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377D" w:rsidRPr="00A60E7F" w:rsidRDefault="00A4377D" w:rsidP="00F14769">
      <w:pPr>
        <w:spacing w:line="360" w:lineRule="auto"/>
        <w:jc w:val="right"/>
        <w:rPr>
          <w:lang w:val="hy-AM"/>
        </w:rPr>
      </w:pPr>
      <w:r w:rsidRPr="00A60E7F">
        <w:rPr>
          <w:lang w:val="hy-AM"/>
        </w:rPr>
        <w:t>ՀԱՎԵԼՎԱԾ</w:t>
      </w:r>
    </w:p>
    <w:p w:rsidR="00FF4B2D" w:rsidRPr="00A60E7F" w:rsidRDefault="00A4377D" w:rsidP="00F14769">
      <w:pPr>
        <w:spacing w:line="360" w:lineRule="auto"/>
        <w:jc w:val="right"/>
        <w:rPr>
          <w:lang w:val="en-US"/>
        </w:rPr>
      </w:pPr>
      <w:r w:rsidRPr="00A60E7F">
        <w:rPr>
          <w:lang w:val="hy-AM"/>
        </w:rPr>
        <w:t>Հ</w:t>
      </w:r>
      <w:r w:rsidR="00FF4B2D" w:rsidRPr="00A60E7F">
        <w:rPr>
          <w:lang w:val="en-US"/>
        </w:rPr>
        <w:t>այաստանի Հանրապետության</w:t>
      </w:r>
    </w:p>
    <w:p w:rsidR="00A4377D" w:rsidRPr="00A60E7F" w:rsidRDefault="00A4377D" w:rsidP="00F14769">
      <w:pPr>
        <w:spacing w:line="360" w:lineRule="auto"/>
        <w:jc w:val="right"/>
        <w:rPr>
          <w:lang w:val="hy-AM"/>
        </w:rPr>
      </w:pPr>
      <w:r w:rsidRPr="00A60E7F">
        <w:rPr>
          <w:lang w:val="hy-AM"/>
        </w:rPr>
        <w:t xml:space="preserve"> քաղաքաշինության կոմիտեի նախագահի </w:t>
      </w:r>
    </w:p>
    <w:p w:rsidR="00F14769" w:rsidRPr="001D374C" w:rsidRDefault="00933204" w:rsidP="00F14769">
      <w:pPr>
        <w:spacing w:line="360" w:lineRule="auto"/>
        <w:jc w:val="right"/>
        <w:rPr>
          <w:lang w:val="hy-AM"/>
        </w:rPr>
      </w:pPr>
      <w:r w:rsidRPr="00A60E7F">
        <w:rPr>
          <w:lang w:val="hy-AM"/>
        </w:rPr>
        <w:t>202</w:t>
      </w:r>
      <w:r w:rsidR="002D4B43">
        <w:rPr>
          <w:lang w:val="hy-AM"/>
        </w:rPr>
        <w:t xml:space="preserve">4 </w:t>
      </w:r>
      <w:r w:rsidR="00A4377D" w:rsidRPr="00A60E7F">
        <w:rPr>
          <w:lang w:val="hy-AM"/>
        </w:rPr>
        <w:t>թվականի</w:t>
      </w:r>
      <w:r w:rsidR="002D4B43">
        <w:rPr>
          <w:lang w:val="hy-AM"/>
        </w:rPr>
        <w:t xml:space="preserve"> դեկտեմբերի 30</w:t>
      </w:r>
      <w:r w:rsidR="00A4377D" w:rsidRPr="00A60E7F">
        <w:rPr>
          <w:lang w:val="hy-AM"/>
        </w:rPr>
        <w:t xml:space="preserve">-ի </w:t>
      </w:r>
    </w:p>
    <w:p w:rsidR="00FB0A5C" w:rsidRPr="00A60E7F" w:rsidRDefault="00A4377D" w:rsidP="00F14769">
      <w:pPr>
        <w:spacing w:line="360" w:lineRule="auto"/>
        <w:jc w:val="right"/>
        <w:rPr>
          <w:lang w:val="hy-AM"/>
        </w:rPr>
      </w:pPr>
      <w:r w:rsidRPr="00A60E7F">
        <w:rPr>
          <w:lang w:val="hy-AM"/>
        </w:rPr>
        <w:t>N</w:t>
      </w:r>
      <w:r w:rsidR="002D4B43">
        <w:rPr>
          <w:lang w:val="hy-AM"/>
        </w:rPr>
        <w:t xml:space="preserve"> 32</w:t>
      </w:r>
      <w:r w:rsidRPr="00A60E7F">
        <w:rPr>
          <w:lang w:val="hy-AM"/>
        </w:rPr>
        <w:t>-Ն հրամանի</w:t>
      </w:r>
    </w:p>
    <w:p w:rsidR="00FB0A5C" w:rsidRPr="00A60E7F" w:rsidRDefault="00FB0A5C" w:rsidP="00F14769">
      <w:pPr>
        <w:spacing w:line="360" w:lineRule="auto"/>
        <w:jc w:val="right"/>
        <w:rPr>
          <w:lang w:val="hy-AM"/>
        </w:rPr>
      </w:pPr>
    </w:p>
    <w:p w:rsidR="00FB0A5C" w:rsidRPr="00A60E7F" w:rsidRDefault="00FB0A5C" w:rsidP="00F14769">
      <w:pPr>
        <w:spacing w:line="360" w:lineRule="auto"/>
        <w:jc w:val="right"/>
        <w:rPr>
          <w:lang w:val="hy-AM"/>
        </w:rPr>
      </w:pPr>
    </w:p>
    <w:p w:rsidR="00F14769" w:rsidRPr="00A60E7F" w:rsidRDefault="00F14769" w:rsidP="00F14769">
      <w:pPr>
        <w:spacing w:line="360" w:lineRule="auto"/>
        <w:jc w:val="center"/>
        <w:rPr>
          <w:b/>
          <w:lang w:val="en-US"/>
        </w:rPr>
      </w:pPr>
      <w:r w:rsidRPr="00A60E7F">
        <w:rPr>
          <w:b/>
          <w:lang w:val="hy-AM"/>
        </w:rPr>
        <w:t xml:space="preserve"> </w:t>
      </w:r>
      <w:r w:rsidR="00AF0A6D" w:rsidRPr="00A60E7F">
        <w:rPr>
          <w:b/>
          <w:lang w:val="hy-AM"/>
        </w:rPr>
        <w:t>«</w:t>
      </w:r>
      <w:r w:rsidR="00A4377D" w:rsidRPr="00A60E7F">
        <w:rPr>
          <w:b/>
          <w:lang w:val="hy-AM"/>
        </w:rPr>
        <w:t>ՀՀՇՆ</w:t>
      </w:r>
      <w:r w:rsidR="00A053C0" w:rsidRPr="001D374C">
        <w:rPr>
          <w:b/>
          <w:lang w:val="hy-AM"/>
        </w:rPr>
        <w:t xml:space="preserve"> </w:t>
      </w:r>
      <w:r w:rsidR="00A053C0" w:rsidRPr="00A60E7F">
        <w:rPr>
          <w:b/>
          <w:lang w:val="hy-AM"/>
        </w:rPr>
        <w:t>31-03.09-2024</w:t>
      </w:r>
      <w:r w:rsidR="00A053C0" w:rsidRPr="001D374C">
        <w:rPr>
          <w:color w:val="000000"/>
          <w:shd w:val="clear" w:color="auto" w:fill="FFFFFF"/>
          <w:lang w:val="hy-AM"/>
        </w:rPr>
        <w:t xml:space="preserve"> </w:t>
      </w:r>
      <w:r w:rsidR="00A4377D" w:rsidRPr="00A60E7F">
        <w:rPr>
          <w:b/>
          <w:lang w:val="hy-AM"/>
        </w:rPr>
        <w:t xml:space="preserve"> «ՄԱՐԶԱԿԱՆ ՕԲՅԵԿՏՆԵՐ. ԲԱՑ ՏԻՊԻ ՄԱՐԶԱԿԱՆ ՇԵՆՔԵՐ </w:t>
      </w:r>
      <w:r w:rsidR="00F2770C" w:rsidRPr="00A60E7F">
        <w:rPr>
          <w:b/>
          <w:lang w:val="hy-AM"/>
        </w:rPr>
        <w:t>ԵՎ</w:t>
      </w:r>
      <w:r w:rsidR="00A4377D" w:rsidRPr="00A60E7F">
        <w:rPr>
          <w:b/>
          <w:lang w:val="hy-AM"/>
        </w:rPr>
        <w:t xml:space="preserve"> ՇԻՆՈՒԹՅՈՒՆՆԵՐ. ՆԱԽԱԳԾՄԱՆ ՆՈՐՄԵՐ»</w:t>
      </w:r>
      <w:r w:rsidRPr="00A60E7F">
        <w:rPr>
          <w:b/>
          <w:lang w:val="hy-AM"/>
        </w:rPr>
        <w:t xml:space="preserve"> </w:t>
      </w:r>
    </w:p>
    <w:p w:rsidR="00F14769" w:rsidRPr="00A60E7F" w:rsidRDefault="00F14769" w:rsidP="00F14769">
      <w:pPr>
        <w:pBdr>
          <w:bottom w:val="single" w:sz="12" w:space="1" w:color="auto"/>
        </w:pBdr>
        <w:spacing w:line="360" w:lineRule="auto"/>
        <w:jc w:val="center"/>
        <w:rPr>
          <w:b/>
          <w:lang w:val="en-US"/>
        </w:rPr>
      </w:pPr>
      <w:r w:rsidRPr="00A60E7F">
        <w:rPr>
          <w:b/>
          <w:lang w:val="hy-AM"/>
        </w:rPr>
        <w:t>ՀԱՅԱՍՏԱՆԻ ՀԱՆՐԱՊԵՏՈՒԹՅԱՆ ՇԻՆԱՐԱՐԱԿԱՆ ՆՈՐՄԵՐ</w:t>
      </w:r>
    </w:p>
    <w:p w:rsidR="0011459A" w:rsidRPr="00A60E7F" w:rsidRDefault="0011459A" w:rsidP="00F14769">
      <w:pPr>
        <w:pBdr>
          <w:bottom w:val="single" w:sz="12" w:space="1" w:color="auto"/>
        </w:pBdr>
        <w:spacing w:line="360" w:lineRule="auto"/>
        <w:jc w:val="center"/>
        <w:rPr>
          <w:b/>
          <w:lang w:val="en-US"/>
        </w:rPr>
      </w:pPr>
    </w:p>
    <w:p w:rsidR="00F14769" w:rsidRPr="00A60E7F" w:rsidRDefault="00F14769" w:rsidP="00F14769">
      <w:pPr>
        <w:spacing w:line="360" w:lineRule="auto"/>
        <w:jc w:val="center"/>
        <w:rPr>
          <w:b/>
          <w:lang w:val="en-US"/>
        </w:rPr>
      </w:pPr>
    </w:p>
    <w:p w:rsidR="00F14769" w:rsidRPr="00A60E7F" w:rsidRDefault="00B1299D" w:rsidP="00F14769">
      <w:pPr>
        <w:pStyle w:val="Heading1"/>
        <w:spacing w:before="0" w:after="0" w:line="360" w:lineRule="auto"/>
        <w:ind w:left="0" w:firstLine="450"/>
        <w:rPr>
          <w:lang w:val="hy-AM"/>
        </w:rPr>
      </w:pPr>
      <w:r w:rsidRPr="00A60E7F">
        <w:rPr>
          <w:lang w:val="hy-AM"/>
        </w:rPr>
        <w:t>ԿԻՐԱՌՄԱՆ ՈԼՈՐՏԸ</w:t>
      </w:r>
    </w:p>
    <w:p w:rsidR="00F14769" w:rsidRPr="00A60E7F" w:rsidRDefault="00F14769" w:rsidP="00F14769">
      <w:pPr>
        <w:pStyle w:val="Heading1"/>
        <w:numPr>
          <w:ilvl w:val="0"/>
          <w:numId w:val="0"/>
        </w:numPr>
        <w:spacing w:before="0" w:after="0" w:line="360" w:lineRule="auto"/>
        <w:rPr>
          <w:lang w:val="hy-AM"/>
        </w:rPr>
      </w:pPr>
    </w:p>
    <w:p w:rsidR="0011459A" w:rsidRPr="00A60E7F" w:rsidRDefault="00230EBF" w:rsidP="00D82F7F">
      <w:pPr>
        <w:pStyle w:val="Style1"/>
      </w:pPr>
      <w:r w:rsidRPr="00A60E7F">
        <w:rPr>
          <w:rFonts w:cs="Sylfaen"/>
        </w:rPr>
        <w:t>Սույն</w:t>
      </w:r>
      <w:r w:rsidRPr="00A60E7F">
        <w:t xml:space="preserve"> </w:t>
      </w:r>
      <w:r w:rsidRPr="00A60E7F">
        <w:rPr>
          <w:rFonts w:cs="Sylfaen"/>
        </w:rPr>
        <w:t>նորմերը</w:t>
      </w:r>
      <w:r w:rsidRPr="00A60E7F">
        <w:t xml:space="preserve"> </w:t>
      </w:r>
      <w:r w:rsidRPr="00A60E7F">
        <w:rPr>
          <w:rFonts w:cs="Sylfaen"/>
        </w:rPr>
        <w:t>սահմանում</w:t>
      </w:r>
      <w:r w:rsidRPr="00A60E7F">
        <w:t xml:space="preserve"> </w:t>
      </w:r>
      <w:r w:rsidRPr="00A60E7F">
        <w:rPr>
          <w:rFonts w:cs="Sylfaen"/>
        </w:rPr>
        <w:t>են</w:t>
      </w:r>
      <w:r w:rsidRPr="00A60E7F">
        <w:t xml:space="preserve"> </w:t>
      </w:r>
      <w:r w:rsidRPr="00A60E7F">
        <w:rPr>
          <w:rFonts w:cs="Sylfaen"/>
        </w:rPr>
        <w:t>պահանջներ</w:t>
      </w:r>
      <w:r w:rsidRPr="00A60E7F">
        <w:t xml:space="preserve"> </w:t>
      </w:r>
      <w:r w:rsidRPr="00A60E7F">
        <w:rPr>
          <w:rFonts w:cs="Sylfaen"/>
        </w:rPr>
        <w:t>մարզական</w:t>
      </w:r>
      <w:r w:rsidRPr="00A60E7F">
        <w:t xml:space="preserve"> </w:t>
      </w:r>
      <w:r w:rsidRPr="00A60E7F">
        <w:rPr>
          <w:rFonts w:cs="Sylfaen"/>
        </w:rPr>
        <w:t>նշանակության</w:t>
      </w:r>
      <w:r w:rsidR="005D42F6" w:rsidRPr="00A60E7F">
        <w:t xml:space="preserve"> </w:t>
      </w:r>
      <w:r w:rsidRPr="00A60E7F">
        <w:rPr>
          <w:rFonts w:cs="Sylfaen"/>
        </w:rPr>
        <w:t>պրոֆեսիոնալ</w:t>
      </w:r>
      <w:r w:rsidRPr="00A60E7F">
        <w:t xml:space="preserve"> </w:t>
      </w:r>
      <w:r w:rsidRPr="00A60E7F">
        <w:rPr>
          <w:rFonts w:cs="Sylfaen"/>
        </w:rPr>
        <w:t>և</w:t>
      </w:r>
      <w:r w:rsidRPr="00A60E7F">
        <w:t xml:space="preserve"> </w:t>
      </w:r>
      <w:r w:rsidRPr="00A60E7F">
        <w:rPr>
          <w:rFonts w:cs="Sylfaen"/>
        </w:rPr>
        <w:t>սիրողական</w:t>
      </w:r>
      <w:r w:rsidRPr="00A60E7F">
        <w:t xml:space="preserve"> </w:t>
      </w:r>
      <w:r w:rsidRPr="00A60E7F">
        <w:rPr>
          <w:rFonts w:cs="Sylfaen"/>
        </w:rPr>
        <w:t>սպորտի</w:t>
      </w:r>
      <w:r w:rsidRPr="00A60E7F">
        <w:t xml:space="preserve"> </w:t>
      </w:r>
      <w:r w:rsidRPr="00A60E7F">
        <w:rPr>
          <w:rFonts w:cs="Sylfaen"/>
        </w:rPr>
        <w:t>բաց</w:t>
      </w:r>
      <w:r w:rsidRPr="00A60E7F">
        <w:t xml:space="preserve"> </w:t>
      </w:r>
      <w:r w:rsidRPr="00A60E7F">
        <w:rPr>
          <w:rFonts w:cs="Sylfaen"/>
        </w:rPr>
        <w:t>տիպի</w:t>
      </w:r>
      <w:r w:rsidRPr="00A60E7F">
        <w:t xml:space="preserve"> </w:t>
      </w:r>
      <w:r w:rsidRPr="00A60E7F">
        <w:rPr>
          <w:rFonts w:cs="Sylfaen"/>
        </w:rPr>
        <w:t>օբյեկտների</w:t>
      </w:r>
      <w:r w:rsidRPr="00A60E7F">
        <w:t xml:space="preserve"> </w:t>
      </w:r>
      <w:r w:rsidRPr="00A60E7F">
        <w:rPr>
          <w:rFonts w:cs="Sylfaen"/>
        </w:rPr>
        <w:t>կառուցման</w:t>
      </w:r>
      <w:r w:rsidRPr="00A60E7F">
        <w:t xml:space="preserve">, </w:t>
      </w:r>
      <w:r w:rsidRPr="00A60E7F">
        <w:rPr>
          <w:rFonts w:cs="Sylfaen"/>
        </w:rPr>
        <w:t>վերակառուցման</w:t>
      </w:r>
      <w:r w:rsidRPr="00A60E7F">
        <w:t xml:space="preserve">, </w:t>
      </w:r>
      <w:r w:rsidRPr="00A60E7F">
        <w:rPr>
          <w:rFonts w:cs="Sylfaen"/>
        </w:rPr>
        <w:t>վերազինման</w:t>
      </w:r>
      <w:r w:rsidRPr="00A60E7F">
        <w:t xml:space="preserve">, </w:t>
      </w:r>
      <w:r w:rsidRPr="00A60E7F">
        <w:rPr>
          <w:rFonts w:cs="Sylfaen"/>
        </w:rPr>
        <w:t>արդիականացման</w:t>
      </w:r>
      <w:r w:rsidRPr="00A60E7F">
        <w:t xml:space="preserve">, </w:t>
      </w:r>
      <w:r w:rsidRPr="00A60E7F">
        <w:rPr>
          <w:rFonts w:cs="Sylfaen"/>
        </w:rPr>
        <w:t>ընդլայնման</w:t>
      </w:r>
      <w:r w:rsidRPr="00A60E7F">
        <w:t xml:space="preserve"> </w:t>
      </w:r>
      <w:r w:rsidRPr="00A60E7F">
        <w:rPr>
          <w:rFonts w:cs="Sylfaen"/>
        </w:rPr>
        <w:t>նախագծային</w:t>
      </w:r>
      <w:r w:rsidRPr="00A60E7F">
        <w:t xml:space="preserve"> (</w:t>
      </w:r>
      <w:r w:rsidRPr="00A60E7F">
        <w:rPr>
          <w:rFonts w:cs="Sylfaen"/>
        </w:rPr>
        <w:t>ճարտարապետահատակագծային</w:t>
      </w:r>
      <w:r w:rsidRPr="00A60E7F">
        <w:t xml:space="preserve">, </w:t>
      </w:r>
      <w:r w:rsidRPr="00A60E7F">
        <w:rPr>
          <w:rFonts w:cs="Sylfaen"/>
        </w:rPr>
        <w:t>կոնստրուկտիվ</w:t>
      </w:r>
      <w:r w:rsidR="00CC0948" w:rsidRPr="00A60E7F">
        <w:t xml:space="preserve"> </w:t>
      </w:r>
      <w:r w:rsidR="00CC0948" w:rsidRPr="00A60E7F">
        <w:rPr>
          <w:rFonts w:cs="Sylfaen"/>
        </w:rPr>
        <w:t>և</w:t>
      </w:r>
      <w:r w:rsidRPr="00A60E7F">
        <w:t xml:space="preserve"> </w:t>
      </w:r>
      <w:r w:rsidRPr="00A60E7F">
        <w:rPr>
          <w:rFonts w:cs="Sylfaen"/>
        </w:rPr>
        <w:t>ինժեներական</w:t>
      </w:r>
      <w:r w:rsidRPr="00A60E7F">
        <w:t xml:space="preserve">) </w:t>
      </w:r>
      <w:r w:rsidRPr="00A60E7F">
        <w:rPr>
          <w:rFonts w:cs="Sylfaen"/>
        </w:rPr>
        <w:t>լուծումների</w:t>
      </w:r>
      <w:r w:rsidRPr="00A60E7F">
        <w:t xml:space="preserve">, </w:t>
      </w:r>
      <w:r w:rsidRPr="00A60E7F">
        <w:rPr>
          <w:rFonts w:cs="Sylfaen"/>
        </w:rPr>
        <w:t>դրանց</w:t>
      </w:r>
      <w:r w:rsidRPr="00A60E7F">
        <w:t xml:space="preserve"> </w:t>
      </w:r>
      <w:r w:rsidRPr="00A60E7F">
        <w:rPr>
          <w:rFonts w:cs="Sylfaen"/>
        </w:rPr>
        <w:t>գործառնական</w:t>
      </w:r>
      <w:r w:rsidRPr="00A60E7F">
        <w:t xml:space="preserve"> </w:t>
      </w:r>
      <w:r w:rsidRPr="00A60E7F">
        <w:rPr>
          <w:rFonts w:cs="Sylfaen"/>
        </w:rPr>
        <w:t>գոտիների</w:t>
      </w:r>
      <w:r w:rsidR="005D42F6" w:rsidRPr="00A60E7F">
        <w:t xml:space="preserve"> </w:t>
      </w:r>
      <w:r w:rsidRPr="00A60E7F">
        <w:rPr>
          <w:rFonts w:cs="Sylfaen"/>
        </w:rPr>
        <w:t>նկատմամբ</w:t>
      </w:r>
      <w:r w:rsidRPr="00A60E7F">
        <w:t xml:space="preserve">, </w:t>
      </w:r>
      <w:r w:rsidRPr="00A60E7F">
        <w:rPr>
          <w:rFonts w:cs="Sylfaen"/>
        </w:rPr>
        <w:t>որոնք</w:t>
      </w:r>
      <w:r w:rsidRPr="00A60E7F">
        <w:t xml:space="preserve"> </w:t>
      </w:r>
      <w:r w:rsidRPr="00A60E7F">
        <w:rPr>
          <w:rFonts w:cs="Sylfaen"/>
        </w:rPr>
        <w:t>ապահովում</w:t>
      </w:r>
      <w:r w:rsidRPr="00A60E7F">
        <w:t xml:space="preserve"> </w:t>
      </w:r>
      <w:r w:rsidRPr="00A60E7F">
        <w:rPr>
          <w:rFonts w:cs="Sylfaen"/>
        </w:rPr>
        <w:t>են</w:t>
      </w:r>
      <w:r w:rsidRPr="00A60E7F">
        <w:t xml:space="preserve"> </w:t>
      </w:r>
      <w:r w:rsidRPr="00A60E7F">
        <w:rPr>
          <w:rFonts w:cs="Sylfaen"/>
        </w:rPr>
        <w:t>մարզական</w:t>
      </w:r>
      <w:r w:rsidRPr="00A60E7F">
        <w:t xml:space="preserve"> </w:t>
      </w:r>
      <w:r w:rsidRPr="00A60E7F">
        <w:rPr>
          <w:rFonts w:cs="Sylfaen"/>
        </w:rPr>
        <w:t>օբյեկտների</w:t>
      </w:r>
      <w:r w:rsidRPr="00A60E7F">
        <w:t xml:space="preserve"> </w:t>
      </w:r>
      <w:r w:rsidR="00635C35" w:rsidRPr="00A60E7F">
        <w:rPr>
          <w:rFonts w:cs="Sylfaen"/>
        </w:rPr>
        <w:t>գործառ</w:t>
      </w:r>
      <w:r w:rsidR="00C44ADE" w:rsidRPr="00A60E7F">
        <w:rPr>
          <w:rFonts w:cs="Sylfaen"/>
        </w:rPr>
        <w:t>ն</w:t>
      </w:r>
      <w:r w:rsidR="00635C35" w:rsidRPr="00A60E7F">
        <w:rPr>
          <w:rFonts w:cs="Sylfaen"/>
        </w:rPr>
        <w:t>ական</w:t>
      </w:r>
      <w:r w:rsidR="00635C35" w:rsidRPr="00A60E7F">
        <w:t xml:space="preserve"> </w:t>
      </w:r>
      <w:r w:rsidR="00635C35" w:rsidRPr="00A60E7F">
        <w:rPr>
          <w:rFonts w:cs="Sylfaen"/>
        </w:rPr>
        <w:t>և</w:t>
      </w:r>
      <w:r w:rsidR="00635C35" w:rsidRPr="00A60E7F">
        <w:t xml:space="preserve"> </w:t>
      </w:r>
      <w:r w:rsidRPr="00A60E7F">
        <w:rPr>
          <w:rFonts w:cs="Sylfaen"/>
        </w:rPr>
        <w:t>անվտանգ</w:t>
      </w:r>
      <w:r w:rsidRPr="00A60E7F">
        <w:t xml:space="preserve"> </w:t>
      </w:r>
      <w:r w:rsidRPr="00A60E7F">
        <w:rPr>
          <w:rFonts w:cs="Sylfaen"/>
        </w:rPr>
        <w:t>շահագործումը</w:t>
      </w:r>
      <w:r w:rsidRPr="00A60E7F">
        <w:t xml:space="preserve">: </w:t>
      </w:r>
      <w:r w:rsidR="00071EA7" w:rsidRPr="00A60E7F">
        <w:rPr>
          <w:rFonts w:cs="Sylfaen"/>
        </w:rPr>
        <w:t>Տվյալ</w:t>
      </w:r>
      <w:r w:rsidR="00071EA7" w:rsidRPr="00A60E7F">
        <w:t xml:space="preserve"> </w:t>
      </w:r>
      <w:r w:rsidR="00071EA7" w:rsidRPr="00A60E7F">
        <w:rPr>
          <w:rFonts w:cs="Sylfaen"/>
        </w:rPr>
        <w:t>նորմերի</w:t>
      </w:r>
      <w:r w:rsidR="00071EA7" w:rsidRPr="00A60E7F">
        <w:t xml:space="preserve"> </w:t>
      </w:r>
      <w:r w:rsidR="00071EA7" w:rsidRPr="00A60E7F">
        <w:rPr>
          <w:rFonts w:cs="Sylfaen"/>
        </w:rPr>
        <w:t>պահանջների</w:t>
      </w:r>
      <w:r w:rsidR="00071EA7" w:rsidRPr="00A60E7F">
        <w:t xml:space="preserve"> </w:t>
      </w:r>
      <w:r w:rsidR="00071EA7" w:rsidRPr="00A60E7F">
        <w:rPr>
          <w:rFonts w:cs="Sylfaen"/>
        </w:rPr>
        <w:t>շրջանակներում</w:t>
      </w:r>
      <w:r w:rsidR="00071EA7" w:rsidRPr="00A60E7F">
        <w:t xml:space="preserve"> </w:t>
      </w:r>
      <w:r w:rsidR="00071EA7" w:rsidRPr="00A60E7F">
        <w:rPr>
          <w:rFonts w:cs="Sylfaen"/>
        </w:rPr>
        <w:t>դիտարկվում</w:t>
      </w:r>
      <w:r w:rsidR="00071EA7" w:rsidRPr="00A60E7F">
        <w:t xml:space="preserve"> </w:t>
      </w:r>
      <w:r w:rsidR="00071EA7" w:rsidRPr="00A60E7F">
        <w:rPr>
          <w:rFonts w:cs="Sylfaen"/>
        </w:rPr>
        <w:t>են</w:t>
      </w:r>
      <w:r w:rsidR="00071EA7" w:rsidRPr="00A60E7F">
        <w:t xml:space="preserve"> </w:t>
      </w:r>
      <w:r w:rsidR="001B02B1" w:rsidRPr="00A60E7F">
        <w:rPr>
          <w:rFonts w:cs="Sylfaen"/>
        </w:rPr>
        <w:t>ն</w:t>
      </w:r>
      <w:r w:rsidR="00C44ADE" w:rsidRPr="00A60E7F">
        <w:rPr>
          <w:rFonts w:cs="Sylfaen"/>
        </w:rPr>
        <w:t>աև</w:t>
      </w:r>
      <w:r w:rsidR="00C44ADE" w:rsidRPr="00A60E7F">
        <w:t xml:space="preserve"> </w:t>
      </w:r>
      <w:r w:rsidR="00C44ADE" w:rsidRPr="00A60E7F">
        <w:rPr>
          <w:rFonts w:cs="Sylfaen"/>
        </w:rPr>
        <w:t>բաց</w:t>
      </w:r>
      <w:r w:rsidR="00C44ADE" w:rsidRPr="00A60E7F">
        <w:t xml:space="preserve"> </w:t>
      </w:r>
      <w:r w:rsidR="00C44ADE" w:rsidRPr="00A60E7F">
        <w:rPr>
          <w:rFonts w:cs="Sylfaen"/>
        </w:rPr>
        <w:t>տիպի</w:t>
      </w:r>
      <w:r w:rsidR="00C44ADE" w:rsidRPr="00A60E7F">
        <w:t xml:space="preserve"> </w:t>
      </w:r>
      <w:r w:rsidR="00071EA7" w:rsidRPr="00A60E7F">
        <w:rPr>
          <w:rFonts w:cs="Sylfaen"/>
        </w:rPr>
        <w:t>այն</w:t>
      </w:r>
      <w:r w:rsidR="00071EA7" w:rsidRPr="00A60E7F">
        <w:t xml:space="preserve"> </w:t>
      </w:r>
      <w:r w:rsidR="00071EA7" w:rsidRPr="00A60E7F">
        <w:rPr>
          <w:rFonts w:cs="Sylfaen"/>
        </w:rPr>
        <w:t>օբյեկտները</w:t>
      </w:r>
      <w:r w:rsidR="00071EA7" w:rsidRPr="00A60E7F">
        <w:t xml:space="preserve">, </w:t>
      </w:r>
      <w:r w:rsidR="00071EA7" w:rsidRPr="00A60E7F">
        <w:rPr>
          <w:rFonts w:cs="Sylfaen"/>
        </w:rPr>
        <w:t>որոնք</w:t>
      </w:r>
      <w:r w:rsidR="00071EA7" w:rsidRPr="00A60E7F">
        <w:t xml:space="preserve"> </w:t>
      </w:r>
      <w:r w:rsidR="00071EA7" w:rsidRPr="00A60E7F">
        <w:rPr>
          <w:rFonts w:cs="Sylfaen"/>
        </w:rPr>
        <w:t>ներառում</w:t>
      </w:r>
      <w:r w:rsidR="00071EA7" w:rsidRPr="00A60E7F">
        <w:t xml:space="preserve"> </w:t>
      </w:r>
      <w:r w:rsidR="00071EA7" w:rsidRPr="00A60E7F">
        <w:rPr>
          <w:rFonts w:cs="Sylfaen"/>
        </w:rPr>
        <w:t>են</w:t>
      </w:r>
      <w:r w:rsidR="00071EA7" w:rsidRPr="00A60E7F">
        <w:t xml:space="preserve"> </w:t>
      </w:r>
      <w:r w:rsidR="00071EA7" w:rsidRPr="00A60E7F">
        <w:rPr>
          <w:rFonts w:cs="Sylfaen"/>
        </w:rPr>
        <w:t>հանգստի</w:t>
      </w:r>
      <w:r w:rsidR="00071EA7" w:rsidRPr="00A60E7F">
        <w:t xml:space="preserve"> </w:t>
      </w:r>
      <w:r w:rsidR="00071EA7" w:rsidRPr="00A60E7F">
        <w:rPr>
          <w:rFonts w:cs="Sylfaen"/>
        </w:rPr>
        <w:t>և</w:t>
      </w:r>
      <w:r w:rsidR="00071EA7" w:rsidRPr="00A60E7F">
        <w:t xml:space="preserve"> </w:t>
      </w:r>
      <w:r w:rsidR="00071EA7" w:rsidRPr="00A60E7F">
        <w:rPr>
          <w:rFonts w:cs="Sylfaen"/>
        </w:rPr>
        <w:t>մարզական</w:t>
      </w:r>
      <w:r w:rsidR="00071EA7" w:rsidRPr="00A60E7F">
        <w:t xml:space="preserve"> </w:t>
      </w:r>
      <w:r w:rsidR="00071EA7" w:rsidRPr="00A60E7F">
        <w:rPr>
          <w:rFonts w:cs="Sylfaen"/>
        </w:rPr>
        <w:t>ժամանցի</w:t>
      </w:r>
      <w:r w:rsidR="00071EA7" w:rsidRPr="00A60E7F">
        <w:t xml:space="preserve">, </w:t>
      </w:r>
      <w:r w:rsidR="00071EA7" w:rsidRPr="00A60E7F">
        <w:rPr>
          <w:rFonts w:cs="Sylfaen"/>
        </w:rPr>
        <w:t>սպորտով</w:t>
      </w:r>
      <w:r w:rsidR="00071EA7" w:rsidRPr="00A60E7F">
        <w:t xml:space="preserve"> </w:t>
      </w:r>
      <w:r w:rsidR="00071EA7" w:rsidRPr="00A60E7F">
        <w:rPr>
          <w:rFonts w:cs="Sylfaen"/>
        </w:rPr>
        <w:t>զբաղվելու</w:t>
      </w:r>
      <w:r w:rsidR="00071EA7" w:rsidRPr="00A60E7F">
        <w:t xml:space="preserve"> </w:t>
      </w:r>
      <w:r w:rsidR="00071EA7" w:rsidRPr="00A60E7F">
        <w:rPr>
          <w:rFonts w:cs="Sylfaen"/>
        </w:rPr>
        <w:t>համար</w:t>
      </w:r>
      <w:r w:rsidR="00D2198C" w:rsidRPr="00A60E7F">
        <w:t xml:space="preserve"> </w:t>
      </w:r>
      <w:r w:rsidR="00D2198C" w:rsidRPr="00A60E7F">
        <w:rPr>
          <w:rFonts w:cs="Sylfaen"/>
        </w:rPr>
        <w:t>նախատեսված</w:t>
      </w:r>
      <w:r w:rsidR="0045490A" w:rsidRPr="00A60E7F">
        <w:t xml:space="preserve"> </w:t>
      </w:r>
      <w:r w:rsidR="0045490A" w:rsidRPr="00A60E7F">
        <w:rPr>
          <w:rFonts w:cs="Sylfaen"/>
        </w:rPr>
        <w:t>կառույցները</w:t>
      </w:r>
      <w:r w:rsidR="0045490A" w:rsidRPr="00A60E7F">
        <w:t xml:space="preserve"> </w:t>
      </w:r>
      <w:r w:rsidR="0045490A" w:rsidRPr="00A60E7F">
        <w:rPr>
          <w:rFonts w:cs="Sylfaen"/>
        </w:rPr>
        <w:t>և</w:t>
      </w:r>
      <w:r w:rsidR="0045490A" w:rsidRPr="00A60E7F">
        <w:t xml:space="preserve"> </w:t>
      </w:r>
      <w:r w:rsidR="0045490A" w:rsidRPr="00A60E7F">
        <w:rPr>
          <w:rFonts w:cs="Sylfaen"/>
        </w:rPr>
        <w:t>համալիրները</w:t>
      </w:r>
      <w:r w:rsidR="0045490A" w:rsidRPr="001D374C">
        <w:t>,</w:t>
      </w:r>
      <w:r w:rsidR="00071EA7" w:rsidRPr="00A60E7F">
        <w:t xml:space="preserve"> </w:t>
      </w:r>
      <w:r w:rsidR="00A3799B" w:rsidRPr="00A60E7F">
        <w:rPr>
          <w:rFonts w:cs="Sylfaen"/>
        </w:rPr>
        <w:t>մարզական</w:t>
      </w:r>
      <w:r w:rsidR="00C44ADE" w:rsidRPr="00A60E7F">
        <w:t xml:space="preserve"> </w:t>
      </w:r>
      <w:r w:rsidR="00071EA7" w:rsidRPr="00A60E7F">
        <w:rPr>
          <w:rFonts w:cs="Sylfaen"/>
        </w:rPr>
        <w:t>ու</w:t>
      </w:r>
      <w:r w:rsidR="00071EA7" w:rsidRPr="00A60E7F">
        <w:t xml:space="preserve"> </w:t>
      </w:r>
      <w:r w:rsidR="00071EA7" w:rsidRPr="00A60E7F">
        <w:rPr>
          <w:rFonts w:cs="Sylfaen"/>
        </w:rPr>
        <w:t>սպորտի</w:t>
      </w:r>
      <w:r w:rsidR="00071EA7" w:rsidRPr="00A60E7F">
        <w:t xml:space="preserve"> </w:t>
      </w:r>
      <w:r w:rsidR="00071EA7" w:rsidRPr="00A60E7F">
        <w:rPr>
          <w:rFonts w:cs="Sylfaen"/>
        </w:rPr>
        <w:t>կենտրոնները</w:t>
      </w:r>
      <w:r w:rsidR="00071EA7" w:rsidRPr="00A60E7F">
        <w:t xml:space="preserve">, </w:t>
      </w:r>
      <w:r w:rsidR="00071EA7" w:rsidRPr="00A60E7F">
        <w:rPr>
          <w:rFonts w:cs="Sylfaen"/>
        </w:rPr>
        <w:t>մարզական</w:t>
      </w:r>
      <w:r w:rsidR="00071EA7" w:rsidRPr="00A60E7F">
        <w:t xml:space="preserve"> </w:t>
      </w:r>
      <w:r w:rsidR="00071EA7" w:rsidRPr="00A60E7F">
        <w:rPr>
          <w:rFonts w:cs="Sylfaen"/>
        </w:rPr>
        <w:t>քոլեջները</w:t>
      </w:r>
      <w:r w:rsidR="00071EA7" w:rsidRPr="00A60E7F">
        <w:t xml:space="preserve">, </w:t>
      </w:r>
      <w:r w:rsidR="00071EA7" w:rsidRPr="00A60E7F">
        <w:rPr>
          <w:rFonts w:cs="Sylfaen"/>
        </w:rPr>
        <w:t>մարզական</w:t>
      </w:r>
      <w:r w:rsidR="00071EA7" w:rsidRPr="00A60E7F">
        <w:t xml:space="preserve"> </w:t>
      </w:r>
      <w:r w:rsidR="00071EA7" w:rsidRPr="00A60E7F">
        <w:rPr>
          <w:rFonts w:cs="Sylfaen"/>
        </w:rPr>
        <w:t>դպրոցները</w:t>
      </w:r>
      <w:r w:rsidR="00071EA7" w:rsidRPr="00A60E7F">
        <w:t xml:space="preserve">, </w:t>
      </w:r>
      <w:r w:rsidR="00071EA7" w:rsidRPr="00A60E7F">
        <w:rPr>
          <w:rFonts w:cs="Sylfaen"/>
        </w:rPr>
        <w:t>սպորտի</w:t>
      </w:r>
      <w:r w:rsidR="00071EA7" w:rsidRPr="00A60E7F">
        <w:t xml:space="preserve"> </w:t>
      </w:r>
      <w:r w:rsidR="00071EA7" w:rsidRPr="00A60E7F">
        <w:rPr>
          <w:rFonts w:cs="Sylfaen"/>
        </w:rPr>
        <w:t>տարբեր</w:t>
      </w:r>
      <w:r w:rsidR="00071EA7" w:rsidRPr="00A60E7F">
        <w:t xml:space="preserve"> </w:t>
      </w:r>
      <w:r w:rsidR="00071EA7" w:rsidRPr="00A60E7F">
        <w:rPr>
          <w:rFonts w:cs="Sylfaen"/>
        </w:rPr>
        <w:t>ձևերի</w:t>
      </w:r>
      <w:r w:rsidR="00071EA7" w:rsidRPr="00A60E7F">
        <w:t xml:space="preserve"> </w:t>
      </w:r>
      <w:r w:rsidR="00071EA7" w:rsidRPr="00A60E7F">
        <w:rPr>
          <w:rFonts w:cs="Sylfaen"/>
        </w:rPr>
        <w:t>ակումբները</w:t>
      </w:r>
      <w:r w:rsidR="00071EA7" w:rsidRPr="00A60E7F">
        <w:t>:</w:t>
      </w:r>
    </w:p>
    <w:p w:rsidR="001F6846" w:rsidRPr="00A60E7F" w:rsidRDefault="00F45CC7" w:rsidP="00D82F7F">
      <w:pPr>
        <w:pStyle w:val="Style1"/>
      </w:pPr>
      <w:r w:rsidRPr="00A60E7F">
        <w:t xml:space="preserve">Բաց տիպի </w:t>
      </w:r>
      <w:r w:rsidR="00226594" w:rsidRPr="00A60E7F">
        <w:t>մարզական</w:t>
      </w:r>
      <w:r w:rsidRPr="00A60E7F">
        <w:t xml:space="preserve"> օբյեկտները դասակարգվում են.</w:t>
      </w:r>
    </w:p>
    <w:p w:rsidR="00BD12DB" w:rsidRPr="00A60E7F" w:rsidRDefault="00D669A0" w:rsidP="000813D7">
      <w:pPr>
        <w:pStyle w:val="Style1"/>
        <w:numPr>
          <w:ilvl w:val="0"/>
          <w:numId w:val="82"/>
        </w:numPr>
      </w:pPr>
      <w:r w:rsidRPr="00A60E7F">
        <w:t>հարթ</w:t>
      </w:r>
      <w:r w:rsidR="00AE3F21" w:rsidRPr="00A60E7F">
        <w:t xml:space="preserve"> </w:t>
      </w:r>
      <w:r w:rsidR="0045490A" w:rsidRPr="00A60E7F">
        <w:rPr>
          <w:lang w:val="en-US"/>
        </w:rPr>
        <w:t>տիպի</w:t>
      </w:r>
      <w:r w:rsidR="00AE3F21" w:rsidRPr="00A60E7F">
        <w:t xml:space="preserve"> </w:t>
      </w:r>
      <w:r w:rsidRPr="00A60E7F">
        <w:t>(</w:t>
      </w:r>
      <w:r w:rsidR="001D6CCC" w:rsidRPr="00A60E7F">
        <w:t>խաղադաշտ</w:t>
      </w:r>
      <w:r w:rsidRPr="00A60E7F">
        <w:t xml:space="preserve">եր, </w:t>
      </w:r>
      <w:r w:rsidR="00A21EDA" w:rsidRPr="00A60E7F">
        <w:t>խաղասպարեզ</w:t>
      </w:r>
      <w:r w:rsidRPr="00A60E7F">
        <w:t>ներ)</w:t>
      </w:r>
      <w:r w:rsidR="0045490A" w:rsidRPr="00A60E7F">
        <w:rPr>
          <w:lang w:val="en-US"/>
        </w:rPr>
        <w:t>,</w:t>
      </w:r>
    </w:p>
    <w:p w:rsidR="003E73E0" w:rsidRPr="00A60E7F" w:rsidRDefault="00BD12DB" w:rsidP="000813D7">
      <w:pPr>
        <w:pStyle w:val="Style1"/>
        <w:numPr>
          <w:ilvl w:val="0"/>
          <w:numId w:val="82"/>
        </w:numPr>
      </w:pPr>
      <w:r w:rsidRPr="00A60E7F">
        <w:t>բաց ջրավազաններ</w:t>
      </w:r>
      <w:r w:rsidR="0045490A" w:rsidRPr="00A60E7F">
        <w:rPr>
          <w:lang w:val="en-US"/>
        </w:rPr>
        <w:t>,</w:t>
      </w:r>
      <w:r w:rsidR="003E73E0" w:rsidRPr="00A60E7F">
        <w:t xml:space="preserve"> </w:t>
      </w:r>
    </w:p>
    <w:p w:rsidR="00BD12DB" w:rsidRPr="00A60E7F" w:rsidRDefault="003E73E0" w:rsidP="000813D7">
      <w:pPr>
        <w:pStyle w:val="Style1"/>
        <w:numPr>
          <w:ilvl w:val="0"/>
          <w:numId w:val="82"/>
        </w:numPr>
      </w:pPr>
      <w:r w:rsidRPr="00A60E7F">
        <w:t>բնա</w:t>
      </w:r>
      <w:r w:rsidR="000E3F23" w:rsidRPr="00A60E7F">
        <w:t>պատկերային</w:t>
      </w:r>
      <w:r w:rsidRPr="00A60E7F">
        <w:t xml:space="preserve"> </w:t>
      </w:r>
      <w:r w:rsidR="000E3F23" w:rsidRPr="00A60E7F">
        <w:t>(</w:t>
      </w:r>
      <w:r w:rsidRPr="00A60E7F">
        <w:t>լանդշաֆտային</w:t>
      </w:r>
      <w:r w:rsidR="000E3F23" w:rsidRPr="00A60E7F">
        <w:t>)</w:t>
      </w:r>
      <w:r w:rsidR="0045490A" w:rsidRPr="00A60E7F">
        <w:rPr>
          <w:lang w:val="en-US"/>
        </w:rPr>
        <w:t>,</w:t>
      </w:r>
    </w:p>
    <w:p w:rsidR="00071EA7" w:rsidRPr="00A60E7F" w:rsidRDefault="00BD12DB" w:rsidP="000813D7">
      <w:pPr>
        <w:pStyle w:val="Style1"/>
        <w:numPr>
          <w:ilvl w:val="0"/>
          <w:numId w:val="82"/>
        </w:numPr>
      </w:pPr>
      <w:r w:rsidRPr="00A60E7F">
        <w:t>հատուկ տարածական</w:t>
      </w:r>
      <w:r w:rsidR="0045490A" w:rsidRPr="00A60E7F">
        <w:rPr>
          <w:lang w:val="en-US"/>
        </w:rPr>
        <w:t>:</w:t>
      </w:r>
    </w:p>
    <w:p w:rsidR="001B7DDC" w:rsidRPr="00A60E7F" w:rsidRDefault="00783FB0" w:rsidP="00D82F7F">
      <w:pPr>
        <w:pStyle w:val="Style1"/>
      </w:pPr>
      <w:r w:rsidRPr="00A60E7F">
        <w:lastRenderedPageBreak/>
        <w:t xml:space="preserve">Աղյուսակ 1-ում նշված են </w:t>
      </w:r>
      <w:r w:rsidR="000E3F23" w:rsidRPr="00A60E7F">
        <w:t>մարզաձևերի</w:t>
      </w:r>
      <w:r w:rsidRPr="00A60E7F">
        <w:t xml:space="preserve"> տեսակները </w:t>
      </w:r>
      <w:r w:rsidR="00D05733" w:rsidRPr="00A60E7F">
        <w:t xml:space="preserve">և </w:t>
      </w:r>
      <w:r w:rsidR="00B16BEA" w:rsidRPr="00A60E7F">
        <w:t>մարզական</w:t>
      </w:r>
      <w:r w:rsidR="00D05733" w:rsidRPr="00A60E7F">
        <w:t xml:space="preserve"> գոտու թողունակությունը, որն անհրաժեշտ է օժանդակ շինությունների սարքավորումների հաշվարկի և մակերեսի որոշման համար (հանդերձարան</w:t>
      </w:r>
      <w:r w:rsidR="00D2198C" w:rsidRPr="00A60E7F">
        <w:t>ի</w:t>
      </w:r>
      <w:r w:rsidR="00D05733" w:rsidRPr="00A60E7F">
        <w:t xml:space="preserve">, ջրացնցուղի, </w:t>
      </w:r>
      <w:r w:rsidR="0045490A" w:rsidRPr="001D374C">
        <w:t>սանհանգույցի</w:t>
      </w:r>
      <w:r w:rsidR="00D05733" w:rsidRPr="00A60E7F">
        <w:t xml:space="preserve">, </w:t>
      </w:r>
      <w:r w:rsidR="006C5E90" w:rsidRPr="00A60E7F">
        <w:t>գույքի)՝</w:t>
      </w:r>
      <w:r w:rsidR="00D05733" w:rsidRPr="00A60E7F">
        <w:t xml:space="preserve"> </w:t>
      </w:r>
      <w:r w:rsidR="003D7C41" w:rsidRPr="00A60E7F">
        <w:t>համաձայն</w:t>
      </w:r>
      <w:r w:rsidR="001348DC" w:rsidRPr="00A60E7F">
        <w:t xml:space="preserve"> </w:t>
      </w:r>
      <w:r w:rsidR="00FF4B2D" w:rsidRPr="001D374C">
        <w:t>Հայաստանի Հանրապետության</w:t>
      </w:r>
      <w:r w:rsidR="00666880" w:rsidRPr="00A60E7F">
        <w:t xml:space="preserve"> </w:t>
      </w:r>
      <w:r w:rsidR="001348DC" w:rsidRPr="00A60E7F">
        <w:t>քաղաքաշինության կոմիտեի նախագահի 2024 թվականի փետրվարի 19-ի N 09-Ն հրամանով հաստատված ՀՀՇՆ 31-03.06-2024 շինարարական նորմերի</w:t>
      </w:r>
      <w:r w:rsidR="00D05733" w:rsidRPr="00A60E7F">
        <w:t>:</w:t>
      </w:r>
    </w:p>
    <w:p w:rsidR="00D05733" w:rsidRPr="00A60E7F" w:rsidRDefault="00F14769" w:rsidP="00F14769">
      <w:pPr>
        <w:pStyle w:val="Heading6"/>
        <w:numPr>
          <w:ilvl w:val="0"/>
          <w:numId w:val="0"/>
        </w:numPr>
        <w:spacing w:before="0" w:line="360" w:lineRule="auto"/>
        <w:ind w:left="782"/>
        <w:jc w:val="right"/>
        <w:rPr>
          <w:lang w:val="en-US"/>
        </w:rPr>
      </w:pPr>
      <w:bookmarkStart w:id="0" w:name="_Hlk180430120"/>
      <w:r w:rsidRPr="001D374C">
        <w:t xml:space="preserve"> </w:t>
      </w:r>
      <w:r w:rsidRPr="00A60E7F">
        <w:rPr>
          <w:lang w:val="en-US"/>
        </w:rPr>
        <w:t>Ա</w:t>
      </w:r>
      <w:r w:rsidR="00BF278D" w:rsidRPr="00A60E7F">
        <w:rPr>
          <w:lang w:val="en-US"/>
        </w:rPr>
        <w:t>ղյուսակ 1</w:t>
      </w:r>
    </w:p>
    <w:tbl>
      <w:tblPr>
        <w:tblStyle w:val="TableGrid"/>
        <w:tblW w:w="10088" w:type="dxa"/>
        <w:tblLayout w:type="fixed"/>
        <w:tblLook w:val="04A0" w:firstRow="1" w:lastRow="0" w:firstColumn="1" w:lastColumn="0" w:noHBand="0" w:noVBand="1"/>
      </w:tblPr>
      <w:tblGrid>
        <w:gridCol w:w="606"/>
        <w:gridCol w:w="3058"/>
        <w:gridCol w:w="2753"/>
        <w:gridCol w:w="1836"/>
        <w:gridCol w:w="1835"/>
      </w:tblGrid>
      <w:tr w:rsidR="00AE0122" w:rsidRPr="00982CF5" w:rsidTr="00F14769">
        <w:trPr>
          <w:trHeight w:val="144"/>
        </w:trPr>
        <w:tc>
          <w:tcPr>
            <w:tcW w:w="606" w:type="dxa"/>
            <w:vMerge w:val="restart"/>
          </w:tcPr>
          <w:p w:rsidR="00AE0122" w:rsidRPr="00A60E7F" w:rsidRDefault="00AE0122" w:rsidP="00F14769">
            <w:pPr>
              <w:spacing w:line="360" w:lineRule="auto"/>
              <w:ind w:firstLine="0"/>
              <w:jc w:val="left"/>
              <w:rPr>
                <w:lang w:val="hy-AM"/>
              </w:rPr>
            </w:pPr>
            <w:r w:rsidRPr="00A60E7F">
              <w:rPr>
                <w:lang w:val="hy-AM"/>
              </w:rPr>
              <w:t>հ/հ</w:t>
            </w:r>
          </w:p>
        </w:tc>
        <w:tc>
          <w:tcPr>
            <w:tcW w:w="3058" w:type="dxa"/>
            <w:vMerge w:val="restart"/>
          </w:tcPr>
          <w:p w:rsidR="00AE0122" w:rsidRPr="00A60E7F" w:rsidRDefault="00AE0122" w:rsidP="00F14769">
            <w:pPr>
              <w:spacing w:line="360" w:lineRule="auto"/>
              <w:ind w:firstLine="0"/>
              <w:jc w:val="left"/>
              <w:rPr>
                <w:lang w:val="hy-AM"/>
              </w:rPr>
            </w:pPr>
            <w:r w:rsidRPr="00A60E7F">
              <w:rPr>
                <w:lang w:val="hy-AM"/>
              </w:rPr>
              <w:t>Մարզական կառույց</w:t>
            </w:r>
          </w:p>
        </w:tc>
        <w:tc>
          <w:tcPr>
            <w:tcW w:w="2753" w:type="dxa"/>
            <w:vMerge w:val="restart"/>
          </w:tcPr>
          <w:p w:rsidR="00AE0122" w:rsidRPr="00A60E7F" w:rsidRDefault="00AE0122" w:rsidP="00F14769">
            <w:pPr>
              <w:spacing w:line="360" w:lineRule="auto"/>
              <w:ind w:firstLine="0"/>
              <w:jc w:val="left"/>
              <w:rPr>
                <w:lang w:val="hy-AM"/>
              </w:rPr>
            </w:pPr>
            <w:r w:rsidRPr="00A60E7F">
              <w:rPr>
                <w:lang w:val="hy-AM"/>
              </w:rPr>
              <w:t>Մարզաձևի անվանումը</w:t>
            </w:r>
          </w:p>
        </w:tc>
        <w:tc>
          <w:tcPr>
            <w:tcW w:w="3671" w:type="dxa"/>
            <w:gridSpan w:val="2"/>
          </w:tcPr>
          <w:p w:rsidR="00AE0122" w:rsidRPr="00A60E7F" w:rsidRDefault="00AE0122" w:rsidP="00F14769">
            <w:pPr>
              <w:spacing w:line="360" w:lineRule="auto"/>
              <w:ind w:firstLine="0"/>
              <w:jc w:val="left"/>
              <w:rPr>
                <w:lang w:val="hy-AM"/>
              </w:rPr>
            </w:pPr>
            <w:r w:rsidRPr="00A60E7F">
              <w:rPr>
                <w:lang w:val="hy-AM"/>
              </w:rPr>
              <w:t xml:space="preserve">Մարզական գոտիների </w:t>
            </w:r>
            <w:bookmarkStart w:id="1" w:name="_Hlk172118941"/>
            <w:r w:rsidRPr="00A60E7F">
              <w:rPr>
                <w:lang w:val="hy-AM"/>
              </w:rPr>
              <w:t>միաժամանակյա թողունակություն</w:t>
            </w:r>
            <w:bookmarkEnd w:id="1"/>
            <w:r w:rsidRPr="00A60E7F">
              <w:rPr>
                <w:lang w:val="hy-AM"/>
              </w:rPr>
              <w:t>ը, մարդ</w:t>
            </w:r>
          </w:p>
        </w:tc>
      </w:tr>
      <w:tr w:rsidR="00AE0122" w:rsidRPr="00A60E7F" w:rsidTr="00F14769">
        <w:trPr>
          <w:trHeight w:val="144"/>
        </w:trPr>
        <w:tc>
          <w:tcPr>
            <w:tcW w:w="606" w:type="dxa"/>
            <w:vMerge/>
          </w:tcPr>
          <w:p w:rsidR="00AE0122" w:rsidRPr="00A60E7F" w:rsidRDefault="00AE0122" w:rsidP="000813D7">
            <w:pPr>
              <w:pStyle w:val="ListParagraph"/>
              <w:numPr>
                <w:ilvl w:val="0"/>
                <w:numId w:val="60"/>
              </w:numPr>
              <w:spacing w:line="360" w:lineRule="auto"/>
              <w:ind w:left="29" w:firstLine="0"/>
              <w:jc w:val="left"/>
              <w:rPr>
                <w:lang w:val="hy-AM"/>
              </w:rPr>
            </w:pPr>
          </w:p>
        </w:tc>
        <w:tc>
          <w:tcPr>
            <w:tcW w:w="3058" w:type="dxa"/>
            <w:vMerge/>
          </w:tcPr>
          <w:p w:rsidR="00AE0122" w:rsidRPr="00A60E7F" w:rsidRDefault="00AE0122" w:rsidP="00F14769">
            <w:pPr>
              <w:spacing w:line="360" w:lineRule="auto"/>
              <w:ind w:firstLine="0"/>
              <w:jc w:val="left"/>
              <w:rPr>
                <w:lang w:val="hy-AM"/>
              </w:rPr>
            </w:pPr>
          </w:p>
        </w:tc>
        <w:tc>
          <w:tcPr>
            <w:tcW w:w="2753" w:type="dxa"/>
            <w:vMerge/>
          </w:tcPr>
          <w:p w:rsidR="00AE0122" w:rsidRPr="00A60E7F" w:rsidRDefault="00AE0122" w:rsidP="00F14769">
            <w:pPr>
              <w:spacing w:line="360" w:lineRule="auto"/>
              <w:ind w:firstLine="0"/>
              <w:jc w:val="left"/>
              <w:rPr>
                <w:lang w:val="hy-AM"/>
              </w:rPr>
            </w:pPr>
          </w:p>
        </w:tc>
        <w:tc>
          <w:tcPr>
            <w:tcW w:w="1836" w:type="dxa"/>
            <w:vAlign w:val="center"/>
          </w:tcPr>
          <w:p w:rsidR="00AE0122" w:rsidRPr="00A60E7F" w:rsidRDefault="00AE0122" w:rsidP="00F14769">
            <w:pPr>
              <w:spacing w:line="360" w:lineRule="auto"/>
              <w:ind w:firstLine="0"/>
              <w:jc w:val="left"/>
              <w:rPr>
                <w:lang w:val="hy-AM"/>
              </w:rPr>
            </w:pPr>
            <w:r w:rsidRPr="00A60E7F">
              <w:rPr>
                <w:rFonts w:eastAsia="Calibri"/>
              </w:rPr>
              <w:t>մարզման ռեժիմ (ա)</w:t>
            </w:r>
          </w:p>
        </w:tc>
        <w:tc>
          <w:tcPr>
            <w:tcW w:w="1835" w:type="dxa"/>
            <w:vAlign w:val="center"/>
          </w:tcPr>
          <w:p w:rsidR="00AE0122" w:rsidRPr="00A60E7F" w:rsidRDefault="00AE0122" w:rsidP="00F14769">
            <w:pPr>
              <w:spacing w:line="360" w:lineRule="auto"/>
              <w:ind w:firstLine="0"/>
              <w:jc w:val="left"/>
              <w:rPr>
                <w:lang w:val="hy-AM"/>
              </w:rPr>
            </w:pPr>
            <w:r w:rsidRPr="00A60E7F">
              <w:rPr>
                <w:rFonts w:eastAsia="Calibri"/>
              </w:rPr>
              <w:t xml:space="preserve">մրցաշարի </w:t>
            </w:r>
            <w:r w:rsidRPr="00A60E7F">
              <w:rPr>
                <w:rFonts w:eastAsia="Calibri"/>
                <w:lang w:val="hy-AM"/>
              </w:rPr>
              <w:t>ռեժիմ</w:t>
            </w:r>
            <w:r w:rsidRPr="00A60E7F">
              <w:rPr>
                <w:rFonts w:eastAsia="Calibri"/>
              </w:rPr>
              <w:t xml:space="preserve"> (բ)</w:t>
            </w:r>
          </w:p>
        </w:tc>
      </w:tr>
      <w:bookmarkEnd w:id="0"/>
      <w:tr w:rsidR="002971B8" w:rsidRPr="00A60E7F" w:rsidTr="00F14769">
        <w:trPr>
          <w:trHeight w:val="144"/>
        </w:trPr>
        <w:tc>
          <w:tcPr>
            <w:tcW w:w="606" w:type="dxa"/>
            <w:vMerge w:val="restart"/>
          </w:tcPr>
          <w:p w:rsidR="002971B8" w:rsidRPr="00A60E7F" w:rsidRDefault="002971B8" w:rsidP="000813D7">
            <w:pPr>
              <w:pStyle w:val="ListParagraph"/>
              <w:numPr>
                <w:ilvl w:val="0"/>
                <w:numId w:val="60"/>
              </w:numPr>
              <w:spacing w:line="360" w:lineRule="auto"/>
              <w:ind w:left="29" w:firstLine="0"/>
              <w:jc w:val="left"/>
              <w:rPr>
                <w:lang w:val="hy-AM"/>
              </w:rPr>
            </w:pPr>
          </w:p>
        </w:tc>
        <w:tc>
          <w:tcPr>
            <w:tcW w:w="3058" w:type="dxa"/>
            <w:vMerge w:val="restart"/>
          </w:tcPr>
          <w:p w:rsidR="002971B8" w:rsidRPr="00A60E7F" w:rsidRDefault="002971B8" w:rsidP="00F14769">
            <w:pPr>
              <w:spacing w:line="360" w:lineRule="auto"/>
              <w:ind w:firstLine="0"/>
              <w:jc w:val="left"/>
              <w:rPr>
                <w:lang w:val="en-US"/>
              </w:rPr>
            </w:pPr>
            <w:bookmarkStart w:id="2" w:name="_Hlk180428632"/>
            <w:r w:rsidRPr="00A60E7F">
              <w:rPr>
                <w:lang w:val="hy-AM"/>
              </w:rPr>
              <w:t>Խաղադաշտ</w:t>
            </w:r>
            <w:bookmarkEnd w:id="2"/>
            <w:r w:rsidR="00C96A5F" w:rsidRPr="00A60E7F">
              <w:rPr>
                <w:lang w:val="en-US"/>
              </w:rPr>
              <w:t xml:space="preserve"> (խաղահրապարակ)</w:t>
            </w:r>
          </w:p>
        </w:tc>
        <w:tc>
          <w:tcPr>
            <w:tcW w:w="2753" w:type="dxa"/>
            <w:shd w:val="clear" w:color="auto" w:fill="auto"/>
          </w:tcPr>
          <w:p w:rsidR="002971B8" w:rsidRPr="00A60E7F" w:rsidRDefault="002971B8" w:rsidP="00F14769">
            <w:pPr>
              <w:spacing w:line="360" w:lineRule="auto"/>
              <w:ind w:firstLine="0"/>
              <w:jc w:val="left"/>
              <w:rPr>
                <w:lang w:val="en-US"/>
              </w:rPr>
            </w:pPr>
            <w:r w:rsidRPr="00A60E7F">
              <w:rPr>
                <w:lang w:val="hy-AM"/>
              </w:rPr>
              <w:t>ֆուտբոլ</w:t>
            </w:r>
          </w:p>
        </w:tc>
        <w:tc>
          <w:tcPr>
            <w:tcW w:w="1836" w:type="dxa"/>
            <w:vAlign w:val="center"/>
          </w:tcPr>
          <w:p w:rsidR="002971B8" w:rsidRPr="00A60E7F" w:rsidRDefault="002971B8" w:rsidP="00F14769">
            <w:pPr>
              <w:spacing w:line="360" w:lineRule="auto"/>
              <w:ind w:firstLine="0"/>
              <w:jc w:val="center"/>
              <w:rPr>
                <w:lang w:val="hy-AM"/>
              </w:rPr>
            </w:pPr>
            <w:r w:rsidRPr="00A60E7F">
              <w:rPr>
                <w:lang w:val="hy-AM"/>
              </w:rPr>
              <w:t>32</w:t>
            </w:r>
          </w:p>
        </w:tc>
        <w:tc>
          <w:tcPr>
            <w:tcW w:w="1835" w:type="dxa"/>
            <w:vAlign w:val="center"/>
          </w:tcPr>
          <w:p w:rsidR="002971B8" w:rsidRPr="00A60E7F" w:rsidRDefault="002971B8" w:rsidP="00F14769">
            <w:pPr>
              <w:spacing w:line="360" w:lineRule="auto"/>
              <w:ind w:firstLine="0"/>
              <w:jc w:val="center"/>
              <w:rPr>
                <w:lang w:val="hy-AM"/>
              </w:rPr>
            </w:pPr>
            <w:r w:rsidRPr="00A60E7F">
              <w:rPr>
                <w:lang w:val="hy-AM"/>
              </w:rPr>
              <w:t>22</w:t>
            </w:r>
          </w:p>
        </w:tc>
      </w:tr>
      <w:tr w:rsidR="002971B8" w:rsidRPr="00A60E7F" w:rsidTr="00F14769">
        <w:trPr>
          <w:trHeight w:val="144"/>
        </w:trPr>
        <w:tc>
          <w:tcPr>
            <w:tcW w:w="606" w:type="dxa"/>
            <w:vMerge/>
          </w:tcPr>
          <w:p w:rsidR="002971B8" w:rsidRPr="00A60E7F" w:rsidRDefault="002971B8" w:rsidP="000813D7">
            <w:pPr>
              <w:pStyle w:val="ListParagraph"/>
              <w:numPr>
                <w:ilvl w:val="0"/>
                <w:numId w:val="60"/>
              </w:numPr>
              <w:spacing w:line="360" w:lineRule="auto"/>
              <w:ind w:left="29" w:firstLine="0"/>
              <w:jc w:val="left"/>
              <w:rPr>
                <w:lang w:val="hy-AM"/>
              </w:rPr>
            </w:pPr>
          </w:p>
        </w:tc>
        <w:tc>
          <w:tcPr>
            <w:tcW w:w="3058" w:type="dxa"/>
            <w:vMerge/>
          </w:tcPr>
          <w:p w:rsidR="002971B8" w:rsidRPr="00A60E7F" w:rsidRDefault="002971B8" w:rsidP="00F14769">
            <w:pPr>
              <w:spacing w:line="360" w:lineRule="auto"/>
              <w:ind w:firstLine="0"/>
              <w:jc w:val="left"/>
              <w:rPr>
                <w:lang w:val="hy-AM"/>
              </w:rPr>
            </w:pPr>
          </w:p>
        </w:tc>
        <w:tc>
          <w:tcPr>
            <w:tcW w:w="2753" w:type="dxa"/>
            <w:shd w:val="clear" w:color="auto" w:fill="auto"/>
          </w:tcPr>
          <w:p w:rsidR="002971B8" w:rsidRPr="00A60E7F" w:rsidRDefault="002971B8" w:rsidP="00F14769">
            <w:pPr>
              <w:spacing w:line="360" w:lineRule="auto"/>
              <w:ind w:firstLine="0"/>
              <w:jc w:val="left"/>
              <w:rPr>
                <w:lang w:val="en-US"/>
              </w:rPr>
            </w:pPr>
            <w:r w:rsidRPr="00A60E7F">
              <w:rPr>
                <w:lang w:val="hy-AM"/>
              </w:rPr>
              <w:t>թենիս</w:t>
            </w:r>
          </w:p>
        </w:tc>
        <w:tc>
          <w:tcPr>
            <w:tcW w:w="1836" w:type="dxa"/>
            <w:vAlign w:val="center"/>
          </w:tcPr>
          <w:p w:rsidR="002971B8" w:rsidRPr="00A60E7F" w:rsidRDefault="002971B8" w:rsidP="00F14769">
            <w:pPr>
              <w:spacing w:line="360" w:lineRule="auto"/>
              <w:ind w:firstLine="0"/>
              <w:jc w:val="center"/>
            </w:pPr>
            <w:r w:rsidRPr="00A60E7F">
              <w:rPr>
                <w:lang w:val="hy-AM"/>
              </w:rPr>
              <w:t>6</w:t>
            </w:r>
          </w:p>
        </w:tc>
        <w:tc>
          <w:tcPr>
            <w:tcW w:w="1835" w:type="dxa"/>
            <w:vAlign w:val="center"/>
          </w:tcPr>
          <w:p w:rsidR="002971B8" w:rsidRPr="00A60E7F" w:rsidRDefault="002971B8" w:rsidP="00F14769">
            <w:pPr>
              <w:spacing w:line="360" w:lineRule="auto"/>
              <w:ind w:firstLine="0"/>
              <w:jc w:val="center"/>
            </w:pPr>
            <w:r w:rsidRPr="00A60E7F">
              <w:rPr>
                <w:lang w:val="hy-AM"/>
              </w:rPr>
              <w:t>2/4</w:t>
            </w:r>
          </w:p>
        </w:tc>
      </w:tr>
      <w:tr w:rsidR="002971B8" w:rsidRPr="00A60E7F" w:rsidTr="00F14769">
        <w:trPr>
          <w:trHeight w:val="144"/>
        </w:trPr>
        <w:tc>
          <w:tcPr>
            <w:tcW w:w="606" w:type="dxa"/>
            <w:vMerge/>
          </w:tcPr>
          <w:p w:rsidR="002971B8" w:rsidRPr="00A60E7F" w:rsidRDefault="002971B8" w:rsidP="000813D7">
            <w:pPr>
              <w:pStyle w:val="ListParagraph"/>
              <w:numPr>
                <w:ilvl w:val="0"/>
                <w:numId w:val="60"/>
              </w:numPr>
              <w:spacing w:line="360" w:lineRule="auto"/>
              <w:ind w:left="29" w:firstLine="0"/>
              <w:jc w:val="left"/>
              <w:rPr>
                <w:lang w:val="hy-AM"/>
              </w:rPr>
            </w:pPr>
          </w:p>
        </w:tc>
        <w:tc>
          <w:tcPr>
            <w:tcW w:w="3058" w:type="dxa"/>
            <w:vMerge/>
          </w:tcPr>
          <w:p w:rsidR="002971B8" w:rsidRPr="00A60E7F" w:rsidRDefault="002971B8" w:rsidP="00F14769">
            <w:pPr>
              <w:spacing w:line="360" w:lineRule="auto"/>
              <w:ind w:firstLine="0"/>
              <w:jc w:val="left"/>
              <w:rPr>
                <w:lang w:val="hy-AM"/>
              </w:rPr>
            </w:pPr>
          </w:p>
        </w:tc>
        <w:tc>
          <w:tcPr>
            <w:tcW w:w="2753" w:type="dxa"/>
            <w:shd w:val="clear" w:color="auto" w:fill="auto"/>
          </w:tcPr>
          <w:p w:rsidR="002971B8" w:rsidRPr="00A60E7F" w:rsidRDefault="002971B8" w:rsidP="00F14769">
            <w:pPr>
              <w:spacing w:line="360" w:lineRule="auto"/>
              <w:ind w:firstLine="0"/>
              <w:jc w:val="left"/>
              <w:rPr>
                <w:lang w:val="hy-AM"/>
              </w:rPr>
            </w:pPr>
            <w:bookmarkStart w:id="3" w:name="_Hlk179566724"/>
            <w:r w:rsidRPr="00A60E7F">
              <w:rPr>
                <w:lang w:val="hy-AM"/>
              </w:rPr>
              <w:t>բասկետբոլ</w:t>
            </w:r>
            <w:bookmarkEnd w:id="3"/>
          </w:p>
        </w:tc>
        <w:tc>
          <w:tcPr>
            <w:tcW w:w="1836" w:type="dxa"/>
            <w:vAlign w:val="center"/>
          </w:tcPr>
          <w:p w:rsidR="002971B8" w:rsidRPr="00A60E7F" w:rsidRDefault="002971B8" w:rsidP="00F14769">
            <w:pPr>
              <w:spacing w:line="360" w:lineRule="auto"/>
              <w:ind w:firstLine="0"/>
              <w:jc w:val="center"/>
              <w:rPr>
                <w:lang w:val="hy-AM"/>
              </w:rPr>
            </w:pPr>
            <w:r w:rsidRPr="00A60E7F">
              <w:t>18</w:t>
            </w:r>
          </w:p>
        </w:tc>
        <w:tc>
          <w:tcPr>
            <w:tcW w:w="1835" w:type="dxa"/>
            <w:vAlign w:val="center"/>
          </w:tcPr>
          <w:p w:rsidR="002971B8" w:rsidRPr="00A60E7F" w:rsidRDefault="002971B8" w:rsidP="00F14769">
            <w:pPr>
              <w:spacing w:line="360" w:lineRule="auto"/>
              <w:ind w:firstLine="0"/>
              <w:jc w:val="center"/>
              <w:rPr>
                <w:lang w:val="hy-AM"/>
              </w:rPr>
            </w:pPr>
            <w:r w:rsidRPr="00A60E7F">
              <w:t>24</w:t>
            </w:r>
          </w:p>
        </w:tc>
      </w:tr>
      <w:tr w:rsidR="002971B8" w:rsidRPr="00A60E7F" w:rsidTr="00F14769">
        <w:trPr>
          <w:trHeight w:val="144"/>
        </w:trPr>
        <w:tc>
          <w:tcPr>
            <w:tcW w:w="606" w:type="dxa"/>
            <w:vMerge/>
          </w:tcPr>
          <w:p w:rsidR="002971B8" w:rsidRPr="00A60E7F" w:rsidRDefault="002971B8" w:rsidP="000813D7">
            <w:pPr>
              <w:pStyle w:val="ListParagraph"/>
              <w:numPr>
                <w:ilvl w:val="0"/>
                <w:numId w:val="60"/>
              </w:numPr>
              <w:spacing w:line="360" w:lineRule="auto"/>
              <w:ind w:left="29" w:firstLine="0"/>
              <w:jc w:val="left"/>
              <w:rPr>
                <w:lang w:val="hy-AM"/>
              </w:rPr>
            </w:pPr>
          </w:p>
        </w:tc>
        <w:tc>
          <w:tcPr>
            <w:tcW w:w="3058" w:type="dxa"/>
            <w:vMerge/>
          </w:tcPr>
          <w:p w:rsidR="002971B8" w:rsidRPr="00A60E7F" w:rsidRDefault="002971B8" w:rsidP="00F14769">
            <w:pPr>
              <w:spacing w:line="360" w:lineRule="auto"/>
              <w:ind w:firstLine="0"/>
              <w:jc w:val="left"/>
              <w:rPr>
                <w:lang w:val="hy-AM"/>
              </w:rPr>
            </w:pPr>
          </w:p>
        </w:tc>
        <w:tc>
          <w:tcPr>
            <w:tcW w:w="2753" w:type="dxa"/>
          </w:tcPr>
          <w:p w:rsidR="002971B8" w:rsidRPr="00A60E7F" w:rsidRDefault="002971B8" w:rsidP="00F14769">
            <w:pPr>
              <w:spacing w:line="360" w:lineRule="auto"/>
              <w:ind w:firstLine="0"/>
              <w:jc w:val="left"/>
              <w:rPr>
                <w:lang w:val="hy-AM"/>
              </w:rPr>
            </w:pPr>
            <w:bookmarkStart w:id="4" w:name="_Hlk179566730"/>
            <w:r w:rsidRPr="00A60E7F">
              <w:rPr>
                <w:lang w:val="hy-AM"/>
              </w:rPr>
              <w:t>վոլեյբոլ</w:t>
            </w:r>
            <w:bookmarkEnd w:id="4"/>
          </w:p>
        </w:tc>
        <w:tc>
          <w:tcPr>
            <w:tcW w:w="1836" w:type="dxa"/>
            <w:vAlign w:val="center"/>
          </w:tcPr>
          <w:p w:rsidR="002971B8" w:rsidRPr="00A60E7F" w:rsidRDefault="002971B8" w:rsidP="00F14769">
            <w:pPr>
              <w:spacing w:line="360" w:lineRule="auto"/>
              <w:ind w:firstLine="0"/>
              <w:jc w:val="center"/>
              <w:rPr>
                <w:lang w:val="hy-AM"/>
              </w:rPr>
            </w:pPr>
            <w:r w:rsidRPr="00A60E7F">
              <w:t>20</w:t>
            </w:r>
          </w:p>
        </w:tc>
        <w:tc>
          <w:tcPr>
            <w:tcW w:w="1835" w:type="dxa"/>
            <w:vAlign w:val="center"/>
          </w:tcPr>
          <w:p w:rsidR="002971B8" w:rsidRPr="00A60E7F" w:rsidRDefault="002971B8" w:rsidP="00F14769">
            <w:pPr>
              <w:spacing w:line="360" w:lineRule="auto"/>
              <w:ind w:firstLine="0"/>
              <w:jc w:val="center"/>
              <w:rPr>
                <w:lang w:val="hy-AM"/>
              </w:rPr>
            </w:pPr>
            <w:r w:rsidRPr="00A60E7F">
              <w:t>24</w:t>
            </w:r>
          </w:p>
        </w:tc>
      </w:tr>
      <w:tr w:rsidR="002971B8" w:rsidRPr="00A60E7F" w:rsidTr="00F14769">
        <w:trPr>
          <w:trHeight w:val="144"/>
        </w:trPr>
        <w:tc>
          <w:tcPr>
            <w:tcW w:w="606" w:type="dxa"/>
            <w:vMerge/>
          </w:tcPr>
          <w:p w:rsidR="002971B8" w:rsidRPr="00A60E7F" w:rsidRDefault="002971B8" w:rsidP="000813D7">
            <w:pPr>
              <w:pStyle w:val="ListParagraph"/>
              <w:numPr>
                <w:ilvl w:val="0"/>
                <w:numId w:val="60"/>
              </w:numPr>
              <w:spacing w:line="360" w:lineRule="auto"/>
              <w:ind w:left="29" w:firstLine="0"/>
              <w:jc w:val="left"/>
              <w:rPr>
                <w:lang w:val="hy-AM"/>
              </w:rPr>
            </w:pPr>
          </w:p>
        </w:tc>
        <w:tc>
          <w:tcPr>
            <w:tcW w:w="3058" w:type="dxa"/>
            <w:vMerge/>
          </w:tcPr>
          <w:p w:rsidR="002971B8" w:rsidRPr="00A60E7F" w:rsidRDefault="002971B8" w:rsidP="00F14769">
            <w:pPr>
              <w:spacing w:line="360" w:lineRule="auto"/>
              <w:ind w:firstLine="0"/>
              <w:jc w:val="left"/>
              <w:rPr>
                <w:lang w:val="hy-AM"/>
              </w:rPr>
            </w:pPr>
          </w:p>
        </w:tc>
        <w:tc>
          <w:tcPr>
            <w:tcW w:w="2753" w:type="dxa"/>
          </w:tcPr>
          <w:p w:rsidR="002971B8" w:rsidRPr="00A60E7F" w:rsidRDefault="002971B8" w:rsidP="00F14769">
            <w:pPr>
              <w:spacing w:line="360" w:lineRule="auto"/>
              <w:ind w:firstLine="0"/>
              <w:jc w:val="left"/>
              <w:rPr>
                <w:lang w:val="hy-AM"/>
              </w:rPr>
            </w:pPr>
            <w:bookmarkStart w:id="5" w:name="_Hlk179566717"/>
            <w:r w:rsidRPr="00A60E7F">
              <w:rPr>
                <w:lang w:val="en-US"/>
              </w:rPr>
              <w:t>բ</w:t>
            </w:r>
            <w:r w:rsidRPr="00A60E7F">
              <w:rPr>
                <w:lang w:val="hy-AM"/>
              </w:rPr>
              <w:t>ադմինթոն</w:t>
            </w:r>
            <w:r w:rsidRPr="00A60E7F">
              <w:rPr>
                <w:lang w:val="en-US"/>
              </w:rPr>
              <w:t xml:space="preserve"> </w:t>
            </w:r>
            <w:bookmarkEnd w:id="5"/>
          </w:p>
        </w:tc>
        <w:tc>
          <w:tcPr>
            <w:tcW w:w="1836" w:type="dxa"/>
            <w:vAlign w:val="center"/>
          </w:tcPr>
          <w:p w:rsidR="002971B8" w:rsidRPr="00A60E7F" w:rsidRDefault="002971B8" w:rsidP="00F14769">
            <w:pPr>
              <w:spacing w:line="360" w:lineRule="auto"/>
              <w:ind w:firstLine="0"/>
              <w:jc w:val="center"/>
              <w:rPr>
                <w:lang w:val="hy-AM"/>
              </w:rPr>
            </w:pPr>
            <w:r w:rsidRPr="00A60E7F">
              <w:t>8</w:t>
            </w:r>
          </w:p>
        </w:tc>
        <w:tc>
          <w:tcPr>
            <w:tcW w:w="1835" w:type="dxa"/>
            <w:vAlign w:val="center"/>
          </w:tcPr>
          <w:p w:rsidR="002971B8" w:rsidRPr="00A60E7F" w:rsidRDefault="002971B8" w:rsidP="00F14769">
            <w:pPr>
              <w:spacing w:line="360" w:lineRule="auto"/>
              <w:ind w:firstLine="0"/>
              <w:jc w:val="center"/>
              <w:rPr>
                <w:lang w:val="hy-AM"/>
              </w:rPr>
            </w:pPr>
            <w:r w:rsidRPr="00A60E7F">
              <w:t>2/4</w:t>
            </w:r>
          </w:p>
        </w:tc>
      </w:tr>
      <w:tr w:rsidR="002971B8" w:rsidRPr="00A60E7F" w:rsidTr="00F14769">
        <w:trPr>
          <w:trHeight w:val="144"/>
        </w:trPr>
        <w:tc>
          <w:tcPr>
            <w:tcW w:w="606" w:type="dxa"/>
            <w:vMerge/>
          </w:tcPr>
          <w:p w:rsidR="002971B8" w:rsidRPr="00A60E7F" w:rsidRDefault="002971B8" w:rsidP="000813D7">
            <w:pPr>
              <w:pStyle w:val="ListParagraph"/>
              <w:numPr>
                <w:ilvl w:val="0"/>
                <w:numId w:val="60"/>
              </w:numPr>
              <w:spacing w:line="360" w:lineRule="auto"/>
              <w:ind w:left="29" w:firstLine="0"/>
              <w:jc w:val="left"/>
              <w:rPr>
                <w:lang w:val="hy-AM"/>
              </w:rPr>
            </w:pPr>
            <w:bookmarkStart w:id="6" w:name="_Hlk179566738"/>
          </w:p>
        </w:tc>
        <w:tc>
          <w:tcPr>
            <w:tcW w:w="3058" w:type="dxa"/>
            <w:vMerge/>
          </w:tcPr>
          <w:p w:rsidR="002971B8" w:rsidRPr="00A60E7F" w:rsidRDefault="002971B8" w:rsidP="00F14769">
            <w:pPr>
              <w:spacing w:line="360" w:lineRule="auto"/>
              <w:ind w:firstLine="0"/>
              <w:jc w:val="left"/>
              <w:rPr>
                <w:lang w:val="hy-AM"/>
              </w:rPr>
            </w:pPr>
          </w:p>
        </w:tc>
        <w:tc>
          <w:tcPr>
            <w:tcW w:w="2753" w:type="dxa"/>
          </w:tcPr>
          <w:p w:rsidR="002971B8" w:rsidRPr="00A60E7F" w:rsidRDefault="002971B8" w:rsidP="00F14769">
            <w:pPr>
              <w:spacing w:line="360" w:lineRule="auto"/>
              <w:ind w:firstLine="0"/>
              <w:jc w:val="left"/>
              <w:rPr>
                <w:lang w:val="hy-AM"/>
              </w:rPr>
            </w:pPr>
            <w:r w:rsidRPr="00A60E7F">
              <w:rPr>
                <w:lang w:val="hy-AM"/>
              </w:rPr>
              <w:t xml:space="preserve">հանդբոլ (ձեռքի գնդակ) </w:t>
            </w:r>
          </w:p>
        </w:tc>
        <w:tc>
          <w:tcPr>
            <w:tcW w:w="1836" w:type="dxa"/>
            <w:vAlign w:val="center"/>
          </w:tcPr>
          <w:p w:rsidR="002971B8" w:rsidRPr="00A60E7F" w:rsidRDefault="002971B8" w:rsidP="00F14769">
            <w:pPr>
              <w:spacing w:line="360" w:lineRule="auto"/>
              <w:ind w:firstLine="0"/>
              <w:jc w:val="center"/>
              <w:rPr>
                <w:lang w:val="hy-AM"/>
              </w:rPr>
            </w:pPr>
            <w:r w:rsidRPr="00A60E7F">
              <w:t>22</w:t>
            </w:r>
          </w:p>
        </w:tc>
        <w:tc>
          <w:tcPr>
            <w:tcW w:w="1835" w:type="dxa"/>
            <w:vAlign w:val="center"/>
          </w:tcPr>
          <w:p w:rsidR="002971B8" w:rsidRPr="00A60E7F" w:rsidRDefault="002971B8" w:rsidP="00F14769">
            <w:pPr>
              <w:spacing w:line="360" w:lineRule="auto"/>
              <w:ind w:firstLine="0"/>
              <w:jc w:val="center"/>
              <w:rPr>
                <w:lang w:val="hy-AM"/>
              </w:rPr>
            </w:pPr>
            <w:r w:rsidRPr="00A60E7F">
              <w:t>32</w:t>
            </w:r>
          </w:p>
        </w:tc>
      </w:tr>
      <w:tr w:rsidR="002971B8" w:rsidRPr="00A60E7F" w:rsidTr="00F14769">
        <w:trPr>
          <w:trHeight w:val="144"/>
        </w:trPr>
        <w:tc>
          <w:tcPr>
            <w:tcW w:w="606" w:type="dxa"/>
            <w:vMerge/>
          </w:tcPr>
          <w:p w:rsidR="002971B8" w:rsidRPr="00A60E7F" w:rsidRDefault="002971B8" w:rsidP="000813D7">
            <w:pPr>
              <w:pStyle w:val="ListParagraph"/>
              <w:numPr>
                <w:ilvl w:val="0"/>
                <w:numId w:val="60"/>
              </w:numPr>
              <w:spacing w:line="360" w:lineRule="auto"/>
              <w:ind w:left="29" w:firstLine="0"/>
              <w:jc w:val="left"/>
              <w:rPr>
                <w:lang w:val="hy-AM"/>
              </w:rPr>
            </w:pPr>
            <w:bookmarkStart w:id="7" w:name="_Hlk179566750"/>
            <w:bookmarkEnd w:id="6"/>
          </w:p>
        </w:tc>
        <w:tc>
          <w:tcPr>
            <w:tcW w:w="3058" w:type="dxa"/>
            <w:vMerge/>
          </w:tcPr>
          <w:p w:rsidR="002971B8" w:rsidRPr="00A60E7F" w:rsidRDefault="002971B8" w:rsidP="00F14769">
            <w:pPr>
              <w:spacing w:line="360" w:lineRule="auto"/>
              <w:ind w:firstLine="0"/>
              <w:jc w:val="left"/>
              <w:rPr>
                <w:lang w:val="hy-AM"/>
              </w:rPr>
            </w:pPr>
          </w:p>
        </w:tc>
        <w:tc>
          <w:tcPr>
            <w:tcW w:w="2753" w:type="dxa"/>
          </w:tcPr>
          <w:p w:rsidR="002971B8" w:rsidRPr="00A60E7F" w:rsidRDefault="002971B8" w:rsidP="00F14769">
            <w:pPr>
              <w:spacing w:line="360" w:lineRule="auto"/>
              <w:ind w:firstLine="0"/>
              <w:jc w:val="left"/>
              <w:rPr>
                <w:lang w:val="hy-AM"/>
              </w:rPr>
            </w:pPr>
            <w:r w:rsidRPr="00A60E7F">
              <w:rPr>
                <w:lang w:val="hy-AM"/>
              </w:rPr>
              <w:t>լողափնյա վոլեյբոլ</w:t>
            </w:r>
          </w:p>
        </w:tc>
        <w:tc>
          <w:tcPr>
            <w:tcW w:w="1836" w:type="dxa"/>
          </w:tcPr>
          <w:p w:rsidR="002971B8" w:rsidRPr="00A60E7F" w:rsidRDefault="002971B8" w:rsidP="00F14769">
            <w:pPr>
              <w:spacing w:line="360" w:lineRule="auto"/>
              <w:ind w:firstLine="0"/>
              <w:jc w:val="center"/>
              <w:rPr>
                <w:lang w:val="hy-AM"/>
              </w:rPr>
            </w:pPr>
            <w:r w:rsidRPr="00A60E7F">
              <w:t>4</w:t>
            </w:r>
          </w:p>
        </w:tc>
        <w:tc>
          <w:tcPr>
            <w:tcW w:w="1835" w:type="dxa"/>
          </w:tcPr>
          <w:p w:rsidR="002971B8" w:rsidRPr="00A60E7F" w:rsidRDefault="002971B8" w:rsidP="00F14769">
            <w:pPr>
              <w:spacing w:line="360" w:lineRule="auto"/>
              <w:ind w:firstLine="0"/>
              <w:jc w:val="center"/>
              <w:rPr>
                <w:lang w:val="hy-AM"/>
              </w:rPr>
            </w:pPr>
            <w:r w:rsidRPr="00A60E7F">
              <w:t>4</w:t>
            </w:r>
          </w:p>
        </w:tc>
      </w:tr>
      <w:tr w:rsidR="002971B8" w:rsidRPr="00A60E7F" w:rsidTr="00F14769">
        <w:trPr>
          <w:trHeight w:val="144"/>
        </w:trPr>
        <w:tc>
          <w:tcPr>
            <w:tcW w:w="606" w:type="dxa"/>
            <w:vMerge/>
          </w:tcPr>
          <w:p w:rsidR="002971B8" w:rsidRPr="00A60E7F" w:rsidRDefault="002971B8" w:rsidP="000813D7">
            <w:pPr>
              <w:pStyle w:val="ListParagraph"/>
              <w:numPr>
                <w:ilvl w:val="0"/>
                <w:numId w:val="60"/>
              </w:numPr>
              <w:spacing w:line="360" w:lineRule="auto"/>
              <w:ind w:left="29" w:firstLine="0"/>
              <w:jc w:val="left"/>
              <w:rPr>
                <w:lang w:val="hy-AM"/>
              </w:rPr>
            </w:pPr>
            <w:bookmarkStart w:id="8" w:name="_Hlk179566763"/>
            <w:bookmarkEnd w:id="7"/>
          </w:p>
        </w:tc>
        <w:tc>
          <w:tcPr>
            <w:tcW w:w="3058" w:type="dxa"/>
            <w:vMerge/>
          </w:tcPr>
          <w:p w:rsidR="002971B8" w:rsidRPr="00A60E7F" w:rsidRDefault="002971B8" w:rsidP="00F14769">
            <w:pPr>
              <w:spacing w:line="360" w:lineRule="auto"/>
              <w:ind w:firstLine="0"/>
              <w:jc w:val="left"/>
              <w:rPr>
                <w:lang w:val="hy-AM"/>
              </w:rPr>
            </w:pPr>
          </w:p>
        </w:tc>
        <w:tc>
          <w:tcPr>
            <w:tcW w:w="2753" w:type="dxa"/>
          </w:tcPr>
          <w:p w:rsidR="002971B8" w:rsidRPr="00A60E7F" w:rsidRDefault="002971B8" w:rsidP="00F14769">
            <w:pPr>
              <w:spacing w:line="360" w:lineRule="auto"/>
              <w:ind w:firstLine="0"/>
              <w:jc w:val="left"/>
              <w:rPr>
                <w:lang w:val="hy-AM"/>
              </w:rPr>
            </w:pPr>
            <w:r w:rsidRPr="00A60E7F">
              <w:rPr>
                <w:lang w:val="hy-AM"/>
              </w:rPr>
              <w:t>լողափնյա ֆուտբոլ</w:t>
            </w:r>
          </w:p>
        </w:tc>
        <w:tc>
          <w:tcPr>
            <w:tcW w:w="1836" w:type="dxa"/>
          </w:tcPr>
          <w:p w:rsidR="002971B8" w:rsidRPr="00A60E7F" w:rsidRDefault="002971B8" w:rsidP="00F14769">
            <w:pPr>
              <w:spacing w:line="360" w:lineRule="auto"/>
              <w:ind w:firstLine="0"/>
              <w:jc w:val="center"/>
              <w:rPr>
                <w:lang w:val="hy-AM"/>
              </w:rPr>
            </w:pPr>
            <w:r w:rsidRPr="00A60E7F">
              <w:t>22</w:t>
            </w:r>
          </w:p>
        </w:tc>
        <w:tc>
          <w:tcPr>
            <w:tcW w:w="1835" w:type="dxa"/>
          </w:tcPr>
          <w:p w:rsidR="002971B8" w:rsidRPr="00A60E7F" w:rsidRDefault="002971B8" w:rsidP="00F14769">
            <w:pPr>
              <w:spacing w:line="360" w:lineRule="auto"/>
              <w:ind w:firstLine="0"/>
              <w:jc w:val="center"/>
              <w:rPr>
                <w:lang w:val="hy-AM"/>
              </w:rPr>
            </w:pPr>
            <w:r w:rsidRPr="00A60E7F">
              <w:t>30</w:t>
            </w:r>
          </w:p>
        </w:tc>
      </w:tr>
      <w:tr w:rsidR="002971B8" w:rsidRPr="00A60E7F" w:rsidTr="00F14769">
        <w:trPr>
          <w:trHeight w:val="144"/>
        </w:trPr>
        <w:tc>
          <w:tcPr>
            <w:tcW w:w="606" w:type="dxa"/>
            <w:vMerge/>
          </w:tcPr>
          <w:p w:rsidR="002971B8" w:rsidRPr="00A60E7F" w:rsidRDefault="002971B8" w:rsidP="000813D7">
            <w:pPr>
              <w:pStyle w:val="ListParagraph"/>
              <w:numPr>
                <w:ilvl w:val="0"/>
                <w:numId w:val="60"/>
              </w:numPr>
              <w:spacing w:line="360" w:lineRule="auto"/>
              <w:ind w:left="29" w:firstLine="0"/>
              <w:jc w:val="left"/>
              <w:rPr>
                <w:lang w:val="hy-AM"/>
              </w:rPr>
            </w:pPr>
            <w:bookmarkStart w:id="9" w:name="_Hlk179566771"/>
            <w:bookmarkEnd w:id="8"/>
          </w:p>
        </w:tc>
        <w:tc>
          <w:tcPr>
            <w:tcW w:w="3058" w:type="dxa"/>
            <w:vMerge/>
          </w:tcPr>
          <w:p w:rsidR="002971B8" w:rsidRPr="00A60E7F" w:rsidRDefault="002971B8" w:rsidP="00F14769">
            <w:pPr>
              <w:spacing w:line="360" w:lineRule="auto"/>
              <w:ind w:firstLine="0"/>
              <w:jc w:val="left"/>
              <w:rPr>
                <w:lang w:val="hy-AM"/>
              </w:rPr>
            </w:pPr>
          </w:p>
        </w:tc>
        <w:tc>
          <w:tcPr>
            <w:tcW w:w="2753" w:type="dxa"/>
          </w:tcPr>
          <w:p w:rsidR="002971B8" w:rsidRPr="00A60E7F" w:rsidRDefault="002971B8" w:rsidP="00F14769">
            <w:pPr>
              <w:spacing w:line="360" w:lineRule="auto"/>
              <w:ind w:firstLine="0"/>
              <w:jc w:val="left"/>
              <w:rPr>
                <w:lang w:val="hy-AM"/>
              </w:rPr>
            </w:pPr>
            <w:r w:rsidRPr="00A60E7F">
              <w:rPr>
                <w:lang w:val="hy-AM"/>
              </w:rPr>
              <w:t>մականախաղ</w:t>
            </w:r>
          </w:p>
        </w:tc>
        <w:tc>
          <w:tcPr>
            <w:tcW w:w="1836" w:type="dxa"/>
          </w:tcPr>
          <w:p w:rsidR="002971B8" w:rsidRPr="00A60E7F" w:rsidRDefault="002971B8" w:rsidP="00F14769">
            <w:pPr>
              <w:spacing w:line="360" w:lineRule="auto"/>
              <w:ind w:firstLine="0"/>
              <w:jc w:val="center"/>
              <w:rPr>
                <w:lang w:val="en-US"/>
              </w:rPr>
            </w:pPr>
            <w:r w:rsidRPr="00A60E7F">
              <w:rPr>
                <w:lang w:val="hy-AM"/>
              </w:rPr>
              <w:t>30</w:t>
            </w:r>
          </w:p>
        </w:tc>
        <w:tc>
          <w:tcPr>
            <w:tcW w:w="1835" w:type="dxa"/>
          </w:tcPr>
          <w:p w:rsidR="002971B8" w:rsidRPr="00A60E7F" w:rsidRDefault="002971B8" w:rsidP="00F14769">
            <w:pPr>
              <w:spacing w:line="360" w:lineRule="auto"/>
              <w:ind w:firstLine="0"/>
              <w:jc w:val="center"/>
              <w:rPr>
                <w:lang w:val="hy-AM"/>
              </w:rPr>
            </w:pPr>
            <w:r w:rsidRPr="00A60E7F">
              <w:rPr>
                <w:lang w:val="hy-AM"/>
              </w:rPr>
              <w:t>22</w:t>
            </w:r>
          </w:p>
        </w:tc>
      </w:tr>
      <w:tr w:rsidR="002971B8" w:rsidRPr="00A60E7F" w:rsidTr="00F14769">
        <w:trPr>
          <w:trHeight w:val="144"/>
        </w:trPr>
        <w:tc>
          <w:tcPr>
            <w:tcW w:w="606" w:type="dxa"/>
            <w:vMerge/>
          </w:tcPr>
          <w:p w:rsidR="002971B8" w:rsidRPr="00A60E7F" w:rsidRDefault="002971B8" w:rsidP="000813D7">
            <w:pPr>
              <w:pStyle w:val="ListParagraph"/>
              <w:numPr>
                <w:ilvl w:val="0"/>
                <w:numId w:val="60"/>
              </w:numPr>
              <w:spacing w:line="360" w:lineRule="auto"/>
              <w:ind w:left="29" w:firstLine="0"/>
              <w:jc w:val="left"/>
              <w:rPr>
                <w:lang w:val="hy-AM"/>
              </w:rPr>
            </w:pPr>
            <w:bookmarkStart w:id="10" w:name="_Hlk179566779"/>
            <w:bookmarkEnd w:id="9"/>
          </w:p>
        </w:tc>
        <w:tc>
          <w:tcPr>
            <w:tcW w:w="3058" w:type="dxa"/>
            <w:vMerge/>
          </w:tcPr>
          <w:p w:rsidR="002971B8" w:rsidRPr="00A60E7F" w:rsidRDefault="002971B8" w:rsidP="00F14769">
            <w:pPr>
              <w:spacing w:line="360" w:lineRule="auto"/>
              <w:ind w:firstLine="0"/>
              <w:jc w:val="left"/>
              <w:rPr>
                <w:lang w:val="hy-AM"/>
              </w:rPr>
            </w:pPr>
          </w:p>
        </w:tc>
        <w:tc>
          <w:tcPr>
            <w:tcW w:w="2753" w:type="dxa"/>
          </w:tcPr>
          <w:p w:rsidR="002971B8" w:rsidRPr="00A60E7F" w:rsidRDefault="002971B8" w:rsidP="00F14769">
            <w:pPr>
              <w:spacing w:line="360" w:lineRule="auto"/>
              <w:ind w:firstLine="0"/>
              <w:jc w:val="left"/>
              <w:rPr>
                <w:lang w:val="hy-AM"/>
              </w:rPr>
            </w:pPr>
            <w:r w:rsidRPr="00A60E7F">
              <w:rPr>
                <w:lang w:val="hy-AM"/>
              </w:rPr>
              <w:t>բեյսբոլ</w:t>
            </w:r>
          </w:p>
        </w:tc>
        <w:tc>
          <w:tcPr>
            <w:tcW w:w="1836" w:type="dxa"/>
          </w:tcPr>
          <w:p w:rsidR="002971B8" w:rsidRPr="00A60E7F" w:rsidRDefault="002971B8" w:rsidP="00F14769">
            <w:pPr>
              <w:spacing w:line="360" w:lineRule="auto"/>
              <w:ind w:firstLine="0"/>
              <w:jc w:val="center"/>
              <w:rPr>
                <w:lang w:val="hy-AM"/>
              </w:rPr>
            </w:pPr>
            <w:r w:rsidRPr="00A60E7F">
              <w:rPr>
                <w:lang w:val="hy-AM"/>
              </w:rPr>
              <w:t>60</w:t>
            </w:r>
          </w:p>
        </w:tc>
        <w:tc>
          <w:tcPr>
            <w:tcW w:w="1835" w:type="dxa"/>
          </w:tcPr>
          <w:p w:rsidR="002971B8" w:rsidRPr="00A60E7F" w:rsidRDefault="002971B8" w:rsidP="00F14769">
            <w:pPr>
              <w:spacing w:line="360" w:lineRule="auto"/>
              <w:ind w:firstLine="0"/>
              <w:jc w:val="center"/>
              <w:rPr>
                <w:lang w:val="hy-AM"/>
              </w:rPr>
            </w:pPr>
            <w:r w:rsidRPr="00A60E7F">
              <w:rPr>
                <w:lang w:val="hy-AM"/>
              </w:rPr>
              <w:t>18</w:t>
            </w:r>
          </w:p>
        </w:tc>
      </w:tr>
      <w:tr w:rsidR="002971B8" w:rsidRPr="00A60E7F" w:rsidTr="00F14769">
        <w:trPr>
          <w:trHeight w:val="339"/>
        </w:trPr>
        <w:tc>
          <w:tcPr>
            <w:tcW w:w="606" w:type="dxa"/>
            <w:vMerge/>
          </w:tcPr>
          <w:p w:rsidR="002971B8" w:rsidRPr="00A60E7F" w:rsidRDefault="002971B8" w:rsidP="000813D7">
            <w:pPr>
              <w:pStyle w:val="ListParagraph"/>
              <w:numPr>
                <w:ilvl w:val="0"/>
                <w:numId w:val="60"/>
              </w:numPr>
              <w:spacing w:line="360" w:lineRule="auto"/>
              <w:ind w:left="29" w:firstLine="0"/>
              <w:jc w:val="left"/>
              <w:rPr>
                <w:lang w:val="hy-AM"/>
              </w:rPr>
            </w:pPr>
            <w:bookmarkStart w:id="11" w:name="_Hlk179566787"/>
            <w:bookmarkEnd w:id="10"/>
          </w:p>
        </w:tc>
        <w:tc>
          <w:tcPr>
            <w:tcW w:w="3058" w:type="dxa"/>
            <w:vMerge/>
          </w:tcPr>
          <w:p w:rsidR="002971B8" w:rsidRPr="00A60E7F" w:rsidRDefault="002971B8" w:rsidP="00F14769">
            <w:pPr>
              <w:spacing w:line="360" w:lineRule="auto"/>
              <w:ind w:firstLine="0"/>
              <w:jc w:val="left"/>
              <w:rPr>
                <w:lang w:val="hy-AM"/>
              </w:rPr>
            </w:pPr>
          </w:p>
        </w:tc>
        <w:tc>
          <w:tcPr>
            <w:tcW w:w="2753" w:type="dxa"/>
          </w:tcPr>
          <w:p w:rsidR="002971B8" w:rsidRPr="00A60E7F" w:rsidRDefault="002971B8" w:rsidP="00F14769">
            <w:pPr>
              <w:spacing w:line="360" w:lineRule="auto"/>
              <w:ind w:firstLine="0"/>
              <w:jc w:val="left"/>
              <w:rPr>
                <w:lang w:val="hy-AM"/>
              </w:rPr>
            </w:pPr>
            <w:r w:rsidRPr="00A60E7F">
              <w:rPr>
                <w:lang w:val="hy-AM"/>
              </w:rPr>
              <w:t>ռեգբի</w:t>
            </w:r>
          </w:p>
        </w:tc>
        <w:tc>
          <w:tcPr>
            <w:tcW w:w="1836" w:type="dxa"/>
          </w:tcPr>
          <w:p w:rsidR="002971B8" w:rsidRPr="00A60E7F" w:rsidRDefault="002971B8" w:rsidP="00F14769">
            <w:pPr>
              <w:spacing w:line="360" w:lineRule="auto"/>
              <w:ind w:firstLine="0"/>
              <w:jc w:val="center"/>
              <w:rPr>
                <w:lang w:val="hy-AM"/>
              </w:rPr>
            </w:pPr>
            <w:r w:rsidRPr="00A60E7F">
              <w:rPr>
                <w:lang w:val="hy-AM"/>
              </w:rPr>
              <w:t>34</w:t>
            </w:r>
          </w:p>
        </w:tc>
        <w:tc>
          <w:tcPr>
            <w:tcW w:w="1835" w:type="dxa"/>
          </w:tcPr>
          <w:p w:rsidR="002971B8" w:rsidRPr="00A60E7F" w:rsidRDefault="002971B8" w:rsidP="00F14769">
            <w:pPr>
              <w:spacing w:line="360" w:lineRule="auto"/>
              <w:ind w:firstLine="0"/>
              <w:jc w:val="center"/>
              <w:rPr>
                <w:lang w:val="hy-AM"/>
              </w:rPr>
            </w:pPr>
            <w:r w:rsidRPr="00A60E7F">
              <w:rPr>
                <w:lang w:val="hy-AM"/>
              </w:rPr>
              <w:t>30</w:t>
            </w:r>
          </w:p>
        </w:tc>
      </w:tr>
      <w:tr w:rsidR="002971B8" w:rsidRPr="00A60E7F" w:rsidTr="00F14769">
        <w:trPr>
          <w:trHeight w:val="768"/>
        </w:trPr>
        <w:tc>
          <w:tcPr>
            <w:tcW w:w="606" w:type="dxa"/>
          </w:tcPr>
          <w:p w:rsidR="002971B8" w:rsidRPr="00A60E7F" w:rsidRDefault="002971B8" w:rsidP="000813D7">
            <w:pPr>
              <w:pStyle w:val="ListParagraph"/>
              <w:numPr>
                <w:ilvl w:val="0"/>
                <w:numId w:val="60"/>
              </w:numPr>
              <w:spacing w:line="360" w:lineRule="auto"/>
              <w:ind w:left="29" w:firstLine="0"/>
              <w:jc w:val="left"/>
              <w:rPr>
                <w:lang w:val="hy-AM"/>
              </w:rPr>
            </w:pPr>
            <w:bookmarkStart w:id="12" w:name="_Hlk179566829"/>
            <w:bookmarkEnd w:id="11"/>
          </w:p>
        </w:tc>
        <w:tc>
          <w:tcPr>
            <w:tcW w:w="3058" w:type="dxa"/>
          </w:tcPr>
          <w:p w:rsidR="002971B8" w:rsidRPr="00A60E7F" w:rsidRDefault="002971B8" w:rsidP="00F14769">
            <w:pPr>
              <w:spacing w:line="360" w:lineRule="auto"/>
              <w:ind w:firstLine="0"/>
              <w:jc w:val="left"/>
              <w:rPr>
                <w:lang w:val="hy-AM"/>
              </w:rPr>
            </w:pPr>
            <w:r w:rsidRPr="00A60E7F">
              <w:rPr>
                <w:lang w:val="hy-AM"/>
              </w:rPr>
              <w:t>Դաշտ</w:t>
            </w:r>
          </w:p>
        </w:tc>
        <w:tc>
          <w:tcPr>
            <w:tcW w:w="2753" w:type="dxa"/>
          </w:tcPr>
          <w:p w:rsidR="002971B8" w:rsidRPr="00A60E7F" w:rsidRDefault="002971B8" w:rsidP="00F14769">
            <w:pPr>
              <w:spacing w:line="360" w:lineRule="auto"/>
              <w:ind w:firstLine="0"/>
              <w:jc w:val="left"/>
              <w:rPr>
                <w:lang w:val="hy-AM"/>
              </w:rPr>
            </w:pPr>
            <w:r w:rsidRPr="00A60E7F">
              <w:rPr>
                <w:lang w:val="hy-AM"/>
              </w:rPr>
              <w:t>նետաձգություն</w:t>
            </w:r>
          </w:p>
        </w:tc>
        <w:tc>
          <w:tcPr>
            <w:tcW w:w="1836" w:type="dxa"/>
          </w:tcPr>
          <w:p w:rsidR="002971B8" w:rsidRPr="00A60E7F" w:rsidRDefault="002971B8" w:rsidP="00F14769">
            <w:pPr>
              <w:spacing w:line="360" w:lineRule="auto"/>
              <w:ind w:firstLine="0"/>
              <w:jc w:val="center"/>
              <w:rPr>
                <w:lang w:val="hy-AM"/>
              </w:rPr>
            </w:pPr>
            <w:r w:rsidRPr="00A60E7F">
              <w:rPr>
                <w:lang w:val="hy-AM"/>
              </w:rPr>
              <w:t>2 մարդ 1 կրակային դիրքին</w:t>
            </w:r>
          </w:p>
        </w:tc>
        <w:tc>
          <w:tcPr>
            <w:tcW w:w="1835" w:type="dxa"/>
          </w:tcPr>
          <w:p w:rsidR="002971B8" w:rsidRPr="00A60E7F" w:rsidRDefault="002971B8" w:rsidP="00F14769">
            <w:pPr>
              <w:spacing w:line="360" w:lineRule="auto"/>
              <w:ind w:firstLine="0"/>
              <w:jc w:val="center"/>
              <w:rPr>
                <w:lang w:val="hy-AM"/>
              </w:rPr>
            </w:pPr>
            <w:r w:rsidRPr="00A60E7F">
              <w:rPr>
                <w:lang w:val="hy-AM"/>
              </w:rPr>
              <w:t>1 մարդ 1 կրակային դիրքին</w:t>
            </w:r>
          </w:p>
        </w:tc>
      </w:tr>
      <w:bookmarkEnd w:id="12"/>
      <w:tr w:rsidR="00C96A5F" w:rsidRPr="00A60E7F" w:rsidTr="00F14769">
        <w:trPr>
          <w:trHeight w:val="768"/>
        </w:trPr>
        <w:tc>
          <w:tcPr>
            <w:tcW w:w="606" w:type="dxa"/>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tcPr>
          <w:p w:rsidR="00C96A5F" w:rsidRPr="00A60E7F" w:rsidRDefault="00C96A5F" w:rsidP="00F14769">
            <w:pPr>
              <w:spacing w:line="360" w:lineRule="auto"/>
              <w:ind w:firstLine="0"/>
              <w:jc w:val="left"/>
              <w:rPr>
                <w:lang w:val="hy-AM"/>
              </w:rPr>
            </w:pPr>
            <w:r w:rsidRPr="00A60E7F">
              <w:rPr>
                <w:lang w:val="hy-AM"/>
              </w:rPr>
              <w:t>Սառցե խաղասպարեզ</w:t>
            </w:r>
          </w:p>
        </w:tc>
        <w:tc>
          <w:tcPr>
            <w:tcW w:w="2753" w:type="dxa"/>
          </w:tcPr>
          <w:p w:rsidR="00C96A5F" w:rsidRPr="00A60E7F" w:rsidRDefault="00C96A5F" w:rsidP="00F14769">
            <w:pPr>
              <w:spacing w:line="360" w:lineRule="auto"/>
              <w:ind w:firstLine="0"/>
              <w:jc w:val="left"/>
              <w:rPr>
                <w:lang w:val="hy-AM"/>
              </w:rPr>
            </w:pPr>
            <w:r w:rsidRPr="00A60E7F">
              <w:rPr>
                <w:lang w:val="hy-AM"/>
              </w:rPr>
              <w:t>չմշկավազք (400</w:t>
            </w:r>
            <w:r w:rsidRPr="00A60E7F">
              <w:rPr>
                <w:rFonts w:ascii="Calibri" w:hAnsi="Calibri" w:cs="Calibri"/>
                <w:lang w:val="hy-AM"/>
              </w:rPr>
              <w:t> </w:t>
            </w:r>
            <w:r w:rsidRPr="00A60E7F">
              <w:rPr>
                <w:lang w:val="hy-AM"/>
              </w:rPr>
              <w:t>մ վազքուղի)</w:t>
            </w:r>
          </w:p>
        </w:tc>
        <w:tc>
          <w:tcPr>
            <w:tcW w:w="1836" w:type="dxa"/>
          </w:tcPr>
          <w:p w:rsidR="00C96A5F" w:rsidRPr="00A60E7F" w:rsidRDefault="00C96A5F" w:rsidP="00F14769">
            <w:pPr>
              <w:spacing w:line="360" w:lineRule="auto"/>
              <w:ind w:firstLine="0"/>
              <w:jc w:val="center"/>
              <w:rPr>
                <w:lang w:val="hy-AM"/>
              </w:rPr>
            </w:pPr>
            <w:r w:rsidRPr="00A60E7F">
              <w:rPr>
                <w:lang w:val="hy-AM"/>
              </w:rPr>
              <w:t>80</w:t>
            </w:r>
          </w:p>
        </w:tc>
        <w:tc>
          <w:tcPr>
            <w:tcW w:w="1835" w:type="dxa"/>
          </w:tcPr>
          <w:p w:rsidR="00C96A5F" w:rsidRPr="00A60E7F" w:rsidRDefault="00C96A5F" w:rsidP="00F14769">
            <w:pPr>
              <w:spacing w:line="360" w:lineRule="auto"/>
              <w:ind w:firstLine="0"/>
              <w:jc w:val="center"/>
              <w:rPr>
                <w:lang w:val="hy-AM"/>
              </w:rPr>
            </w:pPr>
            <w:r w:rsidRPr="00A60E7F">
              <w:t>(գ)</w:t>
            </w:r>
          </w:p>
        </w:tc>
      </w:tr>
      <w:tr w:rsidR="00C96A5F" w:rsidRPr="00A60E7F" w:rsidTr="00F14769">
        <w:trPr>
          <w:trHeight w:val="768"/>
        </w:trPr>
        <w:tc>
          <w:tcPr>
            <w:tcW w:w="606" w:type="dxa"/>
          </w:tcPr>
          <w:p w:rsidR="00C96A5F" w:rsidRPr="00A60E7F" w:rsidRDefault="00C96A5F" w:rsidP="00F14769">
            <w:pPr>
              <w:spacing w:line="360" w:lineRule="auto"/>
              <w:ind w:left="180" w:firstLine="0"/>
              <w:jc w:val="left"/>
              <w:rPr>
                <w:lang w:val="hy-AM"/>
              </w:rPr>
            </w:pPr>
          </w:p>
        </w:tc>
        <w:tc>
          <w:tcPr>
            <w:tcW w:w="3058" w:type="dxa"/>
          </w:tcPr>
          <w:p w:rsidR="00C96A5F" w:rsidRPr="00A60E7F" w:rsidRDefault="00C96A5F" w:rsidP="00F14769">
            <w:pPr>
              <w:spacing w:line="360" w:lineRule="auto"/>
              <w:ind w:firstLine="0"/>
              <w:jc w:val="left"/>
              <w:rPr>
                <w:lang w:val="hy-AM"/>
              </w:rPr>
            </w:pPr>
          </w:p>
        </w:tc>
        <w:tc>
          <w:tcPr>
            <w:tcW w:w="2753" w:type="dxa"/>
          </w:tcPr>
          <w:p w:rsidR="00C96A5F" w:rsidRPr="00A60E7F" w:rsidRDefault="00C96A5F" w:rsidP="00F14769">
            <w:pPr>
              <w:spacing w:line="360" w:lineRule="auto"/>
              <w:ind w:firstLine="0"/>
              <w:jc w:val="left"/>
              <w:rPr>
                <w:lang w:val="hy-AM"/>
              </w:rPr>
            </w:pPr>
            <w:r w:rsidRPr="00A60E7F">
              <w:rPr>
                <w:lang w:val="hy-AM"/>
              </w:rPr>
              <w:t>հոկեյ</w:t>
            </w:r>
          </w:p>
        </w:tc>
        <w:tc>
          <w:tcPr>
            <w:tcW w:w="1836" w:type="dxa"/>
          </w:tcPr>
          <w:p w:rsidR="00C96A5F" w:rsidRPr="00A60E7F" w:rsidRDefault="00C96A5F" w:rsidP="00F14769">
            <w:pPr>
              <w:spacing w:line="360" w:lineRule="auto"/>
              <w:ind w:firstLine="0"/>
              <w:jc w:val="center"/>
              <w:rPr>
                <w:lang w:val="hy-AM"/>
              </w:rPr>
            </w:pPr>
            <w:r w:rsidRPr="00A60E7F">
              <w:rPr>
                <w:lang w:val="hy-AM"/>
              </w:rPr>
              <w:t>44</w:t>
            </w:r>
          </w:p>
        </w:tc>
        <w:tc>
          <w:tcPr>
            <w:tcW w:w="1835" w:type="dxa"/>
          </w:tcPr>
          <w:p w:rsidR="00C96A5F" w:rsidRPr="00A60E7F" w:rsidRDefault="00C96A5F" w:rsidP="00F14769">
            <w:pPr>
              <w:spacing w:line="360" w:lineRule="auto"/>
              <w:ind w:firstLine="0"/>
              <w:jc w:val="center"/>
              <w:rPr>
                <w:lang w:val="hy-AM"/>
              </w:rPr>
            </w:pPr>
            <w:r w:rsidRPr="00A60E7F">
              <w:t>30</w:t>
            </w:r>
          </w:p>
        </w:tc>
      </w:tr>
      <w:tr w:rsidR="00C96A5F" w:rsidRPr="00A60E7F" w:rsidTr="00F14769">
        <w:trPr>
          <w:trHeight w:val="768"/>
        </w:trPr>
        <w:tc>
          <w:tcPr>
            <w:tcW w:w="606" w:type="dxa"/>
            <w:vMerge w:val="restart"/>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val="restart"/>
          </w:tcPr>
          <w:p w:rsidR="00C96A5F" w:rsidRPr="00A60E7F" w:rsidRDefault="00C96A5F" w:rsidP="00F14769">
            <w:pPr>
              <w:spacing w:line="360" w:lineRule="auto"/>
              <w:ind w:firstLine="0"/>
              <w:jc w:val="left"/>
              <w:rPr>
                <w:lang w:val="hy-AM"/>
              </w:rPr>
            </w:pPr>
            <w:r w:rsidRPr="00A60E7F">
              <w:rPr>
                <w:lang w:val="hy-AM"/>
              </w:rPr>
              <w:t>Մարզասպարեզ</w:t>
            </w:r>
          </w:p>
        </w:tc>
        <w:tc>
          <w:tcPr>
            <w:tcW w:w="2753" w:type="dxa"/>
          </w:tcPr>
          <w:p w:rsidR="00C96A5F" w:rsidRPr="00A60E7F" w:rsidRDefault="00C96A5F" w:rsidP="00F14769">
            <w:pPr>
              <w:spacing w:line="360" w:lineRule="auto"/>
              <w:ind w:firstLine="0"/>
              <w:jc w:val="left"/>
              <w:rPr>
                <w:lang w:val="hy-AM"/>
              </w:rPr>
            </w:pPr>
            <w:r w:rsidRPr="00A60E7F">
              <w:rPr>
                <w:lang w:val="hy-AM"/>
              </w:rPr>
              <w:t>Թեթև աթլետիկայի մարզաձևեր</w:t>
            </w:r>
          </w:p>
        </w:tc>
        <w:tc>
          <w:tcPr>
            <w:tcW w:w="1836" w:type="dxa"/>
          </w:tcPr>
          <w:p w:rsidR="00C96A5F" w:rsidRPr="00A60E7F" w:rsidRDefault="00C96A5F" w:rsidP="00F14769">
            <w:pPr>
              <w:spacing w:line="360" w:lineRule="auto"/>
              <w:ind w:firstLine="0"/>
              <w:jc w:val="center"/>
              <w:rPr>
                <w:lang w:val="hy-AM"/>
              </w:rPr>
            </w:pPr>
          </w:p>
        </w:tc>
        <w:tc>
          <w:tcPr>
            <w:tcW w:w="1835" w:type="dxa"/>
          </w:tcPr>
          <w:p w:rsidR="00C96A5F" w:rsidRPr="00A60E7F" w:rsidRDefault="00C96A5F" w:rsidP="00F14769">
            <w:pPr>
              <w:spacing w:line="360" w:lineRule="auto"/>
              <w:ind w:firstLine="0"/>
              <w:jc w:val="center"/>
              <w:rPr>
                <w:lang w:val="hy-AM"/>
              </w:rPr>
            </w:pPr>
          </w:p>
        </w:tc>
      </w:tr>
      <w:tr w:rsidR="00C96A5F" w:rsidRPr="00A60E7F" w:rsidTr="00F14769">
        <w:trPr>
          <w:trHeight w:val="144"/>
        </w:trPr>
        <w:tc>
          <w:tcPr>
            <w:tcW w:w="606" w:type="dxa"/>
            <w:vMerge/>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tcPr>
          <w:p w:rsidR="00C96A5F" w:rsidRPr="00A60E7F" w:rsidRDefault="00C96A5F" w:rsidP="00F14769">
            <w:pPr>
              <w:spacing w:line="360" w:lineRule="auto"/>
              <w:ind w:firstLine="0"/>
              <w:jc w:val="left"/>
              <w:rPr>
                <w:lang w:val="hy-AM"/>
              </w:rPr>
            </w:pPr>
          </w:p>
        </w:tc>
        <w:tc>
          <w:tcPr>
            <w:tcW w:w="2753" w:type="dxa"/>
          </w:tcPr>
          <w:p w:rsidR="00C96A5F" w:rsidRPr="00A60E7F" w:rsidRDefault="00C96A5F" w:rsidP="00F14769">
            <w:pPr>
              <w:spacing w:line="360" w:lineRule="auto"/>
              <w:ind w:left="312" w:firstLine="0"/>
              <w:jc w:val="left"/>
              <w:rPr>
                <w:lang w:val="hy-AM"/>
              </w:rPr>
            </w:pPr>
            <w:r w:rsidRPr="00A60E7F">
              <w:rPr>
                <w:lang w:val="hy-AM"/>
              </w:rPr>
              <w:t>հեռացատկ և եռացատկ</w:t>
            </w:r>
          </w:p>
        </w:tc>
        <w:tc>
          <w:tcPr>
            <w:tcW w:w="1836" w:type="dxa"/>
          </w:tcPr>
          <w:p w:rsidR="00C96A5F" w:rsidRPr="00A60E7F" w:rsidRDefault="00C96A5F" w:rsidP="00F14769">
            <w:pPr>
              <w:spacing w:line="360" w:lineRule="auto"/>
              <w:ind w:firstLine="0"/>
              <w:jc w:val="center"/>
              <w:rPr>
                <w:lang w:val="hy-AM"/>
              </w:rPr>
            </w:pPr>
            <w:r w:rsidRPr="00A60E7F">
              <w:t>6</w:t>
            </w:r>
          </w:p>
        </w:tc>
        <w:tc>
          <w:tcPr>
            <w:tcW w:w="1835" w:type="dxa"/>
          </w:tcPr>
          <w:p w:rsidR="00C96A5F" w:rsidRPr="00A60E7F" w:rsidRDefault="00C96A5F" w:rsidP="00F14769">
            <w:pPr>
              <w:spacing w:line="360" w:lineRule="auto"/>
              <w:ind w:firstLine="0"/>
              <w:jc w:val="center"/>
              <w:rPr>
                <w:lang w:val="hy-AM"/>
              </w:rPr>
            </w:pPr>
            <w:r w:rsidRPr="00A60E7F">
              <w:t>1</w:t>
            </w:r>
          </w:p>
        </w:tc>
      </w:tr>
      <w:tr w:rsidR="00C96A5F" w:rsidRPr="00A60E7F" w:rsidTr="00F14769">
        <w:trPr>
          <w:trHeight w:val="144"/>
        </w:trPr>
        <w:tc>
          <w:tcPr>
            <w:tcW w:w="606" w:type="dxa"/>
            <w:vMerge/>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tcPr>
          <w:p w:rsidR="00C96A5F" w:rsidRPr="00A60E7F" w:rsidRDefault="00C96A5F" w:rsidP="00F14769">
            <w:pPr>
              <w:spacing w:line="360" w:lineRule="auto"/>
              <w:ind w:firstLine="0"/>
              <w:jc w:val="left"/>
              <w:rPr>
                <w:lang w:val="hy-AM"/>
              </w:rPr>
            </w:pPr>
          </w:p>
        </w:tc>
        <w:tc>
          <w:tcPr>
            <w:tcW w:w="2753" w:type="dxa"/>
          </w:tcPr>
          <w:p w:rsidR="00C96A5F" w:rsidRPr="00A60E7F" w:rsidRDefault="00C96A5F" w:rsidP="00F14769">
            <w:pPr>
              <w:spacing w:line="360" w:lineRule="auto"/>
              <w:ind w:left="312" w:firstLine="0"/>
              <w:jc w:val="left"/>
              <w:rPr>
                <w:lang w:val="hy-AM"/>
              </w:rPr>
            </w:pPr>
            <w:r w:rsidRPr="00A60E7F">
              <w:rPr>
                <w:lang w:val="hy-AM"/>
              </w:rPr>
              <w:t>բարձրացատկ</w:t>
            </w:r>
          </w:p>
        </w:tc>
        <w:tc>
          <w:tcPr>
            <w:tcW w:w="1836" w:type="dxa"/>
          </w:tcPr>
          <w:p w:rsidR="00C96A5F" w:rsidRPr="00A60E7F" w:rsidRDefault="00C96A5F" w:rsidP="00F14769">
            <w:pPr>
              <w:spacing w:line="360" w:lineRule="auto"/>
              <w:ind w:firstLine="0"/>
              <w:jc w:val="center"/>
              <w:rPr>
                <w:lang w:val="hy-AM"/>
              </w:rPr>
            </w:pPr>
            <w:r w:rsidRPr="00A60E7F">
              <w:t>6</w:t>
            </w:r>
          </w:p>
        </w:tc>
        <w:tc>
          <w:tcPr>
            <w:tcW w:w="1835" w:type="dxa"/>
          </w:tcPr>
          <w:p w:rsidR="00C96A5F" w:rsidRPr="00A60E7F" w:rsidRDefault="00C96A5F" w:rsidP="00F14769">
            <w:pPr>
              <w:spacing w:line="360" w:lineRule="auto"/>
              <w:ind w:firstLine="0"/>
              <w:jc w:val="center"/>
              <w:rPr>
                <w:lang w:val="hy-AM"/>
              </w:rPr>
            </w:pPr>
            <w:r w:rsidRPr="00A60E7F">
              <w:t>1</w:t>
            </w:r>
          </w:p>
        </w:tc>
      </w:tr>
      <w:tr w:rsidR="00C96A5F" w:rsidRPr="00A60E7F" w:rsidTr="00F14769">
        <w:trPr>
          <w:trHeight w:val="144"/>
        </w:trPr>
        <w:tc>
          <w:tcPr>
            <w:tcW w:w="606" w:type="dxa"/>
            <w:vMerge/>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tcPr>
          <w:p w:rsidR="00C96A5F" w:rsidRPr="00A60E7F" w:rsidRDefault="00C96A5F" w:rsidP="00F14769">
            <w:pPr>
              <w:spacing w:line="360" w:lineRule="auto"/>
              <w:ind w:firstLine="0"/>
              <w:jc w:val="left"/>
              <w:rPr>
                <w:lang w:val="hy-AM"/>
              </w:rPr>
            </w:pPr>
          </w:p>
        </w:tc>
        <w:tc>
          <w:tcPr>
            <w:tcW w:w="2753" w:type="dxa"/>
          </w:tcPr>
          <w:p w:rsidR="00C96A5F" w:rsidRPr="00A60E7F" w:rsidRDefault="00C96A5F" w:rsidP="00F14769">
            <w:pPr>
              <w:spacing w:line="360" w:lineRule="auto"/>
              <w:ind w:left="312" w:firstLine="0"/>
              <w:jc w:val="left"/>
              <w:rPr>
                <w:lang w:val="hy-AM"/>
              </w:rPr>
            </w:pPr>
            <w:r w:rsidRPr="00A60E7F">
              <w:rPr>
                <w:lang w:val="hy-AM"/>
              </w:rPr>
              <w:t>ձողացատկ</w:t>
            </w:r>
          </w:p>
        </w:tc>
        <w:tc>
          <w:tcPr>
            <w:tcW w:w="1836" w:type="dxa"/>
          </w:tcPr>
          <w:p w:rsidR="00C96A5F" w:rsidRPr="00A60E7F" w:rsidRDefault="00C96A5F" w:rsidP="00F14769">
            <w:pPr>
              <w:spacing w:line="360" w:lineRule="auto"/>
              <w:ind w:firstLine="0"/>
              <w:jc w:val="center"/>
              <w:rPr>
                <w:lang w:val="hy-AM"/>
              </w:rPr>
            </w:pPr>
            <w:r w:rsidRPr="00A60E7F">
              <w:t>6</w:t>
            </w:r>
          </w:p>
        </w:tc>
        <w:tc>
          <w:tcPr>
            <w:tcW w:w="1835" w:type="dxa"/>
          </w:tcPr>
          <w:p w:rsidR="00C96A5F" w:rsidRPr="00A60E7F" w:rsidRDefault="00C96A5F" w:rsidP="00F14769">
            <w:pPr>
              <w:spacing w:line="360" w:lineRule="auto"/>
              <w:ind w:firstLine="0"/>
              <w:jc w:val="center"/>
              <w:rPr>
                <w:lang w:val="hy-AM"/>
              </w:rPr>
            </w:pPr>
            <w:r w:rsidRPr="00A60E7F">
              <w:t>1</w:t>
            </w:r>
          </w:p>
        </w:tc>
      </w:tr>
      <w:tr w:rsidR="00C96A5F" w:rsidRPr="00A60E7F" w:rsidTr="00F14769">
        <w:trPr>
          <w:trHeight w:val="144"/>
        </w:trPr>
        <w:tc>
          <w:tcPr>
            <w:tcW w:w="606" w:type="dxa"/>
            <w:vMerge/>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tcPr>
          <w:p w:rsidR="00C96A5F" w:rsidRPr="00A60E7F" w:rsidRDefault="00C96A5F" w:rsidP="00F14769">
            <w:pPr>
              <w:spacing w:line="360" w:lineRule="auto"/>
              <w:ind w:firstLine="0"/>
              <w:jc w:val="left"/>
              <w:rPr>
                <w:lang w:val="hy-AM"/>
              </w:rPr>
            </w:pPr>
          </w:p>
        </w:tc>
        <w:tc>
          <w:tcPr>
            <w:tcW w:w="2753" w:type="dxa"/>
          </w:tcPr>
          <w:p w:rsidR="00C96A5F" w:rsidRPr="00A60E7F" w:rsidRDefault="00C96A5F" w:rsidP="00F14769">
            <w:pPr>
              <w:spacing w:line="360" w:lineRule="auto"/>
              <w:ind w:left="312" w:firstLine="0"/>
              <w:jc w:val="left"/>
              <w:rPr>
                <w:lang w:val="hy-AM"/>
              </w:rPr>
            </w:pPr>
            <w:r w:rsidRPr="00A60E7F">
              <w:rPr>
                <w:lang w:val="hy-AM"/>
              </w:rPr>
              <w:t>գնդի հրում</w:t>
            </w:r>
          </w:p>
        </w:tc>
        <w:tc>
          <w:tcPr>
            <w:tcW w:w="1836" w:type="dxa"/>
          </w:tcPr>
          <w:p w:rsidR="00C96A5F" w:rsidRPr="00A60E7F" w:rsidRDefault="00C96A5F" w:rsidP="00F14769">
            <w:pPr>
              <w:spacing w:line="360" w:lineRule="auto"/>
              <w:ind w:firstLine="0"/>
              <w:jc w:val="center"/>
              <w:rPr>
                <w:lang w:val="hy-AM"/>
              </w:rPr>
            </w:pPr>
            <w:r w:rsidRPr="00A60E7F">
              <w:t>6</w:t>
            </w:r>
          </w:p>
        </w:tc>
        <w:tc>
          <w:tcPr>
            <w:tcW w:w="1835" w:type="dxa"/>
          </w:tcPr>
          <w:p w:rsidR="00C96A5F" w:rsidRPr="00A60E7F" w:rsidRDefault="00C96A5F" w:rsidP="00F14769">
            <w:pPr>
              <w:spacing w:line="360" w:lineRule="auto"/>
              <w:ind w:firstLine="0"/>
              <w:jc w:val="center"/>
              <w:rPr>
                <w:lang w:val="hy-AM"/>
              </w:rPr>
            </w:pPr>
            <w:r w:rsidRPr="00A60E7F">
              <w:t>1</w:t>
            </w:r>
          </w:p>
        </w:tc>
      </w:tr>
      <w:tr w:rsidR="00C96A5F" w:rsidRPr="00A60E7F" w:rsidTr="00F14769">
        <w:trPr>
          <w:trHeight w:val="144"/>
        </w:trPr>
        <w:tc>
          <w:tcPr>
            <w:tcW w:w="606" w:type="dxa"/>
            <w:vMerge/>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tcPr>
          <w:p w:rsidR="00C96A5F" w:rsidRPr="00A60E7F" w:rsidRDefault="00C96A5F" w:rsidP="00F14769">
            <w:pPr>
              <w:spacing w:line="360" w:lineRule="auto"/>
              <w:ind w:firstLine="0"/>
              <w:jc w:val="left"/>
              <w:rPr>
                <w:lang w:val="hy-AM"/>
              </w:rPr>
            </w:pPr>
          </w:p>
        </w:tc>
        <w:tc>
          <w:tcPr>
            <w:tcW w:w="2753" w:type="dxa"/>
          </w:tcPr>
          <w:p w:rsidR="00C96A5F" w:rsidRPr="00A60E7F" w:rsidRDefault="00C96A5F" w:rsidP="00F14769">
            <w:pPr>
              <w:spacing w:line="360" w:lineRule="auto"/>
              <w:ind w:left="312" w:firstLine="0"/>
              <w:jc w:val="left"/>
              <w:rPr>
                <w:lang w:val="hy-AM"/>
              </w:rPr>
            </w:pPr>
            <w:r w:rsidRPr="00A60E7F">
              <w:rPr>
                <w:lang w:val="hy-AM"/>
              </w:rPr>
              <w:t>սկավառակի և մուրճի նետում</w:t>
            </w:r>
          </w:p>
        </w:tc>
        <w:tc>
          <w:tcPr>
            <w:tcW w:w="1836" w:type="dxa"/>
          </w:tcPr>
          <w:p w:rsidR="00C96A5F" w:rsidRPr="00A60E7F" w:rsidRDefault="00C96A5F" w:rsidP="00F14769">
            <w:pPr>
              <w:spacing w:line="360" w:lineRule="auto"/>
              <w:ind w:firstLine="0"/>
              <w:jc w:val="center"/>
              <w:rPr>
                <w:lang w:val="hy-AM"/>
              </w:rPr>
            </w:pPr>
            <w:r w:rsidRPr="00A60E7F">
              <w:t>6</w:t>
            </w:r>
          </w:p>
        </w:tc>
        <w:tc>
          <w:tcPr>
            <w:tcW w:w="1835" w:type="dxa"/>
          </w:tcPr>
          <w:p w:rsidR="00C96A5F" w:rsidRPr="00A60E7F" w:rsidRDefault="00C96A5F" w:rsidP="00F14769">
            <w:pPr>
              <w:spacing w:line="360" w:lineRule="auto"/>
              <w:ind w:firstLine="0"/>
              <w:jc w:val="center"/>
              <w:rPr>
                <w:lang w:val="hy-AM"/>
              </w:rPr>
            </w:pPr>
            <w:r w:rsidRPr="00A60E7F">
              <w:t>1</w:t>
            </w:r>
          </w:p>
        </w:tc>
      </w:tr>
      <w:tr w:rsidR="00C96A5F" w:rsidRPr="00A60E7F" w:rsidTr="00F14769">
        <w:trPr>
          <w:trHeight w:val="144"/>
        </w:trPr>
        <w:tc>
          <w:tcPr>
            <w:tcW w:w="606" w:type="dxa"/>
            <w:vMerge/>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tcPr>
          <w:p w:rsidR="00C96A5F" w:rsidRPr="00A60E7F" w:rsidRDefault="00C96A5F" w:rsidP="00F14769">
            <w:pPr>
              <w:spacing w:line="360" w:lineRule="auto"/>
              <w:ind w:firstLine="0"/>
              <w:jc w:val="left"/>
              <w:rPr>
                <w:lang w:val="hy-AM"/>
              </w:rPr>
            </w:pPr>
          </w:p>
        </w:tc>
        <w:tc>
          <w:tcPr>
            <w:tcW w:w="2753" w:type="dxa"/>
          </w:tcPr>
          <w:p w:rsidR="00C96A5F" w:rsidRPr="00A60E7F" w:rsidRDefault="00C96A5F" w:rsidP="00F14769">
            <w:pPr>
              <w:spacing w:line="360" w:lineRule="auto"/>
              <w:ind w:left="312" w:firstLine="0"/>
              <w:jc w:val="left"/>
              <w:rPr>
                <w:lang w:val="hy-AM"/>
              </w:rPr>
            </w:pPr>
            <w:r w:rsidRPr="00A60E7F">
              <w:rPr>
                <w:lang w:val="hy-AM"/>
              </w:rPr>
              <w:t>նիզակի նետում</w:t>
            </w:r>
          </w:p>
        </w:tc>
        <w:tc>
          <w:tcPr>
            <w:tcW w:w="1836" w:type="dxa"/>
          </w:tcPr>
          <w:p w:rsidR="00C96A5F" w:rsidRPr="00A60E7F" w:rsidRDefault="00C96A5F" w:rsidP="00F14769">
            <w:pPr>
              <w:spacing w:line="360" w:lineRule="auto"/>
              <w:ind w:firstLine="0"/>
              <w:jc w:val="center"/>
              <w:rPr>
                <w:lang w:val="hy-AM"/>
              </w:rPr>
            </w:pPr>
            <w:r w:rsidRPr="00A60E7F">
              <w:t>6</w:t>
            </w:r>
          </w:p>
        </w:tc>
        <w:tc>
          <w:tcPr>
            <w:tcW w:w="1835" w:type="dxa"/>
          </w:tcPr>
          <w:p w:rsidR="00C96A5F" w:rsidRPr="00A60E7F" w:rsidRDefault="00C96A5F" w:rsidP="00F14769">
            <w:pPr>
              <w:spacing w:line="360" w:lineRule="auto"/>
              <w:ind w:firstLine="0"/>
              <w:jc w:val="center"/>
              <w:rPr>
                <w:lang w:val="hy-AM"/>
              </w:rPr>
            </w:pPr>
            <w:r w:rsidRPr="00A60E7F">
              <w:t>1</w:t>
            </w:r>
          </w:p>
        </w:tc>
      </w:tr>
      <w:tr w:rsidR="00C96A5F" w:rsidRPr="00A60E7F" w:rsidTr="00F14769">
        <w:trPr>
          <w:trHeight w:val="144"/>
        </w:trPr>
        <w:tc>
          <w:tcPr>
            <w:tcW w:w="606" w:type="dxa"/>
            <w:vMerge/>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tcPr>
          <w:p w:rsidR="00C96A5F" w:rsidRPr="00A60E7F" w:rsidRDefault="00C96A5F" w:rsidP="00F14769">
            <w:pPr>
              <w:spacing w:line="360" w:lineRule="auto"/>
              <w:ind w:firstLine="0"/>
              <w:jc w:val="left"/>
              <w:rPr>
                <w:lang w:val="hy-AM"/>
              </w:rPr>
            </w:pPr>
          </w:p>
        </w:tc>
        <w:tc>
          <w:tcPr>
            <w:tcW w:w="2753" w:type="dxa"/>
          </w:tcPr>
          <w:p w:rsidR="00C96A5F" w:rsidRPr="00A60E7F" w:rsidRDefault="00C96A5F" w:rsidP="00F14769">
            <w:pPr>
              <w:spacing w:line="360" w:lineRule="auto"/>
              <w:ind w:left="312" w:firstLine="0"/>
              <w:jc w:val="left"/>
              <w:rPr>
                <w:lang w:val="hy-AM"/>
              </w:rPr>
            </w:pPr>
            <w:r w:rsidRPr="00A60E7F">
              <w:rPr>
                <w:lang w:val="hy-AM"/>
              </w:rPr>
              <w:t>վազք</w:t>
            </w:r>
          </w:p>
        </w:tc>
        <w:tc>
          <w:tcPr>
            <w:tcW w:w="1836" w:type="dxa"/>
          </w:tcPr>
          <w:p w:rsidR="00C96A5F" w:rsidRPr="00A60E7F" w:rsidRDefault="00C96A5F" w:rsidP="00F14769">
            <w:pPr>
              <w:spacing w:line="360" w:lineRule="auto"/>
              <w:ind w:firstLine="0"/>
              <w:jc w:val="left"/>
              <w:rPr>
                <w:lang w:val="hy-AM"/>
              </w:rPr>
            </w:pPr>
            <w:r w:rsidRPr="00A60E7F">
              <w:t xml:space="preserve">4 </w:t>
            </w:r>
            <w:r w:rsidRPr="00A60E7F">
              <w:rPr>
                <w:lang w:val="hy-AM"/>
              </w:rPr>
              <w:t>մարդ 1 վազքուղում</w:t>
            </w:r>
          </w:p>
        </w:tc>
        <w:tc>
          <w:tcPr>
            <w:tcW w:w="1835" w:type="dxa"/>
          </w:tcPr>
          <w:p w:rsidR="00C96A5F" w:rsidRPr="00A60E7F" w:rsidRDefault="00C96A5F" w:rsidP="00F14769">
            <w:pPr>
              <w:spacing w:line="360" w:lineRule="auto"/>
              <w:ind w:firstLine="0"/>
              <w:jc w:val="left"/>
              <w:rPr>
                <w:lang w:val="hy-AM"/>
              </w:rPr>
            </w:pPr>
            <w:r w:rsidRPr="00A60E7F">
              <w:rPr>
                <w:lang w:val="hy-AM"/>
              </w:rPr>
              <w:t>1</w:t>
            </w:r>
            <w:r w:rsidRPr="00A60E7F">
              <w:t xml:space="preserve"> </w:t>
            </w:r>
            <w:r w:rsidRPr="00A60E7F">
              <w:rPr>
                <w:lang w:val="hy-AM"/>
              </w:rPr>
              <w:t>մարդ 1 վազքուղում</w:t>
            </w:r>
          </w:p>
        </w:tc>
      </w:tr>
      <w:tr w:rsidR="00C96A5F" w:rsidRPr="00A60E7F" w:rsidTr="00F14769">
        <w:trPr>
          <w:trHeight w:val="144"/>
        </w:trPr>
        <w:tc>
          <w:tcPr>
            <w:tcW w:w="606" w:type="dxa"/>
            <w:vMerge/>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tcPr>
          <w:p w:rsidR="00C96A5F" w:rsidRPr="00A60E7F" w:rsidRDefault="00C96A5F" w:rsidP="00F14769">
            <w:pPr>
              <w:spacing w:line="360" w:lineRule="auto"/>
              <w:ind w:firstLine="0"/>
              <w:jc w:val="left"/>
              <w:rPr>
                <w:lang w:val="hy-AM"/>
              </w:rPr>
            </w:pPr>
          </w:p>
        </w:tc>
        <w:tc>
          <w:tcPr>
            <w:tcW w:w="2753" w:type="dxa"/>
          </w:tcPr>
          <w:p w:rsidR="00C96A5F" w:rsidRPr="00A60E7F" w:rsidRDefault="00C96A5F" w:rsidP="00F14769">
            <w:pPr>
              <w:spacing w:line="360" w:lineRule="auto"/>
              <w:ind w:left="312" w:firstLine="0"/>
              <w:jc w:val="left"/>
              <w:rPr>
                <w:lang w:val="hy-AM"/>
              </w:rPr>
            </w:pPr>
            <w:r w:rsidRPr="00A60E7F">
              <w:rPr>
                <w:lang w:val="hy-AM"/>
              </w:rPr>
              <w:t xml:space="preserve">խոչընդոտավազք և արգելավազք </w:t>
            </w:r>
          </w:p>
        </w:tc>
        <w:tc>
          <w:tcPr>
            <w:tcW w:w="1836" w:type="dxa"/>
          </w:tcPr>
          <w:p w:rsidR="00C96A5F" w:rsidRPr="00A60E7F" w:rsidRDefault="00C96A5F" w:rsidP="00F14769">
            <w:pPr>
              <w:spacing w:line="360" w:lineRule="auto"/>
              <w:ind w:firstLine="0"/>
              <w:jc w:val="left"/>
              <w:rPr>
                <w:lang w:val="hy-AM"/>
              </w:rPr>
            </w:pPr>
            <w:r w:rsidRPr="00A60E7F">
              <w:t xml:space="preserve">4 </w:t>
            </w:r>
            <w:r w:rsidRPr="00A60E7F">
              <w:rPr>
                <w:lang w:val="hy-AM"/>
              </w:rPr>
              <w:t>մարդ 1 վազքուղում</w:t>
            </w:r>
          </w:p>
        </w:tc>
        <w:tc>
          <w:tcPr>
            <w:tcW w:w="1835" w:type="dxa"/>
          </w:tcPr>
          <w:p w:rsidR="00C96A5F" w:rsidRPr="00A60E7F" w:rsidRDefault="00C96A5F" w:rsidP="00F14769">
            <w:pPr>
              <w:spacing w:line="360" w:lineRule="auto"/>
              <w:ind w:firstLine="0"/>
              <w:jc w:val="left"/>
              <w:rPr>
                <w:lang w:val="hy-AM"/>
              </w:rPr>
            </w:pPr>
            <w:r w:rsidRPr="00A60E7F">
              <w:t xml:space="preserve">1 </w:t>
            </w:r>
            <w:r w:rsidRPr="00A60E7F">
              <w:rPr>
                <w:lang w:val="hy-AM"/>
              </w:rPr>
              <w:t>մարդ 1 վազքուղում</w:t>
            </w:r>
          </w:p>
        </w:tc>
      </w:tr>
      <w:tr w:rsidR="00C96A5F" w:rsidRPr="00A60E7F" w:rsidTr="00F14769">
        <w:trPr>
          <w:trHeight w:val="144"/>
        </w:trPr>
        <w:tc>
          <w:tcPr>
            <w:tcW w:w="606" w:type="dxa"/>
            <w:vMerge w:val="restart"/>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val="restart"/>
          </w:tcPr>
          <w:p w:rsidR="00C96A5F" w:rsidRPr="00A60E7F" w:rsidRDefault="00C96A5F" w:rsidP="00F14769">
            <w:pPr>
              <w:spacing w:line="360" w:lineRule="auto"/>
              <w:ind w:firstLine="0"/>
              <w:jc w:val="left"/>
              <w:rPr>
                <w:lang w:val="hy-AM"/>
              </w:rPr>
            </w:pPr>
            <w:r w:rsidRPr="00A60E7F">
              <w:rPr>
                <w:lang w:val="hy-AM"/>
              </w:rPr>
              <w:t>Լողավազան</w:t>
            </w:r>
          </w:p>
          <w:p w:rsidR="00C96A5F" w:rsidRPr="00A60E7F" w:rsidRDefault="00C96A5F" w:rsidP="00F14769">
            <w:pPr>
              <w:spacing w:line="360" w:lineRule="auto"/>
              <w:ind w:firstLine="0"/>
              <w:jc w:val="left"/>
              <w:rPr>
                <w:lang w:val="hy-AM"/>
              </w:rPr>
            </w:pPr>
          </w:p>
        </w:tc>
        <w:tc>
          <w:tcPr>
            <w:tcW w:w="2753" w:type="dxa"/>
          </w:tcPr>
          <w:p w:rsidR="00C96A5F" w:rsidRPr="00A60E7F" w:rsidRDefault="00C96A5F" w:rsidP="00F14769">
            <w:pPr>
              <w:spacing w:line="360" w:lineRule="auto"/>
              <w:ind w:firstLine="0"/>
              <w:jc w:val="left"/>
              <w:rPr>
                <w:lang w:val="hy-AM"/>
              </w:rPr>
            </w:pPr>
            <w:r w:rsidRPr="00A60E7F">
              <w:rPr>
                <w:lang w:val="hy-AM"/>
              </w:rPr>
              <w:t>լող</w:t>
            </w:r>
          </w:p>
        </w:tc>
        <w:tc>
          <w:tcPr>
            <w:tcW w:w="1836" w:type="dxa"/>
            <w:vAlign w:val="center"/>
          </w:tcPr>
          <w:p w:rsidR="00C96A5F" w:rsidRPr="00A60E7F" w:rsidRDefault="00C96A5F" w:rsidP="00F14769">
            <w:pPr>
              <w:spacing w:line="360" w:lineRule="auto"/>
              <w:ind w:left="137" w:firstLine="0"/>
              <w:jc w:val="center"/>
            </w:pPr>
            <w:r w:rsidRPr="00A60E7F">
              <w:t>50х25</w:t>
            </w:r>
            <w:r w:rsidRPr="00A60E7F">
              <w:rPr>
                <w:rFonts w:ascii="Calibri" w:hAnsi="Calibri" w:cs="Calibri"/>
                <w:lang w:val="hy-AM"/>
              </w:rPr>
              <w:t> </w:t>
            </w:r>
            <w:r w:rsidRPr="00A60E7F">
              <w:rPr>
                <w:rFonts w:cs="Calibri"/>
                <w:lang w:val="hy-AM"/>
              </w:rPr>
              <w:t xml:space="preserve">մ </w:t>
            </w:r>
            <w:r w:rsidRPr="00A60E7F">
              <w:rPr>
                <w:lang w:val="hy-AM"/>
              </w:rPr>
              <w:t xml:space="preserve">- </w:t>
            </w:r>
            <w:r w:rsidRPr="00A60E7F">
              <w:t>120</w:t>
            </w:r>
          </w:p>
          <w:p w:rsidR="00C96A5F" w:rsidRPr="00A60E7F" w:rsidRDefault="00C96A5F" w:rsidP="00F14769">
            <w:pPr>
              <w:spacing w:line="360" w:lineRule="auto"/>
              <w:ind w:left="137" w:firstLine="0"/>
              <w:jc w:val="center"/>
            </w:pPr>
            <w:r w:rsidRPr="00A60E7F">
              <w:t>25х25</w:t>
            </w:r>
            <w:r w:rsidRPr="00A60E7F">
              <w:rPr>
                <w:rFonts w:ascii="Calibri" w:hAnsi="Calibri" w:cs="Calibri"/>
              </w:rPr>
              <w:t> </w:t>
            </w:r>
            <w:r w:rsidRPr="00A60E7F">
              <w:rPr>
                <w:rFonts w:cs="Calibri"/>
              </w:rPr>
              <w:t xml:space="preserve">մ </w:t>
            </w:r>
            <w:r w:rsidRPr="00A60E7F">
              <w:t>- 80</w:t>
            </w:r>
          </w:p>
          <w:p w:rsidR="00C96A5F" w:rsidRPr="00A60E7F" w:rsidRDefault="00C96A5F" w:rsidP="00F14769">
            <w:pPr>
              <w:spacing w:line="360" w:lineRule="auto"/>
              <w:ind w:firstLine="0"/>
              <w:jc w:val="center"/>
              <w:rPr>
                <w:lang w:val="hy-AM"/>
              </w:rPr>
            </w:pPr>
            <w:r w:rsidRPr="00A60E7F">
              <w:t>25х16</w:t>
            </w:r>
            <w:r w:rsidRPr="00A60E7F">
              <w:rPr>
                <w:rFonts w:ascii="Calibri" w:hAnsi="Calibri" w:cs="Calibri"/>
              </w:rPr>
              <w:t> </w:t>
            </w:r>
            <w:r w:rsidRPr="00A60E7F">
              <w:rPr>
                <w:rFonts w:cs="Calibri"/>
              </w:rPr>
              <w:t xml:space="preserve">մ </w:t>
            </w:r>
            <w:r w:rsidRPr="00A60E7F">
              <w:t>- 48</w:t>
            </w:r>
          </w:p>
        </w:tc>
        <w:tc>
          <w:tcPr>
            <w:tcW w:w="1835" w:type="dxa"/>
          </w:tcPr>
          <w:p w:rsidR="00C96A5F" w:rsidRPr="00A60E7F" w:rsidRDefault="00C96A5F" w:rsidP="00F14769">
            <w:pPr>
              <w:spacing w:line="360" w:lineRule="auto"/>
              <w:ind w:firstLine="0"/>
              <w:jc w:val="center"/>
              <w:rPr>
                <w:lang w:val="hy-AM"/>
              </w:rPr>
            </w:pPr>
            <w:r w:rsidRPr="00A60E7F">
              <w:t>(գ)</w:t>
            </w:r>
          </w:p>
        </w:tc>
      </w:tr>
      <w:tr w:rsidR="00C96A5F" w:rsidRPr="00A60E7F" w:rsidTr="00F14769">
        <w:trPr>
          <w:trHeight w:val="144"/>
        </w:trPr>
        <w:tc>
          <w:tcPr>
            <w:tcW w:w="606" w:type="dxa"/>
            <w:vMerge/>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tcPr>
          <w:p w:rsidR="00C96A5F" w:rsidRPr="00A60E7F" w:rsidRDefault="00C96A5F" w:rsidP="00F14769">
            <w:pPr>
              <w:spacing w:line="360" w:lineRule="auto"/>
              <w:ind w:firstLine="0"/>
              <w:jc w:val="left"/>
              <w:rPr>
                <w:lang w:val="hy-AM"/>
              </w:rPr>
            </w:pPr>
          </w:p>
        </w:tc>
        <w:tc>
          <w:tcPr>
            <w:tcW w:w="2753" w:type="dxa"/>
          </w:tcPr>
          <w:p w:rsidR="00C96A5F" w:rsidRPr="00A60E7F" w:rsidRDefault="00C96A5F" w:rsidP="00F14769">
            <w:pPr>
              <w:spacing w:line="360" w:lineRule="auto"/>
              <w:ind w:firstLine="0"/>
              <w:jc w:val="left"/>
              <w:rPr>
                <w:lang w:val="hy-AM"/>
              </w:rPr>
            </w:pPr>
            <w:r w:rsidRPr="00A60E7F">
              <w:rPr>
                <w:lang w:val="hy-AM"/>
              </w:rPr>
              <w:t>սին</w:t>
            </w:r>
            <w:r w:rsidRPr="00A60E7F">
              <w:rPr>
                <w:lang w:val="en-US"/>
              </w:rPr>
              <w:t>ք</w:t>
            </w:r>
            <w:r w:rsidRPr="00A60E7F">
              <w:rPr>
                <w:lang w:val="hy-AM"/>
              </w:rPr>
              <w:t>րոն լող</w:t>
            </w:r>
          </w:p>
        </w:tc>
        <w:tc>
          <w:tcPr>
            <w:tcW w:w="1836" w:type="dxa"/>
          </w:tcPr>
          <w:p w:rsidR="00C96A5F" w:rsidRPr="00A60E7F" w:rsidRDefault="00C96A5F" w:rsidP="00F14769">
            <w:pPr>
              <w:spacing w:line="360" w:lineRule="auto"/>
              <w:ind w:firstLine="0"/>
              <w:jc w:val="center"/>
              <w:rPr>
                <w:lang w:val="hy-AM"/>
              </w:rPr>
            </w:pPr>
            <w:r w:rsidRPr="00A60E7F">
              <w:rPr>
                <w:lang w:val="hy-AM"/>
              </w:rPr>
              <w:t>15</w:t>
            </w:r>
          </w:p>
        </w:tc>
        <w:tc>
          <w:tcPr>
            <w:tcW w:w="1835" w:type="dxa"/>
          </w:tcPr>
          <w:p w:rsidR="00C96A5F" w:rsidRPr="00A60E7F" w:rsidRDefault="00C96A5F" w:rsidP="00F14769">
            <w:pPr>
              <w:spacing w:line="360" w:lineRule="auto"/>
              <w:ind w:firstLine="0"/>
              <w:jc w:val="center"/>
              <w:rPr>
                <w:lang w:val="hy-AM"/>
              </w:rPr>
            </w:pPr>
            <w:r w:rsidRPr="00A60E7F">
              <w:t>(գ)</w:t>
            </w:r>
          </w:p>
        </w:tc>
      </w:tr>
      <w:tr w:rsidR="00C96A5F" w:rsidRPr="00A60E7F" w:rsidTr="00F14769">
        <w:trPr>
          <w:trHeight w:val="144"/>
        </w:trPr>
        <w:tc>
          <w:tcPr>
            <w:tcW w:w="606" w:type="dxa"/>
            <w:vMerge/>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tcPr>
          <w:p w:rsidR="00C96A5F" w:rsidRPr="00A60E7F" w:rsidRDefault="00C96A5F" w:rsidP="00F14769">
            <w:pPr>
              <w:spacing w:line="360" w:lineRule="auto"/>
              <w:ind w:firstLine="0"/>
              <w:jc w:val="left"/>
              <w:rPr>
                <w:lang w:val="hy-AM"/>
              </w:rPr>
            </w:pPr>
          </w:p>
        </w:tc>
        <w:tc>
          <w:tcPr>
            <w:tcW w:w="2753" w:type="dxa"/>
          </w:tcPr>
          <w:p w:rsidR="00C96A5F" w:rsidRPr="00A60E7F" w:rsidRDefault="00C96A5F" w:rsidP="00F14769">
            <w:pPr>
              <w:spacing w:line="360" w:lineRule="auto"/>
              <w:ind w:firstLine="0"/>
              <w:jc w:val="left"/>
              <w:rPr>
                <w:lang w:val="hy-AM"/>
              </w:rPr>
            </w:pPr>
            <w:r w:rsidRPr="00A60E7F">
              <w:rPr>
                <w:lang w:val="hy-AM"/>
              </w:rPr>
              <w:t>ջրագնդակ</w:t>
            </w:r>
          </w:p>
        </w:tc>
        <w:tc>
          <w:tcPr>
            <w:tcW w:w="1836" w:type="dxa"/>
          </w:tcPr>
          <w:p w:rsidR="00C96A5F" w:rsidRPr="00A60E7F" w:rsidRDefault="00C96A5F" w:rsidP="00F14769">
            <w:pPr>
              <w:spacing w:line="360" w:lineRule="auto"/>
              <w:ind w:firstLine="0"/>
              <w:jc w:val="center"/>
              <w:rPr>
                <w:lang w:val="hy-AM"/>
              </w:rPr>
            </w:pPr>
            <w:r w:rsidRPr="00A60E7F">
              <w:rPr>
                <w:lang w:val="hy-AM"/>
              </w:rPr>
              <w:t>25</w:t>
            </w:r>
          </w:p>
        </w:tc>
        <w:tc>
          <w:tcPr>
            <w:tcW w:w="1835" w:type="dxa"/>
          </w:tcPr>
          <w:p w:rsidR="00C96A5F" w:rsidRPr="00A60E7F" w:rsidRDefault="00C96A5F" w:rsidP="00F14769">
            <w:pPr>
              <w:spacing w:line="360" w:lineRule="auto"/>
              <w:ind w:firstLine="0"/>
              <w:jc w:val="center"/>
              <w:rPr>
                <w:lang w:val="hy-AM"/>
              </w:rPr>
            </w:pPr>
            <w:r w:rsidRPr="00A60E7F">
              <w:t>(գ)</w:t>
            </w:r>
          </w:p>
        </w:tc>
      </w:tr>
      <w:tr w:rsidR="00C96A5F" w:rsidRPr="00A60E7F" w:rsidTr="00F14769">
        <w:trPr>
          <w:trHeight w:val="144"/>
        </w:trPr>
        <w:tc>
          <w:tcPr>
            <w:tcW w:w="606" w:type="dxa"/>
            <w:vMerge/>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tcPr>
          <w:p w:rsidR="00C96A5F" w:rsidRPr="00A60E7F" w:rsidRDefault="00C96A5F" w:rsidP="00F14769">
            <w:pPr>
              <w:spacing w:line="360" w:lineRule="auto"/>
              <w:ind w:firstLine="0"/>
              <w:jc w:val="left"/>
              <w:rPr>
                <w:lang w:val="hy-AM"/>
              </w:rPr>
            </w:pPr>
          </w:p>
        </w:tc>
        <w:tc>
          <w:tcPr>
            <w:tcW w:w="2753" w:type="dxa"/>
          </w:tcPr>
          <w:p w:rsidR="00C96A5F" w:rsidRPr="00A60E7F" w:rsidRDefault="00C96A5F" w:rsidP="00F14769">
            <w:pPr>
              <w:spacing w:line="360" w:lineRule="auto"/>
              <w:ind w:firstLine="0"/>
              <w:jc w:val="left"/>
              <w:rPr>
                <w:lang w:val="hy-AM"/>
              </w:rPr>
            </w:pPr>
            <w:r w:rsidRPr="00A60E7F">
              <w:rPr>
                <w:lang w:val="hy-AM"/>
              </w:rPr>
              <w:t>ջրացատկ</w:t>
            </w:r>
          </w:p>
        </w:tc>
        <w:tc>
          <w:tcPr>
            <w:tcW w:w="1836" w:type="dxa"/>
          </w:tcPr>
          <w:p w:rsidR="00C96A5F" w:rsidRPr="00A60E7F" w:rsidRDefault="00C96A5F" w:rsidP="00F14769">
            <w:pPr>
              <w:spacing w:line="360" w:lineRule="auto"/>
              <w:ind w:firstLine="0"/>
              <w:jc w:val="center"/>
              <w:rPr>
                <w:lang w:val="hy-AM"/>
              </w:rPr>
            </w:pPr>
            <w:r w:rsidRPr="00A60E7F">
              <w:rPr>
                <w:lang w:val="hy-AM"/>
              </w:rPr>
              <w:t>30</w:t>
            </w:r>
          </w:p>
        </w:tc>
        <w:tc>
          <w:tcPr>
            <w:tcW w:w="1835" w:type="dxa"/>
          </w:tcPr>
          <w:p w:rsidR="00C96A5F" w:rsidRPr="00A60E7F" w:rsidRDefault="00C96A5F" w:rsidP="00F14769">
            <w:pPr>
              <w:spacing w:line="360" w:lineRule="auto"/>
              <w:ind w:firstLine="0"/>
              <w:jc w:val="center"/>
              <w:rPr>
                <w:lang w:val="hy-AM"/>
              </w:rPr>
            </w:pPr>
            <w:r w:rsidRPr="00A60E7F">
              <w:t>(գ)</w:t>
            </w:r>
          </w:p>
        </w:tc>
      </w:tr>
      <w:tr w:rsidR="00C96A5F" w:rsidRPr="00A60E7F" w:rsidTr="00F14769">
        <w:trPr>
          <w:trHeight w:val="144"/>
        </w:trPr>
        <w:tc>
          <w:tcPr>
            <w:tcW w:w="606" w:type="dxa"/>
            <w:vMerge w:val="restart"/>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val="restart"/>
          </w:tcPr>
          <w:p w:rsidR="00C96A5F" w:rsidRPr="00A60E7F" w:rsidRDefault="00C96A5F" w:rsidP="00F14769">
            <w:pPr>
              <w:spacing w:line="360" w:lineRule="auto"/>
              <w:ind w:firstLine="0"/>
              <w:jc w:val="left"/>
              <w:rPr>
                <w:lang w:val="hy-AM"/>
              </w:rPr>
            </w:pPr>
            <w:r w:rsidRPr="00A60E7F">
              <w:rPr>
                <w:lang w:val="hy-AM"/>
              </w:rPr>
              <w:t>Բաց ջրավազան</w:t>
            </w:r>
          </w:p>
        </w:tc>
        <w:tc>
          <w:tcPr>
            <w:tcW w:w="2753" w:type="dxa"/>
          </w:tcPr>
          <w:p w:rsidR="00C96A5F" w:rsidRPr="00A60E7F" w:rsidRDefault="00C96A5F" w:rsidP="00F14769">
            <w:pPr>
              <w:spacing w:line="360" w:lineRule="auto"/>
              <w:ind w:firstLine="0"/>
              <w:jc w:val="left"/>
              <w:rPr>
                <w:lang w:val="hy-AM"/>
              </w:rPr>
            </w:pPr>
            <w:r w:rsidRPr="00A60E7F">
              <w:rPr>
                <w:lang w:val="hy-AM"/>
              </w:rPr>
              <w:t>ակադեմիական թիավարություն</w:t>
            </w:r>
          </w:p>
        </w:tc>
        <w:tc>
          <w:tcPr>
            <w:tcW w:w="1836" w:type="dxa"/>
          </w:tcPr>
          <w:p w:rsidR="00C96A5F" w:rsidRPr="00A60E7F" w:rsidRDefault="00C96A5F" w:rsidP="00F14769">
            <w:pPr>
              <w:spacing w:line="360" w:lineRule="auto"/>
              <w:ind w:firstLine="0"/>
              <w:jc w:val="left"/>
              <w:rPr>
                <w:lang w:val="hy-AM"/>
              </w:rPr>
            </w:pPr>
            <w:r w:rsidRPr="00A60E7F">
              <w:rPr>
                <w:lang w:val="hy-AM"/>
              </w:rPr>
              <w:t>Ջրուղիների քանակի և նավակի դասի համաձայն</w:t>
            </w:r>
          </w:p>
        </w:tc>
        <w:tc>
          <w:tcPr>
            <w:tcW w:w="1835" w:type="dxa"/>
          </w:tcPr>
          <w:p w:rsidR="00C96A5F" w:rsidRPr="00A60E7F" w:rsidRDefault="00C96A5F" w:rsidP="00F14769">
            <w:pPr>
              <w:spacing w:line="360" w:lineRule="auto"/>
              <w:ind w:firstLine="0"/>
              <w:jc w:val="center"/>
              <w:rPr>
                <w:lang w:val="hy-AM"/>
              </w:rPr>
            </w:pPr>
            <w:r w:rsidRPr="00A60E7F">
              <w:t>(գ)</w:t>
            </w:r>
          </w:p>
        </w:tc>
      </w:tr>
      <w:tr w:rsidR="00C96A5F" w:rsidRPr="00A60E7F" w:rsidTr="00F14769">
        <w:trPr>
          <w:trHeight w:val="144"/>
        </w:trPr>
        <w:tc>
          <w:tcPr>
            <w:tcW w:w="606" w:type="dxa"/>
            <w:vMerge/>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tcPr>
          <w:p w:rsidR="00C96A5F" w:rsidRPr="00A60E7F" w:rsidRDefault="00C96A5F" w:rsidP="00F14769">
            <w:pPr>
              <w:spacing w:line="360" w:lineRule="auto"/>
              <w:ind w:firstLine="0"/>
              <w:jc w:val="left"/>
              <w:rPr>
                <w:lang w:val="hy-AM"/>
              </w:rPr>
            </w:pPr>
          </w:p>
        </w:tc>
        <w:tc>
          <w:tcPr>
            <w:tcW w:w="2753" w:type="dxa"/>
          </w:tcPr>
          <w:p w:rsidR="00C96A5F" w:rsidRPr="00A60E7F" w:rsidRDefault="00C96A5F" w:rsidP="00F14769">
            <w:pPr>
              <w:spacing w:line="360" w:lineRule="auto"/>
              <w:ind w:firstLine="0"/>
              <w:jc w:val="left"/>
              <w:rPr>
                <w:lang w:val="hy-AM"/>
              </w:rPr>
            </w:pPr>
            <w:r w:rsidRPr="00A60E7F">
              <w:rPr>
                <w:lang w:val="hy-AM"/>
              </w:rPr>
              <w:t xml:space="preserve">թիավարություն բայդարկաներով </w:t>
            </w:r>
          </w:p>
        </w:tc>
        <w:tc>
          <w:tcPr>
            <w:tcW w:w="1836" w:type="dxa"/>
          </w:tcPr>
          <w:p w:rsidR="00C96A5F" w:rsidRPr="00A60E7F" w:rsidRDefault="00C96A5F" w:rsidP="00F14769">
            <w:pPr>
              <w:spacing w:line="360" w:lineRule="auto"/>
              <w:jc w:val="center"/>
              <w:rPr>
                <w:lang w:val="hy-AM"/>
              </w:rPr>
            </w:pPr>
            <w:r w:rsidRPr="00A60E7F">
              <w:rPr>
                <w:lang w:val="hy-AM"/>
              </w:rPr>
              <w:t>նույնը</w:t>
            </w:r>
          </w:p>
        </w:tc>
        <w:tc>
          <w:tcPr>
            <w:tcW w:w="1835" w:type="dxa"/>
          </w:tcPr>
          <w:p w:rsidR="00C96A5F" w:rsidRPr="00A60E7F" w:rsidRDefault="00C96A5F" w:rsidP="00F14769">
            <w:pPr>
              <w:spacing w:line="360" w:lineRule="auto"/>
              <w:ind w:firstLine="0"/>
              <w:jc w:val="center"/>
              <w:rPr>
                <w:lang w:val="hy-AM"/>
              </w:rPr>
            </w:pPr>
            <w:r w:rsidRPr="00A60E7F">
              <w:t>(գ)</w:t>
            </w:r>
          </w:p>
        </w:tc>
      </w:tr>
      <w:tr w:rsidR="00C96A5F" w:rsidRPr="00A60E7F" w:rsidTr="00F14769">
        <w:trPr>
          <w:trHeight w:val="144"/>
        </w:trPr>
        <w:tc>
          <w:tcPr>
            <w:tcW w:w="606" w:type="dxa"/>
            <w:vMerge/>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tcPr>
          <w:p w:rsidR="00C96A5F" w:rsidRPr="00A60E7F" w:rsidRDefault="00C96A5F" w:rsidP="00F14769">
            <w:pPr>
              <w:spacing w:line="360" w:lineRule="auto"/>
              <w:ind w:firstLine="0"/>
              <w:jc w:val="left"/>
              <w:rPr>
                <w:lang w:val="hy-AM"/>
              </w:rPr>
            </w:pPr>
          </w:p>
        </w:tc>
        <w:tc>
          <w:tcPr>
            <w:tcW w:w="2753" w:type="dxa"/>
          </w:tcPr>
          <w:p w:rsidR="00C96A5F" w:rsidRPr="00A60E7F" w:rsidRDefault="00C96A5F" w:rsidP="00F14769">
            <w:pPr>
              <w:spacing w:line="360" w:lineRule="auto"/>
              <w:ind w:firstLine="0"/>
              <w:jc w:val="left"/>
              <w:rPr>
                <w:lang w:val="hy-AM"/>
              </w:rPr>
            </w:pPr>
            <w:r w:rsidRPr="00A60E7F">
              <w:rPr>
                <w:lang w:val="hy-AM"/>
              </w:rPr>
              <w:t>թիավարություն կանո</w:t>
            </w:r>
            <w:r w:rsidRPr="00A60E7F">
              <w:rPr>
                <w:lang w:val="en-US"/>
              </w:rPr>
              <w:t>է</w:t>
            </w:r>
            <w:r w:rsidRPr="00A60E7F">
              <w:rPr>
                <w:lang w:val="hy-AM"/>
              </w:rPr>
              <w:t>ներով</w:t>
            </w:r>
          </w:p>
        </w:tc>
        <w:tc>
          <w:tcPr>
            <w:tcW w:w="1836" w:type="dxa"/>
          </w:tcPr>
          <w:p w:rsidR="00C96A5F" w:rsidRPr="00A60E7F" w:rsidRDefault="00C96A5F" w:rsidP="00F14769">
            <w:pPr>
              <w:spacing w:line="360" w:lineRule="auto"/>
              <w:jc w:val="center"/>
              <w:rPr>
                <w:lang w:val="hy-AM"/>
              </w:rPr>
            </w:pPr>
            <w:r w:rsidRPr="00A60E7F">
              <w:rPr>
                <w:lang w:val="hy-AM"/>
              </w:rPr>
              <w:t>նույնը</w:t>
            </w:r>
          </w:p>
        </w:tc>
        <w:tc>
          <w:tcPr>
            <w:tcW w:w="1835" w:type="dxa"/>
          </w:tcPr>
          <w:p w:rsidR="00C96A5F" w:rsidRPr="00A60E7F" w:rsidRDefault="00C96A5F" w:rsidP="00F14769">
            <w:pPr>
              <w:spacing w:line="360" w:lineRule="auto"/>
              <w:ind w:firstLine="0"/>
              <w:jc w:val="center"/>
              <w:rPr>
                <w:lang w:val="hy-AM"/>
              </w:rPr>
            </w:pPr>
            <w:r w:rsidRPr="00A60E7F">
              <w:t>(գ)</w:t>
            </w:r>
          </w:p>
        </w:tc>
      </w:tr>
      <w:tr w:rsidR="00C96A5F" w:rsidRPr="00A60E7F" w:rsidTr="00F14769">
        <w:trPr>
          <w:trHeight w:val="445"/>
        </w:trPr>
        <w:tc>
          <w:tcPr>
            <w:tcW w:w="606" w:type="dxa"/>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tcPr>
          <w:p w:rsidR="00C96A5F" w:rsidRPr="00A60E7F" w:rsidRDefault="00C96A5F" w:rsidP="00F14769">
            <w:pPr>
              <w:spacing w:line="360" w:lineRule="auto"/>
              <w:ind w:firstLine="0"/>
              <w:jc w:val="left"/>
              <w:rPr>
                <w:lang w:val="hy-AM"/>
              </w:rPr>
            </w:pPr>
            <w:r w:rsidRPr="00A60E7F">
              <w:rPr>
                <w:lang w:val="hy-AM"/>
              </w:rPr>
              <w:t>Նետաձգության դաշտ</w:t>
            </w:r>
          </w:p>
        </w:tc>
        <w:tc>
          <w:tcPr>
            <w:tcW w:w="2753" w:type="dxa"/>
          </w:tcPr>
          <w:p w:rsidR="00C96A5F" w:rsidRPr="00A60E7F" w:rsidRDefault="00C96A5F" w:rsidP="00F14769">
            <w:pPr>
              <w:spacing w:line="360" w:lineRule="auto"/>
              <w:ind w:firstLine="0"/>
              <w:jc w:val="left"/>
              <w:rPr>
                <w:lang w:val="hy-AM"/>
              </w:rPr>
            </w:pPr>
            <w:r w:rsidRPr="00A60E7F">
              <w:rPr>
                <w:lang w:val="hy-AM"/>
              </w:rPr>
              <w:t>նետաձգություն</w:t>
            </w:r>
          </w:p>
        </w:tc>
        <w:tc>
          <w:tcPr>
            <w:tcW w:w="1836" w:type="dxa"/>
          </w:tcPr>
          <w:p w:rsidR="00C96A5F" w:rsidRPr="00A60E7F" w:rsidRDefault="00C96A5F" w:rsidP="00F14769">
            <w:pPr>
              <w:spacing w:line="360" w:lineRule="auto"/>
              <w:ind w:firstLine="0"/>
              <w:jc w:val="left"/>
              <w:rPr>
                <w:lang w:val="hy-AM"/>
              </w:rPr>
            </w:pPr>
            <w:r w:rsidRPr="00A60E7F">
              <w:rPr>
                <w:lang w:val="hy-AM"/>
              </w:rPr>
              <w:t>2 մարդ 1 կրակային դիրքին</w:t>
            </w:r>
          </w:p>
        </w:tc>
        <w:tc>
          <w:tcPr>
            <w:tcW w:w="1835" w:type="dxa"/>
          </w:tcPr>
          <w:p w:rsidR="00C96A5F" w:rsidRPr="00A60E7F" w:rsidRDefault="00C96A5F" w:rsidP="00F14769">
            <w:pPr>
              <w:spacing w:line="360" w:lineRule="auto"/>
              <w:ind w:firstLine="0"/>
              <w:jc w:val="left"/>
              <w:rPr>
                <w:lang w:val="hy-AM"/>
              </w:rPr>
            </w:pPr>
            <w:r w:rsidRPr="00A60E7F">
              <w:rPr>
                <w:lang w:val="hy-AM"/>
              </w:rPr>
              <w:t>1 մարդ 1 կրակային դիրքին</w:t>
            </w:r>
          </w:p>
        </w:tc>
      </w:tr>
      <w:tr w:rsidR="00C96A5F" w:rsidRPr="00A60E7F" w:rsidTr="00F14769">
        <w:trPr>
          <w:trHeight w:val="1598"/>
        </w:trPr>
        <w:tc>
          <w:tcPr>
            <w:tcW w:w="606" w:type="dxa"/>
            <w:vMerge w:val="restart"/>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val="restart"/>
          </w:tcPr>
          <w:p w:rsidR="00C96A5F" w:rsidRPr="00A60E7F" w:rsidRDefault="00C96A5F" w:rsidP="00F14769">
            <w:pPr>
              <w:spacing w:line="360" w:lineRule="auto"/>
              <w:ind w:firstLine="0"/>
              <w:jc w:val="left"/>
              <w:rPr>
                <w:lang w:val="hy-AM"/>
              </w:rPr>
            </w:pPr>
            <w:r w:rsidRPr="00A60E7F">
              <w:rPr>
                <w:lang w:val="hy-AM"/>
              </w:rPr>
              <w:t>Հրաձգարան և բաց տիր</w:t>
            </w:r>
          </w:p>
        </w:tc>
        <w:tc>
          <w:tcPr>
            <w:tcW w:w="2753" w:type="dxa"/>
          </w:tcPr>
          <w:p w:rsidR="00C96A5F" w:rsidRPr="00A60E7F" w:rsidRDefault="00C96A5F" w:rsidP="00F14769">
            <w:pPr>
              <w:spacing w:line="360" w:lineRule="auto"/>
              <w:ind w:firstLine="0"/>
              <w:jc w:val="left"/>
              <w:rPr>
                <w:lang w:val="hy-AM"/>
              </w:rPr>
            </w:pPr>
            <w:r w:rsidRPr="00A60E7F">
              <w:rPr>
                <w:lang w:val="hy-AM"/>
              </w:rPr>
              <w:t>հրաձգություն թիրախներին</w:t>
            </w:r>
          </w:p>
        </w:tc>
        <w:tc>
          <w:tcPr>
            <w:tcW w:w="1836" w:type="dxa"/>
          </w:tcPr>
          <w:p w:rsidR="00C96A5F" w:rsidRPr="00A60E7F" w:rsidRDefault="00C96A5F" w:rsidP="00F14769">
            <w:pPr>
              <w:spacing w:line="360" w:lineRule="auto"/>
              <w:jc w:val="left"/>
              <w:rPr>
                <w:lang w:val="hy-AM"/>
              </w:rPr>
            </w:pPr>
            <w:r w:rsidRPr="00A60E7F">
              <w:rPr>
                <w:lang w:val="hy-AM"/>
              </w:rPr>
              <w:t>Ըստ կրակային դիրքերի քանակի</w:t>
            </w:r>
          </w:p>
        </w:tc>
        <w:tc>
          <w:tcPr>
            <w:tcW w:w="1835" w:type="dxa"/>
          </w:tcPr>
          <w:p w:rsidR="00C96A5F" w:rsidRPr="00A60E7F" w:rsidRDefault="00C96A5F" w:rsidP="00F14769">
            <w:pPr>
              <w:spacing w:line="360" w:lineRule="auto"/>
              <w:jc w:val="left"/>
              <w:rPr>
                <w:lang w:val="hy-AM"/>
              </w:rPr>
            </w:pPr>
            <w:r w:rsidRPr="00A60E7F">
              <w:rPr>
                <w:lang w:val="hy-AM"/>
              </w:rPr>
              <w:t>Ըստ կրակային դիրքերի քանակի</w:t>
            </w:r>
          </w:p>
        </w:tc>
      </w:tr>
      <w:tr w:rsidR="00C96A5F" w:rsidRPr="00A60E7F" w:rsidTr="00F14769">
        <w:trPr>
          <w:trHeight w:val="144"/>
        </w:trPr>
        <w:tc>
          <w:tcPr>
            <w:tcW w:w="606" w:type="dxa"/>
            <w:vMerge/>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tcPr>
          <w:p w:rsidR="00C96A5F" w:rsidRPr="00A60E7F" w:rsidRDefault="00C96A5F" w:rsidP="00F14769">
            <w:pPr>
              <w:spacing w:line="360" w:lineRule="auto"/>
              <w:jc w:val="left"/>
              <w:rPr>
                <w:lang w:val="hy-AM"/>
              </w:rPr>
            </w:pPr>
          </w:p>
        </w:tc>
        <w:tc>
          <w:tcPr>
            <w:tcW w:w="2753" w:type="dxa"/>
          </w:tcPr>
          <w:p w:rsidR="00C96A5F" w:rsidRPr="00A60E7F" w:rsidRDefault="00C96A5F" w:rsidP="00F14769">
            <w:pPr>
              <w:spacing w:line="360" w:lineRule="auto"/>
              <w:ind w:firstLine="0"/>
              <w:jc w:val="left"/>
              <w:rPr>
                <w:lang w:val="hy-AM"/>
              </w:rPr>
            </w:pPr>
            <w:r w:rsidRPr="00A60E7F">
              <w:rPr>
                <w:lang w:val="hy-AM"/>
              </w:rPr>
              <w:t>ստենդային հրաձգություն</w:t>
            </w:r>
          </w:p>
        </w:tc>
        <w:tc>
          <w:tcPr>
            <w:tcW w:w="1836" w:type="dxa"/>
          </w:tcPr>
          <w:p w:rsidR="00C96A5F" w:rsidRPr="00A60E7F" w:rsidRDefault="00C96A5F" w:rsidP="00F14769">
            <w:pPr>
              <w:spacing w:line="360" w:lineRule="auto"/>
              <w:jc w:val="center"/>
              <w:rPr>
                <w:lang w:val="hy-AM"/>
              </w:rPr>
            </w:pPr>
            <w:r w:rsidRPr="00A60E7F">
              <w:t>1</w:t>
            </w:r>
          </w:p>
        </w:tc>
        <w:tc>
          <w:tcPr>
            <w:tcW w:w="1835" w:type="dxa"/>
          </w:tcPr>
          <w:p w:rsidR="00C96A5F" w:rsidRPr="00A60E7F" w:rsidRDefault="00C96A5F" w:rsidP="00F14769">
            <w:pPr>
              <w:spacing w:line="360" w:lineRule="auto"/>
              <w:ind w:firstLine="0"/>
              <w:jc w:val="center"/>
              <w:rPr>
                <w:lang w:val="hy-AM"/>
              </w:rPr>
            </w:pPr>
            <w:r w:rsidRPr="00A60E7F">
              <w:t>(գ)</w:t>
            </w:r>
          </w:p>
        </w:tc>
      </w:tr>
      <w:tr w:rsidR="00C96A5F" w:rsidRPr="00A60E7F" w:rsidTr="00F14769">
        <w:trPr>
          <w:trHeight w:val="435"/>
        </w:trPr>
        <w:tc>
          <w:tcPr>
            <w:tcW w:w="606" w:type="dxa"/>
            <w:vMerge w:val="restart"/>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val="restart"/>
          </w:tcPr>
          <w:p w:rsidR="00C96A5F" w:rsidRPr="00A60E7F" w:rsidRDefault="00C96A5F" w:rsidP="00F14769">
            <w:pPr>
              <w:spacing w:line="360" w:lineRule="auto"/>
              <w:ind w:firstLine="0"/>
              <w:jc w:val="left"/>
              <w:rPr>
                <w:lang w:val="hy-AM"/>
              </w:rPr>
            </w:pPr>
            <w:r w:rsidRPr="00A60E7F">
              <w:rPr>
                <w:lang w:val="hy-AM"/>
              </w:rPr>
              <w:t xml:space="preserve">Լանդշաֆտային </w:t>
            </w:r>
          </w:p>
        </w:tc>
        <w:tc>
          <w:tcPr>
            <w:tcW w:w="2753" w:type="dxa"/>
          </w:tcPr>
          <w:p w:rsidR="00C96A5F" w:rsidRPr="00A60E7F" w:rsidRDefault="00C96A5F" w:rsidP="00F14769">
            <w:pPr>
              <w:spacing w:line="360" w:lineRule="auto"/>
              <w:ind w:firstLine="0"/>
              <w:jc w:val="left"/>
              <w:rPr>
                <w:lang w:val="hy-AM"/>
              </w:rPr>
            </w:pPr>
            <w:r w:rsidRPr="00A60E7F">
              <w:rPr>
                <w:lang w:val="hy-AM"/>
              </w:rPr>
              <w:t>գոլֆ</w:t>
            </w:r>
          </w:p>
        </w:tc>
        <w:tc>
          <w:tcPr>
            <w:tcW w:w="1836" w:type="dxa"/>
          </w:tcPr>
          <w:p w:rsidR="00C96A5F" w:rsidRPr="00A60E7F" w:rsidRDefault="00C96A5F" w:rsidP="00F14769">
            <w:pPr>
              <w:spacing w:line="360" w:lineRule="auto"/>
              <w:jc w:val="center"/>
              <w:rPr>
                <w:lang w:val="hy-AM"/>
              </w:rPr>
            </w:pPr>
            <w:r w:rsidRPr="00A60E7F">
              <w:t>50</w:t>
            </w:r>
          </w:p>
        </w:tc>
        <w:tc>
          <w:tcPr>
            <w:tcW w:w="1835" w:type="dxa"/>
          </w:tcPr>
          <w:p w:rsidR="00C96A5F" w:rsidRPr="00A60E7F" w:rsidRDefault="00C96A5F" w:rsidP="00F14769">
            <w:pPr>
              <w:spacing w:line="360" w:lineRule="auto"/>
              <w:jc w:val="center"/>
              <w:rPr>
                <w:lang w:val="hy-AM"/>
              </w:rPr>
            </w:pPr>
            <w:r w:rsidRPr="00A60E7F">
              <w:t>2</w:t>
            </w:r>
          </w:p>
        </w:tc>
      </w:tr>
      <w:tr w:rsidR="00C96A5F" w:rsidRPr="00A60E7F" w:rsidTr="00F14769">
        <w:trPr>
          <w:trHeight w:val="144"/>
        </w:trPr>
        <w:tc>
          <w:tcPr>
            <w:tcW w:w="606" w:type="dxa"/>
            <w:vMerge/>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tcPr>
          <w:p w:rsidR="00C96A5F" w:rsidRPr="00A60E7F" w:rsidRDefault="00C96A5F" w:rsidP="00F14769">
            <w:pPr>
              <w:spacing w:line="360" w:lineRule="auto"/>
              <w:ind w:firstLine="0"/>
              <w:jc w:val="left"/>
              <w:rPr>
                <w:lang w:val="hy-AM"/>
              </w:rPr>
            </w:pPr>
          </w:p>
        </w:tc>
        <w:tc>
          <w:tcPr>
            <w:tcW w:w="2753" w:type="dxa"/>
          </w:tcPr>
          <w:p w:rsidR="00C96A5F" w:rsidRPr="00A60E7F" w:rsidRDefault="00C96A5F" w:rsidP="00F14769">
            <w:pPr>
              <w:spacing w:line="360" w:lineRule="auto"/>
              <w:ind w:firstLine="0"/>
              <w:jc w:val="left"/>
              <w:rPr>
                <w:lang w:val="hy-AM"/>
              </w:rPr>
            </w:pPr>
            <w:r w:rsidRPr="00A60E7F">
              <w:rPr>
                <w:lang w:val="hy-AM"/>
              </w:rPr>
              <w:t>դահուկավազք</w:t>
            </w:r>
          </w:p>
          <w:p w:rsidR="00C96A5F" w:rsidRPr="00A60E7F" w:rsidRDefault="00C96A5F" w:rsidP="00F14769">
            <w:pPr>
              <w:spacing w:line="360" w:lineRule="auto"/>
              <w:ind w:firstLine="0"/>
              <w:jc w:val="left"/>
              <w:rPr>
                <w:lang w:val="hy-AM"/>
              </w:rPr>
            </w:pPr>
          </w:p>
        </w:tc>
        <w:tc>
          <w:tcPr>
            <w:tcW w:w="1836" w:type="dxa"/>
          </w:tcPr>
          <w:p w:rsidR="00C96A5F" w:rsidRPr="00A60E7F" w:rsidRDefault="00C96A5F" w:rsidP="00F14769">
            <w:pPr>
              <w:spacing w:line="360" w:lineRule="auto"/>
              <w:ind w:left="141" w:firstLine="0"/>
              <w:jc w:val="center"/>
            </w:pPr>
            <w:r w:rsidRPr="00A60E7F">
              <w:t xml:space="preserve">մրցատարածություն, </w:t>
            </w:r>
            <w:r w:rsidRPr="00A60E7F">
              <w:rPr>
                <w:lang w:val="hy-AM"/>
              </w:rPr>
              <w:t>կմ</w:t>
            </w:r>
            <w:r w:rsidRPr="00A60E7F">
              <w:t>:</w:t>
            </w:r>
          </w:p>
          <w:p w:rsidR="00C96A5F" w:rsidRPr="00A60E7F" w:rsidRDefault="00C96A5F" w:rsidP="00F14769">
            <w:pPr>
              <w:spacing w:line="360" w:lineRule="auto"/>
              <w:ind w:left="141" w:firstLine="0"/>
              <w:jc w:val="center"/>
            </w:pPr>
            <w:r w:rsidRPr="00A60E7F">
              <w:t>2 - 10</w:t>
            </w:r>
          </w:p>
          <w:p w:rsidR="00C96A5F" w:rsidRPr="00A60E7F" w:rsidRDefault="00C96A5F" w:rsidP="00F14769">
            <w:pPr>
              <w:spacing w:line="360" w:lineRule="auto"/>
              <w:ind w:left="141" w:firstLine="0"/>
              <w:jc w:val="center"/>
            </w:pPr>
            <w:r w:rsidRPr="00A60E7F">
              <w:t>3 - 15</w:t>
            </w:r>
          </w:p>
          <w:p w:rsidR="00C96A5F" w:rsidRPr="00A60E7F" w:rsidRDefault="00C96A5F" w:rsidP="00F14769">
            <w:pPr>
              <w:spacing w:line="360" w:lineRule="auto"/>
              <w:ind w:left="141" w:firstLine="0"/>
              <w:jc w:val="center"/>
            </w:pPr>
            <w:r w:rsidRPr="00A60E7F">
              <w:t>5 - 15</w:t>
            </w:r>
          </w:p>
          <w:p w:rsidR="00C96A5F" w:rsidRPr="00A60E7F" w:rsidRDefault="00C96A5F" w:rsidP="00F14769">
            <w:pPr>
              <w:spacing w:line="360" w:lineRule="auto"/>
              <w:jc w:val="center"/>
              <w:rPr>
                <w:lang w:val="hy-AM"/>
              </w:rPr>
            </w:pPr>
            <w:r w:rsidRPr="00A60E7F">
              <w:t>10 - 20</w:t>
            </w:r>
          </w:p>
        </w:tc>
        <w:tc>
          <w:tcPr>
            <w:tcW w:w="1835" w:type="dxa"/>
          </w:tcPr>
          <w:p w:rsidR="00C96A5F" w:rsidRPr="00A60E7F" w:rsidRDefault="00C96A5F" w:rsidP="00F14769">
            <w:pPr>
              <w:spacing w:line="360" w:lineRule="auto"/>
              <w:ind w:left="141" w:firstLine="0"/>
              <w:jc w:val="center"/>
            </w:pPr>
            <w:r w:rsidRPr="00A60E7F">
              <w:t xml:space="preserve">մրցատարածություն, </w:t>
            </w:r>
            <w:r w:rsidRPr="00A60E7F">
              <w:rPr>
                <w:lang w:val="hy-AM"/>
              </w:rPr>
              <w:t>կմ։</w:t>
            </w:r>
          </w:p>
          <w:p w:rsidR="00C96A5F" w:rsidRPr="00A60E7F" w:rsidRDefault="00C96A5F" w:rsidP="00F14769">
            <w:pPr>
              <w:spacing w:line="360" w:lineRule="auto"/>
              <w:ind w:left="141" w:firstLine="0"/>
              <w:jc w:val="center"/>
            </w:pPr>
            <w:r w:rsidRPr="00A60E7F">
              <w:t>2 - 10</w:t>
            </w:r>
          </w:p>
          <w:p w:rsidR="00C96A5F" w:rsidRPr="00A60E7F" w:rsidRDefault="00C96A5F" w:rsidP="00F14769">
            <w:pPr>
              <w:spacing w:line="360" w:lineRule="auto"/>
              <w:ind w:left="141" w:firstLine="0"/>
              <w:jc w:val="center"/>
            </w:pPr>
            <w:r w:rsidRPr="00A60E7F">
              <w:t>3 - 15</w:t>
            </w:r>
          </w:p>
          <w:p w:rsidR="00C96A5F" w:rsidRPr="00A60E7F" w:rsidRDefault="00C96A5F" w:rsidP="00F14769">
            <w:pPr>
              <w:spacing w:line="360" w:lineRule="auto"/>
              <w:ind w:left="141" w:firstLine="0"/>
              <w:jc w:val="center"/>
            </w:pPr>
            <w:r w:rsidRPr="00A60E7F">
              <w:t>5 - 15</w:t>
            </w:r>
          </w:p>
          <w:p w:rsidR="00C96A5F" w:rsidRPr="00A60E7F" w:rsidRDefault="00C96A5F" w:rsidP="00F14769">
            <w:pPr>
              <w:spacing w:line="360" w:lineRule="auto"/>
              <w:jc w:val="center"/>
              <w:rPr>
                <w:lang w:val="hy-AM"/>
              </w:rPr>
            </w:pPr>
            <w:r w:rsidRPr="00A60E7F">
              <w:t>10 - 20</w:t>
            </w:r>
          </w:p>
        </w:tc>
      </w:tr>
      <w:tr w:rsidR="00C96A5F" w:rsidRPr="00A60E7F" w:rsidTr="00F14769">
        <w:trPr>
          <w:trHeight w:val="345"/>
        </w:trPr>
        <w:tc>
          <w:tcPr>
            <w:tcW w:w="606" w:type="dxa"/>
            <w:vMerge/>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tcPr>
          <w:p w:rsidR="00C96A5F" w:rsidRPr="00A60E7F" w:rsidRDefault="00C96A5F" w:rsidP="00F14769">
            <w:pPr>
              <w:spacing w:line="360" w:lineRule="auto"/>
              <w:ind w:firstLine="0"/>
              <w:jc w:val="left"/>
              <w:rPr>
                <w:lang w:val="hy-AM"/>
              </w:rPr>
            </w:pPr>
          </w:p>
        </w:tc>
        <w:tc>
          <w:tcPr>
            <w:tcW w:w="2753" w:type="dxa"/>
          </w:tcPr>
          <w:p w:rsidR="00C96A5F" w:rsidRPr="00A60E7F" w:rsidRDefault="00C96A5F" w:rsidP="00F14769">
            <w:pPr>
              <w:spacing w:line="360" w:lineRule="auto"/>
              <w:ind w:firstLine="0"/>
              <w:jc w:val="left"/>
              <w:rPr>
                <w:lang w:val="hy-AM"/>
              </w:rPr>
            </w:pPr>
            <w:r w:rsidRPr="00A60E7F">
              <w:rPr>
                <w:lang w:val="hy-AM"/>
              </w:rPr>
              <w:t>բիաթլոն</w:t>
            </w:r>
          </w:p>
        </w:tc>
        <w:tc>
          <w:tcPr>
            <w:tcW w:w="1836" w:type="dxa"/>
          </w:tcPr>
          <w:p w:rsidR="00C96A5F" w:rsidRPr="00A60E7F" w:rsidRDefault="00C96A5F" w:rsidP="00F14769">
            <w:pPr>
              <w:spacing w:line="360" w:lineRule="auto"/>
              <w:jc w:val="center"/>
              <w:rPr>
                <w:lang w:val="hy-AM"/>
              </w:rPr>
            </w:pPr>
            <w:r w:rsidRPr="00A60E7F">
              <w:t>20</w:t>
            </w:r>
          </w:p>
        </w:tc>
        <w:tc>
          <w:tcPr>
            <w:tcW w:w="1835" w:type="dxa"/>
          </w:tcPr>
          <w:p w:rsidR="00C96A5F" w:rsidRPr="00A60E7F" w:rsidRDefault="00C96A5F" w:rsidP="00F14769">
            <w:pPr>
              <w:spacing w:line="360" w:lineRule="auto"/>
              <w:jc w:val="center"/>
              <w:rPr>
                <w:lang w:val="hy-AM"/>
              </w:rPr>
            </w:pPr>
            <w:r w:rsidRPr="00A60E7F">
              <w:t>20</w:t>
            </w:r>
          </w:p>
        </w:tc>
      </w:tr>
      <w:tr w:rsidR="00C96A5F" w:rsidRPr="00A60E7F" w:rsidTr="00F14769">
        <w:trPr>
          <w:trHeight w:val="285"/>
        </w:trPr>
        <w:tc>
          <w:tcPr>
            <w:tcW w:w="606" w:type="dxa"/>
            <w:vMerge/>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tcPr>
          <w:p w:rsidR="00C96A5F" w:rsidRPr="00A60E7F" w:rsidRDefault="00C96A5F" w:rsidP="00F14769">
            <w:pPr>
              <w:spacing w:line="360" w:lineRule="auto"/>
              <w:ind w:firstLine="0"/>
              <w:jc w:val="left"/>
              <w:rPr>
                <w:lang w:val="hy-AM"/>
              </w:rPr>
            </w:pPr>
          </w:p>
        </w:tc>
        <w:tc>
          <w:tcPr>
            <w:tcW w:w="2753" w:type="dxa"/>
          </w:tcPr>
          <w:p w:rsidR="00C96A5F" w:rsidRPr="00A60E7F" w:rsidRDefault="00C96A5F" w:rsidP="00F14769">
            <w:pPr>
              <w:spacing w:line="360" w:lineRule="auto"/>
              <w:ind w:firstLine="0"/>
              <w:jc w:val="left"/>
              <w:rPr>
                <w:lang w:val="hy-AM"/>
              </w:rPr>
            </w:pPr>
            <w:r w:rsidRPr="00A60E7F">
              <w:rPr>
                <w:lang w:val="hy-AM"/>
              </w:rPr>
              <w:t>լեռնադահուկային սպորտ</w:t>
            </w:r>
          </w:p>
        </w:tc>
        <w:tc>
          <w:tcPr>
            <w:tcW w:w="1836" w:type="dxa"/>
          </w:tcPr>
          <w:p w:rsidR="00C96A5F" w:rsidRPr="00A60E7F" w:rsidRDefault="00C96A5F" w:rsidP="00F14769">
            <w:pPr>
              <w:spacing w:line="360" w:lineRule="auto"/>
              <w:ind w:hanging="108"/>
              <w:jc w:val="left"/>
              <w:rPr>
                <w:lang w:val="hy-AM"/>
              </w:rPr>
            </w:pPr>
            <w:r w:rsidRPr="00A60E7F">
              <w:rPr>
                <w:lang w:val="hy-AM"/>
              </w:rPr>
              <w:t>Լեռնադահուկային համալիրի բոլոր ճոպանուղիների ընդհանուր միաժամանակյա թողունակություն</w:t>
            </w:r>
          </w:p>
        </w:tc>
        <w:tc>
          <w:tcPr>
            <w:tcW w:w="1835" w:type="dxa"/>
          </w:tcPr>
          <w:p w:rsidR="00C96A5F" w:rsidRPr="00A60E7F" w:rsidRDefault="00C96A5F" w:rsidP="00F14769">
            <w:pPr>
              <w:spacing w:line="360" w:lineRule="auto"/>
              <w:ind w:firstLine="0"/>
              <w:jc w:val="center"/>
            </w:pPr>
            <w:r w:rsidRPr="00A60E7F">
              <w:t>1/2</w:t>
            </w:r>
          </w:p>
        </w:tc>
      </w:tr>
      <w:tr w:rsidR="00C96A5F" w:rsidRPr="00A60E7F" w:rsidTr="00F14769">
        <w:trPr>
          <w:trHeight w:val="1026"/>
        </w:trPr>
        <w:tc>
          <w:tcPr>
            <w:tcW w:w="606" w:type="dxa"/>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tcPr>
          <w:p w:rsidR="00C96A5F" w:rsidRPr="00A60E7F" w:rsidRDefault="00C96A5F" w:rsidP="00F14769">
            <w:pPr>
              <w:spacing w:line="360" w:lineRule="auto"/>
              <w:ind w:firstLine="0"/>
              <w:jc w:val="left"/>
              <w:rPr>
                <w:lang w:val="hy-AM"/>
              </w:rPr>
            </w:pPr>
            <w:r w:rsidRPr="00A60E7F">
              <w:rPr>
                <w:lang w:val="hy-AM"/>
              </w:rPr>
              <w:t>Մարզաձևեր հատուկ տարածական կոնստրուկցիաներում</w:t>
            </w:r>
          </w:p>
        </w:tc>
        <w:tc>
          <w:tcPr>
            <w:tcW w:w="2753" w:type="dxa"/>
          </w:tcPr>
          <w:p w:rsidR="00C96A5F" w:rsidRPr="001D374C" w:rsidRDefault="00C96A5F" w:rsidP="00F14769">
            <w:pPr>
              <w:spacing w:line="360" w:lineRule="auto"/>
              <w:ind w:firstLine="0"/>
              <w:jc w:val="left"/>
              <w:rPr>
                <w:lang w:val="hy-AM"/>
              </w:rPr>
            </w:pPr>
            <w:r w:rsidRPr="001D374C">
              <w:rPr>
                <w:lang w:val="hy-AM"/>
              </w:rPr>
              <w:t xml:space="preserve">Բացօթյա հեծանվահրապարակ </w:t>
            </w:r>
            <w:r w:rsidRPr="001D374C">
              <w:rPr>
                <w:lang w:val="hy-AM"/>
              </w:rPr>
              <w:lastRenderedPageBreak/>
              <w:t>(</w:t>
            </w:r>
            <w:r w:rsidRPr="00A60E7F">
              <w:rPr>
                <w:lang w:val="hy-AM"/>
              </w:rPr>
              <w:t>վելոտրեկ</w:t>
            </w:r>
            <w:r w:rsidRPr="001D374C">
              <w:rPr>
                <w:lang w:val="hy-AM"/>
              </w:rPr>
              <w:t>), 250մ և ավելի վազքուղով</w:t>
            </w:r>
          </w:p>
        </w:tc>
        <w:tc>
          <w:tcPr>
            <w:tcW w:w="1836" w:type="dxa"/>
          </w:tcPr>
          <w:p w:rsidR="00C96A5F" w:rsidRPr="00A60E7F" w:rsidRDefault="00C96A5F" w:rsidP="00F14769">
            <w:pPr>
              <w:spacing w:line="360" w:lineRule="auto"/>
              <w:jc w:val="center"/>
              <w:rPr>
                <w:lang w:val="hy-AM"/>
              </w:rPr>
            </w:pPr>
            <w:r w:rsidRPr="00A60E7F">
              <w:lastRenderedPageBreak/>
              <w:t>2-20</w:t>
            </w:r>
          </w:p>
        </w:tc>
        <w:tc>
          <w:tcPr>
            <w:tcW w:w="1835" w:type="dxa"/>
          </w:tcPr>
          <w:p w:rsidR="00C96A5F" w:rsidRPr="00A60E7F" w:rsidRDefault="00C96A5F" w:rsidP="00F14769">
            <w:pPr>
              <w:spacing w:line="360" w:lineRule="auto"/>
              <w:jc w:val="center"/>
              <w:rPr>
                <w:lang w:val="hy-AM"/>
              </w:rPr>
            </w:pPr>
            <w:r w:rsidRPr="00A60E7F">
              <w:t>2-16</w:t>
            </w:r>
          </w:p>
        </w:tc>
      </w:tr>
      <w:tr w:rsidR="00C96A5F" w:rsidRPr="00A60E7F" w:rsidTr="00F14769">
        <w:trPr>
          <w:trHeight w:val="435"/>
        </w:trPr>
        <w:tc>
          <w:tcPr>
            <w:tcW w:w="606" w:type="dxa"/>
            <w:vMerge w:val="restart"/>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val="restart"/>
          </w:tcPr>
          <w:p w:rsidR="00C96A5F" w:rsidRPr="00A60E7F" w:rsidRDefault="00C96A5F" w:rsidP="00F14769">
            <w:pPr>
              <w:spacing w:line="360" w:lineRule="auto"/>
              <w:ind w:firstLine="0"/>
              <w:jc w:val="left"/>
              <w:rPr>
                <w:lang w:val="hy-AM"/>
              </w:rPr>
            </w:pPr>
            <w:r w:rsidRPr="00A60E7F">
              <w:rPr>
                <w:lang w:val="hy-AM"/>
              </w:rPr>
              <w:t>Ձիամարզարան</w:t>
            </w:r>
          </w:p>
        </w:tc>
        <w:tc>
          <w:tcPr>
            <w:tcW w:w="2753" w:type="dxa"/>
          </w:tcPr>
          <w:p w:rsidR="00C96A5F" w:rsidRPr="00A60E7F" w:rsidRDefault="00C96A5F" w:rsidP="00F14769">
            <w:pPr>
              <w:spacing w:line="360" w:lineRule="auto"/>
              <w:ind w:firstLine="0"/>
              <w:jc w:val="left"/>
              <w:rPr>
                <w:lang w:val="hy-AM"/>
              </w:rPr>
            </w:pPr>
            <w:r w:rsidRPr="00A60E7F">
              <w:rPr>
                <w:lang w:val="hy-AM"/>
              </w:rPr>
              <w:t>դրեսաժ</w:t>
            </w:r>
          </w:p>
        </w:tc>
        <w:tc>
          <w:tcPr>
            <w:tcW w:w="1836" w:type="dxa"/>
          </w:tcPr>
          <w:p w:rsidR="00C96A5F" w:rsidRPr="00A60E7F" w:rsidRDefault="00C96A5F" w:rsidP="00F14769">
            <w:pPr>
              <w:spacing w:line="360" w:lineRule="auto"/>
              <w:jc w:val="center"/>
              <w:rPr>
                <w:lang w:val="hy-AM"/>
              </w:rPr>
            </w:pPr>
            <w:r w:rsidRPr="00A60E7F">
              <w:t>1</w:t>
            </w:r>
          </w:p>
        </w:tc>
        <w:tc>
          <w:tcPr>
            <w:tcW w:w="1835" w:type="dxa"/>
          </w:tcPr>
          <w:p w:rsidR="00C96A5F" w:rsidRPr="00A60E7F" w:rsidRDefault="00C96A5F" w:rsidP="00F14769">
            <w:pPr>
              <w:spacing w:line="360" w:lineRule="auto"/>
              <w:jc w:val="center"/>
              <w:rPr>
                <w:lang w:val="hy-AM"/>
              </w:rPr>
            </w:pPr>
            <w:r w:rsidRPr="00A60E7F">
              <w:t>1</w:t>
            </w:r>
          </w:p>
        </w:tc>
      </w:tr>
      <w:tr w:rsidR="00C96A5F" w:rsidRPr="00A60E7F" w:rsidTr="00F14769">
        <w:trPr>
          <w:trHeight w:val="144"/>
        </w:trPr>
        <w:tc>
          <w:tcPr>
            <w:tcW w:w="606" w:type="dxa"/>
            <w:vMerge/>
          </w:tcPr>
          <w:p w:rsidR="00C96A5F" w:rsidRPr="00A60E7F" w:rsidRDefault="00C96A5F" w:rsidP="000813D7">
            <w:pPr>
              <w:pStyle w:val="ListParagraph"/>
              <w:numPr>
                <w:ilvl w:val="0"/>
                <w:numId w:val="60"/>
              </w:numPr>
              <w:spacing w:line="360" w:lineRule="auto"/>
              <w:ind w:left="29" w:firstLine="0"/>
              <w:jc w:val="left"/>
              <w:rPr>
                <w:lang w:val="hy-AM"/>
              </w:rPr>
            </w:pPr>
          </w:p>
        </w:tc>
        <w:tc>
          <w:tcPr>
            <w:tcW w:w="3058" w:type="dxa"/>
            <w:vMerge/>
          </w:tcPr>
          <w:p w:rsidR="00C96A5F" w:rsidRPr="00A60E7F" w:rsidRDefault="00C96A5F" w:rsidP="00F14769">
            <w:pPr>
              <w:spacing w:line="360" w:lineRule="auto"/>
              <w:ind w:firstLine="0"/>
              <w:jc w:val="left"/>
              <w:rPr>
                <w:lang w:val="hy-AM"/>
              </w:rPr>
            </w:pPr>
          </w:p>
        </w:tc>
        <w:tc>
          <w:tcPr>
            <w:tcW w:w="2753" w:type="dxa"/>
          </w:tcPr>
          <w:p w:rsidR="00C96A5F" w:rsidRPr="00A60E7F" w:rsidRDefault="00C96A5F" w:rsidP="00F14769">
            <w:pPr>
              <w:spacing w:line="360" w:lineRule="auto"/>
              <w:ind w:firstLine="0"/>
              <w:jc w:val="left"/>
              <w:rPr>
                <w:lang w:val="hy-AM"/>
              </w:rPr>
            </w:pPr>
            <w:r w:rsidRPr="00A60E7F">
              <w:rPr>
                <w:lang w:val="hy-AM"/>
              </w:rPr>
              <w:t>կոնկուր</w:t>
            </w:r>
          </w:p>
        </w:tc>
        <w:tc>
          <w:tcPr>
            <w:tcW w:w="1836" w:type="dxa"/>
          </w:tcPr>
          <w:p w:rsidR="00C96A5F" w:rsidRPr="00A60E7F" w:rsidRDefault="00C96A5F" w:rsidP="00F14769">
            <w:pPr>
              <w:spacing w:line="360" w:lineRule="auto"/>
              <w:jc w:val="center"/>
              <w:rPr>
                <w:lang w:val="hy-AM"/>
              </w:rPr>
            </w:pPr>
            <w:r w:rsidRPr="00A60E7F">
              <w:t>2</w:t>
            </w:r>
          </w:p>
        </w:tc>
        <w:tc>
          <w:tcPr>
            <w:tcW w:w="1835" w:type="dxa"/>
          </w:tcPr>
          <w:p w:rsidR="00C96A5F" w:rsidRPr="00A60E7F" w:rsidRDefault="00C96A5F" w:rsidP="00F14769">
            <w:pPr>
              <w:spacing w:line="360" w:lineRule="auto"/>
              <w:jc w:val="center"/>
              <w:rPr>
                <w:lang w:val="hy-AM"/>
              </w:rPr>
            </w:pPr>
            <w:r w:rsidRPr="00A60E7F">
              <w:t>1</w:t>
            </w:r>
          </w:p>
        </w:tc>
      </w:tr>
      <w:tr w:rsidR="00C96A5F" w:rsidRPr="00982CF5" w:rsidTr="00F14769">
        <w:trPr>
          <w:trHeight w:val="890"/>
        </w:trPr>
        <w:tc>
          <w:tcPr>
            <w:tcW w:w="606" w:type="dxa"/>
          </w:tcPr>
          <w:p w:rsidR="00C96A5F" w:rsidRPr="00A60E7F" w:rsidRDefault="00C96A5F" w:rsidP="000813D7">
            <w:pPr>
              <w:pStyle w:val="ListParagraph"/>
              <w:numPr>
                <w:ilvl w:val="0"/>
                <w:numId w:val="60"/>
              </w:numPr>
              <w:spacing w:line="360" w:lineRule="auto"/>
              <w:ind w:left="29" w:firstLine="0"/>
              <w:jc w:val="left"/>
            </w:pPr>
          </w:p>
        </w:tc>
        <w:tc>
          <w:tcPr>
            <w:tcW w:w="9482" w:type="dxa"/>
            <w:gridSpan w:val="4"/>
          </w:tcPr>
          <w:p w:rsidR="00C96A5F" w:rsidRPr="00A60E7F" w:rsidRDefault="00C96A5F" w:rsidP="00F14769">
            <w:pPr>
              <w:spacing w:line="360" w:lineRule="auto"/>
              <w:ind w:left="318" w:hanging="318"/>
              <w:rPr>
                <w:rFonts w:eastAsia="Calibri"/>
                <w:sz w:val="20"/>
                <w:szCs w:val="20"/>
                <w:lang w:val="hy-AM"/>
              </w:rPr>
            </w:pPr>
            <w:r w:rsidRPr="00A60E7F">
              <w:rPr>
                <w:rFonts w:eastAsia="Calibri"/>
                <w:sz w:val="20"/>
                <w:szCs w:val="20"/>
                <w:lang w:val="hy-AM"/>
              </w:rPr>
              <w:t>ա. Մարզական կարգ չունեցող մարզվողների համար մարզման ռեժիմում մարզական գոտու թողունակության առավելագույն ցուցանիշը պետք է սահմանվի՝ մարզումների քանակից ելնելով:</w:t>
            </w:r>
          </w:p>
          <w:p w:rsidR="00C96A5F" w:rsidRPr="00A60E7F" w:rsidRDefault="00C96A5F" w:rsidP="00F14769">
            <w:pPr>
              <w:spacing w:line="360" w:lineRule="auto"/>
              <w:ind w:left="318" w:hanging="318"/>
              <w:rPr>
                <w:rFonts w:eastAsia="Calibri"/>
                <w:sz w:val="20"/>
                <w:szCs w:val="20"/>
                <w:lang w:val="hy-AM"/>
              </w:rPr>
            </w:pPr>
            <w:r w:rsidRPr="00A60E7F">
              <w:rPr>
                <w:rFonts w:eastAsia="Calibri"/>
                <w:sz w:val="20"/>
                <w:szCs w:val="20"/>
                <w:lang w:val="hy-AM"/>
              </w:rPr>
              <w:t>բ. Մրցաշարի ռեժիմում խաղային մարզաձևերի դեպքում մարզական գոտու թողունակության առավելագույն ցուցանիշը պետք է սահմանվի (հաշվարկվի) միևնույն հարթակում երկու թիմերի մասնակցության հաշվառմամբ:</w:t>
            </w:r>
          </w:p>
          <w:p w:rsidR="00C96A5F" w:rsidRPr="00A60E7F" w:rsidRDefault="00C96A5F" w:rsidP="00F14769">
            <w:pPr>
              <w:spacing w:line="360" w:lineRule="auto"/>
              <w:ind w:left="318" w:hanging="318"/>
              <w:rPr>
                <w:rFonts w:eastAsia="Calibri"/>
                <w:sz w:val="20"/>
                <w:szCs w:val="20"/>
                <w:lang w:val="hy-AM"/>
              </w:rPr>
            </w:pPr>
            <w:r w:rsidRPr="00A60E7F">
              <w:rPr>
                <w:rFonts w:eastAsia="Calibri"/>
                <w:sz w:val="20"/>
                <w:szCs w:val="20"/>
                <w:lang w:val="hy-AM"/>
              </w:rPr>
              <w:t xml:space="preserve">գ. Մրցաշարի ռեժիմում անհատական մարզաձևերի դեպքում մարզական գոտու թողունակությունը հաշվարկվում է՝ ելնելով մրցումների անցկացման համար պատասխանատու կազմակերպության կարգով (կանոնակարգով) սահմանված պահանջներից։ Միասնական մարզագոտում (մի քանի հարթակում) մարզական միջոցառումների միաժամանակյա անցկացում նախատեսող համապիտանի մարզադահլիճներում թողունակությունը կարող է ավելացվել՝ ըստ այդ հարթակների քանակի և գործառնական նշանակության: </w:t>
            </w:r>
          </w:p>
          <w:p w:rsidR="00C96A5F" w:rsidRPr="00A60E7F" w:rsidRDefault="00C96A5F" w:rsidP="00F14769">
            <w:pPr>
              <w:spacing w:line="360" w:lineRule="auto"/>
              <w:ind w:left="318" w:hanging="318"/>
              <w:jc w:val="left"/>
              <w:rPr>
                <w:sz w:val="20"/>
                <w:szCs w:val="20"/>
                <w:lang w:val="hy-AM"/>
              </w:rPr>
            </w:pPr>
            <w:r w:rsidRPr="00A60E7F">
              <w:rPr>
                <w:rFonts w:eastAsia="Calibri"/>
                <w:sz w:val="20"/>
                <w:szCs w:val="20"/>
                <w:lang w:val="hy-AM"/>
              </w:rPr>
              <w:t>դ. Աղյուսակով չսահմանված մարզաձևերի մարզագոտիների հարաչափերը կարող են սահմանվել համանմանության</w:t>
            </w:r>
            <w:r w:rsidR="004E418F" w:rsidRPr="001D374C">
              <w:rPr>
                <w:rFonts w:eastAsia="Calibri"/>
                <w:sz w:val="20"/>
                <w:szCs w:val="20"/>
                <w:lang w:val="hy-AM"/>
              </w:rPr>
              <w:t>-անալոգիայի</w:t>
            </w:r>
            <w:r w:rsidRPr="00A60E7F">
              <w:rPr>
                <w:rFonts w:eastAsia="Calibri"/>
                <w:sz w:val="20"/>
                <w:szCs w:val="20"/>
                <w:lang w:val="hy-AM"/>
              </w:rPr>
              <w:t xml:space="preserve"> սկզբունքով՝ տվյալ մարզաձևի պատասխանատուների գրավոր համաձայնության առկայությամբ:</w:t>
            </w:r>
          </w:p>
        </w:tc>
      </w:tr>
    </w:tbl>
    <w:p w:rsidR="00F14769" w:rsidRPr="001D374C" w:rsidRDefault="00F14769" w:rsidP="00F14769">
      <w:pPr>
        <w:pStyle w:val="Heading1"/>
        <w:numPr>
          <w:ilvl w:val="0"/>
          <w:numId w:val="0"/>
        </w:numPr>
        <w:spacing w:before="0" w:after="0" w:line="360" w:lineRule="auto"/>
        <w:ind w:left="360" w:hanging="360"/>
        <w:rPr>
          <w:lang w:val="hy-AM"/>
        </w:rPr>
      </w:pPr>
    </w:p>
    <w:p w:rsidR="00621AF4" w:rsidRPr="00A60E7F" w:rsidRDefault="00155840" w:rsidP="00F14769">
      <w:pPr>
        <w:pStyle w:val="Heading1"/>
        <w:tabs>
          <w:tab w:val="left" w:pos="900"/>
        </w:tabs>
        <w:spacing w:before="0" w:after="0" w:line="360" w:lineRule="auto"/>
        <w:ind w:left="0" w:firstLine="450"/>
        <w:rPr>
          <w:lang w:val="hy-AM"/>
        </w:rPr>
      </w:pPr>
      <w:r w:rsidRPr="00A60E7F">
        <w:rPr>
          <w:lang w:val="hy-AM"/>
        </w:rPr>
        <w:t>ՆՈՐՄԱՏԻՎ ՀՂՈՒՄՆԵՐ</w:t>
      </w:r>
    </w:p>
    <w:p w:rsidR="00F14769" w:rsidRPr="00A60E7F" w:rsidRDefault="00F14769" w:rsidP="00F14769">
      <w:pPr>
        <w:pStyle w:val="Heading1"/>
        <w:numPr>
          <w:ilvl w:val="0"/>
          <w:numId w:val="0"/>
        </w:numPr>
        <w:tabs>
          <w:tab w:val="left" w:pos="900"/>
        </w:tabs>
        <w:spacing w:before="0" w:after="0" w:line="360" w:lineRule="auto"/>
        <w:ind w:left="450"/>
        <w:rPr>
          <w:lang w:val="hy-AM"/>
        </w:rPr>
      </w:pPr>
    </w:p>
    <w:p w:rsidR="00655514" w:rsidRPr="00A60E7F" w:rsidRDefault="00655514" w:rsidP="00D82F7F">
      <w:pPr>
        <w:pStyle w:val="Style1"/>
      </w:pPr>
      <w:r w:rsidRPr="00A60E7F">
        <w:t>Սույն շինարարական նորմերի շրջանակներում դիտարկման ենթակա շինարարական նորմերի ցանկը.</w:t>
      </w:r>
    </w:p>
    <w:tbl>
      <w:tblPr>
        <w:tblW w:w="10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4680"/>
        <w:gridCol w:w="4891"/>
      </w:tblGrid>
      <w:tr w:rsidR="00A50A16" w:rsidRPr="00982CF5" w:rsidTr="0011459A">
        <w:trPr>
          <w:trHeight w:val="1050"/>
        </w:trPr>
        <w:tc>
          <w:tcPr>
            <w:tcW w:w="558" w:type="dxa"/>
            <w:shd w:val="clear" w:color="auto" w:fill="auto"/>
            <w:noWrap/>
          </w:tcPr>
          <w:p w:rsidR="00A50A16" w:rsidRPr="00A60E7F" w:rsidRDefault="00A50A16" w:rsidP="000813D7">
            <w:pPr>
              <w:pStyle w:val="ListParagraph"/>
              <w:numPr>
                <w:ilvl w:val="0"/>
                <w:numId w:val="63"/>
              </w:numPr>
              <w:spacing w:line="360" w:lineRule="auto"/>
              <w:jc w:val="left"/>
              <w:rPr>
                <w:rFonts w:cs="Calibri"/>
                <w:color w:val="000000"/>
                <w:lang w:val="hy-AM" w:eastAsia="en-US"/>
              </w:rPr>
            </w:pPr>
            <w:bookmarkStart w:id="13" w:name="_Hlk151813879" w:colFirst="1" w:colLast="2"/>
          </w:p>
        </w:tc>
        <w:tc>
          <w:tcPr>
            <w:tcW w:w="4680" w:type="dxa"/>
            <w:shd w:val="clear" w:color="auto" w:fill="auto"/>
            <w:hideMark/>
          </w:tcPr>
          <w:p w:rsidR="00A50A16" w:rsidRPr="00A60E7F" w:rsidRDefault="00A50A16" w:rsidP="00F14769">
            <w:pPr>
              <w:spacing w:line="360" w:lineRule="auto"/>
              <w:ind w:firstLine="0"/>
              <w:jc w:val="left"/>
              <w:rPr>
                <w:rFonts w:cs="Calibri"/>
                <w:color w:val="000000"/>
                <w:lang w:val="hy-AM" w:eastAsia="en-US"/>
              </w:rPr>
            </w:pPr>
            <w:r w:rsidRPr="00A60E7F">
              <w:rPr>
                <w:rFonts w:cs="Calibri"/>
                <w:color w:val="000000"/>
                <w:lang w:val="hy-AM" w:eastAsia="en-US"/>
              </w:rPr>
              <w:t>«Խելամիտ հարմարեցումներ ապահովելու կարգը սահմանելու մասին»</w:t>
            </w:r>
          </w:p>
        </w:tc>
        <w:tc>
          <w:tcPr>
            <w:tcW w:w="4891" w:type="dxa"/>
            <w:shd w:val="clear" w:color="auto" w:fill="auto"/>
            <w:hideMark/>
          </w:tcPr>
          <w:p w:rsidR="00A50A16" w:rsidRPr="00A60E7F" w:rsidRDefault="00A50A16" w:rsidP="00F14769">
            <w:pPr>
              <w:spacing w:line="360" w:lineRule="auto"/>
              <w:ind w:firstLine="0"/>
              <w:jc w:val="left"/>
              <w:rPr>
                <w:rFonts w:cs="Calibri"/>
                <w:color w:val="000000"/>
                <w:lang w:val="hy-AM" w:eastAsia="en-US"/>
              </w:rPr>
            </w:pPr>
            <w:r w:rsidRPr="00A60E7F">
              <w:rPr>
                <w:rFonts w:cs="Calibri"/>
                <w:color w:val="000000" w:themeColor="text1"/>
                <w:lang w:val="hy-AM" w:eastAsia="en-US"/>
              </w:rPr>
              <w:t xml:space="preserve">Հայաստանի Հանրապետության կառավարության որոշում, 11 օգոստոսի 2022 թվականի N 1265-Ն </w:t>
            </w:r>
          </w:p>
        </w:tc>
      </w:tr>
      <w:tr w:rsidR="00A50A16" w:rsidRPr="00982CF5" w:rsidTr="0011459A">
        <w:trPr>
          <w:trHeight w:val="1050"/>
        </w:trPr>
        <w:tc>
          <w:tcPr>
            <w:tcW w:w="558" w:type="dxa"/>
            <w:shd w:val="clear" w:color="auto" w:fill="auto"/>
            <w:noWrap/>
          </w:tcPr>
          <w:p w:rsidR="00A50A16" w:rsidRPr="00A60E7F" w:rsidRDefault="00A50A16"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hideMark/>
          </w:tcPr>
          <w:p w:rsidR="00A50A16" w:rsidRPr="00A60E7F" w:rsidRDefault="00A50A16" w:rsidP="00F14769">
            <w:pPr>
              <w:spacing w:line="360" w:lineRule="auto"/>
              <w:ind w:firstLine="0"/>
              <w:jc w:val="left"/>
              <w:rPr>
                <w:rFonts w:cs="Calibri"/>
                <w:color w:val="000000"/>
                <w:lang w:val="hy-AM" w:eastAsia="en-US"/>
              </w:rPr>
            </w:pPr>
            <w:r w:rsidRPr="00A60E7F">
              <w:rPr>
                <w:rFonts w:cs="Calibri"/>
                <w:color w:val="000000"/>
                <w:lang w:val="hy-AM" w:eastAsia="en-US"/>
              </w:rPr>
              <w:t xml:space="preserve">ՀՀՇՆ 21-01-2014 «Շենքերի և շինությունների հրդեհային անվտանգություն» </w:t>
            </w:r>
          </w:p>
        </w:tc>
        <w:tc>
          <w:tcPr>
            <w:tcW w:w="4891" w:type="dxa"/>
            <w:shd w:val="clear" w:color="auto" w:fill="auto"/>
            <w:hideMark/>
          </w:tcPr>
          <w:p w:rsidR="00A50A16" w:rsidRPr="00A60E7F" w:rsidRDefault="00FF4B2D" w:rsidP="00F14769">
            <w:pPr>
              <w:spacing w:line="360" w:lineRule="auto"/>
              <w:ind w:firstLine="0"/>
              <w:jc w:val="left"/>
              <w:rPr>
                <w:rFonts w:cs="Calibri"/>
                <w:color w:val="000000"/>
                <w:lang w:val="hy-AM" w:eastAsia="en-US"/>
              </w:rPr>
            </w:pPr>
            <w:r w:rsidRPr="001D374C">
              <w:rPr>
                <w:lang w:val="hy-AM"/>
              </w:rPr>
              <w:t>Հայաստանի Հանրապետության</w:t>
            </w:r>
            <w:r w:rsidRPr="00A60E7F">
              <w:rPr>
                <w:rFonts w:cs="Calibri"/>
                <w:color w:val="000000"/>
                <w:lang w:val="hy-AM" w:eastAsia="en-US"/>
              </w:rPr>
              <w:t xml:space="preserve"> </w:t>
            </w:r>
            <w:r w:rsidR="00A50A16" w:rsidRPr="00A60E7F">
              <w:rPr>
                <w:rFonts w:cs="Calibri"/>
                <w:color w:val="000000"/>
                <w:lang w:val="hy-AM" w:eastAsia="en-US"/>
              </w:rPr>
              <w:t>քաղաքաշինության նախարարի 2014 թվականի մարտի 17-ի N 78-Ն հրաման</w:t>
            </w:r>
          </w:p>
        </w:tc>
      </w:tr>
      <w:tr w:rsidR="00A50A16" w:rsidRPr="00982CF5" w:rsidTr="0011459A">
        <w:trPr>
          <w:trHeight w:val="1399"/>
        </w:trPr>
        <w:tc>
          <w:tcPr>
            <w:tcW w:w="558" w:type="dxa"/>
            <w:shd w:val="clear" w:color="auto" w:fill="auto"/>
            <w:noWrap/>
          </w:tcPr>
          <w:p w:rsidR="00A50A16" w:rsidRPr="00A60E7F" w:rsidRDefault="00A50A16"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hideMark/>
          </w:tcPr>
          <w:p w:rsidR="00A50A16" w:rsidRPr="00A60E7F" w:rsidRDefault="00A50A16" w:rsidP="00F14769">
            <w:pPr>
              <w:spacing w:line="360" w:lineRule="auto"/>
              <w:ind w:firstLine="0"/>
              <w:jc w:val="left"/>
              <w:rPr>
                <w:rFonts w:cs="Calibri"/>
                <w:color w:val="000000"/>
                <w:lang w:val="hy-AM" w:eastAsia="en-US"/>
              </w:rPr>
            </w:pPr>
            <w:r w:rsidRPr="00A60E7F">
              <w:rPr>
                <w:rFonts w:cs="Calibri"/>
                <w:color w:val="000000"/>
                <w:lang w:val="hy-AM" w:eastAsia="en-US"/>
              </w:rPr>
              <w:t>ՀՀՇՆ 22-03-2017 «Արհեստական և բնական լուսավորում»</w:t>
            </w:r>
          </w:p>
        </w:tc>
        <w:tc>
          <w:tcPr>
            <w:tcW w:w="4891" w:type="dxa"/>
            <w:shd w:val="clear" w:color="auto" w:fill="auto"/>
            <w:hideMark/>
          </w:tcPr>
          <w:p w:rsidR="00A50A16" w:rsidRPr="00A60E7F" w:rsidRDefault="00F14769" w:rsidP="00F14769">
            <w:pPr>
              <w:spacing w:line="360" w:lineRule="auto"/>
              <w:ind w:firstLine="0"/>
              <w:jc w:val="left"/>
              <w:rPr>
                <w:rFonts w:cs="Calibri"/>
                <w:color w:val="000000"/>
                <w:lang w:val="hy-AM" w:eastAsia="en-US"/>
              </w:rPr>
            </w:pPr>
            <w:r w:rsidRPr="00A60E7F">
              <w:rPr>
                <w:rFonts w:cs="Calibri"/>
                <w:color w:val="000000" w:themeColor="text1"/>
                <w:lang w:val="hy-AM" w:eastAsia="en-US"/>
              </w:rPr>
              <w:t>Հայաստանի Հանրապետության</w:t>
            </w:r>
            <w:r w:rsidR="00A50A16" w:rsidRPr="00A60E7F">
              <w:rPr>
                <w:rFonts w:cs="Calibri"/>
                <w:color w:val="000000"/>
                <w:lang w:val="hy-AM" w:eastAsia="en-US"/>
              </w:rPr>
              <w:t xml:space="preserve"> Կառավարությանն առընթեր քաղաքաշինության պետական կոմիտեի </w:t>
            </w:r>
            <w:r w:rsidR="00A50A16" w:rsidRPr="00A60E7F">
              <w:rPr>
                <w:rFonts w:cs="Calibri"/>
                <w:color w:val="000000"/>
                <w:lang w:val="hy-AM" w:eastAsia="en-US"/>
              </w:rPr>
              <w:lastRenderedPageBreak/>
              <w:t>նախագահի 2017 թվականի ապրիլի 13-ի № 56-Ն հրաման</w:t>
            </w:r>
          </w:p>
        </w:tc>
      </w:tr>
      <w:tr w:rsidR="00A50A16" w:rsidRPr="00982CF5" w:rsidTr="0011459A">
        <w:trPr>
          <w:trHeight w:val="699"/>
        </w:trPr>
        <w:tc>
          <w:tcPr>
            <w:tcW w:w="558" w:type="dxa"/>
            <w:shd w:val="clear" w:color="auto" w:fill="auto"/>
            <w:noWrap/>
          </w:tcPr>
          <w:p w:rsidR="00A50A16" w:rsidRPr="00A60E7F" w:rsidRDefault="00A50A16"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hideMark/>
          </w:tcPr>
          <w:p w:rsidR="00A50A16" w:rsidRPr="00A60E7F" w:rsidRDefault="00A50A16" w:rsidP="00F14769">
            <w:pPr>
              <w:spacing w:line="360" w:lineRule="auto"/>
              <w:ind w:firstLine="0"/>
              <w:jc w:val="left"/>
              <w:rPr>
                <w:rFonts w:cs="Calibri"/>
                <w:color w:val="000000"/>
                <w:lang w:val="hy-AM" w:eastAsia="en-US"/>
              </w:rPr>
            </w:pPr>
            <w:r w:rsidRPr="00A60E7F">
              <w:rPr>
                <w:rFonts w:eastAsia="Calibri" w:cs="Calibri"/>
                <w:color w:val="000000"/>
                <w:lang w:val="hy-AM" w:eastAsia="en-US"/>
              </w:rPr>
              <w:t>ՀՀՇՆ 22-04-2014 «Պաշտպանություն աղմուկից»</w:t>
            </w:r>
          </w:p>
        </w:tc>
        <w:tc>
          <w:tcPr>
            <w:tcW w:w="4891" w:type="dxa"/>
            <w:shd w:val="clear" w:color="auto" w:fill="auto"/>
            <w:hideMark/>
          </w:tcPr>
          <w:p w:rsidR="00A50A16" w:rsidRPr="00A60E7F" w:rsidRDefault="00F14769" w:rsidP="00F14769">
            <w:pPr>
              <w:spacing w:line="360" w:lineRule="auto"/>
              <w:ind w:firstLine="0"/>
              <w:jc w:val="left"/>
              <w:rPr>
                <w:rFonts w:cs="Calibri"/>
                <w:color w:val="000000"/>
                <w:lang w:val="hy-AM" w:eastAsia="en-US"/>
              </w:rPr>
            </w:pPr>
            <w:r w:rsidRPr="00A60E7F">
              <w:rPr>
                <w:rFonts w:cs="Calibri"/>
                <w:color w:val="000000" w:themeColor="text1"/>
                <w:lang w:val="hy-AM" w:eastAsia="en-US"/>
              </w:rPr>
              <w:t>Հայաստանի Հանրապետության</w:t>
            </w:r>
            <w:r w:rsidR="00A50A16" w:rsidRPr="00A60E7F">
              <w:rPr>
                <w:rFonts w:eastAsia="Calibri" w:cs="Calibri"/>
                <w:color w:val="000000"/>
                <w:lang w:val="hy-AM" w:eastAsia="en-US"/>
              </w:rPr>
              <w:t xml:space="preserve"> քաղաքաշինության նախարարի 2014 թվականի մարտի 17-ի N 79-Ն հրաման</w:t>
            </w:r>
          </w:p>
        </w:tc>
      </w:tr>
      <w:tr w:rsidR="00A50A16" w:rsidRPr="00982CF5" w:rsidTr="0011459A">
        <w:trPr>
          <w:trHeight w:val="1050"/>
        </w:trPr>
        <w:tc>
          <w:tcPr>
            <w:tcW w:w="558" w:type="dxa"/>
            <w:shd w:val="clear" w:color="auto" w:fill="auto"/>
            <w:noWrap/>
          </w:tcPr>
          <w:p w:rsidR="00A50A16" w:rsidRPr="00A60E7F" w:rsidRDefault="00A50A16"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hideMark/>
          </w:tcPr>
          <w:p w:rsidR="00A50A16" w:rsidRPr="00A60E7F" w:rsidRDefault="00A50A16" w:rsidP="00F14769">
            <w:pPr>
              <w:spacing w:line="360" w:lineRule="auto"/>
              <w:ind w:firstLine="0"/>
              <w:jc w:val="left"/>
              <w:rPr>
                <w:rFonts w:cs="Calibri"/>
                <w:color w:val="000000"/>
                <w:lang w:val="hy-AM" w:eastAsia="en-US"/>
              </w:rPr>
            </w:pPr>
            <w:r w:rsidRPr="00A60E7F">
              <w:rPr>
                <w:rFonts w:eastAsia="Calibri" w:cs="Calibri"/>
                <w:color w:val="000000"/>
                <w:lang w:val="hy-AM" w:eastAsia="en-US"/>
              </w:rPr>
              <w:t>ՀՀՇՆ 30-01-2023 «Քաղաքաշինություն. Քաղաքային և գյուղական բնակավայրերի հատակագծում և կառուցապատում»</w:t>
            </w:r>
          </w:p>
        </w:tc>
        <w:tc>
          <w:tcPr>
            <w:tcW w:w="4891" w:type="dxa"/>
            <w:shd w:val="clear" w:color="auto" w:fill="auto"/>
            <w:hideMark/>
          </w:tcPr>
          <w:p w:rsidR="00A50A16" w:rsidRPr="00A60E7F" w:rsidRDefault="00F14769" w:rsidP="00F14769">
            <w:pPr>
              <w:spacing w:line="360" w:lineRule="auto"/>
              <w:ind w:firstLine="0"/>
              <w:jc w:val="left"/>
              <w:rPr>
                <w:rFonts w:cs="Calibri"/>
                <w:color w:val="000000"/>
                <w:lang w:val="hy-AM" w:eastAsia="en-US"/>
              </w:rPr>
            </w:pPr>
            <w:r w:rsidRPr="00A60E7F">
              <w:rPr>
                <w:rFonts w:cs="Calibri"/>
                <w:color w:val="000000" w:themeColor="text1"/>
                <w:lang w:val="hy-AM" w:eastAsia="en-US"/>
              </w:rPr>
              <w:t>Հայաստանի Հանրապետության</w:t>
            </w:r>
            <w:r w:rsidR="00A50A16" w:rsidRPr="00A60E7F">
              <w:rPr>
                <w:rFonts w:eastAsia="Calibri" w:cs="Calibri"/>
                <w:color w:val="000000"/>
                <w:lang w:val="hy-AM" w:eastAsia="en-US"/>
              </w:rPr>
              <w:t xml:space="preserve"> քաղաքաշինության կոմիտեի նախագահի 2023 թվականի մայիսի 22-ի N 04-Ն հրաման</w:t>
            </w:r>
          </w:p>
        </w:tc>
      </w:tr>
      <w:tr w:rsidR="00A50A16" w:rsidRPr="00982CF5" w:rsidTr="0011459A">
        <w:trPr>
          <w:trHeight w:val="699"/>
        </w:trPr>
        <w:tc>
          <w:tcPr>
            <w:tcW w:w="558" w:type="dxa"/>
            <w:shd w:val="clear" w:color="auto" w:fill="auto"/>
            <w:noWrap/>
          </w:tcPr>
          <w:p w:rsidR="00A50A16" w:rsidRPr="00A60E7F" w:rsidRDefault="00A50A16"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hideMark/>
          </w:tcPr>
          <w:p w:rsidR="00A50A16" w:rsidRPr="00A60E7F" w:rsidRDefault="00A50A16" w:rsidP="00F14769">
            <w:pPr>
              <w:spacing w:line="360" w:lineRule="auto"/>
              <w:ind w:firstLine="0"/>
              <w:jc w:val="left"/>
              <w:rPr>
                <w:rFonts w:cs="Calibri"/>
                <w:color w:val="000000"/>
                <w:lang w:val="hy-AM" w:eastAsia="en-US"/>
              </w:rPr>
            </w:pPr>
            <w:r w:rsidRPr="00A60E7F">
              <w:rPr>
                <w:rFonts w:eastAsia="Calibri" w:cs="Calibri"/>
                <w:color w:val="000000"/>
                <w:lang w:val="hy-AM" w:eastAsia="en-US"/>
              </w:rPr>
              <w:t>ՀՀՇՆ 30-02-2022 «Տարածքի բարեկարգում»</w:t>
            </w:r>
          </w:p>
        </w:tc>
        <w:tc>
          <w:tcPr>
            <w:tcW w:w="4891" w:type="dxa"/>
            <w:shd w:val="clear" w:color="auto" w:fill="auto"/>
            <w:hideMark/>
          </w:tcPr>
          <w:p w:rsidR="00A50A16" w:rsidRPr="00A60E7F" w:rsidRDefault="00F14769" w:rsidP="00F14769">
            <w:pPr>
              <w:spacing w:line="360" w:lineRule="auto"/>
              <w:ind w:firstLine="0"/>
              <w:jc w:val="left"/>
              <w:rPr>
                <w:rFonts w:cs="Calibri"/>
                <w:color w:val="000000"/>
                <w:lang w:val="hy-AM" w:eastAsia="en-US"/>
              </w:rPr>
            </w:pPr>
            <w:r w:rsidRPr="00A60E7F">
              <w:rPr>
                <w:rFonts w:cs="Calibri"/>
                <w:color w:val="000000" w:themeColor="text1"/>
                <w:lang w:val="hy-AM" w:eastAsia="en-US"/>
              </w:rPr>
              <w:t>Հայաստանի Հանրապետության</w:t>
            </w:r>
            <w:r w:rsidR="00A50A16" w:rsidRPr="00A60E7F">
              <w:rPr>
                <w:rFonts w:eastAsia="Calibri" w:cs="Calibri"/>
                <w:color w:val="000000"/>
                <w:lang w:val="hy-AM" w:eastAsia="en-US"/>
              </w:rPr>
              <w:t xml:space="preserve"> քաղաքաշինության կոմիտեի նախագահի 2022 թվականի հունիսի 21-ի N 12-Ն հրաման</w:t>
            </w:r>
          </w:p>
        </w:tc>
      </w:tr>
      <w:tr w:rsidR="00A50A16" w:rsidRPr="00982CF5" w:rsidTr="0011459A">
        <w:trPr>
          <w:trHeight w:val="1050"/>
        </w:trPr>
        <w:tc>
          <w:tcPr>
            <w:tcW w:w="558" w:type="dxa"/>
            <w:shd w:val="clear" w:color="auto" w:fill="auto"/>
            <w:noWrap/>
          </w:tcPr>
          <w:p w:rsidR="00A50A16" w:rsidRPr="00A60E7F" w:rsidRDefault="00A50A16"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hideMark/>
          </w:tcPr>
          <w:p w:rsidR="00A50A16" w:rsidRPr="00A60E7F" w:rsidRDefault="00A50A16" w:rsidP="00F14769">
            <w:pPr>
              <w:spacing w:line="360" w:lineRule="auto"/>
              <w:ind w:firstLine="0"/>
              <w:jc w:val="left"/>
              <w:rPr>
                <w:rFonts w:cs="Calibri"/>
                <w:color w:val="000000"/>
                <w:lang w:val="hy-AM" w:eastAsia="en-US"/>
              </w:rPr>
            </w:pPr>
            <w:r w:rsidRPr="00A60E7F">
              <w:rPr>
                <w:rFonts w:cs="Calibri"/>
                <w:color w:val="000000"/>
                <w:lang w:val="hy-AM" w:eastAsia="en-US"/>
              </w:rPr>
              <w:t>ՀՀՇՆ 31-03.06-2024</w:t>
            </w:r>
            <w:r w:rsidRPr="00A60E7F">
              <w:rPr>
                <w:rFonts w:ascii="Calibri" w:hAnsi="Calibri" w:cs="Calibri"/>
                <w:color w:val="000000"/>
                <w:lang w:val="hy-AM" w:eastAsia="en-US"/>
              </w:rPr>
              <w:t> </w:t>
            </w:r>
            <w:r w:rsidRPr="00A60E7F">
              <w:rPr>
                <w:rFonts w:cs="GHEA Grapalat"/>
                <w:color w:val="000000"/>
                <w:lang w:val="hy-AM" w:eastAsia="en-US"/>
              </w:rPr>
              <w:t>«Մարզական</w:t>
            </w:r>
            <w:r w:rsidRPr="00A60E7F">
              <w:rPr>
                <w:rFonts w:cs="Calibri"/>
                <w:color w:val="000000"/>
                <w:lang w:val="hy-AM" w:eastAsia="en-US"/>
              </w:rPr>
              <w:t xml:space="preserve"> </w:t>
            </w:r>
            <w:r w:rsidRPr="00A60E7F">
              <w:rPr>
                <w:rFonts w:cs="GHEA Grapalat"/>
                <w:color w:val="000000"/>
                <w:lang w:val="hy-AM" w:eastAsia="en-US"/>
              </w:rPr>
              <w:t>նշանակության</w:t>
            </w:r>
            <w:r w:rsidRPr="00A60E7F">
              <w:rPr>
                <w:rFonts w:cs="Calibri"/>
                <w:color w:val="000000"/>
                <w:lang w:val="hy-AM" w:eastAsia="en-US"/>
              </w:rPr>
              <w:t xml:space="preserve"> </w:t>
            </w:r>
            <w:r w:rsidRPr="00A60E7F">
              <w:rPr>
                <w:rFonts w:cs="GHEA Grapalat"/>
                <w:color w:val="000000"/>
                <w:lang w:val="hy-AM" w:eastAsia="en-US"/>
              </w:rPr>
              <w:t>օբյեկտներ</w:t>
            </w:r>
            <w:r w:rsidRPr="00A60E7F">
              <w:rPr>
                <w:rFonts w:cs="Calibri"/>
                <w:color w:val="000000"/>
                <w:lang w:val="hy-AM" w:eastAsia="en-US"/>
              </w:rPr>
              <w:t xml:space="preserve">. </w:t>
            </w:r>
            <w:r w:rsidRPr="00A60E7F">
              <w:rPr>
                <w:rFonts w:cs="GHEA Grapalat"/>
                <w:color w:val="000000"/>
                <w:lang w:val="hy-AM" w:eastAsia="en-US"/>
              </w:rPr>
              <w:t>Ծածկված</w:t>
            </w:r>
            <w:r w:rsidRPr="00A60E7F">
              <w:rPr>
                <w:rFonts w:cs="Calibri"/>
                <w:color w:val="000000"/>
                <w:lang w:val="hy-AM" w:eastAsia="en-US"/>
              </w:rPr>
              <w:t xml:space="preserve"> </w:t>
            </w:r>
            <w:r w:rsidRPr="00A60E7F">
              <w:rPr>
                <w:rFonts w:cs="GHEA Grapalat"/>
                <w:color w:val="000000"/>
                <w:lang w:val="hy-AM" w:eastAsia="en-US"/>
              </w:rPr>
              <w:t>շենքեր</w:t>
            </w:r>
            <w:r w:rsidRPr="00A60E7F">
              <w:rPr>
                <w:rFonts w:cs="Calibri"/>
                <w:color w:val="000000"/>
                <w:lang w:val="hy-AM" w:eastAsia="en-US"/>
              </w:rPr>
              <w:t xml:space="preserve"> </w:t>
            </w:r>
            <w:r w:rsidRPr="00A60E7F">
              <w:rPr>
                <w:rFonts w:cs="GHEA Grapalat"/>
                <w:color w:val="000000"/>
                <w:lang w:val="hy-AM" w:eastAsia="en-US"/>
              </w:rPr>
              <w:t>և</w:t>
            </w:r>
            <w:r w:rsidRPr="00A60E7F">
              <w:rPr>
                <w:rFonts w:cs="Calibri"/>
                <w:color w:val="000000"/>
                <w:lang w:val="hy-AM" w:eastAsia="en-US"/>
              </w:rPr>
              <w:t xml:space="preserve"> </w:t>
            </w:r>
            <w:r w:rsidRPr="00A60E7F">
              <w:rPr>
                <w:rFonts w:cs="GHEA Grapalat"/>
                <w:color w:val="000000"/>
                <w:lang w:val="hy-AM" w:eastAsia="en-US"/>
              </w:rPr>
              <w:t>համալիրներ»</w:t>
            </w:r>
          </w:p>
        </w:tc>
        <w:tc>
          <w:tcPr>
            <w:tcW w:w="4891" w:type="dxa"/>
            <w:shd w:val="clear" w:color="auto" w:fill="auto"/>
            <w:hideMark/>
          </w:tcPr>
          <w:p w:rsidR="00A50A16" w:rsidRPr="00A60E7F" w:rsidRDefault="00F14769" w:rsidP="00F14769">
            <w:pPr>
              <w:spacing w:line="360" w:lineRule="auto"/>
              <w:ind w:firstLine="0"/>
              <w:jc w:val="left"/>
              <w:rPr>
                <w:rFonts w:cs="Calibri"/>
                <w:color w:val="000000"/>
                <w:lang w:val="hy-AM" w:eastAsia="en-US"/>
              </w:rPr>
            </w:pPr>
            <w:r w:rsidRPr="00A60E7F">
              <w:rPr>
                <w:rFonts w:cs="Calibri"/>
                <w:color w:val="000000" w:themeColor="text1"/>
                <w:lang w:val="hy-AM" w:eastAsia="en-US"/>
              </w:rPr>
              <w:t>Հայաստանի Հանրապետության</w:t>
            </w:r>
            <w:r w:rsidR="00ED49DE" w:rsidRPr="00A60E7F">
              <w:rPr>
                <w:lang w:val="hy-AM"/>
              </w:rPr>
              <w:t xml:space="preserve"> քաղաքաշինության կոմիտեի նախագահի 2024 թվականի փետրվարի 19-ի N 09-Ն հրաման</w:t>
            </w:r>
          </w:p>
        </w:tc>
      </w:tr>
      <w:tr w:rsidR="009233C1" w:rsidRPr="00982CF5" w:rsidTr="0011459A">
        <w:trPr>
          <w:trHeight w:val="699"/>
        </w:trPr>
        <w:tc>
          <w:tcPr>
            <w:tcW w:w="558" w:type="dxa"/>
            <w:shd w:val="clear" w:color="auto" w:fill="auto"/>
            <w:noWrap/>
          </w:tcPr>
          <w:p w:rsidR="009233C1" w:rsidRPr="00A60E7F" w:rsidRDefault="009233C1"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hideMark/>
          </w:tcPr>
          <w:p w:rsidR="009233C1" w:rsidRPr="00A60E7F" w:rsidRDefault="009233C1" w:rsidP="00F14769">
            <w:pPr>
              <w:spacing w:line="360" w:lineRule="auto"/>
              <w:ind w:firstLine="0"/>
              <w:jc w:val="left"/>
              <w:rPr>
                <w:rFonts w:cs="Calibri"/>
                <w:color w:val="000000"/>
                <w:lang w:val="hy-AM" w:eastAsia="en-US"/>
              </w:rPr>
            </w:pPr>
            <w:r w:rsidRPr="00A60E7F">
              <w:rPr>
                <w:rFonts w:eastAsia="Calibri" w:cs="Calibri"/>
                <w:color w:val="000000"/>
                <w:lang w:val="hy-AM" w:eastAsia="en-US"/>
              </w:rPr>
              <w:t>ՀՀՇՆ 31-03-2020 «Հասարակական շենքեր և շինություններ» շինարարական նորմեր</w:t>
            </w:r>
          </w:p>
        </w:tc>
        <w:tc>
          <w:tcPr>
            <w:tcW w:w="4891" w:type="dxa"/>
            <w:shd w:val="clear" w:color="auto" w:fill="auto"/>
            <w:hideMark/>
          </w:tcPr>
          <w:p w:rsidR="009233C1" w:rsidRPr="00A60E7F" w:rsidRDefault="00F14769" w:rsidP="00F14769">
            <w:pPr>
              <w:spacing w:line="360" w:lineRule="auto"/>
              <w:ind w:firstLine="0"/>
              <w:jc w:val="left"/>
              <w:rPr>
                <w:rFonts w:cs="Calibri"/>
                <w:color w:val="000000"/>
                <w:lang w:val="hy-AM" w:eastAsia="en-US"/>
              </w:rPr>
            </w:pPr>
            <w:r w:rsidRPr="00A60E7F">
              <w:rPr>
                <w:rFonts w:cs="Calibri"/>
                <w:color w:val="000000" w:themeColor="text1"/>
                <w:lang w:val="hy-AM" w:eastAsia="en-US"/>
              </w:rPr>
              <w:t>Հայաստանի Հանրապետության</w:t>
            </w:r>
            <w:r w:rsidR="009233C1" w:rsidRPr="00A60E7F">
              <w:rPr>
                <w:rFonts w:cs="Calibri"/>
                <w:color w:val="000000"/>
                <w:lang w:val="hy-AM"/>
              </w:rPr>
              <w:t xml:space="preserve"> քաղաքաշինության կոմիտեի նախագահի 2020 թվականի դեկտեմբերի 10-ի N95-Ն հրաման</w:t>
            </w:r>
          </w:p>
        </w:tc>
      </w:tr>
      <w:tr w:rsidR="009233C1" w:rsidRPr="00982CF5" w:rsidTr="0011459A">
        <w:trPr>
          <w:trHeight w:val="1749"/>
        </w:trPr>
        <w:tc>
          <w:tcPr>
            <w:tcW w:w="558" w:type="dxa"/>
            <w:shd w:val="clear" w:color="auto" w:fill="auto"/>
            <w:noWrap/>
          </w:tcPr>
          <w:p w:rsidR="009233C1" w:rsidRPr="00A60E7F" w:rsidRDefault="009233C1"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hideMark/>
          </w:tcPr>
          <w:p w:rsidR="009233C1" w:rsidRPr="00A60E7F" w:rsidRDefault="009233C1" w:rsidP="00F14769">
            <w:pPr>
              <w:spacing w:line="360" w:lineRule="auto"/>
              <w:ind w:firstLine="0"/>
              <w:jc w:val="left"/>
              <w:rPr>
                <w:rFonts w:cs="Calibri"/>
                <w:color w:val="000000"/>
                <w:lang w:val="hy-AM" w:eastAsia="en-US"/>
              </w:rPr>
            </w:pPr>
            <w:r w:rsidRPr="00A60E7F">
              <w:rPr>
                <w:rFonts w:cs="Calibri"/>
                <w:color w:val="000000"/>
                <w:lang w:val="hy-AM" w:eastAsia="en-US"/>
              </w:rPr>
              <w:t xml:space="preserve">ՀՀՇՆ 31-04.01-2024 «Արտադրական և հասարակական նշանակության շենքերի ու շինությունների սանիտարապաշտպանական գոտիներ և սանիտարական դասակարգում» </w:t>
            </w:r>
          </w:p>
        </w:tc>
        <w:tc>
          <w:tcPr>
            <w:tcW w:w="4891" w:type="dxa"/>
            <w:shd w:val="clear" w:color="auto" w:fill="auto"/>
            <w:hideMark/>
          </w:tcPr>
          <w:p w:rsidR="009233C1" w:rsidRPr="00A60E7F" w:rsidRDefault="00F14769" w:rsidP="00F14769">
            <w:pPr>
              <w:spacing w:line="360" w:lineRule="auto"/>
              <w:ind w:firstLine="0"/>
              <w:jc w:val="left"/>
              <w:rPr>
                <w:rFonts w:cs="Calibri"/>
                <w:color w:val="000000"/>
                <w:lang w:val="hy-AM" w:eastAsia="en-US"/>
              </w:rPr>
            </w:pPr>
            <w:r w:rsidRPr="00A60E7F">
              <w:rPr>
                <w:rFonts w:cs="Calibri"/>
                <w:color w:val="000000" w:themeColor="text1"/>
                <w:lang w:val="hy-AM" w:eastAsia="en-US"/>
              </w:rPr>
              <w:t>Հայաստանի Հանրապետության</w:t>
            </w:r>
            <w:r w:rsidR="009233C1" w:rsidRPr="00A60E7F">
              <w:rPr>
                <w:rFonts w:cs="Calibri"/>
                <w:color w:val="000000"/>
                <w:lang w:val="hy-AM"/>
              </w:rPr>
              <w:t xml:space="preserve"> քաղաքաշինության կոմիտեի նախագահի 2024 թվականի փետրվարի 1-ի N06-Ն հրաման</w:t>
            </w:r>
          </w:p>
        </w:tc>
      </w:tr>
      <w:tr w:rsidR="009233C1" w:rsidRPr="00982CF5" w:rsidTr="0011459A">
        <w:trPr>
          <w:trHeight w:val="1384"/>
        </w:trPr>
        <w:tc>
          <w:tcPr>
            <w:tcW w:w="558" w:type="dxa"/>
            <w:shd w:val="clear" w:color="auto" w:fill="auto"/>
            <w:noWrap/>
          </w:tcPr>
          <w:p w:rsidR="009233C1" w:rsidRPr="00A60E7F" w:rsidRDefault="009233C1"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hideMark/>
          </w:tcPr>
          <w:p w:rsidR="009233C1" w:rsidRPr="00A60E7F" w:rsidRDefault="009233C1" w:rsidP="00F14769">
            <w:pPr>
              <w:spacing w:line="360" w:lineRule="auto"/>
              <w:ind w:firstLine="0"/>
              <w:jc w:val="left"/>
              <w:rPr>
                <w:rFonts w:cs="Calibri"/>
                <w:color w:val="000000"/>
                <w:lang w:val="hy-AM" w:eastAsia="en-US"/>
              </w:rPr>
            </w:pPr>
            <w:r w:rsidRPr="00A60E7F">
              <w:rPr>
                <w:rFonts w:cs="Calibri"/>
                <w:color w:val="000000"/>
                <w:lang w:val="hy-AM" w:eastAsia="en-US"/>
              </w:rPr>
              <w:t xml:space="preserve">ՀՀՇՆ 33-01-2022 «Հիդրոտեխնիկական կառուցվածքներ. Հիմնական դրույթներ» </w:t>
            </w:r>
          </w:p>
        </w:tc>
        <w:tc>
          <w:tcPr>
            <w:tcW w:w="4891" w:type="dxa"/>
            <w:shd w:val="clear" w:color="auto" w:fill="auto"/>
            <w:hideMark/>
          </w:tcPr>
          <w:p w:rsidR="009233C1" w:rsidRPr="00A60E7F" w:rsidRDefault="00F14769" w:rsidP="00F14769">
            <w:pPr>
              <w:spacing w:line="360" w:lineRule="auto"/>
              <w:ind w:firstLine="0"/>
              <w:jc w:val="left"/>
              <w:rPr>
                <w:rFonts w:cs="Calibri"/>
                <w:color w:val="000000"/>
                <w:lang w:val="hy-AM" w:eastAsia="en-US"/>
              </w:rPr>
            </w:pPr>
            <w:r w:rsidRPr="00A60E7F">
              <w:rPr>
                <w:rFonts w:cs="Calibri"/>
                <w:color w:val="000000" w:themeColor="text1"/>
                <w:lang w:val="hy-AM" w:eastAsia="en-US"/>
              </w:rPr>
              <w:t>Հայաստանի Հանրապետության</w:t>
            </w:r>
            <w:r w:rsidR="009233C1" w:rsidRPr="00A60E7F">
              <w:rPr>
                <w:rFonts w:cs="Calibri"/>
                <w:color w:val="000000"/>
                <w:lang w:val="hy-AM"/>
              </w:rPr>
              <w:t xml:space="preserve"> քաղաքաշինության կոմիտեի նախագահի </w:t>
            </w:r>
            <w:r w:rsidR="009233C1" w:rsidRPr="00A60E7F">
              <w:rPr>
                <w:rFonts w:cs="Calibri"/>
                <w:color w:val="000000"/>
                <w:lang w:val="hy-AM"/>
              </w:rPr>
              <w:lastRenderedPageBreak/>
              <w:t>2022 թվականի դեկտեմբերի 29-ի N33-Ն հրաման</w:t>
            </w:r>
          </w:p>
        </w:tc>
      </w:tr>
      <w:tr w:rsidR="009233C1" w:rsidRPr="00982CF5" w:rsidTr="0011459A">
        <w:trPr>
          <w:trHeight w:val="1050"/>
        </w:trPr>
        <w:tc>
          <w:tcPr>
            <w:tcW w:w="558" w:type="dxa"/>
            <w:shd w:val="clear" w:color="auto" w:fill="auto"/>
            <w:noWrap/>
          </w:tcPr>
          <w:p w:rsidR="009233C1" w:rsidRPr="00A60E7F" w:rsidRDefault="009233C1"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hideMark/>
          </w:tcPr>
          <w:p w:rsidR="009233C1" w:rsidRPr="00A60E7F" w:rsidRDefault="009233C1" w:rsidP="00F14769">
            <w:pPr>
              <w:spacing w:line="360" w:lineRule="auto"/>
              <w:ind w:firstLine="0"/>
              <w:jc w:val="left"/>
              <w:rPr>
                <w:rFonts w:cs="Calibri"/>
                <w:color w:val="000000"/>
                <w:lang w:val="hy-AM" w:eastAsia="en-US"/>
              </w:rPr>
            </w:pPr>
            <w:r w:rsidRPr="00A60E7F">
              <w:rPr>
                <w:rFonts w:cs="Calibri"/>
                <w:color w:val="000000"/>
                <w:lang w:val="hy-AM" w:eastAsia="en-US"/>
              </w:rPr>
              <w:t xml:space="preserve">ՀՀՇՆ 33-02-2023 «Հենապատեր, նավարկելի ջրարգելակներ, ձկնաթողման և ձկնապաշտպան շինություններ» </w:t>
            </w:r>
          </w:p>
        </w:tc>
        <w:tc>
          <w:tcPr>
            <w:tcW w:w="4891" w:type="dxa"/>
            <w:shd w:val="clear" w:color="auto" w:fill="auto"/>
            <w:hideMark/>
          </w:tcPr>
          <w:p w:rsidR="009233C1" w:rsidRPr="00A60E7F" w:rsidRDefault="00F14769" w:rsidP="00F14769">
            <w:pPr>
              <w:spacing w:line="360" w:lineRule="auto"/>
              <w:ind w:firstLine="0"/>
              <w:jc w:val="left"/>
              <w:rPr>
                <w:rFonts w:cs="Calibri"/>
                <w:color w:val="000000"/>
                <w:lang w:val="hy-AM" w:eastAsia="en-US"/>
              </w:rPr>
            </w:pPr>
            <w:r w:rsidRPr="00A60E7F">
              <w:rPr>
                <w:rFonts w:cs="Calibri"/>
                <w:color w:val="000000" w:themeColor="text1"/>
                <w:lang w:val="hy-AM" w:eastAsia="en-US"/>
              </w:rPr>
              <w:t>Հայաստանի Հանրապետության</w:t>
            </w:r>
            <w:r w:rsidRPr="00A60E7F">
              <w:rPr>
                <w:rFonts w:eastAsia="Calibri" w:cs="Calibri"/>
                <w:color w:val="000000"/>
                <w:lang w:val="hy-AM" w:eastAsia="en-US"/>
              </w:rPr>
              <w:t xml:space="preserve"> </w:t>
            </w:r>
            <w:r w:rsidR="009233C1" w:rsidRPr="00A60E7F">
              <w:rPr>
                <w:rFonts w:cs="Calibri"/>
                <w:color w:val="000000"/>
                <w:lang w:val="hy-AM"/>
              </w:rPr>
              <w:t>քաղաքաշինության կոմիտեի նախագահի 2023 թվականի հոկտեմբերի 26-ի N11-Ն հրաման</w:t>
            </w:r>
          </w:p>
        </w:tc>
      </w:tr>
      <w:tr w:rsidR="009233C1" w:rsidRPr="00982CF5" w:rsidTr="0011459A">
        <w:trPr>
          <w:trHeight w:val="1050"/>
        </w:trPr>
        <w:tc>
          <w:tcPr>
            <w:tcW w:w="558" w:type="dxa"/>
            <w:shd w:val="clear" w:color="auto" w:fill="auto"/>
            <w:noWrap/>
          </w:tcPr>
          <w:p w:rsidR="009233C1" w:rsidRPr="00A60E7F" w:rsidRDefault="009233C1"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hideMark/>
          </w:tcPr>
          <w:p w:rsidR="009233C1" w:rsidRPr="00A60E7F" w:rsidRDefault="009233C1" w:rsidP="00F14769">
            <w:pPr>
              <w:spacing w:line="360" w:lineRule="auto"/>
              <w:ind w:firstLine="0"/>
              <w:jc w:val="left"/>
              <w:rPr>
                <w:rFonts w:cs="Calibri"/>
                <w:color w:val="000000"/>
                <w:lang w:val="hy-AM" w:eastAsia="en-US"/>
              </w:rPr>
            </w:pPr>
            <w:r w:rsidRPr="00A60E7F">
              <w:rPr>
                <w:rFonts w:cs="Calibri"/>
                <w:color w:val="000000" w:themeColor="text1"/>
                <w:lang w:val="hy-AM" w:eastAsia="en-US"/>
              </w:rPr>
              <w:t>ՀՀՇՆ 40-01.01-2014 «Շենքերի ներքին ջրամատակարարում և ջրահեռացում»</w:t>
            </w:r>
          </w:p>
        </w:tc>
        <w:tc>
          <w:tcPr>
            <w:tcW w:w="4891" w:type="dxa"/>
            <w:shd w:val="clear" w:color="auto" w:fill="auto"/>
            <w:hideMark/>
          </w:tcPr>
          <w:p w:rsidR="009233C1" w:rsidRPr="00A60E7F" w:rsidRDefault="00F14769" w:rsidP="00F14769">
            <w:pPr>
              <w:spacing w:line="360" w:lineRule="auto"/>
              <w:ind w:firstLine="0"/>
              <w:jc w:val="left"/>
              <w:rPr>
                <w:rFonts w:cs="Calibri"/>
                <w:color w:val="000000"/>
                <w:lang w:val="hy-AM" w:eastAsia="en-US"/>
              </w:rPr>
            </w:pPr>
            <w:r w:rsidRPr="00A60E7F">
              <w:rPr>
                <w:rFonts w:cs="Calibri"/>
                <w:color w:val="000000" w:themeColor="text1"/>
                <w:lang w:val="hy-AM" w:eastAsia="en-US"/>
              </w:rPr>
              <w:t>Հայաստանի Հանրապետության</w:t>
            </w:r>
            <w:r w:rsidR="009233C1" w:rsidRPr="00A60E7F">
              <w:rPr>
                <w:rFonts w:cs="Calibri"/>
                <w:color w:val="000000"/>
                <w:lang w:val="hy-AM"/>
              </w:rPr>
              <w:t xml:space="preserve"> քաղաքաշինության նախարարի 2014 թվականի մարտի 17-ի N80-Ն հրաման</w:t>
            </w:r>
          </w:p>
        </w:tc>
      </w:tr>
      <w:tr w:rsidR="009233C1" w:rsidRPr="00982CF5" w:rsidTr="0011459A">
        <w:trPr>
          <w:trHeight w:val="1050"/>
        </w:trPr>
        <w:tc>
          <w:tcPr>
            <w:tcW w:w="558" w:type="dxa"/>
            <w:shd w:val="clear" w:color="auto" w:fill="auto"/>
            <w:noWrap/>
          </w:tcPr>
          <w:p w:rsidR="009233C1" w:rsidRPr="00A60E7F" w:rsidRDefault="009233C1"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hideMark/>
          </w:tcPr>
          <w:p w:rsidR="009233C1" w:rsidRPr="00A60E7F" w:rsidRDefault="009233C1" w:rsidP="00F14769">
            <w:pPr>
              <w:spacing w:line="360" w:lineRule="auto"/>
              <w:ind w:firstLine="0"/>
              <w:jc w:val="left"/>
              <w:rPr>
                <w:rFonts w:cs="Calibri"/>
                <w:color w:val="000000"/>
                <w:lang w:val="hy-AM" w:eastAsia="en-US"/>
              </w:rPr>
            </w:pPr>
            <w:r w:rsidRPr="00A60E7F">
              <w:rPr>
                <w:rFonts w:cs="Calibri"/>
                <w:color w:val="000000"/>
                <w:lang w:val="hy-AM" w:eastAsia="en-US"/>
              </w:rPr>
              <w:t>ՀՀՇՆ 40-01.02-2020 «Ջրամատակարարում. Արտաքին ցանցեր և կառուցվածքներ»</w:t>
            </w:r>
          </w:p>
        </w:tc>
        <w:tc>
          <w:tcPr>
            <w:tcW w:w="4891" w:type="dxa"/>
            <w:shd w:val="clear" w:color="auto" w:fill="auto"/>
            <w:hideMark/>
          </w:tcPr>
          <w:p w:rsidR="009233C1" w:rsidRPr="00A60E7F" w:rsidRDefault="00F14769" w:rsidP="00F14769">
            <w:pPr>
              <w:spacing w:line="360" w:lineRule="auto"/>
              <w:ind w:firstLine="0"/>
              <w:jc w:val="left"/>
              <w:rPr>
                <w:rFonts w:cs="Calibri"/>
                <w:color w:val="000000"/>
                <w:lang w:val="hy-AM" w:eastAsia="en-US"/>
              </w:rPr>
            </w:pPr>
            <w:r w:rsidRPr="00A60E7F">
              <w:rPr>
                <w:rFonts w:cs="Calibri"/>
                <w:color w:val="000000" w:themeColor="text1"/>
                <w:lang w:val="hy-AM" w:eastAsia="en-US"/>
              </w:rPr>
              <w:t>Հայաստանի Հանրապետության</w:t>
            </w:r>
            <w:r w:rsidR="009233C1" w:rsidRPr="00A60E7F">
              <w:rPr>
                <w:rFonts w:cs="Calibri"/>
                <w:color w:val="000000"/>
                <w:lang w:val="hy-AM"/>
              </w:rPr>
              <w:t xml:space="preserve"> քաղաքաշինության կոմիտեի նախագահի 2020 թվականի դեկտեմբերի 28-ի N103-Ն հրաման</w:t>
            </w:r>
          </w:p>
        </w:tc>
      </w:tr>
      <w:tr w:rsidR="002870E9" w:rsidRPr="00982CF5" w:rsidTr="0011459A">
        <w:trPr>
          <w:trHeight w:val="1050"/>
        </w:trPr>
        <w:tc>
          <w:tcPr>
            <w:tcW w:w="558" w:type="dxa"/>
            <w:shd w:val="clear" w:color="auto" w:fill="auto"/>
            <w:noWrap/>
          </w:tcPr>
          <w:p w:rsidR="002870E9" w:rsidRPr="00A60E7F" w:rsidRDefault="002870E9"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tcPr>
          <w:p w:rsidR="002870E9" w:rsidRPr="00A60E7F" w:rsidRDefault="002870E9" w:rsidP="00F14769">
            <w:pPr>
              <w:spacing w:line="360" w:lineRule="auto"/>
              <w:ind w:firstLine="0"/>
              <w:jc w:val="left"/>
              <w:rPr>
                <w:rFonts w:cs="Calibri"/>
                <w:color w:val="000000"/>
                <w:lang w:val="hy-AM" w:eastAsia="en-US"/>
              </w:rPr>
            </w:pPr>
            <w:r w:rsidRPr="00A60E7F">
              <w:rPr>
                <w:rFonts w:cs="Calibri"/>
                <w:color w:val="000000"/>
                <w:lang w:val="hy-AM" w:eastAsia="en-US"/>
              </w:rPr>
              <w:t>ՀՀՇՆ 40-01.03-2022 «Կոյուղի. Արտաքին ցանցեր և կառուցվածքներ»</w:t>
            </w:r>
          </w:p>
        </w:tc>
        <w:tc>
          <w:tcPr>
            <w:tcW w:w="4891" w:type="dxa"/>
            <w:shd w:val="clear" w:color="auto" w:fill="auto"/>
          </w:tcPr>
          <w:p w:rsidR="002870E9" w:rsidRPr="00A60E7F" w:rsidRDefault="00F14769" w:rsidP="00F14769">
            <w:pPr>
              <w:spacing w:line="360" w:lineRule="auto"/>
              <w:ind w:firstLine="0"/>
              <w:jc w:val="left"/>
              <w:rPr>
                <w:rFonts w:eastAsia="Calibri" w:cs="Calibri"/>
                <w:color w:val="000000"/>
                <w:lang w:val="hy-AM" w:eastAsia="en-US"/>
              </w:rPr>
            </w:pPr>
            <w:r w:rsidRPr="00A60E7F">
              <w:rPr>
                <w:rFonts w:cs="Calibri"/>
                <w:color w:val="000000" w:themeColor="text1"/>
                <w:lang w:val="hy-AM" w:eastAsia="en-US"/>
              </w:rPr>
              <w:t>Հայաստանի Հանրապետության</w:t>
            </w:r>
            <w:r w:rsidR="002870E9" w:rsidRPr="00A60E7F">
              <w:rPr>
                <w:rFonts w:eastAsia="Calibri" w:cs="Calibri"/>
                <w:color w:val="000000"/>
                <w:lang w:val="hy-AM" w:eastAsia="en-US"/>
              </w:rPr>
              <w:t xml:space="preserve"> քաղաքաշինության կոմիտեի նախագահի 2022 թվականի հուլիսի 8-ի N 16-Ն հրաման</w:t>
            </w:r>
          </w:p>
        </w:tc>
      </w:tr>
      <w:tr w:rsidR="00A50A16" w:rsidRPr="00982CF5" w:rsidTr="0011459A">
        <w:trPr>
          <w:trHeight w:val="1020"/>
        </w:trPr>
        <w:tc>
          <w:tcPr>
            <w:tcW w:w="558" w:type="dxa"/>
            <w:shd w:val="clear" w:color="auto" w:fill="auto"/>
            <w:noWrap/>
          </w:tcPr>
          <w:p w:rsidR="00A50A16" w:rsidRPr="00A60E7F" w:rsidRDefault="00A50A16"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hideMark/>
          </w:tcPr>
          <w:p w:rsidR="00A50A16" w:rsidRPr="00A60E7F" w:rsidRDefault="001813E3" w:rsidP="00F14769">
            <w:pPr>
              <w:spacing w:line="360" w:lineRule="auto"/>
              <w:ind w:firstLine="0"/>
              <w:jc w:val="left"/>
              <w:rPr>
                <w:rFonts w:cs="Calibri"/>
                <w:color w:val="000000"/>
                <w:lang w:val="hy-AM" w:eastAsia="en-US"/>
              </w:rPr>
            </w:pPr>
            <w:r w:rsidRPr="00A60E7F">
              <w:rPr>
                <w:rFonts w:cs="Calibri"/>
                <w:color w:val="000000"/>
                <w:lang w:val="hy-AM" w:eastAsia="en-US"/>
              </w:rPr>
              <w:t xml:space="preserve">ՀՀՇՆ 21-01.01-2024 «Շենքերի և շինությունների հակահրդեհային պաշտպանության համակարգեր. Ավտոմատ հրդեհաշիջման և հրդեհային ազդանշանման կայանքներ. Նախագծման նորմեր» </w:t>
            </w:r>
          </w:p>
        </w:tc>
        <w:tc>
          <w:tcPr>
            <w:tcW w:w="4891" w:type="dxa"/>
            <w:shd w:val="clear" w:color="auto" w:fill="auto"/>
            <w:hideMark/>
          </w:tcPr>
          <w:p w:rsidR="00A50A16" w:rsidRPr="00A60E7F" w:rsidRDefault="00F14769" w:rsidP="00F14769">
            <w:pPr>
              <w:spacing w:line="360" w:lineRule="auto"/>
              <w:ind w:firstLine="0"/>
              <w:jc w:val="left"/>
              <w:rPr>
                <w:rFonts w:eastAsia="Calibri" w:cs="Calibri"/>
                <w:color w:val="000000"/>
                <w:lang w:val="hy-AM" w:eastAsia="en-US"/>
              </w:rPr>
            </w:pPr>
            <w:r w:rsidRPr="00A60E7F">
              <w:rPr>
                <w:rFonts w:cs="Calibri"/>
                <w:color w:val="000000" w:themeColor="text1"/>
                <w:lang w:val="hy-AM" w:eastAsia="en-US"/>
              </w:rPr>
              <w:t>Հայաստանի Հանրապետության</w:t>
            </w:r>
            <w:r w:rsidR="001813E3" w:rsidRPr="00A60E7F">
              <w:rPr>
                <w:rFonts w:eastAsia="Calibri" w:cs="Calibri"/>
                <w:color w:val="000000"/>
                <w:lang w:val="hy-AM" w:eastAsia="en-US"/>
              </w:rPr>
              <w:t xml:space="preserve"> քաղաքաշինության կոմիտեի նախագահի 2024 թվականի փետրվարի 2-ի N10-Ն հրաման</w:t>
            </w:r>
          </w:p>
        </w:tc>
      </w:tr>
      <w:tr w:rsidR="00A50A16" w:rsidRPr="00982CF5" w:rsidTr="0011459A">
        <w:trPr>
          <w:trHeight w:val="1413"/>
        </w:trPr>
        <w:tc>
          <w:tcPr>
            <w:tcW w:w="558" w:type="dxa"/>
            <w:shd w:val="clear" w:color="auto" w:fill="auto"/>
            <w:noWrap/>
          </w:tcPr>
          <w:p w:rsidR="00A50A16" w:rsidRPr="00A60E7F" w:rsidRDefault="00A50A16"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hideMark/>
          </w:tcPr>
          <w:p w:rsidR="00A50A16" w:rsidRPr="00A60E7F" w:rsidRDefault="00A50A16" w:rsidP="00F14769">
            <w:pPr>
              <w:spacing w:line="360" w:lineRule="auto"/>
              <w:ind w:firstLine="0"/>
              <w:jc w:val="left"/>
              <w:rPr>
                <w:rFonts w:cs="Calibri"/>
                <w:color w:val="000000"/>
                <w:lang w:val="hy-AM" w:eastAsia="en-US"/>
              </w:rPr>
            </w:pPr>
            <w:r w:rsidRPr="00A60E7F">
              <w:rPr>
                <w:rFonts w:eastAsia="Calibri" w:cs="Calibri"/>
                <w:color w:val="000000"/>
                <w:lang w:val="hy-AM" w:eastAsia="en-US"/>
              </w:rPr>
              <w:t xml:space="preserve">ՀՀՇՆ IV-11.07.01-2006 (ՄՍՆ 3.02-05-2003) «Շենքերի և շինությունների մատչելիությունը բնակչության սակավաշարժուն խմբերի համար» </w:t>
            </w:r>
          </w:p>
        </w:tc>
        <w:tc>
          <w:tcPr>
            <w:tcW w:w="4891" w:type="dxa"/>
            <w:shd w:val="clear" w:color="auto" w:fill="auto"/>
            <w:hideMark/>
          </w:tcPr>
          <w:p w:rsidR="00A50A16" w:rsidRPr="00A60E7F" w:rsidRDefault="00F14769" w:rsidP="00F14769">
            <w:pPr>
              <w:spacing w:line="360" w:lineRule="auto"/>
              <w:ind w:firstLine="0"/>
              <w:jc w:val="left"/>
              <w:rPr>
                <w:rFonts w:cs="Calibri"/>
                <w:color w:val="000000"/>
                <w:lang w:val="hy-AM" w:eastAsia="en-US"/>
              </w:rPr>
            </w:pPr>
            <w:r w:rsidRPr="00A60E7F">
              <w:rPr>
                <w:rFonts w:cs="Calibri"/>
                <w:color w:val="000000" w:themeColor="text1"/>
                <w:lang w:val="hy-AM" w:eastAsia="en-US"/>
              </w:rPr>
              <w:t>Հայաստանի Հանրապետության</w:t>
            </w:r>
            <w:r w:rsidR="00D5252A" w:rsidRPr="00A60E7F">
              <w:rPr>
                <w:lang w:val="hy-AM"/>
              </w:rPr>
              <w:t xml:space="preserve"> քաղաքաշինության նախարարի 2006 թվականի նոյեմբերի 10-ի N 253-Ն հրաման</w:t>
            </w:r>
          </w:p>
        </w:tc>
      </w:tr>
      <w:tr w:rsidR="00A50A16" w:rsidRPr="00982CF5" w:rsidTr="0011459A">
        <w:trPr>
          <w:trHeight w:val="1050"/>
        </w:trPr>
        <w:tc>
          <w:tcPr>
            <w:tcW w:w="558" w:type="dxa"/>
            <w:shd w:val="clear" w:color="auto" w:fill="auto"/>
            <w:noWrap/>
          </w:tcPr>
          <w:p w:rsidR="00A50A16" w:rsidRPr="00A60E7F" w:rsidRDefault="00A50A16"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hideMark/>
          </w:tcPr>
          <w:p w:rsidR="00A50A16" w:rsidRPr="00A60E7F" w:rsidRDefault="00A50A16" w:rsidP="00F14769">
            <w:pPr>
              <w:spacing w:line="360" w:lineRule="auto"/>
              <w:ind w:firstLine="0"/>
              <w:jc w:val="left"/>
              <w:rPr>
                <w:rFonts w:cs="Calibri"/>
                <w:color w:val="000000"/>
                <w:lang w:val="hy-AM" w:eastAsia="en-US"/>
              </w:rPr>
            </w:pPr>
            <w:r w:rsidRPr="00A60E7F">
              <w:rPr>
                <w:rFonts w:eastAsia="Calibri" w:cs="Calibri"/>
                <w:color w:val="000000"/>
                <w:lang w:val="hy-AM" w:eastAsia="en-US"/>
              </w:rPr>
              <w:t>ՀՀՇՆ</w:t>
            </w:r>
            <w:r w:rsidRPr="00A60E7F">
              <w:rPr>
                <w:rFonts w:ascii="Calibri" w:eastAsia="Calibri" w:hAnsi="Calibri" w:cs="Calibri"/>
                <w:color w:val="000000"/>
                <w:lang w:val="hy-AM" w:eastAsia="en-US"/>
              </w:rPr>
              <w:t> </w:t>
            </w:r>
            <w:r w:rsidRPr="00A60E7F">
              <w:rPr>
                <w:rFonts w:eastAsia="Calibri" w:cs="Calibri"/>
                <w:color w:val="000000"/>
                <w:lang w:val="hy-AM" w:eastAsia="en-US"/>
              </w:rPr>
              <w:t>IV-11.03.03-2002 (ՄՍՆ</w:t>
            </w:r>
            <w:r w:rsidRPr="00A60E7F">
              <w:rPr>
                <w:rFonts w:ascii="Calibri" w:eastAsia="Calibri" w:hAnsi="Calibri" w:cs="Calibri"/>
                <w:color w:val="000000"/>
                <w:lang w:val="hy-AM" w:eastAsia="en-US"/>
              </w:rPr>
              <w:t> </w:t>
            </w:r>
            <w:r w:rsidRPr="00A60E7F">
              <w:rPr>
                <w:rFonts w:eastAsia="Calibri" w:cs="Calibri"/>
                <w:color w:val="000000"/>
                <w:lang w:val="hy-AM" w:eastAsia="en-US"/>
              </w:rPr>
              <w:t xml:space="preserve">2.02.05-2000) </w:t>
            </w:r>
            <w:r w:rsidRPr="00A60E7F">
              <w:rPr>
                <w:rFonts w:eastAsia="Calibri" w:cs="GHEA Grapalat"/>
                <w:color w:val="000000"/>
                <w:lang w:val="hy-AM" w:eastAsia="en-US"/>
              </w:rPr>
              <w:t>«</w:t>
            </w:r>
            <w:r w:rsidRPr="00A60E7F">
              <w:rPr>
                <w:rFonts w:eastAsia="Calibri" w:cs="Calibri"/>
                <w:color w:val="000000"/>
                <w:lang w:val="hy-AM" w:eastAsia="en-US"/>
              </w:rPr>
              <w:t xml:space="preserve">Ավտոկայանատեղեր» շինարարական նորմեր </w:t>
            </w:r>
          </w:p>
        </w:tc>
        <w:tc>
          <w:tcPr>
            <w:tcW w:w="4891" w:type="dxa"/>
            <w:shd w:val="clear" w:color="auto" w:fill="auto"/>
            <w:hideMark/>
          </w:tcPr>
          <w:p w:rsidR="00A50A16" w:rsidRPr="00A60E7F" w:rsidRDefault="00F14769" w:rsidP="00F14769">
            <w:pPr>
              <w:spacing w:line="360" w:lineRule="auto"/>
              <w:ind w:firstLine="0"/>
              <w:jc w:val="left"/>
              <w:rPr>
                <w:rFonts w:cs="Calibri"/>
                <w:color w:val="000000"/>
                <w:lang w:val="hy-AM" w:eastAsia="hy-AM"/>
              </w:rPr>
            </w:pPr>
            <w:r w:rsidRPr="00A60E7F">
              <w:rPr>
                <w:rFonts w:cs="Calibri"/>
                <w:color w:val="000000" w:themeColor="text1"/>
                <w:lang w:val="hy-AM" w:eastAsia="en-US"/>
              </w:rPr>
              <w:t>Հայաստանի Հանրապետության</w:t>
            </w:r>
            <w:r w:rsidR="009233C1" w:rsidRPr="00A60E7F">
              <w:rPr>
                <w:rFonts w:cs="Calibri"/>
                <w:color w:val="000000"/>
                <w:lang w:val="hy-AM"/>
              </w:rPr>
              <w:t xml:space="preserve"> քաղաքաշինության կոմիտեի նախագահի 2006 թվականի նոյեմբերի 6-ի N 243-Ն հրաման</w:t>
            </w:r>
          </w:p>
        </w:tc>
      </w:tr>
      <w:tr w:rsidR="005640E0" w:rsidRPr="00982CF5" w:rsidTr="0011459A">
        <w:trPr>
          <w:trHeight w:val="874"/>
        </w:trPr>
        <w:tc>
          <w:tcPr>
            <w:tcW w:w="558" w:type="dxa"/>
            <w:shd w:val="clear" w:color="auto" w:fill="auto"/>
            <w:noWrap/>
          </w:tcPr>
          <w:p w:rsidR="005640E0" w:rsidRPr="00A60E7F" w:rsidRDefault="005640E0"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tcPr>
          <w:p w:rsidR="005640E0" w:rsidRPr="00A60E7F" w:rsidRDefault="005640E0" w:rsidP="00F14769">
            <w:pPr>
              <w:shd w:val="clear" w:color="auto" w:fill="FFFFFF"/>
              <w:spacing w:line="360" w:lineRule="auto"/>
              <w:ind w:firstLine="31"/>
              <w:jc w:val="left"/>
              <w:rPr>
                <w:bCs/>
                <w:lang w:val="hy-AM"/>
              </w:rPr>
            </w:pPr>
            <w:r w:rsidRPr="00A60E7F">
              <w:rPr>
                <w:color w:val="000000" w:themeColor="text1"/>
                <w:lang w:val="hy-AM"/>
              </w:rPr>
              <w:t>N2.1.2.002-18 «Մանկապատանեկան  մարզադպրոցների տեղակայմանը, կառուցվածքին և շահագործմանը ներկայացվող պահանջներ» սանիտարական կանոններ</w:t>
            </w:r>
          </w:p>
        </w:tc>
        <w:tc>
          <w:tcPr>
            <w:tcW w:w="4891" w:type="dxa"/>
            <w:shd w:val="clear" w:color="auto" w:fill="auto"/>
          </w:tcPr>
          <w:p w:rsidR="005640E0" w:rsidRPr="00A60E7F" w:rsidRDefault="00F14769" w:rsidP="00F14769">
            <w:pPr>
              <w:shd w:val="clear" w:color="auto" w:fill="FFFFFF"/>
              <w:spacing w:line="360" w:lineRule="auto"/>
              <w:ind w:firstLine="32"/>
              <w:jc w:val="left"/>
              <w:rPr>
                <w:bCs/>
                <w:lang w:val="hy-AM"/>
              </w:rPr>
            </w:pPr>
            <w:r w:rsidRPr="00A60E7F">
              <w:rPr>
                <w:rFonts w:cs="Calibri"/>
                <w:color w:val="000000" w:themeColor="text1"/>
                <w:lang w:val="hy-AM" w:eastAsia="en-US"/>
              </w:rPr>
              <w:t>Հայաստանի Հանրապետության</w:t>
            </w:r>
            <w:r w:rsidR="005640E0" w:rsidRPr="00A60E7F">
              <w:rPr>
                <w:color w:val="000000" w:themeColor="text1"/>
                <w:lang w:val="hy-AM"/>
              </w:rPr>
              <w:t xml:space="preserve"> առողջապահության նախարարի 2018 թվականի</w:t>
            </w:r>
            <w:r w:rsidR="007E27C9" w:rsidRPr="00A60E7F">
              <w:rPr>
                <w:color w:val="000000" w:themeColor="text1"/>
                <w:lang w:val="hy-AM"/>
              </w:rPr>
              <w:t xml:space="preserve">  հոկտեմբերի 27-ի N 25-Ն հրաման</w:t>
            </w:r>
          </w:p>
        </w:tc>
      </w:tr>
      <w:tr w:rsidR="005640E0" w:rsidRPr="00982CF5" w:rsidTr="0011459A">
        <w:trPr>
          <w:trHeight w:val="874"/>
        </w:trPr>
        <w:tc>
          <w:tcPr>
            <w:tcW w:w="558" w:type="dxa"/>
            <w:shd w:val="clear" w:color="auto" w:fill="auto"/>
            <w:noWrap/>
          </w:tcPr>
          <w:p w:rsidR="005640E0" w:rsidRPr="00A60E7F" w:rsidRDefault="005640E0"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tcPr>
          <w:p w:rsidR="005640E0" w:rsidRPr="00A60E7F" w:rsidRDefault="005640E0" w:rsidP="00F14769">
            <w:pPr>
              <w:shd w:val="clear" w:color="auto" w:fill="FFFFFF"/>
              <w:spacing w:line="360" w:lineRule="auto"/>
              <w:ind w:firstLine="31"/>
              <w:jc w:val="left"/>
              <w:rPr>
                <w:bCs/>
                <w:lang w:val="hy-AM"/>
              </w:rPr>
            </w:pPr>
            <w:r w:rsidRPr="00A60E7F">
              <w:rPr>
                <w:color w:val="000000" w:themeColor="text1"/>
                <w:lang w:val="hy-AM"/>
              </w:rPr>
              <w:t>N2-III-11.3 «Աղմուկն աշխատատեղերում, բնակելի և հասարակական շենքերում և բնակելի կառուցապատման տարածքներում» սանիտարական կանոններ</w:t>
            </w:r>
          </w:p>
        </w:tc>
        <w:tc>
          <w:tcPr>
            <w:tcW w:w="4891" w:type="dxa"/>
            <w:shd w:val="clear" w:color="auto" w:fill="auto"/>
          </w:tcPr>
          <w:p w:rsidR="005640E0" w:rsidRPr="00A60E7F" w:rsidRDefault="00F14769" w:rsidP="00F14769">
            <w:pPr>
              <w:shd w:val="clear" w:color="auto" w:fill="FFFFFF"/>
              <w:spacing w:line="360" w:lineRule="auto"/>
              <w:ind w:firstLine="32"/>
              <w:jc w:val="left"/>
              <w:rPr>
                <w:bCs/>
                <w:lang w:val="hy-AM"/>
              </w:rPr>
            </w:pPr>
            <w:r w:rsidRPr="00A60E7F">
              <w:rPr>
                <w:rFonts w:cs="Calibri"/>
                <w:color w:val="000000" w:themeColor="text1"/>
                <w:lang w:val="hy-AM" w:eastAsia="en-US"/>
              </w:rPr>
              <w:t>Հայաստանի Հանրապետության</w:t>
            </w:r>
            <w:r w:rsidR="005640E0" w:rsidRPr="00A60E7F">
              <w:rPr>
                <w:color w:val="000000" w:themeColor="text1"/>
                <w:lang w:val="hy-AM"/>
              </w:rPr>
              <w:t xml:space="preserve"> առողջապահության նախարարի 2002 թվականի  մարտի 6-ի N </w:t>
            </w:r>
            <w:r w:rsidR="007E27C9" w:rsidRPr="00A60E7F">
              <w:rPr>
                <w:color w:val="000000" w:themeColor="text1"/>
                <w:lang w:val="hy-AM"/>
              </w:rPr>
              <w:t>138</w:t>
            </w:r>
            <w:r w:rsidR="005640E0" w:rsidRPr="00A60E7F">
              <w:rPr>
                <w:color w:val="000000" w:themeColor="text1"/>
                <w:lang w:val="hy-AM"/>
              </w:rPr>
              <w:t xml:space="preserve"> հրաման</w:t>
            </w:r>
          </w:p>
        </w:tc>
      </w:tr>
      <w:tr w:rsidR="005640E0" w:rsidRPr="00982CF5" w:rsidTr="0011459A">
        <w:trPr>
          <w:trHeight w:val="874"/>
        </w:trPr>
        <w:tc>
          <w:tcPr>
            <w:tcW w:w="558" w:type="dxa"/>
            <w:shd w:val="clear" w:color="auto" w:fill="auto"/>
            <w:noWrap/>
          </w:tcPr>
          <w:p w:rsidR="005640E0" w:rsidRPr="00A60E7F" w:rsidRDefault="005640E0"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tcPr>
          <w:p w:rsidR="005640E0" w:rsidRPr="00A60E7F" w:rsidRDefault="005640E0" w:rsidP="00F14769">
            <w:pPr>
              <w:shd w:val="clear" w:color="auto" w:fill="FFFFFF"/>
              <w:spacing w:line="360" w:lineRule="auto"/>
              <w:ind w:firstLine="31"/>
              <w:jc w:val="left"/>
              <w:rPr>
                <w:bCs/>
                <w:lang w:val="hy-AM"/>
              </w:rPr>
            </w:pPr>
            <w:r w:rsidRPr="00A60E7F">
              <w:rPr>
                <w:color w:val="000000" w:themeColor="text1"/>
                <w:lang w:val="hy-AM"/>
              </w:rPr>
              <w:t xml:space="preserve">N 2-III-Ա2-1 «Խմելու ջուր: Ջրամատակարարման կենտրոնացված համակարգերի ջրի որակին ներկայացվող հիգիենիկ պահանջներ: Որակի հսկողություն» </w:t>
            </w:r>
            <w:r w:rsidR="0074320C" w:rsidRPr="00A60E7F">
              <w:rPr>
                <w:color w:val="000000" w:themeColor="text1"/>
                <w:lang w:val="hy-AM"/>
              </w:rPr>
              <w:t xml:space="preserve">սանիտարական նորմեր և կանոններ </w:t>
            </w:r>
          </w:p>
        </w:tc>
        <w:tc>
          <w:tcPr>
            <w:tcW w:w="4891" w:type="dxa"/>
            <w:shd w:val="clear" w:color="auto" w:fill="auto"/>
          </w:tcPr>
          <w:p w:rsidR="005640E0" w:rsidRPr="00A60E7F" w:rsidRDefault="00F14769" w:rsidP="00F14769">
            <w:pPr>
              <w:shd w:val="clear" w:color="auto" w:fill="FFFFFF"/>
              <w:spacing w:line="360" w:lineRule="auto"/>
              <w:ind w:firstLine="32"/>
              <w:jc w:val="left"/>
              <w:rPr>
                <w:bCs/>
                <w:lang w:val="hy-AM"/>
              </w:rPr>
            </w:pPr>
            <w:r w:rsidRPr="00A60E7F">
              <w:rPr>
                <w:rFonts w:cs="Calibri"/>
                <w:color w:val="000000" w:themeColor="text1"/>
                <w:lang w:val="hy-AM" w:eastAsia="en-US"/>
              </w:rPr>
              <w:t>Հայաստանի Հանրապետության</w:t>
            </w:r>
            <w:r w:rsidR="005640E0" w:rsidRPr="00A60E7F">
              <w:rPr>
                <w:color w:val="000000" w:themeColor="text1"/>
                <w:lang w:val="hy-AM"/>
              </w:rPr>
              <w:t xml:space="preserve"> առողջապահության նախարարի 2002 թվականի դեկտեմբերի 25-ի N 87</w:t>
            </w:r>
            <w:r w:rsidR="0074320C" w:rsidRPr="00A60E7F">
              <w:rPr>
                <w:color w:val="000000" w:themeColor="text1"/>
                <w:lang w:val="hy-AM"/>
              </w:rPr>
              <w:t>6 հրաման</w:t>
            </w:r>
          </w:p>
        </w:tc>
      </w:tr>
      <w:bookmarkEnd w:id="13"/>
      <w:tr w:rsidR="00A50A16" w:rsidRPr="00982CF5" w:rsidTr="0011459A">
        <w:trPr>
          <w:trHeight w:val="1399"/>
        </w:trPr>
        <w:tc>
          <w:tcPr>
            <w:tcW w:w="558" w:type="dxa"/>
            <w:shd w:val="clear" w:color="auto" w:fill="auto"/>
            <w:noWrap/>
          </w:tcPr>
          <w:p w:rsidR="00A50A16" w:rsidRPr="00A60E7F" w:rsidRDefault="00A50A16"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hideMark/>
          </w:tcPr>
          <w:p w:rsidR="00A50A16" w:rsidRPr="00A60E7F" w:rsidRDefault="00A50A16" w:rsidP="00F14769">
            <w:pPr>
              <w:spacing w:line="360" w:lineRule="auto"/>
              <w:ind w:firstLine="0"/>
              <w:jc w:val="left"/>
              <w:rPr>
                <w:rFonts w:cs="Calibri"/>
                <w:color w:val="000000"/>
                <w:lang w:val="hy-AM" w:eastAsia="en-US"/>
              </w:rPr>
            </w:pPr>
            <w:r w:rsidRPr="00A60E7F">
              <w:rPr>
                <w:rFonts w:cs="Calibri"/>
                <w:color w:val="000000"/>
                <w:lang w:val="hy-AM" w:eastAsia="en-US"/>
              </w:rPr>
              <w:t>ԵԱՏՄ ՏԿ 043/2017 «Հրդեհային անվտանգության ապահովման և հրդեհաշիջման միջոցներին ներկայացվող պահանջների մասին»</w:t>
            </w:r>
          </w:p>
        </w:tc>
        <w:tc>
          <w:tcPr>
            <w:tcW w:w="4891" w:type="dxa"/>
            <w:shd w:val="clear" w:color="auto" w:fill="auto"/>
            <w:hideMark/>
          </w:tcPr>
          <w:p w:rsidR="00A50A16" w:rsidRPr="00A60E7F" w:rsidRDefault="00A50A16" w:rsidP="00F14769">
            <w:pPr>
              <w:spacing w:line="360" w:lineRule="auto"/>
              <w:ind w:firstLine="0"/>
              <w:jc w:val="left"/>
              <w:rPr>
                <w:rFonts w:cs="Calibri"/>
                <w:color w:val="000000"/>
                <w:lang w:val="hy-AM" w:eastAsia="en-US"/>
              </w:rPr>
            </w:pPr>
            <w:r w:rsidRPr="00A60E7F">
              <w:rPr>
                <w:rFonts w:cs="Calibri"/>
                <w:color w:val="000000"/>
                <w:lang w:val="hy-AM" w:eastAsia="en-US"/>
              </w:rPr>
              <w:t>Եվրասիական տնտեսական հանձնաժողովի կոլեգիայի նախագահի 2017 թվականի հունիսի 23-ի թիվ 40 որոշում</w:t>
            </w:r>
          </w:p>
        </w:tc>
      </w:tr>
      <w:tr w:rsidR="00095445" w:rsidRPr="00982CF5" w:rsidTr="0011459A">
        <w:trPr>
          <w:trHeight w:val="874"/>
        </w:trPr>
        <w:tc>
          <w:tcPr>
            <w:tcW w:w="558" w:type="dxa"/>
            <w:shd w:val="clear" w:color="auto" w:fill="auto"/>
            <w:noWrap/>
          </w:tcPr>
          <w:p w:rsidR="00095445" w:rsidRPr="00A60E7F" w:rsidRDefault="00095445"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tcPr>
          <w:p w:rsidR="00095445" w:rsidRPr="00A60E7F" w:rsidRDefault="00095445" w:rsidP="00F14769">
            <w:pPr>
              <w:spacing w:line="360" w:lineRule="auto"/>
              <w:ind w:firstLine="0"/>
              <w:jc w:val="left"/>
              <w:rPr>
                <w:rFonts w:cs="Calibri"/>
                <w:color w:val="000000" w:themeColor="text1"/>
                <w:lang w:val="hy-AM"/>
              </w:rPr>
            </w:pPr>
            <w:r w:rsidRPr="00A60E7F">
              <w:rPr>
                <w:rFonts w:cs="Calibri"/>
                <w:color w:val="000000" w:themeColor="text1"/>
                <w:lang w:val="hy-AM"/>
              </w:rPr>
              <w:t>ՎՍՆ 59-88 «Բնակելի և հասարակական շենքերի էլեկտրասարքավորանք. Նախագծման նորմեր»</w:t>
            </w:r>
          </w:p>
        </w:tc>
        <w:tc>
          <w:tcPr>
            <w:tcW w:w="4891" w:type="dxa"/>
            <w:shd w:val="clear" w:color="auto" w:fill="auto"/>
          </w:tcPr>
          <w:p w:rsidR="00095445" w:rsidRPr="00A60E7F" w:rsidRDefault="00F14769" w:rsidP="00F14769">
            <w:pPr>
              <w:spacing w:line="360" w:lineRule="auto"/>
              <w:ind w:firstLine="0"/>
              <w:jc w:val="left"/>
              <w:rPr>
                <w:rFonts w:cs="Calibri"/>
                <w:color w:val="000000"/>
                <w:lang w:val="hy-AM" w:eastAsia="en-US"/>
              </w:rPr>
            </w:pPr>
            <w:r w:rsidRPr="00A60E7F">
              <w:rPr>
                <w:rFonts w:cs="Calibri"/>
                <w:color w:val="000000" w:themeColor="text1"/>
                <w:lang w:val="hy-AM" w:eastAsia="en-US"/>
              </w:rPr>
              <w:t>Հայաստանի Հանրապետության</w:t>
            </w:r>
            <w:r w:rsidR="00095445" w:rsidRPr="00A60E7F">
              <w:rPr>
                <w:rFonts w:cs="Calibri"/>
                <w:color w:val="000000" w:themeColor="text1"/>
                <w:lang w:val="hy-AM"/>
              </w:rPr>
              <w:t xml:space="preserve"> քաղաքաշինության կոմիտեի նախագահի 2022 թվականի հունիսի 14-ի N 11-Ն հրաման</w:t>
            </w:r>
          </w:p>
        </w:tc>
      </w:tr>
      <w:tr w:rsidR="009233C1" w:rsidRPr="00982CF5" w:rsidTr="0011459A">
        <w:trPr>
          <w:trHeight w:val="874"/>
        </w:trPr>
        <w:tc>
          <w:tcPr>
            <w:tcW w:w="558" w:type="dxa"/>
            <w:shd w:val="clear" w:color="auto" w:fill="auto"/>
            <w:noWrap/>
          </w:tcPr>
          <w:p w:rsidR="009233C1" w:rsidRPr="00A60E7F" w:rsidRDefault="009233C1"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tcPr>
          <w:p w:rsidR="009233C1" w:rsidRPr="00A60E7F" w:rsidRDefault="009233C1" w:rsidP="00F14769">
            <w:pPr>
              <w:spacing w:line="360" w:lineRule="auto"/>
              <w:ind w:firstLine="0"/>
              <w:jc w:val="left"/>
              <w:rPr>
                <w:rFonts w:cs="Calibri"/>
                <w:color w:val="000000" w:themeColor="text1"/>
                <w:lang w:val="hy-AM"/>
              </w:rPr>
            </w:pPr>
            <w:r w:rsidRPr="00A60E7F">
              <w:rPr>
                <w:rFonts w:cs="Calibri"/>
                <w:color w:val="000000"/>
                <w:lang w:val="hy-AM"/>
              </w:rPr>
              <w:t>ԳՕՍՏ 17</w:t>
            </w:r>
            <w:r w:rsidRPr="00A60E7F">
              <w:rPr>
                <w:rFonts w:ascii="Cambria Math" w:hAnsi="Cambria Math" w:cs="Cambria Math"/>
                <w:color w:val="000000"/>
                <w:lang w:val="hy-AM"/>
              </w:rPr>
              <w:t>․</w:t>
            </w:r>
            <w:r w:rsidRPr="00A60E7F">
              <w:rPr>
                <w:rFonts w:cs="Calibri"/>
                <w:color w:val="000000"/>
                <w:lang w:val="hy-AM"/>
              </w:rPr>
              <w:t>1</w:t>
            </w:r>
            <w:r w:rsidRPr="00A60E7F">
              <w:rPr>
                <w:rFonts w:ascii="Cambria Math" w:hAnsi="Cambria Math" w:cs="Cambria Math"/>
                <w:color w:val="000000"/>
                <w:lang w:val="hy-AM"/>
              </w:rPr>
              <w:t>․</w:t>
            </w:r>
            <w:r w:rsidRPr="00A60E7F">
              <w:rPr>
                <w:rFonts w:cs="Calibri"/>
                <w:color w:val="000000"/>
                <w:lang w:val="hy-AM"/>
              </w:rPr>
              <w:t>3</w:t>
            </w:r>
            <w:r w:rsidRPr="00A60E7F">
              <w:rPr>
                <w:rFonts w:ascii="Cambria Math" w:hAnsi="Cambria Math" w:cs="Cambria Math"/>
                <w:color w:val="000000"/>
                <w:lang w:val="hy-AM"/>
              </w:rPr>
              <w:t>․</w:t>
            </w:r>
            <w:r w:rsidRPr="00A60E7F">
              <w:rPr>
                <w:rFonts w:cs="Calibri"/>
                <w:color w:val="000000"/>
                <w:lang w:val="hy-AM"/>
              </w:rPr>
              <w:t xml:space="preserve">07-82 </w:t>
            </w:r>
          </w:p>
        </w:tc>
        <w:tc>
          <w:tcPr>
            <w:tcW w:w="4891" w:type="dxa"/>
            <w:shd w:val="clear" w:color="auto" w:fill="auto"/>
          </w:tcPr>
          <w:p w:rsidR="009233C1" w:rsidRPr="00A60E7F" w:rsidRDefault="004E418F" w:rsidP="00F14769">
            <w:pPr>
              <w:spacing w:line="360" w:lineRule="auto"/>
              <w:ind w:firstLine="0"/>
              <w:jc w:val="left"/>
              <w:rPr>
                <w:rFonts w:cs="Calibri"/>
                <w:color w:val="000000" w:themeColor="text1"/>
                <w:lang w:val="hy-AM"/>
              </w:rPr>
            </w:pPr>
            <w:r w:rsidRPr="00A60E7F">
              <w:rPr>
                <w:rFonts w:cs="GHEA Grapalat"/>
                <w:color w:val="000000"/>
                <w:lang w:val="hy-AM"/>
              </w:rPr>
              <w:t>Բնության</w:t>
            </w:r>
            <w:r w:rsidRPr="00A60E7F">
              <w:rPr>
                <w:rFonts w:cs="Calibri"/>
                <w:color w:val="000000"/>
                <w:lang w:val="hy-AM"/>
              </w:rPr>
              <w:t xml:space="preserve"> </w:t>
            </w:r>
            <w:r w:rsidRPr="00A60E7F">
              <w:rPr>
                <w:rFonts w:cs="GHEA Grapalat"/>
                <w:color w:val="000000"/>
                <w:lang w:val="hy-AM"/>
              </w:rPr>
              <w:t>պահպանություն</w:t>
            </w:r>
            <w:r w:rsidRPr="00A60E7F">
              <w:rPr>
                <w:rFonts w:cs="Calibri"/>
                <w:color w:val="000000"/>
                <w:lang w:val="hy-AM"/>
              </w:rPr>
              <w:t xml:space="preserve">. </w:t>
            </w:r>
            <w:r w:rsidRPr="00A60E7F">
              <w:rPr>
                <w:rFonts w:cs="GHEA Grapalat"/>
                <w:color w:val="000000"/>
                <w:lang w:val="hy-AM"/>
              </w:rPr>
              <w:t>Հիդրոսֆերա</w:t>
            </w:r>
            <w:r w:rsidRPr="00A60E7F">
              <w:rPr>
                <w:rFonts w:cs="Calibri"/>
                <w:color w:val="000000"/>
                <w:lang w:val="hy-AM"/>
              </w:rPr>
              <w:t xml:space="preserve">. </w:t>
            </w:r>
            <w:r w:rsidRPr="00A60E7F">
              <w:rPr>
                <w:rFonts w:cs="GHEA Grapalat"/>
                <w:color w:val="000000"/>
                <w:lang w:val="hy-AM"/>
              </w:rPr>
              <w:t>Ջրամբարների</w:t>
            </w:r>
            <w:r w:rsidRPr="00A60E7F">
              <w:rPr>
                <w:rFonts w:cs="Calibri"/>
                <w:color w:val="000000"/>
                <w:lang w:val="hy-AM"/>
              </w:rPr>
              <w:t xml:space="preserve"> </w:t>
            </w:r>
            <w:r w:rsidRPr="00A60E7F">
              <w:rPr>
                <w:rFonts w:cs="GHEA Grapalat"/>
                <w:color w:val="000000"/>
                <w:lang w:val="hy-AM"/>
              </w:rPr>
              <w:t>և</w:t>
            </w:r>
            <w:r w:rsidRPr="00A60E7F">
              <w:rPr>
                <w:rFonts w:cs="Calibri"/>
                <w:color w:val="000000"/>
                <w:lang w:val="hy-AM"/>
              </w:rPr>
              <w:t xml:space="preserve"> </w:t>
            </w:r>
            <w:r w:rsidRPr="00A60E7F">
              <w:rPr>
                <w:rFonts w:cs="GHEA Grapalat"/>
                <w:color w:val="000000"/>
                <w:lang w:val="hy-AM"/>
              </w:rPr>
              <w:t>առուների</w:t>
            </w:r>
            <w:r w:rsidRPr="00A60E7F">
              <w:rPr>
                <w:rFonts w:cs="Calibri"/>
                <w:color w:val="000000"/>
                <w:lang w:val="hy-AM"/>
              </w:rPr>
              <w:t xml:space="preserve"> </w:t>
            </w:r>
            <w:r w:rsidRPr="00A60E7F">
              <w:rPr>
                <w:rFonts w:cs="GHEA Grapalat"/>
                <w:color w:val="000000"/>
                <w:lang w:val="hy-AM"/>
              </w:rPr>
              <w:t>ջրի</w:t>
            </w:r>
            <w:r w:rsidRPr="00A60E7F">
              <w:rPr>
                <w:rFonts w:cs="Calibri"/>
                <w:color w:val="000000"/>
                <w:lang w:val="hy-AM"/>
              </w:rPr>
              <w:t xml:space="preserve"> որակի մոնիտորինգի կանոններ</w:t>
            </w:r>
          </w:p>
        </w:tc>
      </w:tr>
      <w:tr w:rsidR="009233C1" w:rsidRPr="00982CF5" w:rsidTr="0011459A">
        <w:trPr>
          <w:trHeight w:val="874"/>
        </w:trPr>
        <w:tc>
          <w:tcPr>
            <w:tcW w:w="558" w:type="dxa"/>
            <w:shd w:val="clear" w:color="auto" w:fill="auto"/>
            <w:noWrap/>
          </w:tcPr>
          <w:p w:rsidR="009233C1" w:rsidRPr="00A60E7F" w:rsidRDefault="009233C1"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tcPr>
          <w:p w:rsidR="009233C1" w:rsidRPr="00A60E7F" w:rsidRDefault="009233C1" w:rsidP="00F14769">
            <w:pPr>
              <w:spacing w:line="360" w:lineRule="auto"/>
              <w:ind w:firstLine="0"/>
              <w:jc w:val="left"/>
              <w:rPr>
                <w:rFonts w:cs="Calibri"/>
                <w:color w:val="000000" w:themeColor="text1"/>
                <w:lang w:val="hy-AM"/>
              </w:rPr>
            </w:pPr>
            <w:r w:rsidRPr="00A60E7F">
              <w:rPr>
                <w:rFonts w:cs="Calibri"/>
                <w:color w:val="000000"/>
                <w:lang w:val="hy-AM"/>
              </w:rPr>
              <w:t xml:space="preserve">ԳՕՍՏ 2874-82 </w:t>
            </w:r>
          </w:p>
        </w:tc>
        <w:tc>
          <w:tcPr>
            <w:tcW w:w="4891" w:type="dxa"/>
            <w:shd w:val="clear" w:color="auto" w:fill="auto"/>
          </w:tcPr>
          <w:p w:rsidR="009233C1" w:rsidRPr="00A60E7F" w:rsidRDefault="004E418F" w:rsidP="00F14769">
            <w:pPr>
              <w:spacing w:line="360" w:lineRule="auto"/>
              <w:ind w:firstLine="0"/>
              <w:jc w:val="left"/>
              <w:rPr>
                <w:rFonts w:cs="Calibri"/>
                <w:color w:val="000000" w:themeColor="text1"/>
                <w:lang w:val="hy-AM"/>
              </w:rPr>
            </w:pPr>
            <w:r w:rsidRPr="00A60E7F">
              <w:rPr>
                <w:rFonts w:cs="Calibri"/>
                <w:color w:val="000000"/>
                <w:lang w:val="hy-AM"/>
              </w:rPr>
              <w:t>Խմելու ջուր. Հիգիենիկ պահանջներ և որակի վերահսկում</w:t>
            </w:r>
          </w:p>
        </w:tc>
      </w:tr>
      <w:tr w:rsidR="006C63CA" w:rsidRPr="00982CF5" w:rsidTr="0011459A">
        <w:trPr>
          <w:trHeight w:val="874"/>
        </w:trPr>
        <w:tc>
          <w:tcPr>
            <w:tcW w:w="558" w:type="dxa"/>
            <w:shd w:val="clear" w:color="auto" w:fill="auto"/>
            <w:noWrap/>
          </w:tcPr>
          <w:p w:rsidR="006C63CA" w:rsidRPr="00A60E7F" w:rsidRDefault="006C63CA" w:rsidP="000813D7">
            <w:pPr>
              <w:pStyle w:val="ListParagraph"/>
              <w:numPr>
                <w:ilvl w:val="0"/>
                <w:numId w:val="63"/>
              </w:numPr>
              <w:spacing w:line="360" w:lineRule="auto"/>
              <w:jc w:val="left"/>
              <w:rPr>
                <w:rFonts w:cs="Calibri"/>
                <w:color w:val="000000"/>
                <w:lang w:val="hy-AM" w:eastAsia="en-US"/>
              </w:rPr>
            </w:pPr>
          </w:p>
        </w:tc>
        <w:tc>
          <w:tcPr>
            <w:tcW w:w="4680" w:type="dxa"/>
            <w:shd w:val="clear" w:color="auto" w:fill="auto"/>
          </w:tcPr>
          <w:p w:rsidR="006C63CA" w:rsidRPr="00A60E7F" w:rsidRDefault="00F14769" w:rsidP="00F14769">
            <w:pPr>
              <w:shd w:val="clear" w:color="auto" w:fill="FFFFFF"/>
              <w:spacing w:line="360" w:lineRule="auto"/>
              <w:ind w:firstLine="31"/>
              <w:jc w:val="left"/>
              <w:rPr>
                <w:rFonts w:cs="Calibri"/>
                <w:lang w:val="hy-AM"/>
              </w:rPr>
            </w:pPr>
            <w:r w:rsidRPr="00A60E7F">
              <w:rPr>
                <w:rFonts w:cs="Calibri"/>
                <w:color w:val="000000" w:themeColor="text1"/>
                <w:lang w:val="hy-AM" w:eastAsia="en-US"/>
              </w:rPr>
              <w:t>Հայաստանի Հանրապետության</w:t>
            </w:r>
            <w:r w:rsidR="006C63CA" w:rsidRPr="00A60E7F">
              <w:rPr>
                <w:bCs/>
                <w:lang w:val="hy-AM"/>
              </w:rPr>
              <w:t xml:space="preserve"> կառավարության </w:t>
            </w:r>
            <w:r w:rsidR="006C63CA" w:rsidRPr="00A60E7F">
              <w:rPr>
                <w:lang w:val="hy-AM"/>
              </w:rPr>
              <w:t xml:space="preserve">2011 թվականի սեպտեմբերի 8-ի </w:t>
            </w:r>
            <w:r w:rsidR="006C63CA" w:rsidRPr="00A60E7F">
              <w:rPr>
                <w:rFonts w:cs="Calibri"/>
                <w:lang w:val="hy-AM"/>
              </w:rPr>
              <w:t xml:space="preserve">N </w:t>
            </w:r>
            <w:r w:rsidR="006C63CA" w:rsidRPr="00A60E7F">
              <w:rPr>
                <w:lang w:val="hy-AM"/>
              </w:rPr>
              <w:t>1396-</w:t>
            </w:r>
            <w:r w:rsidR="008F312D" w:rsidRPr="00A60E7F">
              <w:rPr>
                <w:lang w:val="hy-AM"/>
              </w:rPr>
              <w:t>Ն</w:t>
            </w:r>
            <w:r w:rsidR="006C63CA" w:rsidRPr="00A60E7F">
              <w:rPr>
                <w:lang w:val="hy-AM"/>
              </w:rPr>
              <w:t xml:space="preserve"> որոշում</w:t>
            </w:r>
          </w:p>
        </w:tc>
        <w:tc>
          <w:tcPr>
            <w:tcW w:w="4891" w:type="dxa"/>
            <w:shd w:val="clear" w:color="auto" w:fill="auto"/>
          </w:tcPr>
          <w:p w:rsidR="006C63CA" w:rsidRPr="00A60E7F" w:rsidRDefault="006C63CA" w:rsidP="00F14769">
            <w:pPr>
              <w:shd w:val="clear" w:color="auto" w:fill="FFFFFF"/>
              <w:spacing w:line="360" w:lineRule="auto"/>
              <w:ind w:firstLine="32"/>
              <w:jc w:val="left"/>
              <w:rPr>
                <w:lang w:val="hy-AM"/>
              </w:rPr>
            </w:pPr>
            <w:r w:rsidRPr="00A60E7F">
              <w:rPr>
                <w:bCs/>
                <w:lang w:val="hy-AM"/>
              </w:rPr>
              <w:t xml:space="preserve">«Հողի բերրի շերտի oգտագործման կարգը հաստատելու, Հայաստանի Հանրապետության կառավարության 2002 թվականի սեպտեմբերի 19-ի </w:t>
            </w:r>
            <w:r w:rsidRPr="00A60E7F">
              <w:rPr>
                <w:rFonts w:cs="Calibri"/>
                <w:lang w:val="hy-AM"/>
              </w:rPr>
              <w:t>N</w:t>
            </w:r>
            <w:r w:rsidRPr="00A60E7F">
              <w:rPr>
                <w:bCs/>
                <w:lang w:val="hy-AM"/>
              </w:rPr>
              <w:t xml:space="preserve"> 1622-</w:t>
            </w:r>
            <w:r w:rsidR="00CB48B5" w:rsidRPr="00A60E7F">
              <w:rPr>
                <w:bCs/>
                <w:lang w:val="hy-AM"/>
              </w:rPr>
              <w:t>Ն</w:t>
            </w:r>
            <w:r w:rsidRPr="00A60E7F">
              <w:rPr>
                <w:bCs/>
                <w:lang w:val="hy-AM"/>
              </w:rPr>
              <w:t xml:space="preserve"> որոշումն ուժը կորցրած ճանաչելու և 2001 թվականի ապրիլի 12-ի </w:t>
            </w:r>
            <w:r w:rsidRPr="00A60E7F">
              <w:rPr>
                <w:rFonts w:cs="Calibri"/>
                <w:lang w:val="hy-AM"/>
              </w:rPr>
              <w:t>N</w:t>
            </w:r>
            <w:r w:rsidRPr="00A60E7F">
              <w:rPr>
                <w:bCs/>
                <w:lang w:val="hy-AM"/>
              </w:rPr>
              <w:t xml:space="preserve"> 286-</w:t>
            </w:r>
            <w:r w:rsidR="00CB48B5" w:rsidRPr="00A60E7F">
              <w:rPr>
                <w:bCs/>
                <w:lang w:val="hy-AM"/>
              </w:rPr>
              <w:t>Ն</w:t>
            </w:r>
            <w:r w:rsidRPr="00A60E7F">
              <w:rPr>
                <w:bCs/>
                <w:lang w:val="hy-AM"/>
              </w:rPr>
              <w:t xml:space="preserve"> որոշման մեջ փոփոխություն կատարելու մասին»</w:t>
            </w:r>
          </w:p>
        </w:tc>
      </w:tr>
    </w:tbl>
    <w:p w:rsidR="00F14769" w:rsidRPr="00A60E7F" w:rsidRDefault="00F14769" w:rsidP="00F14769">
      <w:pPr>
        <w:pStyle w:val="Heading1"/>
        <w:numPr>
          <w:ilvl w:val="0"/>
          <w:numId w:val="0"/>
        </w:numPr>
        <w:spacing w:before="0" w:after="0" w:line="360" w:lineRule="auto"/>
        <w:ind w:left="360" w:hanging="360"/>
        <w:rPr>
          <w:lang w:val="hy-AM"/>
        </w:rPr>
      </w:pPr>
      <w:bookmarkStart w:id="14" w:name="i35766"/>
      <w:bookmarkStart w:id="15" w:name="_Toc153818473"/>
    </w:p>
    <w:p w:rsidR="004B1314" w:rsidRPr="00A60E7F" w:rsidRDefault="00155840" w:rsidP="00F14769">
      <w:pPr>
        <w:pStyle w:val="Heading1"/>
        <w:tabs>
          <w:tab w:val="left" w:pos="900"/>
        </w:tabs>
        <w:spacing w:before="0" w:after="0" w:line="360" w:lineRule="auto"/>
        <w:ind w:left="0" w:firstLine="450"/>
        <w:rPr>
          <w:lang w:val="hy-AM"/>
        </w:rPr>
      </w:pPr>
      <w:r w:rsidRPr="00A60E7F">
        <w:rPr>
          <w:lang w:val="hy-AM"/>
        </w:rPr>
        <w:t>ՏԵՐՄԻՆՆԵՐ ԵՎ ՍԱՀՄԱՆՈՒՄՆԵՐ</w:t>
      </w:r>
      <w:bookmarkEnd w:id="14"/>
      <w:bookmarkEnd w:id="15"/>
    </w:p>
    <w:p w:rsidR="00F14769" w:rsidRPr="00A60E7F" w:rsidRDefault="00F14769" w:rsidP="00F14769">
      <w:pPr>
        <w:pStyle w:val="Heading1"/>
        <w:numPr>
          <w:ilvl w:val="0"/>
          <w:numId w:val="0"/>
        </w:numPr>
        <w:spacing w:before="0" w:after="0" w:line="360" w:lineRule="auto"/>
        <w:ind w:left="360"/>
        <w:rPr>
          <w:lang w:val="hy-AM"/>
        </w:rPr>
      </w:pPr>
    </w:p>
    <w:p w:rsidR="00BC3324" w:rsidRPr="00A60E7F" w:rsidRDefault="00C94115" w:rsidP="00D82F7F">
      <w:pPr>
        <w:pStyle w:val="Style1"/>
      </w:pPr>
      <w:r w:rsidRPr="00A60E7F">
        <w:t>Սույն շինարարական նորմեր</w:t>
      </w:r>
      <w:r w:rsidR="00857CDB" w:rsidRPr="00A60E7F">
        <w:t>ում</w:t>
      </w:r>
      <w:r w:rsidRPr="00A60E7F">
        <w:t xml:space="preserve"> կիրառված են հետևյալ տերմինները</w:t>
      </w:r>
      <w:r w:rsidR="00764449" w:rsidRPr="00A60E7F">
        <w:t>՝</w:t>
      </w:r>
      <w:r w:rsidRPr="00A60E7F">
        <w:t xml:space="preserve"> համապատասխան ձևակերպումներով.</w:t>
      </w:r>
    </w:p>
    <w:p w:rsidR="00F63523" w:rsidRPr="00A60E7F" w:rsidRDefault="00515CDA"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A60E7F">
        <w:rPr>
          <w:rFonts w:cs="Sylfaen"/>
          <w:b/>
          <w:bCs/>
          <w:color w:val="000000"/>
          <w:lang w:val="hy-AM"/>
        </w:rPr>
        <w:t>ա</w:t>
      </w:r>
      <w:r w:rsidR="00F63523" w:rsidRPr="00A60E7F">
        <w:rPr>
          <w:rFonts w:cs="Sylfaen"/>
          <w:b/>
          <w:bCs/>
          <w:color w:val="000000"/>
          <w:lang w:val="hy-AM"/>
        </w:rPr>
        <w:t>զատ գոտի</w:t>
      </w:r>
      <w:r w:rsidRPr="001D374C">
        <w:rPr>
          <w:rFonts w:cs="Sylfaen"/>
          <w:b/>
          <w:bCs/>
          <w:color w:val="000000"/>
          <w:lang w:val="hy-AM"/>
        </w:rPr>
        <w:t>՝</w:t>
      </w:r>
      <w:r w:rsidR="00F63523" w:rsidRPr="00A60E7F">
        <w:rPr>
          <w:rFonts w:cs="Sylfaen"/>
          <w:color w:val="000000"/>
          <w:lang w:val="hy-AM"/>
        </w:rPr>
        <w:t xml:space="preserve"> </w:t>
      </w:r>
      <w:r w:rsidRPr="001D374C">
        <w:rPr>
          <w:rFonts w:cs="Sylfaen"/>
          <w:color w:val="000000"/>
          <w:lang w:val="hy-AM"/>
        </w:rPr>
        <w:t>ա</w:t>
      </w:r>
      <w:r w:rsidR="00F63523" w:rsidRPr="00A60E7F">
        <w:rPr>
          <w:rFonts w:cs="Sylfaen"/>
          <w:color w:val="000000"/>
          <w:lang w:val="hy-AM"/>
        </w:rPr>
        <w:t xml:space="preserve">զատ տարածություն </w:t>
      </w:r>
      <w:r w:rsidR="00F55FD7" w:rsidRPr="00A60E7F">
        <w:rPr>
          <w:rFonts w:cs="Sylfaen"/>
          <w:color w:val="000000"/>
          <w:lang w:val="hy-AM"/>
        </w:rPr>
        <w:t>խաղադաշտի</w:t>
      </w:r>
      <w:r w:rsidR="00F63523" w:rsidRPr="00A60E7F">
        <w:rPr>
          <w:rFonts w:cs="Sylfaen"/>
          <w:color w:val="000000"/>
          <w:lang w:val="hy-AM"/>
        </w:rPr>
        <w:t xml:space="preserve"> շուրջը, որն ապահովում է խաղային իրավիճակում մարզիկների՝ մարզաձևի կանոններով թ</w:t>
      </w:r>
      <w:r w:rsidRPr="00A60E7F">
        <w:rPr>
          <w:rFonts w:cs="Sylfaen"/>
          <w:color w:val="000000"/>
          <w:lang w:val="hy-AM"/>
        </w:rPr>
        <w:t>ույլատրված անխոչընդոտ մանևրումը,</w:t>
      </w:r>
    </w:p>
    <w:p w:rsidR="00F63523" w:rsidRPr="00A60E7F" w:rsidRDefault="00515CDA"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A60E7F">
        <w:rPr>
          <w:rFonts w:cs="Calibri"/>
          <w:b/>
          <w:bCs/>
          <w:color w:val="000000"/>
          <w:lang w:val="hy-AM"/>
        </w:rPr>
        <w:t>ա</w:t>
      </w:r>
      <w:r w:rsidR="00F63523" w:rsidRPr="00A60E7F">
        <w:rPr>
          <w:rFonts w:cs="Calibri"/>
          <w:b/>
          <w:bCs/>
          <w:color w:val="000000"/>
          <w:lang w:val="hy-AM"/>
        </w:rPr>
        <w:t>նդրադարձ</w:t>
      </w:r>
      <w:r w:rsidRPr="001D374C">
        <w:rPr>
          <w:rFonts w:cs="Calibri"/>
          <w:b/>
          <w:bCs/>
          <w:color w:val="000000"/>
          <w:lang w:val="hy-AM"/>
        </w:rPr>
        <w:t>՝</w:t>
      </w:r>
      <w:r w:rsidR="00F63523" w:rsidRPr="00A60E7F">
        <w:rPr>
          <w:rFonts w:cs="Calibri"/>
          <w:color w:val="000000"/>
          <w:lang w:val="hy-AM"/>
        </w:rPr>
        <w:t xml:space="preserve"> </w:t>
      </w:r>
      <w:r w:rsidRPr="00A60E7F">
        <w:rPr>
          <w:rFonts w:cs="Calibri"/>
          <w:color w:val="000000"/>
          <w:lang w:val="hy-AM"/>
        </w:rPr>
        <w:t>գ</w:t>
      </w:r>
      <w:r w:rsidR="005D2FBB" w:rsidRPr="00A60E7F">
        <w:rPr>
          <w:rFonts w:cs="Calibri"/>
          <w:color w:val="000000"/>
          <w:lang w:val="hy-AM"/>
        </w:rPr>
        <w:t>նդակ</w:t>
      </w:r>
      <w:r w:rsidR="00F63523" w:rsidRPr="00A60E7F">
        <w:rPr>
          <w:rFonts w:cs="Calibri"/>
          <w:color w:val="000000"/>
          <w:lang w:val="hy-AM"/>
        </w:rPr>
        <w:t>ի կամ նրա տարրերի անվերահսկելի</w:t>
      </w:r>
      <w:r w:rsidR="00566170" w:rsidRPr="00A60E7F">
        <w:rPr>
          <w:rFonts w:cs="Calibri"/>
          <w:color w:val="000000"/>
          <w:lang w:val="hy-AM"/>
        </w:rPr>
        <w:t xml:space="preserve"> հ</w:t>
      </w:r>
      <w:r w:rsidR="00F63523" w:rsidRPr="00A60E7F">
        <w:rPr>
          <w:rFonts w:cs="Calibri"/>
          <w:color w:val="000000"/>
          <w:lang w:val="hy-AM"/>
        </w:rPr>
        <w:t>ետ թռի</w:t>
      </w:r>
      <w:r w:rsidRPr="00A60E7F">
        <w:rPr>
          <w:rFonts w:cs="Calibri"/>
          <w:color w:val="000000"/>
          <w:lang w:val="hy-AM"/>
        </w:rPr>
        <w:t>չքը արգելքին հարվածելու դեպքում,</w:t>
      </w:r>
    </w:p>
    <w:p w:rsidR="00F63523" w:rsidRPr="00A60E7F" w:rsidRDefault="00515CDA"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A60E7F">
        <w:rPr>
          <w:rFonts w:cs="Calibri"/>
          <w:b/>
          <w:bCs/>
          <w:color w:val="000000"/>
          <w:lang w:val="hy-AM"/>
        </w:rPr>
        <w:t>ա</w:t>
      </w:r>
      <w:r w:rsidR="00655514" w:rsidRPr="00A60E7F">
        <w:rPr>
          <w:rFonts w:cs="Calibri"/>
          <w:b/>
          <w:bCs/>
          <w:color w:val="000000"/>
          <w:lang w:val="hy-AM"/>
        </w:rPr>
        <w:t>նվտանգության արտաքին պարագիծ</w:t>
      </w:r>
      <w:r w:rsidRPr="001D374C">
        <w:rPr>
          <w:rFonts w:cs="Calibri"/>
          <w:b/>
          <w:bCs/>
          <w:color w:val="000000"/>
          <w:lang w:val="hy-AM"/>
        </w:rPr>
        <w:t>՝</w:t>
      </w:r>
      <w:r w:rsidRPr="00A60E7F">
        <w:rPr>
          <w:rFonts w:cs="Calibri"/>
          <w:color w:val="000000"/>
          <w:lang w:val="hy-AM"/>
        </w:rPr>
        <w:t xml:space="preserve"> </w:t>
      </w:r>
      <w:r w:rsidR="00F63523" w:rsidRPr="00A60E7F">
        <w:rPr>
          <w:rFonts w:cs="Calibri"/>
          <w:color w:val="000000"/>
          <w:lang w:val="hy-AM"/>
        </w:rPr>
        <w:t xml:space="preserve">մարզական </w:t>
      </w:r>
      <w:r w:rsidRPr="001D374C">
        <w:rPr>
          <w:rFonts w:cs="Calibri"/>
          <w:color w:val="000000"/>
          <w:lang w:val="hy-AM"/>
        </w:rPr>
        <w:t xml:space="preserve">օբյեկտի հողատարածքի սահմանազատում </w:t>
      </w:r>
      <w:r w:rsidR="00AC2307" w:rsidRPr="001D374C">
        <w:rPr>
          <w:rFonts w:cs="Calibri"/>
          <w:color w:val="000000"/>
          <w:lang w:val="hy-AM"/>
        </w:rPr>
        <w:t xml:space="preserve">պարագծով՝ </w:t>
      </w:r>
      <w:r w:rsidRPr="001D374C">
        <w:rPr>
          <w:rFonts w:cs="Calibri"/>
          <w:color w:val="000000"/>
          <w:lang w:val="hy-AM"/>
        </w:rPr>
        <w:t>պարսպ</w:t>
      </w:r>
      <w:r w:rsidR="00AC2307" w:rsidRPr="001D374C">
        <w:rPr>
          <w:rFonts w:cs="Calibri"/>
          <w:color w:val="000000"/>
          <w:lang w:val="hy-AM"/>
        </w:rPr>
        <w:t>ի կամ</w:t>
      </w:r>
      <w:r w:rsidRPr="001D374C">
        <w:rPr>
          <w:rFonts w:cs="Calibri"/>
          <w:color w:val="000000"/>
          <w:lang w:val="hy-AM"/>
        </w:rPr>
        <w:t xml:space="preserve"> ցանկապատ</w:t>
      </w:r>
      <w:r w:rsidR="00AC2307" w:rsidRPr="001D374C">
        <w:rPr>
          <w:rFonts w:cs="Calibri"/>
          <w:color w:val="000000"/>
          <w:lang w:val="hy-AM"/>
        </w:rPr>
        <w:t>ի միջոցով</w:t>
      </w:r>
      <w:r w:rsidR="00F63523" w:rsidRPr="00A60E7F">
        <w:rPr>
          <w:rFonts w:cs="Calibri"/>
          <w:color w:val="000000"/>
          <w:lang w:val="hy-AM"/>
        </w:rPr>
        <w:t xml:space="preserve">, </w:t>
      </w:r>
    </w:p>
    <w:p w:rsidR="00F63523" w:rsidRPr="00A60E7F" w:rsidRDefault="004D5FBE"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A60E7F">
        <w:rPr>
          <w:rFonts w:cs="Calibri"/>
          <w:b/>
          <w:bCs/>
          <w:color w:val="000000"/>
          <w:lang w:val="hy-AM"/>
        </w:rPr>
        <w:t>ա</w:t>
      </w:r>
      <w:r w:rsidR="00F63523" w:rsidRPr="00A60E7F">
        <w:rPr>
          <w:rFonts w:cs="Calibri"/>
          <w:b/>
          <w:bCs/>
          <w:color w:val="000000"/>
          <w:lang w:val="hy-AM"/>
        </w:rPr>
        <w:t>նվտանգության գոտի</w:t>
      </w:r>
      <w:r w:rsidRPr="001D374C">
        <w:rPr>
          <w:rFonts w:cs="Calibri"/>
          <w:b/>
          <w:bCs/>
          <w:color w:val="000000"/>
          <w:lang w:val="hy-AM"/>
        </w:rPr>
        <w:t>՝</w:t>
      </w:r>
      <w:r w:rsidR="00F63523" w:rsidRPr="00A60E7F">
        <w:rPr>
          <w:rFonts w:cs="Calibri"/>
          <w:color w:val="000000"/>
          <w:lang w:val="hy-AM"/>
        </w:rPr>
        <w:t xml:space="preserve"> մրցումների գոտու ար</w:t>
      </w:r>
      <w:r w:rsidR="00764449" w:rsidRPr="00A60E7F">
        <w:rPr>
          <w:rFonts w:cs="Calibri"/>
          <w:color w:val="000000"/>
          <w:lang w:val="hy-AM"/>
        </w:rPr>
        <w:t>տ</w:t>
      </w:r>
      <w:r w:rsidR="00F63523" w:rsidRPr="00A60E7F">
        <w:rPr>
          <w:rFonts w:cs="Calibri"/>
          <w:color w:val="000000"/>
          <w:lang w:val="hy-AM"/>
        </w:rPr>
        <w:t>աքին պարագծին</w:t>
      </w:r>
      <w:r w:rsidRPr="001D374C">
        <w:rPr>
          <w:rFonts w:cs="Calibri"/>
          <w:color w:val="000000"/>
          <w:lang w:val="hy-AM"/>
        </w:rPr>
        <w:t xml:space="preserve"> կից տարածք/հատված</w:t>
      </w:r>
      <w:r w:rsidRPr="00A60E7F">
        <w:rPr>
          <w:rFonts w:cs="Calibri"/>
          <w:color w:val="000000"/>
          <w:lang w:val="hy-AM"/>
        </w:rPr>
        <w:t>,</w:t>
      </w:r>
    </w:p>
    <w:p w:rsidR="00F63523" w:rsidRPr="00A60E7F" w:rsidRDefault="00655514" w:rsidP="000813D7">
      <w:pPr>
        <w:pStyle w:val="ListParagraph"/>
        <w:numPr>
          <w:ilvl w:val="0"/>
          <w:numId w:val="62"/>
        </w:numPr>
        <w:tabs>
          <w:tab w:val="left" w:pos="990"/>
          <w:tab w:val="left" w:pos="1080"/>
        </w:tabs>
        <w:spacing w:line="360" w:lineRule="auto"/>
        <w:ind w:left="0" w:firstLine="540"/>
        <w:rPr>
          <w:rFonts w:cs="Calibri"/>
          <w:b/>
          <w:bCs/>
          <w:color w:val="000000"/>
          <w:lang w:val="hy-AM"/>
        </w:rPr>
      </w:pPr>
      <w:bookmarkStart w:id="16" w:name="RANGE!B5"/>
      <w:r w:rsidRPr="00A60E7F">
        <w:rPr>
          <w:rFonts w:cs="Calibri"/>
          <w:b/>
          <w:bCs/>
          <w:color w:val="000000"/>
          <w:lang w:val="hy-AM"/>
        </w:rPr>
        <w:t>լողավազան</w:t>
      </w:r>
      <w:r w:rsidR="004D5FBE" w:rsidRPr="001D374C">
        <w:rPr>
          <w:rFonts w:cs="Calibri"/>
          <w:b/>
          <w:bCs/>
          <w:color w:val="000000"/>
          <w:lang w:val="hy-AM"/>
        </w:rPr>
        <w:t xml:space="preserve"> արտահոսքով՝</w:t>
      </w:r>
      <w:r w:rsidR="00F63523" w:rsidRPr="00A60E7F">
        <w:rPr>
          <w:rFonts w:cs="Calibri"/>
          <w:color w:val="000000"/>
          <w:lang w:val="hy-AM"/>
        </w:rPr>
        <w:t xml:space="preserve"> </w:t>
      </w:r>
      <w:r w:rsidR="004D5FBE" w:rsidRPr="001D374C">
        <w:rPr>
          <w:lang w:val="hy-AM"/>
        </w:rPr>
        <w:t xml:space="preserve">լողավազանի տեսակ, որտեղ ջրի մակերեսը և շրջանցիկ ուղու հատակը գտնվում են նույն հարթության վրա, և ջուրը ավազանի եզրից </w:t>
      </w:r>
      <w:r w:rsidR="004D5FBE" w:rsidRPr="001D374C">
        <w:rPr>
          <w:lang w:val="hy-AM"/>
        </w:rPr>
        <w:lastRenderedPageBreak/>
        <w:t>լցվում է արտահոսքի վաք և հետշրջանառության ու ջրամաքրման համակարգի միջոցով վերադարձվում լողավազան</w:t>
      </w:r>
      <w:bookmarkEnd w:id="16"/>
      <w:r w:rsidR="004D5FBE" w:rsidRPr="001D374C">
        <w:rPr>
          <w:lang w:val="hy-AM"/>
        </w:rPr>
        <w:t>,</w:t>
      </w:r>
    </w:p>
    <w:p w:rsidR="00F14769" w:rsidRPr="00A60E7F" w:rsidRDefault="009C366F"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1D374C">
        <w:rPr>
          <w:b/>
          <w:lang w:val="hy-AM"/>
        </w:rPr>
        <w:t>արտահոսքի վաք</w:t>
      </w:r>
      <w:r w:rsidRPr="001D374C">
        <w:rPr>
          <w:lang w:val="hy-AM"/>
        </w:rPr>
        <w:t>՝ ջրավազանի ջրի մակարդակից ցածր հոսքուղի (շրջանաձև կամ ուղղանկյուն հատույթով), որը նախատեսված է լողավազանի պարագծի շուրջ թափվող ջուրը կուտակելու և մաքրման ու վե</w:t>
      </w:r>
      <w:r w:rsidR="002C1525" w:rsidRPr="001D374C">
        <w:rPr>
          <w:lang w:val="hy-AM"/>
        </w:rPr>
        <w:t>րաօգտագործման տեղափոխելու համար,</w:t>
      </w:r>
    </w:p>
    <w:p w:rsidR="00F14769" w:rsidRPr="00A60E7F" w:rsidRDefault="00517276"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1D374C">
        <w:rPr>
          <w:rFonts w:cs="Calibri"/>
          <w:b/>
          <w:bCs/>
          <w:color w:val="000000"/>
          <w:lang w:val="hy-AM"/>
        </w:rPr>
        <w:t>բ</w:t>
      </w:r>
      <w:r w:rsidRPr="00A60E7F">
        <w:rPr>
          <w:rFonts w:cs="Calibri"/>
          <w:b/>
          <w:bCs/>
          <w:color w:val="000000"/>
          <w:lang w:val="hy-AM"/>
        </w:rPr>
        <w:t xml:space="preserve">աժանարար ուղի՝ </w:t>
      </w:r>
      <w:r w:rsidRPr="00A60E7F">
        <w:rPr>
          <w:rFonts w:cs="Calibri"/>
          <w:bCs/>
          <w:color w:val="000000"/>
          <w:lang w:val="hy-AM"/>
        </w:rPr>
        <w:t>հատուկ լողավազանային սարքավորում, որն անհրաժեշտ է լողորդների կանոնավոր տեղաշարժն ապահովելու և հարակից ուղիներում առաջացած ալիքների փոխադարձ ազդեցությունը նվազեցնելու համար,</w:t>
      </w:r>
    </w:p>
    <w:p w:rsidR="00517276" w:rsidRPr="00A60E7F" w:rsidRDefault="00AA0FFE"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A60E7F">
        <w:rPr>
          <w:rFonts w:cs="Calibri"/>
          <w:b/>
          <w:bCs/>
          <w:color w:val="000000"/>
          <w:lang w:val="hy-AM"/>
        </w:rPr>
        <w:t>բ</w:t>
      </w:r>
      <w:r w:rsidR="00517276" w:rsidRPr="00A60E7F">
        <w:rPr>
          <w:rFonts w:cs="Calibri"/>
          <w:b/>
          <w:bCs/>
          <w:color w:val="000000"/>
          <w:lang w:val="hy-AM"/>
        </w:rPr>
        <w:t xml:space="preserve">արձրացող հատակ՝ </w:t>
      </w:r>
      <w:r w:rsidR="00517276" w:rsidRPr="00A60E7F">
        <w:rPr>
          <w:rFonts w:cs="Calibri"/>
          <w:bCs/>
          <w:color w:val="000000"/>
          <w:lang w:val="hy-AM"/>
        </w:rPr>
        <w:t>կոնստրուկտիվ համակարգ, որը հնարավորություն է տալիս փոխել լողավազանի (կամ դրա առանձին մասի) խորությունը՝ մարզման անվտանգ պայմաններ ապահովելու համար</w:t>
      </w:r>
      <w:r w:rsidR="00517276" w:rsidRPr="001D374C">
        <w:rPr>
          <w:rFonts w:cs="Calibri"/>
          <w:bCs/>
          <w:color w:val="000000"/>
          <w:lang w:val="hy-AM"/>
        </w:rPr>
        <w:t>,</w:t>
      </w:r>
    </w:p>
    <w:p w:rsidR="00F63523" w:rsidRPr="00A60E7F" w:rsidRDefault="00AA0FFE"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A60E7F">
        <w:rPr>
          <w:rFonts w:cs="Calibri"/>
          <w:b/>
          <w:bCs/>
          <w:color w:val="000000"/>
          <w:lang w:val="hy-AM"/>
        </w:rPr>
        <w:t>բ</w:t>
      </w:r>
      <w:r w:rsidR="00F63523" w:rsidRPr="00A60E7F">
        <w:rPr>
          <w:rFonts w:cs="Calibri"/>
          <w:b/>
          <w:bCs/>
          <w:color w:val="000000"/>
          <w:lang w:val="hy-AM"/>
        </w:rPr>
        <w:t xml:space="preserve">աց </w:t>
      </w:r>
      <w:r w:rsidRPr="001D374C">
        <w:rPr>
          <w:rFonts w:cs="Calibri"/>
          <w:b/>
          <w:bCs/>
          <w:color w:val="000000"/>
          <w:lang w:val="hy-AM"/>
        </w:rPr>
        <w:t xml:space="preserve">(դաշտային)  հրաձգության </w:t>
      </w:r>
      <w:r w:rsidR="00F63523" w:rsidRPr="00A60E7F">
        <w:rPr>
          <w:rFonts w:cs="Calibri"/>
          <w:b/>
          <w:bCs/>
          <w:color w:val="000000"/>
          <w:lang w:val="hy-AM"/>
        </w:rPr>
        <w:t>տիր</w:t>
      </w:r>
      <w:r w:rsidRPr="001D374C">
        <w:rPr>
          <w:rFonts w:cs="Calibri"/>
          <w:b/>
          <w:bCs/>
          <w:color w:val="000000"/>
          <w:lang w:val="hy-AM"/>
        </w:rPr>
        <w:t>՝</w:t>
      </w:r>
      <w:r w:rsidR="00F63523" w:rsidRPr="00A60E7F">
        <w:rPr>
          <w:rFonts w:cs="Calibri"/>
          <w:b/>
          <w:bCs/>
          <w:color w:val="000000"/>
          <w:lang w:val="hy-AM"/>
        </w:rPr>
        <w:t xml:space="preserve"> </w:t>
      </w:r>
      <w:r w:rsidR="00FC14F9" w:rsidRPr="001D374C">
        <w:rPr>
          <w:rFonts w:cs="Calibri"/>
          <w:color w:val="000000"/>
          <w:lang w:val="hy-AM"/>
        </w:rPr>
        <w:t>հատուկ սարքավորված</w:t>
      </w:r>
      <w:r w:rsidRPr="001D374C">
        <w:rPr>
          <w:rFonts w:cs="Calibri"/>
          <w:color w:val="000000"/>
          <w:lang w:val="hy-AM"/>
        </w:rPr>
        <w:t xml:space="preserve"> </w:t>
      </w:r>
      <w:r w:rsidR="00AD0AF9" w:rsidRPr="001D374C">
        <w:rPr>
          <w:rFonts w:cs="Calibri"/>
          <w:color w:val="000000"/>
          <w:lang w:val="hy-AM"/>
        </w:rPr>
        <w:t xml:space="preserve">բացօթյա </w:t>
      </w:r>
      <w:r w:rsidR="00F63523" w:rsidRPr="00A60E7F">
        <w:rPr>
          <w:rFonts w:cs="Calibri"/>
          <w:color w:val="000000"/>
          <w:lang w:val="hy-AM"/>
        </w:rPr>
        <w:t xml:space="preserve">շինություն հրաձգային սպորտի համար տեղանքի այն հատվածների վրա, որոնք ունեն </w:t>
      </w:r>
      <w:r w:rsidR="005D2FBB" w:rsidRPr="00A60E7F">
        <w:rPr>
          <w:rFonts w:cs="Calibri"/>
          <w:color w:val="000000"/>
          <w:lang w:val="hy-AM"/>
        </w:rPr>
        <w:t>գնդակ</w:t>
      </w:r>
      <w:r w:rsidR="00F63523" w:rsidRPr="00A60E7F">
        <w:rPr>
          <w:rFonts w:cs="Calibri"/>
          <w:color w:val="000000"/>
          <w:lang w:val="hy-AM"/>
        </w:rPr>
        <w:t>ներ ընդունող և կողմնային հողապատվարներ</w:t>
      </w:r>
      <w:r w:rsidR="00701FF6" w:rsidRPr="00A60E7F">
        <w:rPr>
          <w:rFonts w:cs="Calibri"/>
          <w:color w:val="000000"/>
          <w:lang w:val="hy-AM"/>
        </w:rPr>
        <w:t>,</w:t>
      </w:r>
      <w:r w:rsidR="00F63523" w:rsidRPr="00A60E7F">
        <w:rPr>
          <w:rFonts w:cs="Calibri"/>
          <w:color w:val="000000"/>
          <w:lang w:val="hy-AM"/>
        </w:rPr>
        <w:t xml:space="preserve"> անհրաժեշտ անվտանգության գոտիներ</w:t>
      </w:r>
      <w:r w:rsidR="00AD0AF9" w:rsidRPr="001D374C">
        <w:rPr>
          <w:rFonts w:cs="Calibri"/>
          <w:color w:val="000000"/>
          <w:lang w:val="hy-AM"/>
        </w:rPr>
        <w:t>,</w:t>
      </w:r>
    </w:p>
    <w:p w:rsidR="00F63523" w:rsidRPr="00A60E7F" w:rsidRDefault="00AD0AF9"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A60E7F">
        <w:rPr>
          <w:rFonts w:cs="Calibri"/>
          <w:b/>
          <w:bCs/>
          <w:color w:val="000000"/>
          <w:lang w:val="hy-AM"/>
        </w:rPr>
        <w:t>բ</w:t>
      </w:r>
      <w:r w:rsidR="00F63523" w:rsidRPr="00A60E7F">
        <w:rPr>
          <w:rFonts w:cs="Calibri"/>
          <w:b/>
          <w:bCs/>
          <w:color w:val="000000"/>
          <w:lang w:val="hy-AM"/>
        </w:rPr>
        <w:t>ացօթյա հրաձգարանի անվտանգության գոտի (</w:t>
      </w:r>
      <w:r w:rsidR="005D2FBB" w:rsidRPr="00A60E7F">
        <w:rPr>
          <w:rFonts w:cs="Calibri"/>
          <w:b/>
          <w:bCs/>
          <w:color w:val="000000"/>
          <w:lang w:val="hy-AM"/>
        </w:rPr>
        <w:t>գնդակ</w:t>
      </w:r>
      <w:r w:rsidR="00F63523" w:rsidRPr="00A60E7F">
        <w:rPr>
          <w:rFonts w:cs="Calibri"/>
          <w:b/>
          <w:bCs/>
          <w:color w:val="000000"/>
          <w:lang w:val="hy-AM"/>
        </w:rPr>
        <w:t>ի թռիչքի հեռավորություն)</w:t>
      </w:r>
      <w:r w:rsidRPr="001D374C">
        <w:rPr>
          <w:rFonts w:cs="Calibri"/>
          <w:b/>
          <w:bCs/>
          <w:color w:val="000000"/>
          <w:lang w:val="hy-AM"/>
        </w:rPr>
        <w:t xml:space="preserve">՝ </w:t>
      </w:r>
      <w:r w:rsidRPr="001D374C">
        <w:rPr>
          <w:rFonts w:cs="Calibri"/>
          <w:bCs/>
          <w:color w:val="000000"/>
          <w:lang w:val="hy-AM"/>
        </w:rPr>
        <w:t>շրջակա միջավայրի և մարդկանց անվտանգությունն  ապահովող սահմանազատված տարածք</w:t>
      </w:r>
      <w:r w:rsidRPr="00A60E7F">
        <w:rPr>
          <w:rFonts w:cs="Calibri"/>
          <w:color w:val="000000"/>
          <w:lang w:val="hy-AM"/>
        </w:rPr>
        <w:t>,</w:t>
      </w:r>
    </w:p>
    <w:p w:rsidR="00F63523" w:rsidRPr="00A60E7F" w:rsidRDefault="00CC6E16"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1D374C">
        <w:rPr>
          <w:rFonts w:cs="Arial"/>
          <w:b/>
          <w:bCs/>
          <w:color w:val="000000"/>
          <w:lang w:val="hy-AM"/>
        </w:rPr>
        <w:t>գ</w:t>
      </w:r>
      <w:r w:rsidR="00655514" w:rsidRPr="00A60E7F">
        <w:rPr>
          <w:rFonts w:cs="Arial"/>
          <w:b/>
          <w:bCs/>
          <w:color w:val="000000"/>
          <w:lang w:val="hy-AM"/>
        </w:rPr>
        <w:t>լխավոր հուն</w:t>
      </w:r>
      <w:r w:rsidRPr="001D374C">
        <w:rPr>
          <w:rFonts w:cs="Arial"/>
          <w:b/>
          <w:bCs/>
          <w:color w:val="000000"/>
          <w:lang w:val="hy-AM"/>
        </w:rPr>
        <w:t>՝</w:t>
      </w:r>
      <w:r w:rsidR="00F63523" w:rsidRPr="00A60E7F">
        <w:rPr>
          <w:rFonts w:cs="Arial"/>
          <w:b/>
          <w:bCs/>
          <w:color w:val="000000"/>
          <w:lang w:val="hy-AM"/>
        </w:rPr>
        <w:t xml:space="preserve"> </w:t>
      </w:r>
      <w:r w:rsidRPr="001D374C">
        <w:rPr>
          <w:rFonts w:cs="Arial"/>
          <w:b/>
          <w:bCs/>
          <w:color w:val="000000"/>
          <w:lang w:val="hy-AM"/>
        </w:rPr>
        <w:t>թիավարության համար նախատեսված ջ</w:t>
      </w:r>
      <w:r w:rsidR="00F63523" w:rsidRPr="00A60E7F">
        <w:rPr>
          <w:rFonts w:cs="Arial"/>
          <w:color w:val="000000"/>
          <w:lang w:val="hy-AM"/>
        </w:rPr>
        <w:t xml:space="preserve">րավազանի (թիավարության ջրանցքի) </w:t>
      </w:r>
      <w:r w:rsidRPr="001D374C">
        <w:rPr>
          <w:rFonts w:cs="Arial"/>
          <w:color w:val="000000"/>
          <w:lang w:val="hy-AM"/>
        </w:rPr>
        <w:t>ջրային հատվածի</w:t>
      </w:r>
      <w:r w:rsidR="00F63523" w:rsidRPr="00A60E7F">
        <w:rPr>
          <w:rFonts w:cs="Arial"/>
          <w:color w:val="000000"/>
          <w:lang w:val="hy-AM"/>
        </w:rPr>
        <w:t xml:space="preserve"> առանձնացված մաս մարզումների և մրցումների անցկացման համար, </w:t>
      </w:r>
      <w:r w:rsidR="001F2162" w:rsidRPr="00A60E7F">
        <w:rPr>
          <w:rFonts w:cs="Arial"/>
          <w:color w:val="000000"/>
          <w:lang w:val="hy-AM"/>
        </w:rPr>
        <w:t xml:space="preserve"> </w:t>
      </w:r>
      <w:r w:rsidR="00F63523" w:rsidRPr="00A60E7F">
        <w:rPr>
          <w:rFonts w:cs="Arial"/>
          <w:color w:val="000000"/>
          <w:lang w:val="hy-AM"/>
        </w:rPr>
        <w:t>նավակների համար լողացող գծանշ</w:t>
      </w:r>
      <w:r w:rsidRPr="001D374C">
        <w:rPr>
          <w:rFonts w:cs="Arial"/>
          <w:color w:val="000000"/>
          <w:lang w:val="hy-AM"/>
        </w:rPr>
        <w:t>ման</w:t>
      </w:r>
      <w:r w:rsidR="00F63523" w:rsidRPr="00A60E7F">
        <w:rPr>
          <w:rFonts w:cs="Arial"/>
          <w:color w:val="000000"/>
          <w:lang w:val="hy-AM"/>
        </w:rPr>
        <w:t xml:space="preserve"> սարքավորումներով</w:t>
      </w:r>
      <w:r w:rsidRPr="00A60E7F">
        <w:rPr>
          <w:rFonts w:cs="Arial"/>
          <w:color w:val="000000"/>
          <w:lang w:val="hy-AM"/>
        </w:rPr>
        <w:t xml:space="preserve"> կահավորված</w:t>
      </w:r>
      <w:r w:rsidRPr="001D374C">
        <w:rPr>
          <w:rFonts w:cs="Arial"/>
          <w:color w:val="000000"/>
          <w:lang w:val="hy-AM"/>
        </w:rPr>
        <w:t>,</w:t>
      </w:r>
    </w:p>
    <w:p w:rsidR="00F63523" w:rsidRPr="00A60E7F" w:rsidRDefault="00561A0D"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A60E7F">
        <w:rPr>
          <w:rFonts w:cs="Calibri"/>
          <w:b/>
          <w:bCs/>
          <w:color w:val="000000"/>
          <w:lang w:val="hy-AM"/>
        </w:rPr>
        <w:t>գ</w:t>
      </w:r>
      <w:r w:rsidR="00EA1CFB" w:rsidRPr="00A60E7F">
        <w:rPr>
          <w:rFonts w:cs="Calibri"/>
          <w:b/>
          <w:bCs/>
          <w:color w:val="000000"/>
          <w:lang w:val="hy-AM"/>
        </w:rPr>
        <w:t xml:space="preserve">նդակի </w:t>
      </w:r>
      <w:r w:rsidR="00F63523" w:rsidRPr="00A60E7F">
        <w:rPr>
          <w:rFonts w:cs="Calibri"/>
          <w:b/>
          <w:bCs/>
          <w:color w:val="000000"/>
          <w:lang w:val="hy-AM"/>
        </w:rPr>
        <w:t>փողային էներգիա՝</w:t>
      </w:r>
      <w:r w:rsidR="00F63523" w:rsidRPr="00A60E7F">
        <w:rPr>
          <w:rFonts w:cs="Calibri"/>
          <w:color w:val="000000"/>
          <w:lang w:val="hy-AM"/>
        </w:rPr>
        <w:t xml:space="preserve"> հրազենի բնութագիր, գնդակի սկզբնական կինետիկ էներգիան, որը չափվում է փողի ծայրից ոչ ավելի, քան 1 մետր հեռավորության վրա։ Այն հաշվարկվու</w:t>
      </w:r>
      <w:r w:rsidR="00210A92" w:rsidRPr="00A60E7F">
        <w:rPr>
          <w:rFonts w:cs="Calibri"/>
          <w:color w:val="000000"/>
          <w:lang w:val="hy-AM"/>
        </w:rPr>
        <w:t>մ է</w:t>
      </w:r>
      <w:r w:rsidR="00F63523" w:rsidRPr="00A60E7F">
        <w:rPr>
          <w:rFonts w:cs="Calibri"/>
          <w:color w:val="000000"/>
          <w:lang w:val="hy-AM"/>
        </w:rPr>
        <w:t xml:space="preserve"> </w:t>
      </w:r>
      <w:r w:rsidR="00210A92" w:rsidRPr="00A60E7F">
        <w:rPr>
          <w:rFonts w:cs="Calibri"/>
          <w:color w:val="000000"/>
          <w:lang w:val="hy-AM"/>
        </w:rPr>
        <w:t>E=mv</w:t>
      </w:r>
      <w:r w:rsidR="00210A92" w:rsidRPr="00A60E7F">
        <w:rPr>
          <w:rFonts w:cs="Calibri"/>
          <w:color w:val="000000"/>
          <w:vertAlign w:val="superscript"/>
          <w:lang w:val="hy-AM"/>
        </w:rPr>
        <w:t>2</w:t>
      </w:r>
      <w:r w:rsidR="00210A92" w:rsidRPr="00A60E7F">
        <w:rPr>
          <w:rFonts w:cs="Calibri"/>
          <w:color w:val="000000"/>
          <w:lang w:val="hy-AM"/>
        </w:rPr>
        <w:t>/2 բանաձևով</w:t>
      </w:r>
      <w:r w:rsidR="00F63523" w:rsidRPr="00A60E7F">
        <w:rPr>
          <w:rFonts w:cs="Calibri"/>
          <w:color w:val="000000"/>
          <w:lang w:val="hy-AM"/>
        </w:rPr>
        <w:t>, որտեղ E-ն փողային էներգիան է Ջոուլ-ով, m-</w:t>
      </w:r>
      <w:r w:rsidRPr="001D374C">
        <w:rPr>
          <w:rFonts w:cs="Calibri"/>
          <w:color w:val="000000"/>
          <w:lang w:val="hy-AM"/>
        </w:rPr>
        <w:t>ն</w:t>
      </w:r>
      <w:r w:rsidR="00F63523" w:rsidRPr="00A60E7F">
        <w:rPr>
          <w:rFonts w:cs="Calibri"/>
          <w:color w:val="000000"/>
          <w:lang w:val="hy-AM"/>
        </w:rPr>
        <w:t>՝ գնդակի զանգվածը</w:t>
      </w:r>
      <w:r w:rsidR="001F2162" w:rsidRPr="00A60E7F">
        <w:rPr>
          <w:rFonts w:cs="Calibri"/>
          <w:color w:val="000000"/>
          <w:lang w:val="hy-AM"/>
        </w:rPr>
        <w:t>՝</w:t>
      </w:r>
      <w:r w:rsidR="00F63523" w:rsidRPr="00A60E7F">
        <w:rPr>
          <w:rFonts w:cs="Calibri"/>
          <w:color w:val="000000"/>
          <w:lang w:val="hy-AM"/>
        </w:rPr>
        <w:t xml:space="preserve"> կիլոգրամով, v-ն՝ գնդակի արագությունը</w:t>
      </w:r>
      <w:r w:rsidR="001F2162" w:rsidRPr="00A60E7F">
        <w:rPr>
          <w:rFonts w:cs="Calibri"/>
          <w:color w:val="000000"/>
          <w:lang w:val="hy-AM"/>
        </w:rPr>
        <w:t>՝</w:t>
      </w:r>
      <w:r w:rsidR="00161B61" w:rsidRPr="00A60E7F">
        <w:rPr>
          <w:rFonts w:cs="Calibri"/>
          <w:color w:val="000000"/>
          <w:lang w:val="hy-AM"/>
        </w:rPr>
        <w:t xml:space="preserve"> մ/վրկ-ով,</w:t>
      </w:r>
    </w:p>
    <w:p w:rsidR="005411F1" w:rsidRPr="00A60E7F" w:rsidRDefault="00561A0D"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1D374C">
        <w:rPr>
          <w:rFonts w:cs="Calibri"/>
          <w:b/>
          <w:bCs/>
          <w:color w:val="000000"/>
          <w:lang w:val="hy-AM"/>
        </w:rPr>
        <w:t>գ</w:t>
      </w:r>
      <w:r w:rsidR="005411F1" w:rsidRPr="00A60E7F">
        <w:rPr>
          <w:rFonts w:cs="Calibri"/>
          <w:b/>
          <w:bCs/>
          <w:color w:val="000000"/>
          <w:lang w:val="hy-AM"/>
        </w:rPr>
        <w:t xml:space="preserve">նդակընդունիչ՝ </w:t>
      </w:r>
      <w:r w:rsidR="005411F1" w:rsidRPr="00A60E7F">
        <w:rPr>
          <w:rFonts w:cs="Calibri"/>
          <w:color w:val="000000"/>
          <w:lang w:val="hy-AM"/>
        </w:rPr>
        <w:t>սարք, որը նախատեսված է գնդակը մեխանիկորեն կանգնեցնելու համար և ապահովում է գնդակի հետցատկի անհնարինությու</w:t>
      </w:r>
      <w:r w:rsidRPr="00A60E7F">
        <w:rPr>
          <w:rFonts w:cs="Calibri"/>
          <w:color w:val="000000"/>
          <w:lang w:val="hy-AM"/>
        </w:rPr>
        <w:t>նը կրակի սահմանագծի ուղղությամբ,</w:t>
      </w:r>
    </w:p>
    <w:p w:rsidR="00CF5C97" w:rsidRPr="00A60E7F" w:rsidRDefault="00CF5C97"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color w:val="000000"/>
          <w:lang w:val="hy-AM"/>
        </w:rPr>
        <w:lastRenderedPageBreak/>
        <w:t>գնակորսիչ՝</w:t>
      </w:r>
      <w:r w:rsidRPr="001D374C">
        <w:rPr>
          <w:rFonts w:cs="Calibri"/>
          <w:color w:val="000000"/>
          <w:lang w:val="hy-AM"/>
        </w:rPr>
        <w:t xml:space="preserve"> ա</w:t>
      </w:r>
      <w:r w:rsidRPr="00A60E7F">
        <w:rPr>
          <w:rFonts w:cs="Calibri"/>
          <w:color w:val="000000"/>
          <w:lang w:val="hy-AM"/>
        </w:rPr>
        <w:t>նխոցելի, անբեկորային հարթ</w:t>
      </w:r>
      <w:r w:rsidRPr="001D374C">
        <w:rPr>
          <w:rFonts w:cs="Calibri"/>
          <w:color w:val="000000"/>
          <w:lang w:val="hy-AM"/>
        </w:rPr>
        <w:t>,</w:t>
      </w:r>
      <w:r w:rsidRPr="00A60E7F">
        <w:rPr>
          <w:rFonts w:cs="Calibri"/>
          <w:color w:val="000000"/>
          <w:lang w:val="hy-AM"/>
        </w:rPr>
        <w:t xml:space="preserve"> հակաանդրադարձային ծածկույթով</w:t>
      </w:r>
      <w:r w:rsidRPr="00A60E7F">
        <w:rPr>
          <w:rFonts w:cs="Calibri"/>
          <w:bCs/>
          <w:color w:val="000000"/>
          <w:lang w:val="hy-AM"/>
        </w:rPr>
        <w:t xml:space="preserve"> սարք, որը նախատեսված է փամփուշտը մեխանիկորեն կանգնեցնելու </w:t>
      </w:r>
      <w:r w:rsidRPr="001D374C">
        <w:rPr>
          <w:rFonts w:cs="Calibri"/>
          <w:bCs/>
          <w:color w:val="000000"/>
          <w:lang w:val="hy-AM"/>
        </w:rPr>
        <w:t xml:space="preserve">, </w:t>
      </w:r>
      <w:r w:rsidRPr="00A60E7F">
        <w:rPr>
          <w:rFonts w:cs="Calibri"/>
          <w:bCs/>
          <w:color w:val="000000"/>
          <w:lang w:val="hy-AM"/>
        </w:rPr>
        <w:t xml:space="preserve"> փամփուշտի հետցատկը կրակային սահմանագծի ուղղությամբ բացառ</w:t>
      </w:r>
      <w:r w:rsidRPr="001D374C">
        <w:rPr>
          <w:rFonts w:cs="Calibri"/>
          <w:bCs/>
          <w:color w:val="000000"/>
          <w:lang w:val="hy-AM"/>
        </w:rPr>
        <w:t>ելու</w:t>
      </w:r>
      <w:r w:rsidRPr="00A60E7F">
        <w:rPr>
          <w:rFonts w:cs="Calibri"/>
          <w:color w:val="000000"/>
          <w:lang w:val="hy-AM"/>
        </w:rPr>
        <w:t>, կիսափակ տիրերում կրակի սահմանագծի էկրանավոր</w:t>
      </w:r>
      <w:r w:rsidRPr="001D374C">
        <w:rPr>
          <w:rFonts w:cs="Calibri"/>
          <w:color w:val="000000"/>
          <w:lang w:val="hy-AM"/>
        </w:rPr>
        <w:t>ու</w:t>
      </w:r>
      <w:r w:rsidRPr="00A60E7F">
        <w:rPr>
          <w:rFonts w:cs="Calibri"/>
          <w:color w:val="000000"/>
          <w:lang w:val="hy-AM"/>
        </w:rPr>
        <w:t>մն</w:t>
      </w:r>
      <w:r w:rsidRPr="001D374C">
        <w:rPr>
          <w:rFonts w:cs="Calibri"/>
          <w:color w:val="000000"/>
          <w:lang w:val="hy-AM"/>
        </w:rPr>
        <w:t xml:space="preserve"> ապահովելու</w:t>
      </w:r>
      <w:r w:rsidRPr="00A60E7F">
        <w:rPr>
          <w:rFonts w:cs="Calibri"/>
          <w:color w:val="000000"/>
          <w:lang w:val="hy-AM"/>
        </w:rPr>
        <w:t xml:space="preserve"> համար</w:t>
      </w:r>
      <w:r w:rsidR="00E3183B" w:rsidRPr="00A60E7F">
        <w:rPr>
          <w:rFonts w:cs="Calibri"/>
          <w:bCs/>
          <w:color w:val="000000"/>
          <w:lang w:val="hy-AM"/>
        </w:rPr>
        <w:t>,</w:t>
      </w:r>
    </w:p>
    <w:p w:rsidR="00F63523" w:rsidRPr="00A60E7F" w:rsidRDefault="001C182A"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bCs/>
          <w:color w:val="000000"/>
          <w:lang w:val="hy-AM"/>
        </w:rPr>
        <w:t>գ</w:t>
      </w:r>
      <w:r w:rsidR="00F63523" w:rsidRPr="00A60E7F">
        <w:rPr>
          <w:rFonts w:cs="Calibri"/>
          <w:b/>
          <w:bCs/>
          <w:color w:val="000000"/>
          <w:lang w:val="hy-AM"/>
        </w:rPr>
        <w:t>ոլֆի խաղային ուղի</w:t>
      </w:r>
      <w:r w:rsidR="00161B61" w:rsidRPr="001D374C">
        <w:rPr>
          <w:rFonts w:cs="Calibri"/>
          <w:b/>
          <w:bCs/>
          <w:color w:val="000000"/>
          <w:lang w:val="hy-AM"/>
        </w:rPr>
        <w:t>՝</w:t>
      </w:r>
      <w:r w:rsidR="00F63523" w:rsidRPr="00A60E7F">
        <w:rPr>
          <w:rFonts w:cs="Calibri"/>
          <w:color w:val="000000"/>
          <w:lang w:val="hy-AM"/>
        </w:rPr>
        <w:t xml:space="preserve"> հարվածի </w:t>
      </w:r>
      <w:r w:rsidR="00161B61" w:rsidRPr="001D374C">
        <w:rPr>
          <w:rFonts w:cs="Calibri"/>
          <w:color w:val="000000"/>
          <w:lang w:val="hy-AM"/>
        </w:rPr>
        <w:t>նախանշվող ուղղություն՝</w:t>
      </w:r>
      <w:r w:rsidR="00F63523" w:rsidRPr="00A60E7F">
        <w:rPr>
          <w:rFonts w:cs="Calibri"/>
          <w:color w:val="000000"/>
          <w:lang w:val="hy-AM"/>
        </w:rPr>
        <w:t xml:space="preserve"> </w:t>
      </w:r>
      <w:r w:rsidR="00161B61" w:rsidRPr="001D374C">
        <w:rPr>
          <w:rFonts w:cs="Calibri"/>
          <w:color w:val="000000"/>
          <w:lang w:val="hy-AM"/>
        </w:rPr>
        <w:t xml:space="preserve">մեկնարկային </w:t>
      </w:r>
      <w:r w:rsidR="00F63523" w:rsidRPr="00A60E7F">
        <w:rPr>
          <w:rFonts w:cs="Calibri"/>
          <w:color w:val="000000"/>
          <w:lang w:val="hy-AM"/>
        </w:rPr>
        <w:t xml:space="preserve"> և գլխավոր </w:t>
      </w:r>
      <w:r w:rsidR="00161B61" w:rsidRPr="001D374C">
        <w:rPr>
          <w:rFonts w:cs="Calibri"/>
          <w:color w:val="000000"/>
          <w:lang w:val="hy-AM"/>
        </w:rPr>
        <w:t>գնդախորշիկներ</w:t>
      </w:r>
      <w:r w:rsidR="00161B61" w:rsidRPr="00A60E7F">
        <w:rPr>
          <w:rFonts w:cs="Calibri"/>
          <w:color w:val="000000"/>
          <w:lang w:val="hy-AM"/>
        </w:rPr>
        <w:t>ի միջև,</w:t>
      </w:r>
    </w:p>
    <w:p w:rsidR="00F63523" w:rsidRPr="00A60E7F" w:rsidRDefault="00161B61"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A60E7F">
        <w:rPr>
          <w:rFonts w:cs="Calibri"/>
          <w:b/>
          <w:bCs/>
          <w:color w:val="000000"/>
          <w:lang w:val="hy-AM"/>
        </w:rPr>
        <w:t>գ</w:t>
      </w:r>
      <w:r w:rsidR="00F63523" w:rsidRPr="00A60E7F">
        <w:rPr>
          <w:rFonts w:cs="Calibri"/>
          <w:b/>
          <w:bCs/>
          <w:color w:val="000000"/>
          <w:lang w:val="hy-AM"/>
        </w:rPr>
        <w:t>ունափոխանցման մասնավոր ցուցիչ R</w:t>
      </w:r>
      <w:r w:rsidR="00F63523" w:rsidRPr="00A60E7F">
        <w:rPr>
          <w:rFonts w:cs="Calibri"/>
          <w:b/>
          <w:bCs/>
          <w:color w:val="000000"/>
          <w:vertAlign w:val="subscript"/>
          <w:lang w:val="hy-AM"/>
        </w:rPr>
        <w:t>9</w:t>
      </w:r>
      <w:r w:rsidR="00F63523" w:rsidRPr="00A60E7F">
        <w:rPr>
          <w:rFonts w:cs="Calibri"/>
          <w:color w:val="000000"/>
          <w:lang w:val="hy-AM"/>
        </w:rPr>
        <w:t xml:space="preserve"> K</w:t>
      </w:r>
      <w:r w:rsidRPr="001D374C">
        <w:rPr>
          <w:rFonts w:cs="Calibri"/>
          <w:color w:val="000000"/>
          <w:lang w:val="hy-AM"/>
        </w:rPr>
        <w:t xml:space="preserve">՝ </w:t>
      </w:r>
      <w:r w:rsidR="00F63523" w:rsidRPr="00A60E7F">
        <w:rPr>
          <w:rFonts w:cs="Calibri"/>
          <w:color w:val="000000"/>
          <w:lang w:val="hy-AM"/>
        </w:rPr>
        <w:t xml:space="preserve"> նմուշի հսկիչ գույնի ցուցիչ, որի սպեկտրային անդրադարձման հատկանիշը համապատասխանում է հագեցած կարմիր գույնին</w:t>
      </w:r>
      <w:r w:rsidR="001F2162" w:rsidRPr="00A60E7F">
        <w:rPr>
          <w:rFonts w:cs="Calibri"/>
          <w:color w:val="000000"/>
          <w:lang w:val="hy-AM"/>
        </w:rPr>
        <w:t>:</w:t>
      </w:r>
      <w:r w:rsidR="00677418" w:rsidRPr="00A60E7F">
        <w:rPr>
          <w:rFonts w:cs="Calibri"/>
          <w:color w:val="000000"/>
          <w:lang w:val="hy-AM"/>
        </w:rPr>
        <w:t xml:space="preserve"> </w:t>
      </w:r>
      <w:r w:rsidR="001F2162" w:rsidRPr="00A60E7F">
        <w:rPr>
          <w:rFonts w:cs="Calibri"/>
          <w:color w:val="000000"/>
          <w:lang w:val="hy-AM"/>
        </w:rPr>
        <w:t>Այն</w:t>
      </w:r>
      <w:r w:rsidR="00F63523" w:rsidRPr="00A60E7F">
        <w:rPr>
          <w:rFonts w:cs="Calibri"/>
          <w:color w:val="000000"/>
          <w:lang w:val="hy-AM"/>
        </w:rPr>
        <w:t xml:space="preserve"> կարող է վերարտադրվել ինչպես լուսադիոդային, այնպես էլ պարպիչ լույսի աղբյուրներով։ Գունափոխանցման հաշվարկային մասնավոր ցուցիչը, որը հիմնված է R</w:t>
      </w:r>
      <w:r w:rsidR="00F63523" w:rsidRPr="00A60E7F">
        <w:rPr>
          <w:rFonts w:cs="Calibri"/>
          <w:color w:val="000000"/>
          <w:vertAlign w:val="subscript"/>
          <w:lang w:val="hy-AM"/>
        </w:rPr>
        <w:t>9</w:t>
      </w:r>
      <w:r w:rsidR="00F63523" w:rsidRPr="00A60E7F">
        <w:rPr>
          <w:rFonts w:cs="Calibri"/>
          <w:color w:val="000000"/>
          <w:lang w:val="hy-AM"/>
        </w:rPr>
        <w:t xml:space="preserve"> նմուշի վրա, երբ լուսավորվում է ուսումնասիրվող լույսի աղբյուրով հայտնի հարաբերակցական գունային ջերմաստիճանով, բնութագրում է</w:t>
      </w:r>
      <w:r w:rsidR="005D42F6" w:rsidRPr="00A60E7F">
        <w:rPr>
          <w:rFonts w:cs="Calibri"/>
          <w:color w:val="000000"/>
          <w:lang w:val="hy-AM"/>
        </w:rPr>
        <w:t xml:space="preserve"> </w:t>
      </w:r>
      <w:r w:rsidR="00F63523" w:rsidRPr="00A60E7F">
        <w:rPr>
          <w:rFonts w:cs="Calibri"/>
          <w:color w:val="000000"/>
          <w:lang w:val="hy-AM"/>
        </w:rPr>
        <w:t xml:space="preserve">կարմիր գույնի քանակական պարունակությունը արտացոլված ազդանշանում, ինչպես նաև արտացոլված ազդանշանի գույնի տարբերությունը նույն </w:t>
      </w:r>
      <w:r w:rsidR="00AE3BA6" w:rsidRPr="00A60E7F">
        <w:rPr>
          <w:rFonts w:cs="Calibri"/>
          <w:color w:val="000000"/>
          <w:lang w:val="hy-AM"/>
        </w:rPr>
        <w:t>գույնի ստանդարտ աղբյուրից,</w:t>
      </w:r>
    </w:p>
    <w:p w:rsidR="00132D85" w:rsidRPr="00A60E7F" w:rsidRDefault="00AE3BA6"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A60E7F">
        <w:rPr>
          <w:rFonts w:cs="Calibri"/>
          <w:b/>
          <w:bCs/>
          <w:color w:val="000000"/>
          <w:lang w:val="hy-AM"/>
        </w:rPr>
        <w:t>դարձովի վահան</w:t>
      </w:r>
      <w:r w:rsidRPr="001D374C">
        <w:rPr>
          <w:rFonts w:cs="Calibri"/>
          <w:b/>
          <w:bCs/>
          <w:color w:val="000000"/>
          <w:lang w:val="hy-AM"/>
        </w:rPr>
        <w:t>՝</w:t>
      </w:r>
      <w:r w:rsidRPr="00A60E7F">
        <w:rPr>
          <w:rFonts w:cs="Calibri"/>
          <w:b/>
          <w:bCs/>
          <w:color w:val="000000"/>
          <w:lang w:val="hy-AM"/>
        </w:rPr>
        <w:t xml:space="preserve"> </w:t>
      </w:r>
      <w:r w:rsidRPr="00A60E7F">
        <w:rPr>
          <w:rFonts w:cs="Calibri"/>
          <w:color w:val="000000"/>
          <w:lang w:val="hy-AM"/>
        </w:rPr>
        <w:t xml:space="preserve">մարզական լողավազանի յուրաքանչյուր լողուղու վրա տեղադրված </w:t>
      </w:r>
      <w:r w:rsidRPr="001D374C">
        <w:rPr>
          <w:rFonts w:cs="Calibri"/>
          <w:color w:val="000000"/>
          <w:lang w:val="hy-AM"/>
        </w:rPr>
        <w:t>հատուկ կոնստրուկտիվ տարր</w:t>
      </w:r>
      <w:r w:rsidRPr="00A60E7F">
        <w:rPr>
          <w:rFonts w:cs="Calibri"/>
          <w:color w:val="000000"/>
          <w:lang w:val="hy-AM"/>
        </w:rPr>
        <w:t xml:space="preserve">, </w:t>
      </w:r>
      <w:r w:rsidR="00925B57" w:rsidRPr="001D374C">
        <w:rPr>
          <w:rFonts w:eastAsia="Calibri"/>
          <w:lang w:val="hy-AM" w:eastAsia="en-US"/>
        </w:rPr>
        <w:t>որն արտահոսքով լողավազանում լողորդին հնարավորություն է տալիս բարձր արագության դեպքում անվտանգ շրջադարձ կատարել,</w:t>
      </w:r>
    </w:p>
    <w:p w:rsidR="00132D85" w:rsidRPr="00A60E7F" w:rsidRDefault="00132D85"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1D374C">
        <w:rPr>
          <w:rFonts w:cs="Arial"/>
          <w:b/>
          <w:bCs/>
          <w:color w:val="000000"/>
          <w:lang w:val="hy-AM"/>
        </w:rPr>
        <w:t xml:space="preserve"> է</w:t>
      </w:r>
      <w:r w:rsidRPr="00A60E7F">
        <w:rPr>
          <w:rFonts w:cs="Arial"/>
          <w:b/>
          <w:bCs/>
          <w:color w:val="000000"/>
          <w:lang w:val="hy-AM"/>
        </w:rPr>
        <w:t>լինգ</w:t>
      </w:r>
      <w:r w:rsidRPr="001D374C">
        <w:rPr>
          <w:rFonts w:cs="Arial"/>
          <w:b/>
          <w:bCs/>
          <w:color w:val="000000"/>
          <w:lang w:val="hy-AM"/>
        </w:rPr>
        <w:t>՝</w:t>
      </w:r>
      <w:r w:rsidRPr="00A60E7F">
        <w:rPr>
          <w:rFonts w:cs="Arial"/>
          <w:color w:val="000000"/>
          <w:lang w:val="hy-AM"/>
        </w:rPr>
        <w:t xml:space="preserve"> մասնագիտացված պահեստային շինություն մարզական նավակները, մրցավարական և մարզումային մոտորանավերը պահելու համար,</w:t>
      </w:r>
    </w:p>
    <w:p w:rsidR="00132D85" w:rsidRPr="00A60E7F" w:rsidRDefault="00132D85"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1D374C">
        <w:rPr>
          <w:rFonts w:cs="Calibri"/>
          <w:b/>
          <w:bCs/>
          <w:color w:val="000000"/>
          <w:lang w:val="hy-AM"/>
        </w:rPr>
        <w:t xml:space="preserve"> </w:t>
      </w:r>
      <w:r w:rsidRPr="001D374C">
        <w:rPr>
          <w:rFonts w:eastAsia="Calibri"/>
          <w:b/>
          <w:lang w:val="hy-AM" w:eastAsia="en-US"/>
        </w:rPr>
        <w:t>ընկղմող սարք</w:t>
      </w:r>
      <w:r w:rsidRPr="001D374C">
        <w:rPr>
          <w:rFonts w:eastAsia="Calibri"/>
          <w:lang w:val="hy-AM" w:eastAsia="en-US"/>
        </w:rPr>
        <w:t>՝ հատուկ մեխանիզմ (հաստատուն կամ շարժական), որը նախատեսված է հաշմանդամություն ունեցող անձանց անխոչընդոտ ելումուտը լողավազանի շրջանցիկ ուղուց դեպի լողավազան ապահովելու համար</w:t>
      </w:r>
      <w:r w:rsidR="004C07E9" w:rsidRPr="001D374C">
        <w:rPr>
          <w:rFonts w:eastAsia="Calibri"/>
          <w:lang w:val="hy-AM" w:eastAsia="en-US"/>
        </w:rPr>
        <w:t>,</w:t>
      </w:r>
    </w:p>
    <w:p w:rsidR="00467E51" w:rsidRPr="00A60E7F" w:rsidRDefault="00467E51"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1D374C">
        <w:rPr>
          <w:rFonts w:cs="Arial"/>
          <w:b/>
          <w:bCs/>
          <w:color w:val="000000"/>
          <w:lang w:val="hy-AM"/>
        </w:rPr>
        <w:t xml:space="preserve"> թ</w:t>
      </w:r>
      <w:r w:rsidRPr="00A60E7F">
        <w:rPr>
          <w:rFonts w:cs="Arial"/>
          <w:b/>
          <w:bCs/>
          <w:color w:val="000000"/>
          <w:lang w:val="hy-AM"/>
        </w:rPr>
        <w:t>իավարության ջրանցք</w:t>
      </w:r>
      <w:r w:rsidRPr="001D374C">
        <w:rPr>
          <w:rFonts w:cs="Arial"/>
          <w:b/>
          <w:bCs/>
          <w:color w:val="000000"/>
          <w:lang w:val="hy-AM"/>
        </w:rPr>
        <w:t>՝ հ</w:t>
      </w:r>
      <w:r w:rsidRPr="00A60E7F">
        <w:rPr>
          <w:rFonts w:cs="Arial"/>
          <w:color w:val="000000"/>
          <w:lang w:val="hy-AM"/>
        </w:rPr>
        <w:t>իդրոտեխնիկական արհեստական մարզական կառույց՝ նախատեսված թիավարություն մարզաձևի մարզումների և մրցումների անցկացման համար</w:t>
      </w:r>
      <w:r w:rsidRPr="001D374C">
        <w:rPr>
          <w:rFonts w:cs="Arial"/>
          <w:color w:val="000000"/>
          <w:lang w:val="hy-AM"/>
        </w:rPr>
        <w:t>,</w:t>
      </w:r>
      <w:r w:rsidRPr="00A60E7F">
        <w:rPr>
          <w:rFonts w:cs="Arial"/>
          <w:color w:val="000000"/>
          <w:lang w:val="hy-AM"/>
        </w:rPr>
        <w:t xml:space="preserve"> կազմված է գլխավոր հունից և շրջատար ջրանցքից,</w:t>
      </w:r>
    </w:p>
    <w:p w:rsidR="0063765A" w:rsidRPr="00A60E7F" w:rsidRDefault="0063765A"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A60E7F">
        <w:rPr>
          <w:rFonts w:cs="Arial"/>
          <w:b/>
          <w:bCs/>
          <w:color w:val="000000"/>
          <w:lang w:val="hy-AM"/>
        </w:rPr>
        <w:t>թիավարության ջրավազան</w:t>
      </w:r>
      <w:r w:rsidRPr="001D374C">
        <w:rPr>
          <w:rFonts w:cs="Arial"/>
          <w:b/>
          <w:bCs/>
          <w:color w:val="000000"/>
          <w:lang w:val="hy-AM"/>
        </w:rPr>
        <w:t>՝</w:t>
      </w:r>
      <w:r w:rsidRPr="00A60E7F">
        <w:rPr>
          <w:rFonts w:cs="Arial"/>
          <w:b/>
          <w:bCs/>
          <w:color w:val="000000"/>
          <w:lang w:val="hy-AM"/>
        </w:rPr>
        <w:t xml:space="preserve"> </w:t>
      </w:r>
      <w:r w:rsidRPr="00A60E7F">
        <w:rPr>
          <w:rFonts w:cs="Arial"/>
          <w:color w:val="000000"/>
          <w:lang w:val="hy-AM"/>
        </w:rPr>
        <w:t xml:space="preserve">մասնագիտացված մարզական </w:t>
      </w:r>
      <w:r w:rsidRPr="001D374C">
        <w:rPr>
          <w:rFonts w:cs="Arial"/>
          <w:color w:val="000000"/>
          <w:lang w:val="hy-AM"/>
        </w:rPr>
        <w:t xml:space="preserve">օբյեկտ </w:t>
      </w:r>
      <w:r w:rsidRPr="00A60E7F">
        <w:rPr>
          <w:rFonts w:cs="Arial"/>
          <w:color w:val="000000"/>
          <w:lang w:val="hy-AM"/>
        </w:rPr>
        <w:t>թիավարող մարզիկների մարզումներն ապահով</w:t>
      </w:r>
      <w:r w:rsidRPr="001D374C">
        <w:rPr>
          <w:rFonts w:cs="Arial"/>
          <w:color w:val="000000"/>
          <w:lang w:val="hy-AM"/>
        </w:rPr>
        <w:t>ելու</w:t>
      </w:r>
      <w:r w:rsidRPr="00A60E7F">
        <w:rPr>
          <w:rFonts w:cs="Arial"/>
          <w:color w:val="000000"/>
          <w:lang w:val="hy-AM"/>
        </w:rPr>
        <w:t xml:space="preserve"> համար, որը թույլ է տալիս նմանակել թիավարումը</w:t>
      </w:r>
      <w:r w:rsidR="005A265D" w:rsidRPr="001D374C">
        <w:rPr>
          <w:rFonts w:cs="Arial"/>
          <w:color w:val="000000"/>
          <w:lang w:val="hy-AM"/>
        </w:rPr>
        <w:t>՝</w:t>
      </w:r>
      <w:r w:rsidRPr="00A60E7F">
        <w:rPr>
          <w:rFonts w:cs="Arial"/>
          <w:color w:val="000000"/>
          <w:lang w:val="hy-AM"/>
        </w:rPr>
        <w:t xml:space="preserve"> բաց ջրում մարզումն</w:t>
      </w:r>
      <w:r w:rsidR="000C3223" w:rsidRPr="00A60E7F">
        <w:rPr>
          <w:rFonts w:cs="Arial"/>
          <w:color w:val="000000"/>
          <w:lang w:val="hy-AM"/>
        </w:rPr>
        <w:t>երի անհնարինության պայմաններում</w:t>
      </w:r>
      <w:r w:rsidR="000C3223" w:rsidRPr="001D374C">
        <w:rPr>
          <w:rFonts w:cs="Arial"/>
          <w:color w:val="000000"/>
          <w:lang w:val="hy-AM"/>
        </w:rPr>
        <w:t>,</w:t>
      </w:r>
    </w:p>
    <w:p w:rsidR="000C3223" w:rsidRPr="00A60E7F" w:rsidRDefault="008248B3"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bCs/>
          <w:color w:val="000000"/>
          <w:lang w:val="hy-AM"/>
        </w:rPr>
        <w:t xml:space="preserve"> թ</w:t>
      </w:r>
      <w:r w:rsidR="000C3223" w:rsidRPr="00A60E7F">
        <w:rPr>
          <w:rFonts w:cs="Calibri"/>
          <w:b/>
          <w:bCs/>
          <w:color w:val="000000"/>
          <w:lang w:val="hy-AM"/>
        </w:rPr>
        <w:t xml:space="preserve">իրախային գիծ՝ </w:t>
      </w:r>
      <w:r w:rsidR="000C3223" w:rsidRPr="00A60E7F">
        <w:rPr>
          <w:rFonts w:cs="Calibri"/>
          <w:bCs/>
          <w:color w:val="000000"/>
          <w:lang w:val="hy-AM"/>
        </w:rPr>
        <w:t>գծանշում, որի երկայնքով տեղադրվում են թիրախները</w:t>
      </w:r>
      <w:r w:rsidR="000C3223" w:rsidRPr="001D374C">
        <w:rPr>
          <w:rFonts w:cs="Calibri"/>
          <w:bCs/>
          <w:color w:val="000000"/>
          <w:lang w:val="hy-AM"/>
        </w:rPr>
        <w:t>,</w:t>
      </w:r>
    </w:p>
    <w:p w:rsidR="008248B3" w:rsidRPr="00A60E7F" w:rsidRDefault="008248B3"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Cs/>
          <w:color w:val="000000"/>
          <w:lang w:val="hy-AM"/>
        </w:rPr>
        <w:lastRenderedPageBreak/>
        <w:t xml:space="preserve"> </w:t>
      </w:r>
      <w:r w:rsidRPr="001D374C">
        <w:rPr>
          <w:rFonts w:cs="Calibri"/>
          <w:b/>
          <w:bCs/>
          <w:color w:val="000000"/>
          <w:lang w:val="hy-AM"/>
        </w:rPr>
        <w:t>թ</w:t>
      </w:r>
      <w:r w:rsidRPr="00A60E7F">
        <w:rPr>
          <w:rFonts w:cs="Calibri"/>
          <w:b/>
          <w:bCs/>
          <w:color w:val="000000"/>
          <w:lang w:val="hy-AM"/>
        </w:rPr>
        <w:t>իրախային տարածություն</w:t>
      </w:r>
      <w:r w:rsidRPr="001D374C">
        <w:rPr>
          <w:rFonts w:cs="Calibri"/>
          <w:b/>
          <w:bCs/>
          <w:color w:val="000000"/>
          <w:lang w:val="hy-AM"/>
        </w:rPr>
        <w:t>՝</w:t>
      </w:r>
      <w:r w:rsidRPr="00A60E7F">
        <w:rPr>
          <w:rFonts w:cs="Calibri"/>
          <w:bCs/>
          <w:color w:val="000000"/>
          <w:lang w:val="hy-AM"/>
        </w:rPr>
        <w:t xml:space="preserve"> հրաձգության սրահի գոտին, որը տեղակայված է թիրախների գծի և հրաձգության սրահի ճակատային պատի միջև` գնդակն ընդունողի հետևում,</w:t>
      </w:r>
    </w:p>
    <w:p w:rsidR="00273BD4" w:rsidRPr="00A60E7F" w:rsidRDefault="00273BD4"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Cs/>
          <w:color w:val="000000"/>
          <w:lang w:val="hy-AM"/>
        </w:rPr>
        <w:t xml:space="preserve"> </w:t>
      </w:r>
      <w:r w:rsidRPr="00A60E7F">
        <w:rPr>
          <w:rFonts w:cs="Calibri"/>
          <w:b/>
          <w:bCs/>
          <w:color w:val="000000"/>
          <w:lang w:val="hy-AM"/>
        </w:rPr>
        <w:t>ժամանակաչափման համակարգ</w:t>
      </w:r>
      <w:r w:rsidRPr="00A60E7F">
        <w:rPr>
          <w:rFonts w:cs="Calibri"/>
          <w:bCs/>
          <w:color w:val="000000"/>
          <w:lang w:val="hy-AM"/>
        </w:rPr>
        <w:t>՝ մրցույթի արդյունքների էլեկտրոնային գրանցման համակարգի համալիր,</w:t>
      </w:r>
    </w:p>
    <w:p w:rsidR="00273BD4" w:rsidRPr="00A60E7F" w:rsidRDefault="00273BD4"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color w:val="000000"/>
          <w:lang w:val="hy-AM"/>
        </w:rPr>
        <w:t xml:space="preserve"> </w:t>
      </w:r>
      <w:r w:rsidRPr="00A60E7F">
        <w:rPr>
          <w:rFonts w:cs="Calibri"/>
          <w:b/>
          <w:color w:val="000000"/>
          <w:lang w:val="hy-AM"/>
        </w:rPr>
        <w:t>լեռնադահուկային սահուղի</w:t>
      </w:r>
      <w:r w:rsidR="00BF777C" w:rsidRPr="00A60E7F">
        <w:rPr>
          <w:rFonts w:cs="Cambria Math"/>
          <w:b/>
          <w:color w:val="000000"/>
          <w:lang w:val="hy-AM"/>
        </w:rPr>
        <w:t>՝</w:t>
      </w:r>
      <w:r w:rsidRPr="00A60E7F">
        <w:rPr>
          <w:rFonts w:cs="Calibri"/>
          <w:color w:val="000000"/>
          <w:lang w:val="hy-AM"/>
        </w:rPr>
        <w:t xml:space="preserve"> կանոնակարգված, սահմանա</w:t>
      </w:r>
      <w:r w:rsidR="009C708D" w:rsidRPr="001D374C">
        <w:rPr>
          <w:rFonts w:cs="Calibri"/>
          <w:color w:val="000000"/>
          <w:lang w:val="hy-AM"/>
        </w:rPr>
        <w:t>զատված</w:t>
      </w:r>
      <w:r w:rsidRPr="00A60E7F">
        <w:rPr>
          <w:rFonts w:cs="Calibri"/>
          <w:color w:val="000000"/>
          <w:lang w:val="hy-AM"/>
        </w:rPr>
        <w:t xml:space="preserve">, գծանշված, վերահսկվող սահուղի ձյան վրա՝ կահավորված և պատրաստված, պաշտպանված վտանգներից (որոնցից դահուկորդը չի կարող պաշտպանվել): </w:t>
      </w:r>
      <w:r w:rsidR="00BF777C" w:rsidRPr="001D374C">
        <w:rPr>
          <w:rFonts w:cs="Calibri"/>
          <w:color w:val="000000"/>
          <w:lang w:val="hy-AM"/>
        </w:rPr>
        <w:t>Ն</w:t>
      </w:r>
      <w:r w:rsidRPr="00A60E7F">
        <w:rPr>
          <w:rFonts w:cs="Calibri"/>
          <w:color w:val="000000"/>
          <w:lang w:val="hy-AM"/>
        </w:rPr>
        <w:t>ախատեսված է լեռնադահուկային սպորտի և ձ</w:t>
      </w:r>
      <w:r w:rsidR="00BF777C" w:rsidRPr="001D374C">
        <w:rPr>
          <w:rFonts w:cs="Calibri"/>
          <w:color w:val="000000"/>
          <w:lang w:val="hy-AM"/>
        </w:rPr>
        <w:t>մեռային այլ</w:t>
      </w:r>
      <w:r w:rsidRPr="00A60E7F">
        <w:rPr>
          <w:rFonts w:cs="Calibri"/>
          <w:color w:val="000000"/>
          <w:lang w:val="hy-AM"/>
        </w:rPr>
        <w:t xml:space="preserve"> մարզաձևերի համար:</w:t>
      </w:r>
    </w:p>
    <w:p w:rsidR="00F35AF6" w:rsidRPr="00A60E7F" w:rsidRDefault="00F35AF6"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Cs/>
          <w:color w:val="000000"/>
          <w:lang w:val="hy-AM"/>
        </w:rPr>
        <w:t xml:space="preserve"> </w:t>
      </w:r>
      <w:r w:rsidRPr="00A60E7F">
        <w:rPr>
          <w:rFonts w:cs="Calibri"/>
          <w:b/>
          <w:bCs/>
          <w:color w:val="000000"/>
          <w:lang w:val="hy-AM"/>
        </w:rPr>
        <w:t>լողավազան՝</w:t>
      </w:r>
      <w:r w:rsidRPr="00A60E7F">
        <w:rPr>
          <w:rFonts w:cs="Calibri"/>
          <w:bCs/>
          <w:color w:val="000000"/>
          <w:lang w:val="hy-AM"/>
        </w:rPr>
        <w:t xml:space="preserve"> </w:t>
      </w:r>
      <w:r w:rsidRPr="001D374C">
        <w:rPr>
          <w:rFonts w:cs="Calibri"/>
          <w:bCs/>
          <w:color w:val="000000"/>
          <w:lang w:val="hy-AM"/>
        </w:rPr>
        <w:t>բաց տիպի (չծածկված)</w:t>
      </w:r>
      <w:r w:rsidRPr="00A60E7F">
        <w:rPr>
          <w:rFonts w:cs="Calibri"/>
          <w:bCs/>
          <w:color w:val="000000"/>
          <w:lang w:val="hy-AM"/>
        </w:rPr>
        <w:t xml:space="preserve"> շինարարական օբյեկտ, որի կազմում ընդգրկվում են տարբեր ջրավազաններ՝ ջրին վարժվելու, լողի հմտություններ ձեռք բերելու, մարզաառողջարարական ծառայություններ մատուցելու, մարզակրթական վարժանքների և մարզական տարբեր միջոցառումներ կազմակերպելու համա</w:t>
      </w:r>
      <w:r w:rsidR="00014F6E" w:rsidRPr="00A60E7F">
        <w:rPr>
          <w:rFonts w:cs="Calibri"/>
          <w:bCs/>
          <w:color w:val="000000"/>
          <w:lang w:val="hy-AM"/>
        </w:rPr>
        <w:t>ր,</w:t>
      </w:r>
    </w:p>
    <w:p w:rsidR="00014F6E" w:rsidRPr="00A60E7F" w:rsidRDefault="00014F6E"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Cs/>
          <w:color w:val="000000"/>
          <w:lang w:val="hy-AM"/>
        </w:rPr>
        <w:t xml:space="preserve"> </w:t>
      </w:r>
      <w:r w:rsidRPr="001D374C">
        <w:rPr>
          <w:rFonts w:cs="Calibri"/>
          <w:b/>
          <w:bCs/>
          <w:color w:val="000000"/>
          <w:lang w:val="hy-AM"/>
        </w:rPr>
        <w:t>լ</w:t>
      </w:r>
      <w:r w:rsidRPr="00A60E7F">
        <w:rPr>
          <w:rFonts w:cs="Calibri"/>
          <w:b/>
          <w:bCs/>
          <w:color w:val="000000"/>
          <w:lang w:val="hy-AM"/>
        </w:rPr>
        <w:t xml:space="preserve">ողավազանի </w:t>
      </w:r>
      <w:r w:rsidRPr="001D374C">
        <w:rPr>
          <w:rFonts w:cs="Calibri"/>
          <w:b/>
          <w:bCs/>
          <w:color w:val="000000"/>
          <w:lang w:val="hy-AM"/>
        </w:rPr>
        <w:t xml:space="preserve">ջրային </w:t>
      </w:r>
      <w:r w:rsidRPr="00A60E7F">
        <w:rPr>
          <w:rFonts w:cs="Calibri"/>
          <w:b/>
          <w:bCs/>
          <w:color w:val="000000"/>
          <w:lang w:val="hy-AM"/>
        </w:rPr>
        <w:t>ավազան</w:t>
      </w:r>
      <w:r w:rsidRPr="001D374C">
        <w:rPr>
          <w:rFonts w:cs="Calibri"/>
          <w:b/>
          <w:bCs/>
          <w:color w:val="000000"/>
          <w:lang w:val="hy-AM"/>
        </w:rPr>
        <w:t>ի հատված՝</w:t>
      </w:r>
      <w:r w:rsidRPr="00A60E7F">
        <w:rPr>
          <w:rFonts w:cs="Calibri"/>
          <w:bCs/>
          <w:color w:val="000000"/>
          <w:lang w:val="hy-AM"/>
        </w:rPr>
        <w:t xml:space="preserve"> </w:t>
      </w:r>
      <w:r w:rsidRPr="001D374C">
        <w:rPr>
          <w:rFonts w:eastAsia="Calibri"/>
          <w:lang w:val="hy-AM" w:eastAsia="en-US"/>
        </w:rPr>
        <w:t>ամբողջ լողավազանի կազմակերպման գործառնական գոտու մաս կազմող ռեզերվուար</w:t>
      </w:r>
      <w:r w:rsidR="00FD33B6" w:rsidRPr="001D374C">
        <w:rPr>
          <w:rFonts w:eastAsia="Calibri"/>
          <w:lang w:val="hy-AM" w:eastAsia="en-US"/>
        </w:rPr>
        <w:t>,</w:t>
      </w:r>
    </w:p>
    <w:p w:rsidR="00F14769" w:rsidRPr="00A60E7F" w:rsidRDefault="00DD5F5D"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1D374C">
        <w:rPr>
          <w:rFonts w:cs="Calibri"/>
          <w:b/>
          <w:bCs/>
          <w:color w:val="000000"/>
          <w:lang w:val="hy-AM"/>
        </w:rPr>
        <w:t xml:space="preserve"> լ</w:t>
      </w:r>
      <w:r w:rsidRPr="00A60E7F">
        <w:rPr>
          <w:rFonts w:cs="Calibri"/>
          <w:b/>
          <w:bCs/>
          <w:color w:val="000000"/>
          <w:lang w:val="hy-AM"/>
        </w:rPr>
        <w:t>ուսավորման դաս</w:t>
      </w:r>
      <w:r w:rsidRPr="001D374C">
        <w:rPr>
          <w:rFonts w:cs="Calibri"/>
          <w:b/>
          <w:bCs/>
          <w:color w:val="000000"/>
          <w:lang w:val="hy-AM"/>
        </w:rPr>
        <w:t>՝</w:t>
      </w:r>
      <w:r w:rsidRPr="00A60E7F">
        <w:rPr>
          <w:rFonts w:cs="Calibri"/>
          <w:color w:val="000000"/>
          <w:lang w:val="hy-AM"/>
        </w:rPr>
        <w:t xml:space="preserve"> լուսավորման պահանջ, որ</w:t>
      </w:r>
      <w:r w:rsidRPr="001D374C">
        <w:rPr>
          <w:rFonts w:cs="Calibri"/>
          <w:color w:val="000000"/>
          <w:lang w:val="hy-AM"/>
        </w:rPr>
        <w:t>ն</w:t>
      </w:r>
      <w:r w:rsidRPr="00A60E7F">
        <w:rPr>
          <w:rFonts w:cs="Calibri"/>
          <w:color w:val="000000"/>
          <w:lang w:val="hy-AM"/>
        </w:rPr>
        <w:t xml:space="preserve"> ապահովում </w:t>
      </w:r>
      <w:r w:rsidRPr="001D374C">
        <w:rPr>
          <w:rFonts w:cs="Calibri"/>
          <w:color w:val="000000"/>
          <w:lang w:val="hy-AM"/>
        </w:rPr>
        <w:t>է</w:t>
      </w:r>
      <w:r w:rsidRPr="00A60E7F">
        <w:rPr>
          <w:rFonts w:cs="Calibri"/>
          <w:color w:val="000000"/>
          <w:lang w:val="hy-AM"/>
        </w:rPr>
        <w:t xml:space="preserve"> մարզախաղերի և </w:t>
      </w:r>
      <w:r w:rsidRPr="001D374C">
        <w:rPr>
          <w:rFonts w:cs="Calibri"/>
          <w:color w:val="000000"/>
          <w:lang w:val="hy-AM"/>
        </w:rPr>
        <w:t>հարակից</w:t>
      </w:r>
      <w:r w:rsidRPr="00A60E7F">
        <w:rPr>
          <w:rFonts w:cs="Calibri"/>
          <w:color w:val="000000"/>
          <w:lang w:val="hy-AM"/>
        </w:rPr>
        <w:t xml:space="preserve"> տարածք</w:t>
      </w:r>
      <w:r w:rsidRPr="001D374C">
        <w:rPr>
          <w:rFonts w:cs="Calibri"/>
          <w:color w:val="000000"/>
          <w:lang w:val="hy-AM"/>
        </w:rPr>
        <w:t>ներ</w:t>
      </w:r>
      <w:r w:rsidRPr="00A60E7F">
        <w:rPr>
          <w:rFonts w:cs="Calibri"/>
          <w:color w:val="000000"/>
          <w:lang w:val="hy-AM"/>
        </w:rPr>
        <w:t xml:space="preserve">ի տեսողական ընկալման </w:t>
      </w:r>
      <w:r w:rsidRPr="001D374C">
        <w:rPr>
          <w:rFonts w:cs="Calibri"/>
          <w:color w:val="000000"/>
          <w:lang w:val="hy-AM"/>
        </w:rPr>
        <w:t xml:space="preserve">բավարար և </w:t>
      </w:r>
      <w:r w:rsidRPr="00A60E7F">
        <w:rPr>
          <w:rFonts w:cs="Calibri"/>
          <w:color w:val="000000"/>
          <w:lang w:val="hy-AM"/>
        </w:rPr>
        <w:t xml:space="preserve">մարզական միջոցառումների </w:t>
      </w:r>
      <w:r w:rsidRPr="001D374C">
        <w:rPr>
          <w:rFonts w:cs="Calibri"/>
          <w:color w:val="000000"/>
          <w:lang w:val="hy-AM"/>
        </w:rPr>
        <w:t>կազմակերպման համար անհրաժեշտ</w:t>
      </w:r>
      <w:r w:rsidRPr="00A60E7F">
        <w:rPr>
          <w:rFonts w:cs="Calibri"/>
          <w:color w:val="000000"/>
          <w:lang w:val="hy-AM"/>
        </w:rPr>
        <w:t xml:space="preserve"> մակարդակ</w:t>
      </w:r>
      <w:r w:rsidR="00290A07" w:rsidRPr="001D374C">
        <w:rPr>
          <w:rFonts w:cs="Calibri"/>
          <w:color w:val="000000"/>
          <w:lang w:val="hy-AM"/>
        </w:rPr>
        <w:t>,</w:t>
      </w:r>
    </w:p>
    <w:p w:rsidR="00081F3A" w:rsidRPr="00A60E7F" w:rsidRDefault="00081F3A"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A60E7F">
        <w:rPr>
          <w:rFonts w:cs="Calibri"/>
          <w:b/>
          <w:bCs/>
          <w:color w:val="000000"/>
          <w:lang w:val="hy-AM"/>
        </w:rPr>
        <w:t>խաղադաշտ</w:t>
      </w:r>
      <w:r w:rsidRPr="001D374C">
        <w:rPr>
          <w:rFonts w:cs="Calibri"/>
          <w:b/>
          <w:bCs/>
          <w:color w:val="000000"/>
          <w:lang w:val="hy-AM"/>
        </w:rPr>
        <w:t>՝</w:t>
      </w:r>
      <w:r w:rsidRPr="00A60E7F">
        <w:rPr>
          <w:rFonts w:cs="Calibri"/>
          <w:b/>
          <w:bCs/>
          <w:color w:val="000000"/>
          <w:lang w:val="hy-AM"/>
        </w:rPr>
        <w:t xml:space="preserve"> </w:t>
      </w:r>
      <w:r w:rsidRPr="00A60E7F">
        <w:rPr>
          <w:rFonts w:cs="Calibri"/>
          <w:color w:val="000000"/>
          <w:lang w:val="hy-AM"/>
        </w:rPr>
        <w:t xml:space="preserve">գծանշված տարածք (դաշտ), որն անհրաժեշտ է խաղային մարզաձևի </w:t>
      </w:r>
      <w:r w:rsidRPr="001D374C">
        <w:rPr>
          <w:rFonts w:cs="Calibri"/>
          <w:color w:val="000000"/>
          <w:lang w:val="hy-AM"/>
        </w:rPr>
        <w:t xml:space="preserve">կազմակերպման </w:t>
      </w:r>
      <w:r w:rsidRPr="00A60E7F">
        <w:rPr>
          <w:rFonts w:cs="Calibri"/>
          <w:color w:val="000000"/>
          <w:lang w:val="hy-AM"/>
        </w:rPr>
        <w:t>համար,</w:t>
      </w:r>
    </w:p>
    <w:p w:rsidR="000C5430" w:rsidRPr="00A60E7F" w:rsidRDefault="000C5430"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A60E7F">
        <w:rPr>
          <w:rFonts w:cs="Calibri"/>
          <w:b/>
          <w:bCs/>
          <w:color w:val="000000"/>
          <w:lang w:val="hy-AM"/>
        </w:rPr>
        <w:t>խաղադաշտի գոտի</w:t>
      </w:r>
      <w:r w:rsidRPr="001D374C">
        <w:rPr>
          <w:rFonts w:cs="Calibri"/>
          <w:b/>
          <w:bCs/>
          <w:color w:val="000000"/>
          <w:lang w:val="hy-AM"/>
        </w:rPr>
        <w:t>՝</w:t>
      </w:r>
      <w:r w:rsidRPr="00A60E7F">
        <w:rPr>
          <w:rFonts w:cs="Calibri"/>
          <w:color w:val="000000"/>
          <w:lang w:val="hy-AM"/>
        </w:rPr>
        <w:t xml:space="preserve"> տարածք, որը ներառում է խաղադաշտ և ազատ տարածք,</w:t>
      </w:r>
    </w:p>
    <w:p w:rsidR="005E3984" w:rsidRPr="00A60E7F" w:rsidRDefault="005E3984"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bCs/>
          <w:color w:val="000000"/>
          <w:lang w:val="hy-AM"/>
        </w:rPr>
        <w:t>խ</w:t>
      </w:r>
      <w:r w:rsidRPr="00A60E7F">
        <w:rPr>
          <w:rFonts w:cs="Calibri"/>
          <w:b/>
          <w:bCs/>
          <w:color w:val="000000"/>
          <w:lang w:val="hy-AM"/>
        </w:rPr>
        <w:t xml:space="preserve">առը գոտի՝ </w:t>
      </w:r>
      <w:r w:rsidRPr="00A60E7F">
        <w:rPr>
          <w:rFonts w:cs="Calibri"/>
          <w:bCs/>
          <w:color w:val="000000"/>
          <w:lang w:val="hy-AM"/>
        </w:rPr>
        <w:t>մրցումների անցկացման գոտուն հարակից հատվածում ՝ մրցումների մասնակիցների, պաշտոնատար անձանց, լրատվական միջոցների ներկայացուցիչների համատեղ  հանդիպման համար նախատեսված տարածք</w:t>
      </w:r>
      <w:r w:rsidR="00EE4D8E" w:rsidRPr="001D374C">
        <w:rPr>
          <w:rFonts w:cs="Calibri"/>
          <w:bCs/>
          <w:color w:val="000000"/>
          <w:lang w:val="hy-AM"/>
        </w:rPr>
        <w:t>,</w:t>
      </w:r>
    </w:p>
    <w:p w:rsidR="00F14769" w:rsidRPr="00A60E7F" w:rsidRDefault="001B3DD6"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bCs/>
          <w:color w:val="000000"/>
          <w:lang w:val="hy-AM"/>
        </w:rPr>
        <w:t>խ</w:t>
      </w:r>
      <w:r w:rsidRPr="00A60E7F">
        <w:rPr>
          <w:rFonts w:cs="Calibri"/>
          <w:b/>
          <w:bCs/>
          <w:color w:val="000000"/>
          <w:lang w:val="hy-AM"/>
        </w:rPr>
        <w:t>րամատ</w:t>
      </w:r>
      <w:r w:rsidRPr="00A60E7F">
        <w:rPr>
          <w:rFonts w:cs="Calibri"/>
          <w:bCs/>
          <w:color w:val="000000"/>
          <w:lang w:val="hy-AM"/>
        </w:rPr>
        <w:t>՝ սենք, որը գտնվում է կրակային գոտու հատակի նշագծից ցածր՝ թիրախների նշագծի երկայնքով և նախատեսված է թիրախային կայանքների տեղադրման և թիրախների նշագիծը սպասարկող մարդկանց պաշտպանության համար,</w:t>
      </w:r>
    </w:p>
    <w:p w:rsidR="00C07180" w:rsidRPr="00A60E7F" w:rsidRDefault="00C07180"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Arial"/>
          <w:b/>
          <w:bCs/>
          <w:color w:val="000000"/>
          <w:lang w:val="hy-AM"/>
        </w:rPr>
        <w:t>կ</w:t>
      </w:r>
      <w:r w:rsidRPr="00A60E7F">
        <w:rPr>
          <w:rFonts w:cs="Arial"/>
          <w:b/>
          <w:bCs/>
          <w:color w:val="000000"/>
          <w:lang w:val="hy-AM"/>
        </w:rPr>
        <w:t>ամրջակ</w:t>
      </w:r>
      <w:r w:rsidRPr="001D374C">
        <w:rPr>
          <w:rFonts w:cs="Arial"/>
          <w:b/>
          <w:bCs/>
          <w:color w:val="000000"/>
          <w:lang w:val="hy-AM"/>
        </w:rPr>
        <w:t>՝ շ</w:t>
      </w:r>
      <w:r w:rsidRPr="00A60E7F">
        <w:rPr>
          <w:rFonts w:cs="Arial"/>
          <w:color w:val="000000"/>
          <w:lang w:val="hy-AM"/>
        </w:rPr>
        <w:t>արժական տարր, որը մեկնարկային տախտակամածի լողացող կոնստրուկցիան միացնում է ափի կամ մրցավ</w:t>
      </w:r>
      <w:r w:rsidR="00362465" w:rsidRPr="00A60E7F">
        <w:rPr>
          <w:rFonts w:cs="Arial"/>
          <w:color w:val="000000"/>
          <w:lang w:val="hy-AM"/>
        </w:rPr>
        <w:t>արական մեկնարկային աշտարակի հետ,</w:t>
      </w:r>
    </w:p>
    <w:p w:rsidR="00F14769" w:rsidRPr="00A60E7F" w:rsidRDefault="00362465" w:rsidP="000813D7">
      <w:pPr>
        <w:pStyle w:val="ListParagraph"/>
        <w:numPr>
          <w:ilvl w:val="0"/>
          <w:numId w:val="62"/>
        </w:numPr>
        <w:tabs>
          <w:tab w:val="left" w:pos="990"/>
          <w:tab w:val="left" w:pos="1080"/>
        </w:tabs>
        <w:spacing w:line="360" w:lineRule="auto"/>
        <w:ind w:left="0" w:firstLine="540"/>
        <w:rPr>
          <w:rFonts w:cs="Calibri"/>
          <w:b/>
          <w:bCs/>
          <w:color w:val="000000"/>
          <w:lang w:val="hy-AM"/>
        </w:rPr>
      </w:pPr>
      <w:bookmarkStart w:id="17" w:name="RANGE!B32"/>
      <w:r w:rsidRPr="001D374C">
        <w:rPr>
          <w:rFonts w:cs="Arial"/>
          <w:b/>
          <w:bCs/>
          <w:color w:val="000000"/>
          <w:lang w:val="hy-AM"/>
        </w:rPr>
        <w:lastRenderedPageBreak/>
        <w:t xml:space="preserve"> կ</w:t>
      </w:r>
      <w:r w:rsidRPr="00A60E7F">
        <w:rPr>
          <w:rFonts w:cs="Arial"/>
          <w:b/>
          <w:bCs/>
          <w:color w:val="000000"/>
          <w:lang w:val="hy-AM"/>
        </w:rPr>
        <w:t>առանման տախտակամած</w:t>
      </w:r>
      <w:r w:rsidRPr="00A60E7F">
        <w:rPr>
          <w:rFonts w:cs="Arial"/>
          <w:color w:val="000000"/>
          <w:lang w:val="hy-AM"/>
        </w:rPr>
        <w:t xml:space="preserve"> </w:t>
      </w:r>
      <w:r w:rsidRPr="00A60E7F">
        <w:rPr>
          <w:rFonts w:cs="Arial"/>
          <w:b/>
          <w:bCs/>
          <w:color w:val="000000"/>
          <w:lang w:val="hy-AM"/>
        </w:rPr>
        <w:t>(պոնտոն)</w:t>
      </w:r>
      <w:r w:rsidRPr="001D374C">
        <w:rPr>
          <w:rFonts w:cs="Arial"/>
          <w:b/>
          <w:bCs/>
          <w:color w:val="000000"/>
          <w:lang w:val="hy-AM"/>
        </w:rPr>
        <w:t>՝</w:t>
      </w:r>
      <w:r w:rsidRPr="00A60E7F">
        <w:rPr>
          <w:rFonts w:cs="Arial"/>
          <w:b/>
          <w:bCs/>
          <w:color w:val="000000"/>
          <w:lang w:val="hy-AM"/>
        </w:rPr>
        <w:t xml:space="preserve"> </w:t>
      </w:r>
      <w:r w:rsidRPr="001D374C">
        <w:rPr>
          <w:rFonts w:cs="Arial"/>
          <w:color w:val="000000"/>
          <w:lang w:val="hy-AM"/>
        </w:rPr>
        <w:t>ջրի մակերևույթին լողացող տարր</w:t>
      </w:r>
      <w:r w:rsidRPr="00A60E7F">
        <w:rPr>
          <w:rFonts w:cs="Arial"/>
          <w:color w:val="000000"/>
          <w:lang w:val="hy-AM"/>
        </w:rPr>
        <w:t xml:space="preserve">, որը </w:t>
      </w:r>
      <w:r w:rsidRPr="001D374C">
        <w:rPr>
          <w:rFonts w:cs="Arial"/>
          <w:color w:val="000000"/>
          <w:lang w:val="hy-AM"/>
        </w:rPr>
        <w:t xml:space="preserve">նախատեսված է որպես հենարան բեռի կամ ծանրության պահման՝ </w:t>
      </w:r>
      <w:r w:rsidRPr="00A60E7F">
        <w:rPr>
          <w:rFonts w:cs="Arial"/>
          <w:color w:val="000000"/>
          <w:lang w:val="hy-AM"/>
        </w:rPr>
        <w:t>մարզիկների</w:t>
      </w:r>
      <w:r w:rsidRPr="001D374C">
        <w:rPr>
          <w:rFonts w:cs="Arial"/>
          <w:color w:val="000000"/>
          <w:lang w:val="hy-AM"/>
        </w:rPr>
        <w:t xml:space="preserve"> հարմարավետ տեղաշարժի՝</w:t>
      </w:r>
      <w:r w:rsidRPr="00A60E7F">
        <w:rPr>
          <w:rFonts w:cs="Arial"/>
          <w:color w:val="000000"/>
          <w:lang w:val="hy-AM"/>
        </w:rPr>
        <w:t xml:space="preserve"> ափից նավակ </w:t>
      </w:r>
      <w:r w:rsidRPr="001D374C">
        <w:rPr>
          <w:rFonts w:cs="Arial"/>
          <w:color w:val="000000"/>
          <w:lang w:val="hy-AM"/>
        </w:rPr>
        <w:t>տեղափոխվելու համար և հակառակը</w:t>
      </w:r>
      <w:bookmarkEnd w:id="17"/>
      <w:r w:rsidR="00B45E6B" w:rsidRPr="00A60E7F">
        <w:rPr>
          <w:rFonts w:cs="Arial"/>
          <w:color w:val="000000"/>
          <w:lang w:val="hy-AM"/>
        </w:rPr>
        <w:t>,</w:t>
      </w:r>
    </w:p>
    <w:p w:rsidR="00494334" w:rsidRPr="00A60E7F" w:rsidRDefault="00B45E6B"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1D374C">
        <w:rPr>
          <w:rFonts w:cs="Calibri"/>
          <w:b/>
          <w:bCs/>
          <w:color w:val="000000"/>
          <w:lang w:val="hy-AM"/>
        </w:rPr>
        <w:t>կ</w:t>
      </w:r>
      <w:r w:rsidRPr="00A60E7F">
        <w:rPr>
          <w:rFonts w:cs="Calibri"/>
          <w:b/>
          <w:bCs/>
          <w:color w:val="000000"/>
          <w:lang w:val="hy-AM"/>
        </w:rPr>
        <w:t>իսափակ տիր</w:t>
      </w:r>
      <w:r w:rsidRPr="001D374C">
        <w:rPr>
          <w:rFonts w:cs="Calibri"/>
          <w:b/>
          <w:bCs/>
          <w:color w:val="000000"/>
          <w:lang w:val="hy-AM"/>
        </w:rPr>
        <w:t>՝</w:t>
      </w:r>
      <w:r w:rsidRPr="00A60E7F">
        <w:rPr>
          <w:rFonts w:cs="Calibri"/>
          <w:b/>
          <w:bCs/>
          <w:color w:val="000000"/>
          <w:lang w:val="hy-AM"/>
        </w:rPr>
        <w:t xml:space="preserve"> </w:t>
      </w:r>
      <w:r w:rsidRPr="00A60E7F">
        <w:rPr>
          <w:rFonts w:cs="Calibri"/>
          <w:color w:val="000000"/>
          <w:lang w:val="hy-AM"/>
        </w:rPr>
        <w:t>կառույց, որտեղ կրակի գոտին պարսպապատված է զրահապատ պատերով, վերևում լայնական գնդակորսիչներով և կրակակետերի վրա փակող հովանոցով՝ բացառելով գծից ցանկացած ուղղությամբ արձակված ուղիղ կրակոցների պատճառով հրաձգարանից գնդակների դուրս թռչելու հնարավորությունը</w:t>
      </w:r>
      <w:r w:rsidR="00494334" w:rsidRPr="00A60E7F">
        <w:rPr>
          <w:rFonts w:cs="Calibri"/>
          <w:color w:val="000000"/>
          <w:lang w:val="hy-AM"/>
        </w:rPr>
        <w:t>,</w:t>
      </w:r>
    </w:p>
    <w:p w:rsidR="00494334" w:rsidRPr="00A60E7F" w:rsidRDefault="007C7D22"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1D374C">
        <w:rPr>
          <w:rFonts w:eastAsia="Calibri"/>
          <w:b/>
          <w:lang w:val="hy-AM" w:eastAsia="en-US"/>
        </w:rPr>
        <w:t xml:space="preserve">   </w:t>
      </w:r>
      <w:r w:rsidR="00494334" w:rsidRPr="001D374C">
        <w:rPr>
          <w:rFonts w:eastAsia="Calibri"/>
          <w:b/>
          <w:lang w:val="hy-AM" w:eastAsia="en-US"/>
        </w:rPr>
        <w:t>կրակագիծ</w:t>
      </w:r>
      <w:r w:rsidR="00494334" w:rsidRPr="001D374C">
        <w:rPr>
          <w:rFonts w:eastAsia="Calibri"/>
          <w:lang w:val="hy-AM" w:eastAsia="en-US"/>
        </w:rPr>
        <w:t>՝ հատակի մակերևույթին գծված՝ ֆիքսված, հստակ տարբերվող գունավոր գծանշում, որն ուղղահայաց է հրաձգարանի ստորասրահի երկայնական առանցքին՝ կրակակետի առջևի եզրից 0,5մ դեպի ներս՝ հետնահանջով,</w:t>
      </w:r>
    </w:p>
    <w:p w:rsidR="00F14769" w:rsidRPr="00A60E7F" w:rsidRDefault="0098030D"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bCs/>
          <w:color w:val="000000"/>
          <w:lang w:val="hy-AM"/>
        </w:rPr>
        <w:t xml:space="preserve">  </w:t>
      </w:r>
      <w:r w:rsidRPr="00A60E7F">
        <w:rPr>
          <w:rFonts w:cs="Calibri"/>
          <w:b/>
          <w:bCs/>
          <w:color w:val="000000"/>
          <w:lang w:val="hy-AM"/>
        </w:rPr>
        <w:t xml:space="preserve">կրակային գոտի՝ </w:t>
      </w:r>
      <w:r w:rsidRPr="00A60E7F">
        <w:rPr>
          <w:rFonts w:cs="Calibri"/>
          <w:bCs/>
          <w:color w:val="000000"/>
          <w:lang w:val="hy-AM"/>
        </w:rPr>
        <w:t>հրաձգարանի գնդակոծվող գոտին, որը գտնվում է կրակագծի և հրաձգարանի ստորասրահի վերջնապատի միջև՝ գնդակորսիչի ետևում</w:t>
      </w:r>
      <w:r w:rsidR="00F14769" w:rsidRPr="001D374C">
        <w:rPr>
          <w:rFonts w:cs="Calibri"/>
          <w:bCs/>
          <w:color w:val="000000"/>
          <w:lang w:val="hy-AM"/>
        </w:rPr>
        <w:t>,</w:t>
      </w:r>
    </w:p>
    <w:p w:rsidR="0098030D" w:rsidRPr="00A60E7F" w:rsidRDefault="0098030D"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A60E7F">
        <w:rPr>
          <w:rFonts w:cs="Calibri"/>
          <w:b/>
          <w:bCs/>
          <w:color w:val="000000"/>
          <w:lang w:val="hy-AM"/>
        </w:rPr>
        <w:t>կրակային դիրք</w:t>
      </w:r>
      <w:r w:rsidRPr="001D374C">
        <w:rPr>
          <w:rFonts w:cs="Calibri"/>
          <w:b/>
          <w:bCs/>
          <w:color w:val="000000"/>
          <w:lang w:val="hy-AM"/>
        </w:rPr>
        <w:t>՝</w:t>
      </w:r>
      <w:r w:rsidRPr="00A60E7F">
        <w:rPr>
          <w:rFonts w:cs="Calibri"/>
          <w:color w:val="000000"/>
          <w:lang w:val="hy-AM"/>
        </w:rPr>
        <w:t xml:space="preserve"> կրակի սահմանագծի վրա հրաձգության ժամանակ հրաձիգի տեղակայման համար</w:t>
      </w:r>
      <w:r w:rsidRPr="001D374C">
        <w:rPr>
          <w:rFonts w:cs="Calibri"/>
          <w:color w:val="000000"/>
          <w:lang w:val="hy-AM"/>
        </w:rPr>
        <w:t xml:space="preserve"> տեղամաս,</w:t>
      </w:r>
    </w:p>
    <w:p w:rsidR="007C7D22" w:rsidRPr="00A60E7F" w:rsidRDefault="007C7D22"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A60E7F">
        <w:rPr>
          <w:rFonts w:cs="Calibri"/>
          <w:b/>
          <w:bCs/>
          <w:color w:val="000000"/>
          <w:lang w:val="hy-AM"/>
        </w:rPr>
        <w:t xml:space="preserve">կրակի սահմանագիծ՝ </w:t>
      </w:r>
      <w:r w:rsidRPr="00A60E7F">
        <w:rPr>
          <w:rFonts w:cs="Calibri"/>
          <w:bCs/>
          <w:color w:val="000000"/>
          <w:lang w:val="hy-AM"/>
        </w:rPr>
        <w:t>հրաձգարանի ստորասրահի գոտի, որը գտնվում է կրակի գծի երկայնքով՝ նստարանաշարերի գոտու և կրակային գոտու միջև, որը նախատեսված է հրաձգային տեղերի և մրցավարների ու անձնակազմի անցուղու համար,</w:t>
      </w:r>
    </w:p>
    <w:p w:rsidR="007C7D22" w:rsidRPr="00A60E7F" w:rsidRDefault="007C7D22"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bCs/>
          <w:color w:val="000000"/>
          <w:lang w:val="hy-AM"/>
        </w:rPr>
        <w:t>հ</w:t>
      </w:r>
      <w:r w:rsidRPr="00A60E7F">
        <w:rPr>
          <w:rFonts w:cs="Calibri"/>
          <w:b/>
          <w:bCs/>
          <w:color w:val="000000"/>
          <w:lang w:val="hy-AM"/>
        </w:rPr>
        <w:t>ակահետացատկային ծածկույթ</w:t>
      </w:r>
      <w:r w:rsidRPr="00A60E7F">
        <w:rPr>
          <w:rFonts w:cs="Calibri"/>
          <w:bCs/>
          <w:color w:val="000000"/>
          <w:lang w:val="hy-AM"/>
        </w:rPr>
        <w:t>՝ հատուկ ծածկույթ, որով պատված են հրաձգարանի ստորասրահի պատող կոնստրուկցիաների ներքին մակերևույթը, ինչպես նաև հրաձգարանի ստորասրահի ներսում գտնվող՝ դուրս ցցված կոնստրուկցիաները, ինչն անհրաժեշտ է փամփուշտի հնարավոր հետցատկը կանխելու համար,</w:t>
      </w:r>
    </w:p>
    <w:p w:rsidR="00E45CD9" w:rsidRPr="00A60E7F" w:rsidRDefault="00E45CD9"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A60E7F">
        <w:rPr>
          <w:rFonts w:cs="Calibri"/>
          <w:b/>
          <w:bCs/>
          <w:color w:val="000000"/>
          <w:lang w:val="hy-AM"/>
        </w:rPr>
        <w:t>հանդիսատեսի գոտի</w:t>
      </w:r>
      <w:r w:rsidRPr="00A60E7F">
        <w:rPr>
          <w:rFonts w:cs="Calibri"/>
          <w:bCs/>
          <w:color w:val="000000"/>
          <w:lang w:val="hy-AM"/>
        </w:rPr>
        <w:t>՝ մրցակցային գոտու անմիջական հարևանությամբ գտնվող տարածք, որը նախատեսված է մարզական հաստատությունում անցկացվող մարզական միջոցառումների հանդիսատեսի համար:</w:t>
      </w:r>
    </w:p>
    <w:p w:rsidR="00FB3995" w:rsidRPr="00A60E7F" w:rsidRDefault="00FB3995"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A60E7F">
        <w:rPr>
          <w:rFonts w:cs="Calibri"/>
          <w:b/>
          <w:bCs/>
          <w:color w:val="000000"/>
          <w:lang w:val="hy-AM"/>
        </w:rPr>
        <w:t xml:space="preserve"> հարաբերակցական գունային ջերմաստիճան T</w:t>
      </w:r>
      <w:r w:rsidRPr="00A60E7F">
        <w:rPr>
          <w:rFonts w:cs="Calibri"/>
          <w:b/>
          <w:bCs/>
          <w:color w:val="000000"/>
          <w:vertAlign w:val="subscript"/>
          <w:lang w:val="hy-AM"/>
        </w:rPr>
        <w:t>հգ</w:t>
      </w:r>
      <w:r w:rsidRPr="00A60E7F">
        <w:rPr>
          <w:rFonts w:cs="Calibri"/>
          <w:color w:val="000000"/>
          <w:lang w:val="hy-AM"/>
        </w:rPr>
        <w:t>՝ սև մարմնի ջերմաստիճանը, որի դեպքում նրա ճառագայթման գույնի կոորդինատները լուսավորման միջազգային հանձնաժողովի գունային գրաֆիկի վրա որոշակի հանդուրժողականության սահմաններում մոտ են դիտարկվող ճառագայթման գույնի կոորդինատներին,</w:t>
      </w:r>
    </w:p>
    <w:p w:rsidR="0009097C" w:rsidRPr="00A60E7F" w:rsidRDefault="0009097C"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A60E7F">
        <w:rPr>
          <w:rFonts w:cs="Calibri"/>
          <w:b/>
          <w:bCs/>
          <w:color w:val="000000"/>
          <w:lang w:val="hy-AM"/>
        </w:rPr>
        <w:lastRenderedPageBreak/>
        <w:t>հարմարավետ լուսավորություն</w:t>
      </w:r>
      <w:r w:rsidR="0086782A" w:rsidRPr="001D374C">
        <w:rPr>
          <w:rFonts w:cs="Calibri"/>
          <w:b/>
          <w:bCs/>
          <w:color w:val="000000"/>
          <w:lang w:val="hy-AM"/>
        </w:rPr>
        <w:t>՝</w:t>
      </w:r>
      <w:r w:rsidRPr="00A60E7F">
        <w:rPr>
          <w:rFonts w:cs="Calibri"/>
          <w:color w:val="000000"/>
          <w:lang w:val="hy-AM"/>
        </w:rPr>
        <w:t xml:space="preserve"> լուսավորություն, որն ապահովում է տարածության հարմարավետ ընկալում և տեսողական խնդիրների լուծում՝ լուսավորության </w:t>
      </w:r>
      <w:r w:rsidRPr="001D374C">
        <w:rPr>
          <w:rFonts w:cs="Calibri"/>
          <w:color w:val="000000"/>
          <w:lang w:val="hy-AM"/>
        </w:rPr>
        <w:t xml:space="preserve">արդի </w:t>
      </w:r>
      <w:r w:rsidRPr="00A60E7F">
        <w:rPr>
          <w:rFonts w:cs="Calibri"/>
          <w:color w:val="000000"/>
          <w:lang w:val="hy-AM"/>
        </w:rPr>
        <w:t>տեխնոլոգիա</w:t>
      </w:r>
      <w:r w:rsidRPr="001D374C">
        <w:rPr>
          <w:rFonts w:cs="Calibri"/>
          <w:color w:val="000000"/>
          <w:lang w:val="hy-AM"/>
        </w:rPr>
        <w:t>կան լուծումներին</w:t>
      </w:r>
      <w:r w:rsidRPr="00A60E7F">
        <w:rPr>
          <w:rFonts w:cs="Calibri"/>
          <w:color w:val="000000"/>
          <w:lang w:val="hy-AM"/>
        </w:rPr>
        <w:t xml:space="preserve"> համապատասխան</w:t>
      </w:r>
    </w:p>
    <w:p w:rsidR="007C7D22" w:rsidRPr="00A60E7F" w:rsidRDefault="000E4974"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Cs/>
          <w:color w:val="000000"/>
          <w:lang w:val="hy-AM"/>
        </w:rPr>
        <w:t xml:space="preserve"> </w:t>
      </w:r>
      <w:r w:rsidRPr="001D374C">
        <w:rPr>
          <w:rFonts w:cs="Calibri"/>
          <w:b/>
          <w:bCs/>
          <w:color w:val="000000"/>
          <w:lang w:val="hy-AM"/>
        </w:rPr>
        <w:t>հ</w:t>
      </w:r>
      <w:r w:rsidR="0086782A" w:rsidRPr="001D374C">
        <w:rPr>
          <w:rFonts w:cs="Calibri"/>
          <w:b/>
          <w:bCs/>
          <w:color w:val="000000"/>
          <w:lang w:val="hy-AM"/>
        </w:rPr>
        <w:t xml:space="preserve">աշմանդամություն ունեցող անձանց համար ադապտիվ/ </w:t>
      </w:r>
      <w:r w:rsidR="0086782A" w:rsidRPr="00A60E7F">
        <w:rPr>
          <w:rFonts w:cs="Calibri"/>
          <w:b/>
          <w:bCs/>
          <w:color w:val="000000"/>
          <w:lang w:val="hy-AM"/>
        </w:rPr>
        <w:t>հարմարվողական</w:t>
      </w:r>
      <w:r w:rsidR="0086782A" w:rsidRPr="001D374C">
        <w:rPr>
          <w:rFonts w:cs="Calibri"/>
          <w:b/>
          <w:bCs/>
          <w:color w:val="000000"/>
          <w:lang w:val="hy-AM"/>
        </w:rPr>
        <w:t xml:space="preserve"> սպորտ</w:t>
      </w:r>
      <w:r w:rsidR="0086782A" w:rsidRPr="001D374C">
        <w:rPr>
          <w:rFonts w:cs="Calibri"/>
          <w:bCs/>
          <w:color w:val="000000"/>
          <w:lang w:val="hy-AM"/>
        </w:rPr>
        <w:t>՝ սպորտաձևեր, որոնք</w:t>
      </w:r>
      <w:r w:rsidR="0086782A" w:rsidRPr="00A60E7F">
        <w:rPr>
          <w:rFonts w:cs="Calibri"/>
          <w:color w:val="000000"/>
          <w:lang w:val="hy-AM"/>
        </w:rPr>
        <w:t xml:space="preserve"> բավարարում </w:t>
      </w:r>
      <w:r w:rsidR="0086782A" w:rsidRPr="001D374C">
        <w:rPr>
          <w:rFonts w:cs="Calibri"/>
          <w:color w:val="000000"/>
          <w:lang w:val="hy-AM"/>
        </w:rPr>
        <w:t>են</w:t>
      </w:r>
      <w:r w:rsidR="0086782A" w:rsidRPr="00A60E7F">
        <w:rPr>
          <w:rFonts w:cs="Calibri"/>
          <w:color w:val="000000"/>
          <w:lang w:val="hy-AM"/>
        </w:rPr>
        <w:t xml:space="preserve"> հաշմանդամություն և նմանատիպ առողջական խնդիրներ ունեցող անձանց կարիքները, օգնում նրանց ինքնադրսևորվելու և լուծելու հաղորդակցության և սոցիալականացման կարիքները,</w:t>
      </w:r>
    </w:p>
    <w:p w:rsidR="00933204" w:rsidRPr="00A60E7F" w:rsidRDefault="00933204"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A60E7F">
        <w:rPr>
          <w:rFonts w:cs="Calibri"/>
          <w:b/>
          <w:bCs/>
          <w:color w:val="000000"/>
          <w:lang w:val="hy-AM"/>
        </w:rPr>
        <w:t>հեռուստատեսային հեռարձակման լուսավորություն</w:t>
      </w:r>
      <w:r w:rsidR="002C0952" w:rsidRPr="001D374C">
        <w:rPr>
          <w:rFonts w:cs="Calibri"/>
          <w:b/>
          <w:bCs/>
          <w:color w:val="000000"/>
          <w:lang w:val="hy-AM"/>
        </w:rPr>
        <w:t>՝</w:t>
      </w:r>
      <w:r w:rsidR="00F14769" w:rsidRPr="001D374C">
        <w:rPr>
          <w:rFonts w:cs="Calibri"/>
          <w:b/>
          <w:bCs/>
          <w:color w:val="000000"/>
          <w:lang w:val="hy-AM"/>
        </w:rPr>
        <w:t xml:space="preserve"> </w:t>
      </w:r>
      <w:r w:rsidRPr="00A60E7F">
        <w:rPr>
          <w:rFonts w:cs="Calibri"/>
          <w:color w:val="000000"/>
          <w:lang w:val="hy-AM"/>
        </w:rPr>
        <w:t xml:space="preserve">լուսավորություն մարզական </w:t>
      </w:r>
      <w:r w:rsidR="002C0952" w:rsidRPr="001D374C">
        <w:rPr>
          <w:rFonts w:cs="Calibri"/>
          <w:color w:val="000000"/>
          <w:lang w:val="hy-AM"/>
        </w:rPr>
        <w:t>միջոցառման</w:t>
      </w:r>
      <w:r w:rsidRPr="00A60E7F">
        <w:rPr>
          <w:rFonts w:cs="Calibri"/>
          <w:color w:val="000000"/>
          <w:lang w:val="hy-AM"/>
        </w:rPr>
        <w:t xml:space="preserve"> հեռուստատեսայի</w:t>
      </w:r>
      <w:r w:rsidR="000F547A" w:rsidRPr="00A60E7F">
        <w:rPr>
          <w:rFonts w:cs="Calibri"/>
          <w:color w:val="000000"/>
          <w:lang w:val="hy-AM"/>
        </w:rPr>
        <w:t>ն հեռարձակումն ապահովելու համար,</w:t>
      </w:r>
    </w:p>
    <w:p w:rsidR="00F63523" w:rsidRPr="00A60E7F" w:rsidRDefault="000F547A"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1D374C">
        <w:rPr>
          <w:rFonts w:cs="Calibri"/>
          <w:b/>
          <w:bCs/>
          <w:color w:val="000000"/>
          <w:lang w:val="hy-AM"/>
        </w:rPr>
        <w:t>հ</w:t>
      </w:r>
      <w:r w:rsidR="00F63523" w:rsidRPr="00A60E7F">
        <w:rPr>
          <w:rFonts w:cs="Calibri"/>
          <w:b/>
          <w:bCs/>
          <w:color w:val="000000"/>
          <w:lang w:val="hy-AM"/>
        </w:rPr>
        <w:t>սկիչ կետերի ցանց</w:t>
      </w:r>
      <w:r w:rsidRPr="001D374C">
        <w:rPr>
          <w:rFonts w:cs="Calibri"/>
          <w:b/>
          <w:bCs/>
          <w:color w:val="000000"/>
          <w:lang w:val="hy-AM"/>
        </w:rPr>
        <w:t>՝</w:t>
      </w:r>
      <w:r w:rsidR="00F63523" w:rsidRPr="00A60E7F">
        <w:rPr>
          <w:rFonts w:cs="Calibri"/>
          <w:color w:val="000000"/>
          <w:lang w:val="hy-AM"/>
        </w:rPr>
        <w:t xml:space="preserve"> </w:t>
      </w:r>
      <w:r w:rsidR="001D6CCC" w:rsidRPr="00A60E7F">
        <w:rPr>
          <w:rFonts w:cs="Calibri"/>
          <w:color w:val="000000"/>
          <w:lang w:val="hy-AM"/>
        </w:rPr>
        <w:t>խաղադաշտ</w:t>
      </w:r>
      <w:r w:rsidR="00F63523" w:rsidRPr="00A60E7F">
        <w:rPr>
          <w:rFonts w:cs="Calibri"/>
          <w:color w:val="000000"/>
          <w:lang w:val="hy-AM"/>
        </w:rPr>
        <w:t>ի լուսավորությ</w:t>
      </w:r>
      <w:r w:rsidRPr="001D374C">
        <w:rPr>
          <w:rFonts w:cs="Calibri"/>
          <w:color w:val="000000"/>
          <w:lang w:val="hy-AM"/>
        </w:rPr>
        <w:t>ա</w:t>
      </w:r>
      <w:r w:rsidR="00F63523" w:rsidRPr="00A60E7F">
        <w:rPr>
          <w:rFonts w:cs="Calibri"/>
          <w:color w:val="000000"/>
          <w:lang w:val="hy-AM"/>
        </w:rPr>
        <w:t xml:space="preserve">ն </w:t>
      </w:r>
      <w:r w:rsidR="000F71E7" w:rsidRPr="00A60E7F">
        <w:rPr>
          <w:rFonts w:cs="Calibri"/>
          <w:color w:val="000000"/>
          <w:lang w:val="hy-AM"/>
        </w:rPr>
        <w:t>նորմավորված ցուցանիշների հաշվարկ կատարելու համար</w:t>
      </w:r>
      <w:r w:rsidRPr="001D374C">
        <w:rPr>
          <w:rFonts w:cs="Calibri"/>
          <w:color w:val="000000"/>
          <w:lang w:val="hy-AM"/>
        </w:rPr>
        <w:t xml:space="preserve"> հսկիչ կետ</w:t>
      </w:r>
      <w:r w:rsidRPr="00A60E7F">
        <w:rPr>
          <w:rFonts w:cs="Calibri"/>
          <w:color w:val="000000"/>
          <w:lang w:val="hy-AM"/>
        </w:rPr>
        <w:t>,</w:t>
      </w:r>
    </w:p>
    <w:p w:rsidR="008E57AA" w:rsidRPr="00A60E7F" w:rsidRDefault="000F547A"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1D374C">
        <w:rPr>
          <w:rFonts w:cs="Calibri"/>
          <w:b/>
          <w:bCs/>
          <w:color w:val="000000"/>
          <w:lang w:val="hy-AM"/>
        </w:rPr>
        <w:t>հ</w:t>
      </w:r>
      <w:r w:rsidR="0022700C" w:rsidRPr="00A60E7F">
        <w:rPr>
          <w:rFonts w:cs="Calibri"/>
          <w:b/>
          <w:bCs/>
          <w:color w:val="000000"/>
          <w:lang w:val="hy-AM"/>
        </w:rPr>
        <w:t xml:space="preserve">սկիչ </w:t>
      </w:r>
      <w:r w:rsidR="00F63523" w:rsidRPr="00A60E7F">
        <w:rPr>
          <w:rFonts w:cs="Calibri"/>
          <w:b/>
          <w:bCs/>
          <w:color w:val="000000"/>
          <w:lang w:val="hy-AM"/>
        </w:rPr>
        <w:t>հարթակ</w:t>
      </w:r>
      <w:r w:rsidRPr="001D374C">
        <w:rPr>
          <w:rFonts w:cs="Calibri"/>
          <w:b/>
          <w:bCs/>
          <w:color w:val="000000"/>
          <w:lang w:val="hy-AM"/>
        </w:rPr>
        <w:t>՝</w:t>
      </w:r>
      <w:r w:rsidR="00F63523" w:rsidRPr="00A60E7F">
        <w:rPr>
          <w:rFonts w:cs="Calibri"/>
          <w:color w:val="000000"/>
          <w:lang w:val="hy-AM"/>
        </w:rPr>
        <w:t xml:space="preserve"> հարթակ, որի վրա տեղադրվում է հսկիչ կետերի ցանց</w:t>
      </w:r>
      <w:r w:rsidRPr="001D374C">
        <w:rPr>
          <w:rFonts w:cs="Calibri"/>
          <w:color w:val="000000"/>
          <w:lang w:val="hy-AM"/>
        </w:rPr>
        <w:t>ը</w:t>
      </w:r>
      <w:r w:rsidR="00F63523" w:rsidRPr="00A60E7F">
        <w:rPr>
          <w:rFonts w:cs="Calibri"/>
          <w:color w:val="000000"/>
          <w:lang w:val="hy-AM"/>
        </w:rPr>
        <w:t xml:space="preserve">՝ </w:t>
      </w:r>
      <w:r w:rsidRPr="001D374C">
        <w:rPr>
          <w:rFonts w:cs="Calibri"/>
          <w:color w:val="000000"/>
          <w:lang w:val="hy-AM"/>
        </w:rPr>
        <w:t>մ</w:t>
      </w:r>
      <w:r w:rsidR="00F63523" w:rsidRPr="00A60E7F">
        <w:rPr>
          <w:rFonts w:cs="Calibri"/>
          <w:color w:val="000000"/>
          <w:lang w:val="hy-AM"/>
        </w:rPr>
        <w:t xml:space="preserve">արզաձևերի մեծ մասի համար </w:t>
      </w:r>
      <w:r w:rsidR="008E57AA" w:rsidRPr="001D374C">
        <w:rPr>
          <w:rFonts w:cs="Calibri"/>
          <w:color w:val="000000"/>
          <w:lang w:val="hy-AM"/>
        </w:rPr>
        <w:t xml:space="preserve">ուղղանկյունաձև </w:t>
      </w:r>
      <w:r w:rsidR="00F63523" w:rsidRPr="00A60E7F">
        <w:rPr>
          <w:rFonts w:cs="Calibri"/>
          <w:color w:val="000000"/>
          <w:lang w:val="hy-AM"/>
        </w:rPr>
        <w:t xml:space="preserve">հսկիչ հարթակը </w:t>
      </w:r>
      <w:r w:rsidR="008E57AA" w:rsidRPr="00A60E7F">
        <w:rPr>
          <w:rFonts w:cs="Calibri"/>
          <w:color w:val="000000"/>
          <w:lang w:val="hy-AM"/>
        </w:rPr>
        <w:t>գտնվում է գետնի մակարդակի հորիզոնական հարթության վրա</w:t>
      </w:r>
      <w:r w:rsidR="008E57AA" w:rsidRPr="001D374C">
        <w:rPr>
          <w:rFonts w:cs="Calibri"/>
          <w:color w:val="000000"/>
          <w:lang w:val="hy-AM"/>
        </w:rPr>
        <w:t>,</w:t>
      </w:r>
    </w:p>
    <w:p w:rsidR="00F63523" w:rsidRPr="00A60E7F" w:rsidRDefault="008E57AA"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A60E7F">
        <w:rPr>
          <w:rFonts w:cs="Calibri"/>
          <w:color w:val="000000"/>
          <w:lang w:val="hy-AM"/>
        </w:rPr>
        <w:t xml:space="preserve"> </w:t>
      </w:r>
      <w:r w:rsidR="003D1933" w:rsidRPr="001D374C">
        <w:rPr>
          <w:rFonts w:cs="Calibri"/>
          <w:b/>
          <w:color w:val="000000"/>
          <w:lang w:val="hy-AM"/>
        </w:rPr>
        <w:t>հ</w:t>
      </w:r>
      <w:r w:rsidR="00F63523" w:rsidRPr="00A60E7F">
        <w:rPr>
          <w:rFonts w:cs="Calibri"/>
          <w:b/>
          <w:bCs/>
          <w:color w:val="000000"/>
          <w:lang w:val="hy-AM"/>
        </w:rPr>
        <w:t xml:space="preserve">րաձգարան. </w:t>
      </w:r>
      <w:r w:rsidR="00F63523" w:rsidRPr="00A60E7F">
        <w:rPr>
          <w:rFonts w:cs="Calibri"/>
          <w:color w:val="000000"/>
          <w:lang w:val="hy-AM"/>
        </w:rPr>
        <w:t>մի քանի տիրերից կազմված համալիր</w:t>
      </w:r>
      <w:r w:rsidR="006235D2" w:rsidRPr="00A60E7F">
        <w:rPr>
          <w:rFonts w:cs="Calibri"/>
          <w:color w:val="000000"/>
          <w:lang w:val="hy-AM"/>
        </w:rPr>
        <w:t>,</w:t>
      </w:r>
      <w:r w:rsidR="00F63523" w:rsidRPr="00A60E7F">
        <w:rPr>
          <w:rFonts w:cs="Calibri"/>
          <w:color w:val="000000"/>
          <w:lang w:val="hy-AM"/>
        </w:rPr>
        <w:t xml:space="preserve"> տարբեր հեռավորության հրաձգության կամ ստենդային հրաձգության համար: </w:t>
      </w:r>
    </w:p>
    <w:p w:rsidR="003D1933" w:rsidRPr="00A60E7F" w:rsidRDefault="003D1933"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1D374C">
        <w:rPr>
          <w:rFonts w:eastAsia="Calibri"/>
          <w:b/>
          <w:lang w:val="hy-AM" w:eastAsia="en-US"/>
        </w:rPr>
        <w:t>հրաձգարան (ստորասրահ) մարզական բաց տիպի</w:t>
      </w:r>
      <w:r w:rsidRPr="001D374C">
        <w:rPr>
          <w:rFonts w:eastAsia="Calibri"/>
          <w:lang w:val="hy-AM" w:eastAsia="en-US"/>
        </w:rPr>
        <w:t xml:space="preserve">՝ տարածք կամ բաց տիպի շինություն, որը նախատեսված է օդամղիչ զենքով կամ հրազենով հրաձգության մարզական միջոցառումների համար։ Ներառում է </w:t>
      </w:r>
      <w:r w:rsidR="00F63523" w:rsidRPr="00A60E7F">
        <w:rPr>
          <w:rFonts w:cs="Calibri"/>
          <w:color w:val="000000"/>
          <w:lang w:val="hy-AM"/>
        </w:rPr>
        <w:t>նստարանաշար (անհրաժեշտության դեպքում), կրակի սահմանագ</w:t>
      </w:r>
      <w:r w:rsidRPr="001D374C">
        <w:rPr>
          <w:rFonts w:cs="Calibri"/>
          <w:color w:val="000000"/>
          <w:lang w:val="hy-AM"/>
        </w:rPr>
        <w:t>ի</w:t>
      </w:r>
      <w:r w:rsidRPr="00A60E7F">
        <w:rPr>
          <w:rFonts w:cs="Calibri"/>
          <w:color w:val="000000"/>
          <w:lang w:val="hy-AM"/>
        </w:rPr>
        <w:t>ծ</w:t>
      </w:r>
      <w:r w:rsidR="00F63523" w:rsidRPr="00A60E7F">
        <w:rPr>
          <w:rFonts w:cs="Calibri"/>
          <w:color w:val="000000"/>
          <w:lang w:val="hy-AM"/>
        </w:rPr>
        <w:t xml:space="preserve"> և կրակային գոտ</w:t>
      </w:r>
      <w:r w:rsidRPr="001D374C">
        <w:rPr>
          <w:rFonts w:cs="Calibri"/>
          <w:color w:val="000000"/>
          <w:lang w:val="hy-AM"/>
        </w:rPr>
        <w:t>ի</w:t>
      </w:r>
      <w:r w:rsidRPr="00A60E7F">
        <w:rPr>
          <w:rFonts w:cs="Calibri"/>
          <w:color w:val="000000"/>
          <w:lang w:val="hy-AM"/>
        </w:rPr>
        <w:t>,</w:t>
      </w:r>
    </w:p>
    <w:p w:rsidR="00F63523" w:rsidRPr="00A60E7F" w:rsidRDefault="00F63523"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A60E7F">
        <w:rPr>
          <w:rFonts w:cs="Calibri"/>
          <w:color w:val="000000"/>
          <w:lang w:val="hy-AM"/>
        </w:rPr>
        <w:t xml:space="preserve"> </w:t>
      </w:r>
      <w:r w:rsidR="00763072" w:rsidRPr="001D374C">
        <w:rPr>
          <w:rFonts w:cs="Calibri"/>
          <w:b/>
          <w:color w:val="000000"/>
          <w:lang w:val="hy-AM"/>
        </w:rPr>
        <w:t>հ</w:t>
      </w:r>
      <w:r w:rsidRPr="00A60E7F">
        <w:rPr>
          <w:rFonts w:cs="Calibri"/>
          <w:b/>
          <w:bCs/>
          <w:color w:val="000000"/>
          <w:lang w:val="hy-AM"/>
        </w:rPr>
        <w:t>րաձգության ուղղություն</w:t>
      </w:r>
      <w:r w:rsidR="00763072" w:rsidRPr="001D374C">
        <w:rPr>
          <w:rFonts w:cs="Calibri"/>
          <w:b/>
          <w:bCs/>
          <w:color w:val="000000"/>
          <w:lang w:val="hy-AM"/>
        </w:rPr>
        <w:t>՝</w:t>
      </w:r>
      <w:r w:rsidRPr="00A60E7F">
        <w:rPr>
          <w:rFonts w:cs="Calibri"/>
          <w:b/>
          <w:bCs/>
          <w:color w:val="000000"/>
          <w:lang w:val="hy-AM"/>
        </w:rPr>
        <w:t xml:space="preserve"> </w:t>
      </w:r>
      <w:r w:rsidR="00251FEB" w:rsidRPr="00A60E7F">
        <w:rPr>
          <w:rFonts w:cs="Calibri"/>
          <w:color w:val="000000"/>
          <w:lang w:val="hy-AM"/>
        </w:rPr>
        <w:t>կ</w:t>
      </w:r>
      <w:r w:rsidRPr="00A60E7F">
        <w:rPr>
          <w:rFonts w:cs="Calibri"/>
          <w:color w:val="000000"/>
          <w:lang w:val="hy-AM"/>
        </w:rPr>
        <w:t>րակային դիրքից թիրախի (ստացիոնար կամ շարժվող) կողմ</w:t>
      </w:r>
      <w:r w:rsidR="00763072" w:rsidRPr="001D374C">
        <w:rPr>
          <w:rFonts w:cs="Calibri"/>
          <w:color w:val="000000"/>
          <w:lang w:val="hy-AM"/>
        </w:rPr>
        <w:t xml:space="preserve"> նախանշվող ուղղություն</w:t>
      </w:r>
      <w:r w:rsidR="00763072" w:rsidRPr="00A60E7F">
        <w:rPr>
          <w:rFonts w:cs="Calibri"/>
          <w:color w:val="000000"/>
          <w:lang w:val="hy-AM"/>
        </w:rPr>
        <w:t>,</w:t>
      </w:r>
    </w:p>
    <w:p w:rsidR="00F63523" w:rsidRPr="00A60E7F" w:rsidRDefault="005920FB"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A60E7F">
        <w:rPr>
          <w:rFonts w:cs="Calibri"/>
          <w:b/>
          <w:bCs/>
          <w:color w:val="000000"/>
          <w:lang w:val="hy-AM"/>
        </w:rPr>
        <w:t>հ</w:t>
      </w:r>
      <w:r w:rsidR="00F63523" w:rsidRPr="00A60E7F">
        <w:rPr>
          <w:rFonts w:cs="Calibri"/>
          <w:b/>
          <w:bCs/>
          <w:color w:val="000000"/>
          <w:lang w:val="hy-AM"/>
        </w:rPr>
        <w:t>րաձգության տարածություն</w:t>
      </w:r>
      <w:r w:rsidRPr="001D374C">
        <w:rPr>
          <w:rFonts w:cs="Calibri"/>
          <w:b/>
          <w:bCs/>
          <w:color w:val="000000"/>
          <w:lang w:val="hy-AM"/>
        </w:rPr>
        <w:t>՝</w:t>
      </w:r>
      <w:r w:rsidR="0040150D" w:rsidRPr="00A60E7F">
        <w:rPr>
          <w:rFonts w:cs="Calibri"/>
          <w:b/>
          <w:bCs/>
          <w:color w:val="000000"/>
          <w:lang w:val="hy-AM"/>
        </w:rPr>
        <w:t xml:space="preserve"> </w:t>
      </w:r>
      <w:r w:rsidR="00251FEB" w:rsidRPr="00A60E7F">
        <w:rPr>
          <w:rFonts w:cs="Calibri"/>
          <w:color w:val="000000"/>
          <w:lang w:val="hy-AM"/>
        </w:rPr>
        <w:t>կ</w:t>
      </w:r>
      <w:r w:rsidR="00F63523" w:rsidRPr="00A60E7F">
        <w:rPr>
          <w:rFonts w:cs="Calibri"/>
          <w:color w:val="000000"/>
          <w:lang w:val="hy-AM"/>
        </w:rPr>
        <w:t>րակագծի և թիրախների միջև</w:t>
      </w:r>
      <w:r w:rsidRPr="001D374C">
        <w:rPr>
          <w:rFonts w:cs="Calibri"/>
          <w:color w:val="000000"/>
          <w:lang w:val="hy-AM"/>
        </w:rPr>
        <w:t xml:space="preserve"> հեռավորություն</w:t>
      </w:r>
      <w:r w:rsidRPr="00A60E7F">
        <w:rPr>
          <w:rFonts w:cs="Calibri"/>
          <w:color w:val="000000"/>
          <w:lang w:val="hy-AM"/>
        </w:rPr>
        <w:t>,</w:t>
      </w:r>
    </w:p>
    <w:p w:rsidR="005920FB" w:rsidRPr="00A60E7F" w:rsidRDefault="005920FB"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1D374C">
        <w:rPr>
          <w:rFonts w:cs="Calibri"/>
          <w:b/>
          <w:bCs/>
          <w:color w:val="000000"/>
          <w:lang w:val="hy-AM"/>
        </w:rPr>
        <w:t>ձիամարզարան (բաց տիպի)</w:t>
      </w:r>
      <w:r w:rsidRPr="001D374C">
        <w:rPr>
          <w:rFonts w:cs="Calibri"/>
          <w:bCs/>
          <w:color w:val="000000"/>
          <w:lang w:val="hy-AM"/>
        </w:rPr>
        <w:t>՝ ձիավարության համար նախատեսված մարզական օբյեկտ՝ բաց տարածքում,</w:t>
      </w:r>
    </w:p>
    <w:p w:rsidR="008B2538" w:rsidRPr="00A60E7F" w:rsidRDefault="005920FB" w:rsidP="000813D7">
      <w:pPr>
        <w:pStyle w:val="ListParagraph"/>
        <w:numPr>
          <w:ilvl w:val="0"/>
          <w:numId w:val="62"/>
        </w:numPr>
        <w:tabs>
          <w:tab w:val="left" w:pos="990"/>
          <w:tab w:val="left" w:pos="1080"/>
        </w:tabs>
        <w:spacing w:line="360" w:lineRule="auto"/>
        <w:ind w:left="0" w:firstLine="540"/>
        <w:rPr>
          <w:rFonts w:cs="Calibri"/>
          <w:b/>
          <w:bCs/>
          <w:color w:val="000000"/>
          <w:lang w:val="hy-AM"/>
        </w:rPr>
      </w:pPr>
      <w:r w:rsidRPr="001D374C">
        <w:rPr>
          <w:rFonts w:cs="Calibri"/>
          <w:b/>
          <w:bCs/>
          <w:color w:val="000000"/>
          <w:lang w:val="hy-AM"/>
        </w:rPr>
        <w:t>մ</w:t>
      </w:r>
      <w:r w:rsidR="009C416A" w:rsidRPr="00A60E7F">
        <w:rPr>
          <w:rFonts w:cs="Calibri"/>
          <w:b/>
          <w:bCs/>
          <w:color w:val="000000"/>
          <w:lang w:val="hy-AM"/>
        </w:rPr>
        <w:t>արզասպարեզ</w:t>
      </w:r>
      <w:r w:rsidRPr="001D374C">
        <w:rPr>
          <w:rFonts w:cs="Calibri"/>
          <w:b/>
          <w:bCs/>
          <w:color w:val="000000"/>
          <w:lang w:val="hy-AM"/>
        </w:rPr>
        <w:t>՝</w:t>
      </w:r>
      <w:r w:rsidR="005D42F6" w:rsidRPr="00A60E7F">
        <w:rPr>
          <w:rFonts w:cs="Calibri"/>
          <w:b/>
          <w:bCs/>
          <w:color w:val="000000"/>
          <w:lang w:val="hy-AM"/>
        </w:rPr>
        <w:t xml:space="preserve"> </w:t>
      </w:r>
      <w:r w:rsidR="000E7FAD" w:rsidRPr="00A60E7F">
        <w:rPr>
          <w:lang w:val="hy-AM"/>
        </w:rPr>
        <w:t xml:space="preserve">բացօթյա </w:t>
      </w:r>
      <w:r w:rsidR="0008286F" w:rsidRPr="00A60E7F">
        <w:rPr>
          <w:lang w:val="hy-AM"/>
        </w:rPr>
        <w:t>ֆուտբոլի</w:t>
      </w:r>
      <w:r w:rsidR="000E7FAD" w:rsidRPr="00A60E7F">
        <w:rPr>
          <w:lang w:val="hy-AM"/>
        </w:rPr>
        <w:t xml:space="preserve"> և թեթև աթլետիկայի համար </w:t>
      </w:r>
      <w:r w:rsidRPr="001D374C">
        <w:rPr>
          <w:lang w:val="hy-AM"/>
        </w:rPr>
        <w:t>նախատեսված</w:t>
      </w:r>
      <w:r w:rsidR="000E7FAD" w:rsidRPr="00A60E7F">
        <w:rPr>
          <w:lang w:val="hy-AM"/>
        </w:rPr>
        <w:t xml:space="preserve"> </w:t>
      </w:r>
      <w:r w:rsidRPr="001D374C">
        <w:rPr>
          <w:lang w:val="hy-AM"/>
        </w:rPr>
        <w:t>բաց տիպի (համակցված) շինություն</w:t>
      </w:r>
      <w:r w:rsidRPr="00A60E7F">
        <w:rPr>
          <w:lang w:val="hy-AM"/>
        </w:rPr>
        <w:t>,</w:t>
      </w:r>
    </w:p>
    <w:p w:rsidR="00E723D6" w:rsidRPr="00A60E7F" w:rsidRDefault="00E723D6"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bCs/>
          <w:color w:val="000000"/>
          <w:lang w:val="hy-AM"/>
        </w:rPr>
        <w:t>մարզական գոտի (մ</w:t>
      </w:r>
      <w:r w:rsidRPr="00A60E7F">
        <w:rPr>
          <w:rFonts w:cs="Calibri"/>
          <w:b/>
          <w:bCs/>
          <w:color w:val="000000"/>
          <w:lang w:val="hy-AM"/>
        </w:rPr>
        <w:t>արզագոտի</w:t>
      </w:r>
      <w:r w:rsidRPr="001D374C">
        <w:rPr>
          <w:rFonts w:cs="Calibri"/>
          <w:b/>
          <w:bCs/>
          <w:color w:val="000000"/>
          <w:lang w:val="hy-AM"/>
        </w:rPr>
        <w:t>)</w:t>
      </w:r>
      <w:r w:rsidRPr="00A60E7F">
        <w:rPr>
          <w:rFonts w:cs="Calibri"/>
          <w:b/>
          <w:bCs/>
          <w:color w:val="000000"/>
          <w:lang w:val="hy-AM"/>
        </w:rPr>
        <w:t xml:space="preserve">՝ </w:t>
      </w:r>
      <w:r w:rsidRPr="00A60E7F">
        <w:rPr>
          <w:rFonts w:cs="Calibri"/>
          <w:bCs/>
          <w:color w:val="000000"/>
          <w:lang w:val="hy-AM"/>
        </w:rPr>
        <w:t xml:space="preserve">մարզական օբյեկտի մարզական միջոցառման կազմակերպման համար նախատեսված հիմնական տարածք (այդ թվում՝ անվտանգության գոտի, որը բաժանում է մրցման տարածքը հանդիսատեսներից կամ կոնստրուկտիվ </w:t>
      </w:r>
      <w:r w:rsidRPr="00A60E7F">
        <w:rPr>
          <w:rFonts w:cs="Calibri"/>
          <w:bCs/>
          <w:color w:val="000000"/>
          <w:lang w:val="hy-AM"/>
        </w:rPr>
        <w:lastRenderedPageBreak/>
        <w:t>տարրերից, տեխնիկական տարածքը՝ մասնակիցների և մրցավարների համար նախատեսված տեղերով),</w:t>
      </w:r>
    </w:p>
    <w:p w:rsidR="00E723D6" w:rsidRPr="00A60E7F" w:rsidRDefault="00E723D6"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bCs/>
          <w:color w:val="000000"/>
          <w:lang w:val="hy-AM"/>
        </w:rPr>
        <w:t>մարզական ծածկույթ (</w:t>
      </w:r>
      <w:r w:rsidR="0074744A" w:rsidRPr="001D374C">
        <w:rPr>
          <w:rFonts w:cs="Calibri"/>
          <w:b/>
          <w:bCs/>
          <w:color w:val="000000"/>
          <w:lang w:val="hy-AM"/>
        </w:rPr>
        <w:t>մ</w:t>
      </w:r>
      <w:r w:rsidRPr="00A60E7F">
        <w:rPr>
          <w:rFonts w:cs="Calibri"/>
          <w:b/>
          <w:bCs/>
          <w:color w:val="000000"/>
          <w:lang w:val="hy-AM"/>
        </w:rPr>
        <w:t>արզածածկույթ</w:t>
      </w:r>
      <w:r w:rsidR="0074744A" w:rsidRPr="001D374C">
        <w:rPr>
          <w:rFonts w:cs="Calibri"/>
          <w:b/>
          <w:bCs/>
          <w:color w:val="000000"/>
          <w:lang w:val="hy-AM"/>
        </w:rPr>
        <w:t>)</w:t>
      </w:r>
      <w:r w:rsidRPr="00A60E7F">
        <w:rPr>
          <w:rFonts w:cs="Calibri"/>
          <w:bCs/>
          <w:color w:val="000000"/>
          <w:lang w:val="hy-AM"/>
        </w:rPr>
        <w:t>՝ մարզական միջոցառումների կազմակերպման  համար նախատեսված հիմնական հատվածում (հարթակում)  հատակի հատուկ ծածկույթ, որը նախատեսվում է ըստ հաստատված նախագծային լուծումների</w:t>
      </w:r>
      <w:r w:rsidR="00260B03" w:rsidRPr="001D374C">
        <w:rPr>
          <w:rFonts w:cs="Calibri"/>
          <w:bCs/>
          <w:color w:val="000000"/>
          <w:lang w:val="hy-AM"/>
        </w:rPr>
        <w:t xml:space="preserve"> (մարզական ֆեդերացիայի կանոններին համապատասխան),</w:t>
      </w:r>
    </w:p>
    <w:p w:rsidR="00626398" w:rsidRPr="00A60E7F" w:rsidRDefault="00260B03"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bCs/>
          <w:color w:val="000000"/>
          <w:lang w:val="hy-AM"/>
        </w:rPr>
        <w:t>մ</w:t>
      </w:r>
      <w:r w:rsidR="00626398" w:rsidRPr="00A60E7F">
        <w:rPr>
          <w:rFonts w:cs="Calibri"/>
          <w:b/>
          <w:bCs/>
          <w:color w:val="000000"/>
          <w:lang w:val="hy-AM"/>
        </w:rPr>
        <w:t xml:space="preserve">արզական </w:t>
      </w:r>
      <w:r w:rsidRPr="001D374C">
        <w:rPr>
          <w:rFonts w:cs="Calibri"/>
          <w:b/>
          <w:bCs/>
          <w:color w:val="000000"/>
          <w:lang w:val="hy-AM"/>
        </w:rPr>
        <w:t xml:space="preserve">օբյեկտ՝ </w:t>
      </w:r>
      <w:r w:rsidRPr="001D374C">
        <w:rPr>
          <w:rFonts w:cs="Calibri"/>
          <w:bCs/>
          <w:color w:val="000000"/>
          <w:lang w:val="hy-AM"/>
        </w:rPr>
        <w:t>մարզական նշանակության</w:t>
      </w:r>
      <w:r w:rsidRPr="001D374C">
        <w:rPr>
          <w:rFonts w:cs="Calibri"/>
          <w:b/>
          <w:bCs/>
          <w:color w:val="000000"/>
          <w:lang w:val="hy-AM"/>
        </w:rPr>
        <w:t xml:space="preserve"> </w:t>
      </w:r>
      <w:r w:rsidR="00626398" w:rsidRPr="00A60E7F">
        <w:rPr>
          <w:rFonts w:cs="Calibri"/>
          <w:color w:val="000000"/>
          <w:lang w:val="hy-AM"/>
        </w:rPr>
        <w:t xml:space="preserve">շենքեր և </w:t>
      </w:r>
      <w:r w:rsidRPr="001D374C">
        <w:rPr>
          <w:rFonts w:cs="Calibri"/>
          <w:color w:val="000000"/>
          <w:lang w:val="hy-AM"/>
        </w:rPr>
        <w:t xml:space="preserve">շինություններ, շենքային </w:t>
      </w:r>
      <w:r w:rsidR="00626398" w:rsidRPr="00A60E7F">
        <w:rPr>
          <w:rFonts w:cs="Calibri"/>
          <w:color w:val="000000"/>
          <w:lang w:val="hy-AM"/>
        </w:rPr>
        <w:t>համալիր</w:t>
      </w:r>
      <w:r w:rsidRPr="001D374C">
        <w:rPr>
          <w:rFonts w:cs="Calibri"/>
          <w:color w:val="000000"/>
          <w:lang w:val="hy-AM"/>
        </w:rPr>
        <w:t>ներ</w:t>
      </w:r>
      <w:r w:rsidR="00626398" w:rsidRPr="00A60E7F">
        <w:rPr>
          <w:rFonts w:cs="Calibri"/>
          <w:color w:val="000000"/>
          <w:lang w:val="hy-AM"/>
        </w:rPr>
        <w:t xml:space="preserve">, որոնք նախատեսված են </w:t>
      </w:r>
      <w:r w:rsidR="00E72420" w:rsidRPr="001D374C">
        <w:rPr>
          <w:rFonts w:cs="Calibri"/>
          <w:color w:val="000000"/>
          <w:lang w:val="hy-AM"/>
        </w:rPr>
        <w:t>առողջարարական,</w:t>
      </w:r>
      <w:r w:rsidR="00626398" w:rsidRPr="00A60E7F">
        <w:rPr>
          <w:rFonts w:cs="Calibri"/>
          <w:color w:val="000000"/>
          <w:lang w:val="hy-AM"/>
        </w:rPr>
        <w:t xml:space="preserve"> ուսումնամարզական պարապմունքների, տար</w:t>
      </w:r>
      <w:r w:rsidRPr="00A60E7F">
        <w:rPr>
          <w:rFonts w:cs="Calibri"/>
          <w:color w:val="000000"/>
          <w:lang w:val="hy-AM"/>
        </w:rPr>
        <w:t>բեր մարզաձևերի մրցումների համար,</w:t>
      </w:r>
    </w:p>
    <w:p w:rsidR="00F63523" w:rsidRPr="00A60E7F" w:rsidRDefault="006A7783"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bCs/>
          <w:color w:val="000000"/>
          <w:lang w:val="hy-AM"/>
        </w:rPr>
        <w:t>մ</w:t>
      </w:r>
      <w:r w:rsidR="00F63523" w:rsidRPr="00A60E7F">
        <w:rPr>
          <w:rFonts w:cs="Calibri"/>
          <w:b/>
          <w:bCs/>
          <w:color w:val="000000"/>
          <w:lang w:val="hy-AM"/>
        </w:rPr>
        <w:t xml:space="preserve">արզական </w:t>
      </w:r>
      <w:r w:rsidRPr="001D374C">
        <w:rPr>
          <w:rFonts w:cs="Calibri"/>
          <w:b/>
          <w:bCs/>
          <w:color w:val="000000"/>
          <w:lang w:val="hy-AM"/>
        </w:rPr>
        <w:t>օբյեկտ</w:t>
      </w:r>
      <w:r w:rsidR="00F63523" w:rsidRPr="00A60E7F">
        <w:rPr>
          <w:rFonts w:cs="Calibri"/>
          <w:b/>
          <w:bCs/>
          <w:color w:val="000000"/>
          <w:lang w:val="hy-AM"/>
        </w:rPr>
        <w:t>ի կատեգորիա</w:t>
      </w:r>
      <w:r w:rsidRPr="001D374C">
        <w:rPr>
          <w:rFonts w:cs="Calibri"/>
          <w:b/>
          <w:bCs/>
          <w:color w:val="000000"/>
          <w:lang w:val="hy-AM"/>
        </w:rPr>
        <w:t>՝</w:t>
      </w:r>
      <w:r w:rsidR="00F63523" w:rsidRPr="00A60E7F">
        <w:rPr>
          <w:rFonts w:cs="Calibri"/>
          <w:color w:val="000000"/>
          <w:lang w:val="hy-AM"/>
        </w:rPr>
        <w:t xml:space="preserve"> </w:t>
      </w:r>
      <w:r w:rsidRPr="001D374C">
        <w:rPr>
          <w:rFonts w:cs="Calibri"/>
          <w:color w:val="000000"/>
          <w:lang w:val="hy-AM"/>
        </w:rPr>
        <w:t>մ</w:t>
      </w:r>
      <w:r w:rsidR="00F63523" w:rsidRPr="00A60E7F">
        <w:rPr>
          <w:rFonts w:cs="Calibri"/>
          <w:color w:val="000000"/>
          <w:lang w:val="hy-AM"/>
        </w:rPr>
        <w:t xml:space="preserve">արզական </w:t>
      </w:r>
      <w:r w:rsidRPr="001D374C">
        <w:rPr>
          <w:rFonts w:cs="Calibri"/>
          <w:color w:val="000000"/>
          <w:lang w:val="hy-AM"/>
        </w:rPr>
        <w:t xml:space="preserve">օբյեկտի ճարտարապետական, կոնստրուկտիվ, ինժեներական և ծավալահատակագծային լուծումների </w:t>
      </w:r>
      <w:r w:rsidR="00F63523" w:rsidRPr="00A60E7F">
        <w:rPr>
          <w:rFonts w:cs="Calibri"/>
          <w:color w:val="000000"/>
          <w:lang w:val="hy-AM"/>
        </w:rPr>
        <w:t>համապատասխանություն</w:t>
      </w:r>
      <w:r w:rsidR="00EC5B3E" w:rsidRPr="00A60E7F">
        <w:rPr>
          <w:rFonts w:cs="Calibri"/>
          <w:color w:val="000000"/>
          <w:lang w:val="hy-AM"/>
        </w:rPr>
        <w:t>ն</w:t>
      </w:r>
      <w:r w:rsidR="00F63523" w:rsidRPr="00A60E7F">
        <w:rPr>
          <w:rFonts w:cs="Calibri"/>
          <w:color w:val="000000"/>
          <w:lang w:val="hy-AM"/>
        </w:rPr>
        <w:t xml:space="preserve"> անցկացվող մարզական միջոցառումների մակարդակի պահանջներին</w:t>
      </w:r>
      <w:r w:rsidR="00E72420" w:rsidRPr="001D374C">
        <w:rPr>
          <w:rFonts w:cs="Calibri"/>
          <w:color w:val="000000"/>
          <w:lang w:val="hy-AM"/>
        </w:rPr>
        <w:t>,</w:t>
      </w:r>
    </w:p>
    <w:p w:rsidR="00E72420" w:rsidRPr="00A60E7F" w:rsidRDefault="00E72420"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Sylfaen"/>
          <w:b/>
          <w:bCs/>
          <w:color w:val="000000"/>
          <w:lang w:val="hy-AM"/>
        </w:rPr>
        <w:t>մ</w:t>
      </w:r>
      <w:r w:rsidR="00F63523" w:rsidRPr="00A60E7F">
        <w:rPr>
          <w:rFonts w:cs="Sylfaen"/>
          <w:b/>
          <w:bCs/>
          <w:color w:val="000000"/>
          <w:lang w:val="hy-AM"/>
        </w:rPr>
        <w:t>արզական միջոցառման մակարդակ</w:t>
      </w:r>
      <w:r w:rsidRPr="001D374C">
        <w:rPr>
          <w:rFonts w:cs="Sylfaen"/>
          <w:b/>
          <w:bCs/>
          <w:color w:val="000000"/>
          <w:lang w:val="hy-AM"/>
        </w:rPr>
        <w:t>՝</w:t>
      </w:r>
      <w:r w:rsidR="00F63523" w:rsidRPr="00A60E7F">
        <w:rPr>
          <w:rFonts w:cs="Sylfaen"/>
          <w:b/>
          <w:bCs/>
          <w:color w:val="000000"/>
          <w:lang w:val="hy-AM"/>
        </w:rPr>
        <w:t xml:space="preserve"> </w:t>
      </w:r>
      <w:r w:rsidR="00F63523" w:rsidRPr="00A60E7F">
        <w:rPr>
          <w:rFonts w:cs="Sylfaen"/>
          <w:color w:val="000000"/>
          <w:lang w:val="hy-AM"/>
        </w:rPr>
        <w:t>միջոցառման համապատասխանությունը ֆեդերացիայի, միության, ասոցիացիայի կամ մրց</w:t>
      </w:r>
      <w:r w:rsidR="00F50CB7" w:rsidRPr="00A60E7F">
        <w:rPr>
          <w:rFonts w:cs="Sylfaen"/>
          <w:color w:val="000000"/>
          <w:lang w:val="hy-AM"/>
        </w:rPr>
        <w:t>ման</w:t>
      </w:r>
      <w:r w:rsidR="00F63523" w:rsidRPr="00A60E7F">
        <w:rPr>
          <w:rFonts w:cs="Sylfaen"/>
          <w:color w:val="000000"/>
          <w:lang w:val="hy-AM"/>
        </w:rPr>
        <w:t xml:space="preserve"> անցկացման </w:t>
      </w:r>
      <w:r w:rsidRPr="001D374C">
        <w:rPr>
          <w:rFonts w:cs="Sylfaen"/>
          <w:color w:val="000000"/>
          <w:lang w:val="hy-AM"/>
        </w:rPr>
        <w:t>համար սահմանված</w:t>
      </w:r>
      <w:r w:rsidR="00F63523" w:rsidRPr="00A60E7F">
        <w:rPr>
          <w:rFonts w:cs="Sylfaen"/>
          <w:color w:val="000000"/>
          <w:lang w:val="hy-AM"/>
        </w:rPr>
        <w:t xml:space="preserve"> կանոնների</w:t>
      </w:r>
      <w:r w:rsidRPr="00A60E7F">
        <w:rPr>
          <w:rFonts w:cs="Sylfaen"/>
          <w:color w:val="000000"/>
          <w:lang w:val="hy-AM"/>
        </w:rPr>
        <w:t>ն,</w:t>
      </w:r>
    </w:p>
    <w:p w:rsidR="00F63523" w:rsidRPr="00A60E7F" w:rsidRDefault="00F63523"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A60E7F">
        <w:rPr>
          <w:rFonts w:cs="Sylfaen"/>
          <w:b/>
          <w:bCs/>
          <w:color w:val="000000"/>
          <w:lang w:val="hy-AM"/>
        </w:rPr>
        <w:t xml:space="preserve"> </w:t>
      </w:r>
      <w:r w:rsidR="00E72420" w:rsidRPr="001D374C">
        <w:rPr>
          <w:rFonts w:cs="Sylfaen"/>
          <w:b/>
          <w:bCs/>
          <w:color w:val="000000"/>
          <w:lang w:val="hy-AM"/>
        </w:rPr>
        <w:t>մ</w:t>
      </w:r>
      <w:r w:rsidRPr="00A60E7F">
        <w:rPr>
          <w:rFonts w:cs="Sylfaen"/>
          <w:b/>
          <w:bCs/>
          <w:color w:val="000000"/>
          <w:lang w:val="hy-AM"/>
        </w:rPr>
        <w:t>արզական միջոցառումներ</w:t>
      </w:r>
      <w:r w:rsidR="00E72420" w:rsidRPr="001D374C">
        <w:rPr>
          <w:rFonts w:cs="Sylfaen"/>
          <w:b/>
          <w:bCs/>
          <w:color w:val="000000"/>
          <w:lang w:val="hy-AM"/>
        </w:rPr>
        <w:t>՝</w:t>
      </w:r>
      <w:r w:rsidRPr="00A60E7F">
        <w:rPr>
          <w:rFonts w:cs="Sylfaen"/>
          <w:color w:val="000000"/>
          <w:lang w:val="hy-AM"/>
        </w:rPr>
        <w:t xml:space="preserve"> մարզական մրցումներ և մարզումային միջոցառումներ, որոնք ներառում են տեսական և կազմակերպչական մասեր</w:t>
      </w:r>
      <w:r w:rsidR="00EC5B3E" w:rsidRPr="00A60E7F">
        <w:rPr>
          <w:rFonts w:cs="Sylfaen"/>
          <w:color w:val="000000"/>
          <w:lang w:val="hy-AM"/>
        </w:rPr>
        <w:t>,</w:t>
      </w:r>
      <w:r w:rsidRPr="00A60E7F">
        <w:rPr>
          <w:rFonts w:cs="Sylfaen"/>
          <w:color w:val="000000"/>
          <w:lang w:val="hy-AM"/>
        </w:rPr>
        <w:t xml:space="preserve"> մարզիկների մասնակցությամբ մարզական մրցումներին նախ</w:t>
      </w:r>
      <w:r w:rsidR="00E72420" w:rsidRPr="00A60E7F">
        <w:rPr>
          <w:rFonts w:cs="Sylfaen"/>
          <w:color w:val="000000"/>
          <w:lang w:val="hy-AM"/>
        </w:rPr>
        <w:t>ապատրաստվելու այլ միջոցառումներ,</w:t>
      </w:r>
    </w:p>
    <w:p w:rsidR="00E72420" w:rsidRPr="00A60E7F" w:rsidRDefault="00E72420"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Sylfaen"/>
          <w:b/>
          <w:bCs/>
          <w:color w:val="000000"/>
          <w:lang w:val="hy-AM"/>
        </w:rPr>
        <w:t>մ</w:t>
      </w:r>
      <w:r w:rsidR="00F63523" w:rsidRPr="00A60E7F">
        <w:rPr>
          <w:rFonts w:cs="Sylfaen"/>
          <w:b/>
          <w:bCs/>
          <w:color w:val="000000"/>
          <w:lang w:val="hy-AM"/>
        </w:rPr>
        <w:t>արզական սարքավորումներ</w:t>
      </w:r>
      <w:r w:rsidRPr="001D374C">
        <w:rPr>
          <w:rFonts w:cs="Sylfaen"/>
          <w:b/>
          <w:bCs/>
          <w:color w:val="000000"/>
          <w:lang w:val="hy-AM"/>
        </w:rPr>
        <w:t>՝</w:t>
      </w:r>
      <w:r w:rsidR="00F63523" w:rsidRPr="00A60E7F">
        <w:rPr>
          <w:rFonts w:cs="Sylfaen"/>
          <w:color w:val="000000"/>
          <w:lang w:val="hy-AM"/>
        </w:rPr>
        <w:t xml:space="preserve"> </w:t>
      </w:r>
      <w:r w:rsidRPr="001D374C">
        <w:rPr>
          <w:rFonts w:cs="Sylfaen"/>
          <w:color w:val="000000"/>
          <w:lang w:val="hy-AM"/>
        </w:rPr>
        <w:t>ս</w:t>
      </w:r>
      <w:r w:rsidR="00F63523" w:rsidRPr="00A60E7F">
        <w:rPr>
          <w:rFonts w:cs="Sylfaen"/>
          <w:color w:val="000000"/>
          <w:lang w:val="hy-AM"/>
        </w:rPr>
        <w:t xml:space="preserve">արքեր, հարմարանքներ, պիտույքներ, որոնց տեղադրումը մարզական </w:t>
      </w:r>
      <w:r w:rsidRPr="001D374C">
        <w:rPr>
          <w:rFonts w:cs="Sylfaen"/>
          <w:color w:val="000000"/>
          <w:lang w:val="hy-AM"/>
        </w:rPr>
        <w:t>օբյեկտում</w:t>
      </w:r>
      <w:r w:rsidR="00F63523" w:rsidRPr="00A60E7F">
        <w:rPr>
          <w:rFonts w:cs="Sylfaen"/>
          <w:color w:val="000000"/>
          <w:lang w:val="hy-AM"/>
        </w:rPr>
        <w:t xml:space="preserve"> նախատեսված է</w:t>
      </w:r>
      <w:r w:rsidRPr="00A60E7F">
        <w:rPr>
          <w:rFonts w:cs="Sylfaen"/>
          <w:color w:val="000000"/>
          <w:lang w:val="hy-AM"/>
        </w:rPr>
        <w:t xml:space="preserve"> մարզաձևի մրցումների կանոններով,</w:t>
      </w:r>
    </w:p>
    <w:p w:rsidR="00F63523" w:rsidRPr="00A60E7F" w:rsidRDefault="00FC5C66"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A60E7F">
        <w:rPr>
          <w:rFonts w:cs="Sylfaen"/>
          <w:b/>
          <w:bCs/>
          <w:color w:val="000000"/>
          <w:lang w:val="hy-AM"/>
        </w:rPr>
        <w:t xml:space="preserve"> </w:t>
      </w:r>
      <w:r w:rsidR="001A1815" w:rsidRPr="001D374C">
        <w:rPr>
          <w:rFonts w:cs="Sylfaen"/>
          <w:b/>
          <w:bCs/>
          <w:color w:val="000000"/>
          <w:lang w:val="hy-AM"/>
        </w:rPr>
        <w:t>մ</w:t>
      </w:r>
      <w:r w:rsidR="00F63523" w:rsidRPr="00A60E7F">
        <w:rPr>
          <w:rFonts w:cs="Calibri"/>
          <w:b/>
          <w:bCs/>
          <w:color w:val="000000"/>
          <w:lang w:val="hy-AM"/>
        </w:rPr>
        <w:t>եկնարկային աշտարակ</w:t>
      </w:r>
      <w:r w:rsidR="001A1815" w:rsidRPr="001D374C">
        <w:rPr>
          <w:rFonts w:cs="Calibri"/>
          <w:b/>
          <w:bCs/>
          <w:color w:val="000000"/>
          <w:lang w:val="hy-AM"/>
        </w:rPr>
        <w:t>՝</w:t>
      </w:r>
      <w:r w:rsidR="00F63523" w:rsidRPr="00A60E7F">
        <w:rPr>
          <w:rFonts w:cs="Calibri"/>
          <w:color w:val="000000"/>
          <w:lang w:val="hy-AM"/>
        </w:rPr>
        <w:t xml:space="preserve"> </w:t>
      </w:r>
      <w:r w:rsidR="001A1815" w:rsidRPr="001D374C">
        <w:rPr>
          <w:rFonts w:cs="Calibri"/>
          <w:color w:val="000000"/>
          <w:lang w:val="hy-AM"/>
        </w:rPr>
        <w:t>ց</w:t>
      </w:r>
      <w:r w:rsidR="00F63523" w:rsidRPr="00A60E7F">
        <w:rPr>
          <w:rFonts w:cs="Calibri"/>
          <w:color w:val="000000"/>
          <w:lang w:val="hy-AM"/>
        </w:rPr>
        <w:t xml:space="preserve">ամաքային կամ լողացող </w:t>
      </w:r>
      <w:r w:rsidR="001A1815" w:rsidRPr="001D374C">
        <w:rPr>
          <w:rFonts w:cs="Calibri"/>
          <w:color w:val="000000"/>
          <w:lang w:val="hy-AM"/>
        </w:rPr>
        <w:t>կոնստրուկտիվ տարր</w:t>
      </w:r>
      <w:r w:rsidR="00F63523" w:rsidRPr="00A60E7F">
        <w:rPr>
          <w:rFonts w:cs="Calibri"/>
          <w:color w:val="000000"/>
          <w:lang w:val="hy-AM"/>
        </w:rPr>
        <w:t>, որը</w:t>
      </w:r>
      <w:r w:rsidR="00B5485F" w:rsidRPr="00A60E7F">
        <w:rPr>
          <w:rFonts w:cs="Calibri"/>
          <w:color w:val="000000"/>
          <w:lang w:val="hy-AM"/>
        </w:rPr>
        <w:t>, կախված մրցումների տեսակից,</w:t>
      </w:r>
      <w:r w:rsidR="00F63523" w:rsidRPr="00A60E7F">
        <w:rPr>
          <w:rFonts w:cs="Calibri"/>
          <w:color w:val="000000"/>
          <w:lang w:val="hy-AM"/>
        </w:rPr>
        <w:t xml:space="preserve"> տեղակայվ</w:t>
      </w:r>
      <w:r w:rsidR="00BB713E" w:rsidRPr="00A60E7F">
        <w:rPr>
          <w:rFonts w:cs="Calibri"/>
          <w:color w:val="000000"/>
          <w:lang w:val="hy-AM"/>
        </w:rPr>
        <w:t>ում</w:t>
      </w:r>
      <w:r w:rsidR="005D42F6" w:rsidRPr="00A60E7F">
        <w:rPr>
          <w:rFonts w:cs="Calibri"/>
          <w:color w:val="000000"/>
          <w:lang w:val="hy-AM"/>
        </w:rPr>
        <w:t xml:space="preserve"> </w:t>
      </w:r>
      <w:r w:rsidR="00F63523" w:rsidRPr="00A60E7F">
        <w:rPr>
          <w:rFonts w:cs="Calibri"/>
          <w:color w:val="000000"/>
          <w:lang w:val="hy-AM"/>
        </w:rPr>
        <w:t xml:space="preserve">է մրցումների անցկացման առանցքով կամ </w:t>
      </w:r>
      <w:r w:rsidR="00BB713E" w:rsidRPr="00A60E7F">
        <w:rPr>
          <w:rFonts w:cs="Calibri"/>
          <w:color w:val="000000"/>
          <w:lang w:val="hy-AM"/>
        </w:rPr>
        <w:t xml:space="preserve">կողքից </w:t>
      </w:r>
      <w:r w:rsidR="00F63523" w:rsidRPr="00A60E7F">
        <w:rPr>
          <w:rFonts w:cs="Calibri"/>
          <w:color w:val="000000"/>
          <w:lang w:val="hy-AM"/>
        </w:rPr>
        <w:t>մեկնարկային գծի շարունակության վրա</w:t>
      </w:r>
      <w:r w:rsidR="00B5485F" w:rsidRPr="00A60E7F">
        <w:rPr>
          <w:rFonts w:cs="Calibri"/>
          <w:color w:val="000000"/>
          <w:lang w:val="hy-AM"/>
        </w:rPr>
        <w:t>:</w:t>
      </w:r>
      <w:r w:rsidR="00F63523" w:rsidRPr="00A60E7F">
        <w:rPr>
          <w:rFonts w:cs="Calibri"/>
          <w:color w:val="000000"/>
          <w:lang w:val="hy-AM"/>
        </w:rPr>
        <w:t xml:space="preserve"> </w:t>
      </w:r>
      <w:r w:rsidR="00EC5B3E" w:rsidRPr="00A60E7F">
        <w:rPr>
          <w:rFonts w:cs="Calibri"/>
          <w:color w:val="000000"/>
          <w:lang w:val="hy-AM"/>
        </w:rPr>
        <w:t xml:space="preserve">Այն </w:t>
      </w:r>
      <w:r w:rsidR="00F63523" w:rsidRPr="00A60E7F">
        <w:rPr>
          <w:rFonts w:cs="Calibri"/>
          <w:color w:val="000000"/>
          <w:lang w:val="hy-AM"/>
        </w:rPr>
        <w:t>նախատեսվ</w:t>
      </w:r>
      <w:r w:rsidR="00BB713E" w:rsidRPr="00A60E7F">
        <w:rPr>
          <w:rFonts w:cs="Calibri"/>
          <w:color w:val="000000"/>
          <w:lang w:val="hy-AM"/>
        </w:rPr>
        <w:t>ում</w:t>
      </w:r>
      <w:r w:rsidR="00F63523" w:rsidRPr="00A60E7F">
        <w:rPr>
          <w:rFonts w:cs="Calibri"/>
          <w:color w:val="000000"/>
          <w:lang w:val="hy-AM"/>
        </w:rPr>
        <w:t xml:space="preserve"> է անհրաժեշտ սարքավորման տեղակայման</w:t>
      </w:r>
      <w:r w:rsidR="00EC5B3E" w:rsidRPr="00A60E7F">
        <w:rPr>
          <w:rFonts w:cs="Calibri"/>
          <w:color w:val="000000"/>
          <w:lang w:val="hy-AM"/>
        </w:rPr>
        <w:t xml:space="preserve"> </w:t>
      </w:r>
      <w:r w:rsidR="00F63523" w:rsidRPr="00A60E7F">
        <w:rPr>
          <w:rFonts w:cs="Calibri"/>
          <w:color w:val="000000"/>
          <w:lang w:val="hy-AM"/>
        </w:rPr>
        <w:t>և մեկնարկ</w:t>
      </w:r>
      <w:r w:rsidR="00B7723B" w:rsidRPr="00A60E7F">
        <w:rPr>
          <w:rFonts w:cs="Calibri"/>
          <w:color w:val="000000"/>
          <w:lang w:val="hy-AM"/>
        </w:rPr>
        <w:t>ն ազդարարող</w:t>
      </w:r>
      <w:r w:rsidR="00F72D64" w:rsidRPr="00A60E7F">
        <w:rPr>
          <w:rFonts w:cs="Calibri"/>
          <w:color w:val="000000"/>
          <w:lang w:val="hy-AM"/>
        </w:rPr>
        <w:t xml:space="preserve"> մրցավարների համար,</w:t>
      </w:r>
    </w:p>
    <w:p w:rsidR="00F72D64" w:rsidRPr="00A60E7F" w:rsidRDefault="00F72D64"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eastAsia="Calibri"/>
          <w:b/>
          <w:lang w:val="hy-AM" w:eastAsia="en-US"/>
        </w:rPr>
        <w:t>մեկնարկային հարթակ</w:t>
      </w:r>
      <w:r w:rsidRPr="001D374C">
        <w:rPr>
          <w:rFonts w:eastAsia="Calibri"/>
          <w:lang w:val="hy-AM" w:eastAsia="en-US"/>
        </w:rPr>
        <w:t>՝ կոնստրուկտիվ տարր, կոնստրուկցիա, որի վրա ամրացված են մեկնարկի պատվանդանները՝ արտահոսքով մարզական լողավազանի ամբողջ լայնությամբ,</w:t>
      </w:r>
      <w:r w:rsidRPr="00A60E7F">
        <w:rPr>
          <w:rFonts w:cs="Sylfaen"/>
          <w:color w:val="000000"/>
          <w:lang w:val="hy-AM"/>
        </w:rPr>
        <w:t xml:space="preserve"> </w:t>
      </w:r>
      <w:r w:rsidRPr="00A60E7F">
        <w:rPr>
          <w:rFonts w:eastAsia="Calibri"/>
          <w:lang w:val="hy-AM" w:eastAsia="en-US"/>
        </w:rPr>
        <w:t>որի վրա ամրացված են մեկնարկի պատվանդանները, որոնք ապահովում են մեկնարկի անվտանգությունը և հավասար պայմանները</w:t>
      </w:r>
      <w:r w:rsidRPr="001D374C">
        <w:rPr>
          <w:rFonts w:eastAsia="Calibri"/>
          <w:lang w:val="hy-AM" w:eastAsia="en-US"/>
        </w:rPr>
        <w:t>,</w:t>
      </w:r>
    </w:p>
    <w:p w:rsidR="00F63523" w:rsidRPr="00A60E7F" w:rsidRDefault="0041602F"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bCs/>
          <w:color w:val="000000"/>
          <w:lang w:val="hy-AM"/>
        </w:rPr>
        <w:lastRenderedPageBreak/>
        <w:t>մ</w:t>
      </w:r>
      <w:r w:rsidR="00F63523" w:rsidRPr="00A60E7F">
        <w:rPr>
          <w:rFonts w:cs="Calibri"/>
          <w:b/>
          <w:bCs/>
          <w:color w:val="000000"/>
          <w:lang w:val="hy-AM"/>
        </w:rPr>
        <w:t>եկնարկային պատվանդան</w:t>
      </w:r>
      <w:r w:rsidRPr="001D374C">
        <w:rPr>
          <w:rFonts w:cs="Calibri"/>
          <w:b/>
          <w:bCs/>
          <w:color w:val="000000"/>
          <w:lang w:val="hy-AM"/>
        </w:rPr>
        <w:t>՝</w:t>
      </w:r>
      <w:r w:rsidR="00F63523" w:rsidRPr="00A60E7F">
        <w:rPr>
          <w:rFonts w:cs="Calibri"/>
          <w:color w:val="000000"/>
          <w:lang w:val="hy-AM"/>
        </w:rPr>
        <w:t xml:space="preserve"> </w:t>
      </w:r>
      <w:r w:rsidRPr="001D374C">
        <w:rPr>
          <w:rFonts w:eastAsia="Calibri"/>
          <w:lang w:val="hy-AM" w:eastAsia="en-US"/>
        </w:rPr>
        <w:t>կոնստրուկտիվ տարր, կոնստրուկցիա, որը նախատեսված է լողորդի մեկնարկային դիրքի ապահովման և տեղակայման համար,</w:t>
      </w:r>
    </w:p>
    <w:p w:rsidR="00F63523" w:rsidRPr="00A60E7F" w:rsidRDefault="00A25880"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Arial"/>
          <w:b/>
          <w:bCs/>
          <w:color w:val="000000"/>
          <w:lang w:val="hy-AM"/>
        </w:rPr>
        <w:t>մ</w:t>
      </w:r>
      <w:r w:rsidR="00F63523" w:rsidRPr="00A60E7F">
        <w:rPr>
          <w:rFonts w:cs="Arial"/>
          <w:b/>
          <w:bCs/>
          <w:color w:val="000000"/>
          <w:lang w:val="hy-AM"/>
        </w:rPr>
        <w:t>եկնարկային տախտակամած</w:t>
      </w:r>
      <w:r w:rsidRPr="001D374C">
        <w:rPr>
          <w:rFonts w:cs="Arial"/>
          <w:b/>
          <w:bCs/>
          <w:color w:val="000000"/>
          <w:lang w:val="hy-AM"/>
        </w:rPr>
        <w:t>՝</w:t>
      </w:r>
      <w:r w:rsidR="00F63523" w:rsidRPr="00A60E7F">
        <w:rPr>
          <w:rFonts w:cs="Arial"/>
          <w:color w:val="000000"/>
          <w:lang w:val="hy-AM"/>
        </w:rPr>
        <w:t xml:space="preserve"> </w:t>
      </w:r>
      <w:r w:rsidRPr="001D374C">
        <w:rPr>
          <w:rFonts w:cs="Arial"/>
          <w:color w:val="000000"/>
          <w:lang w:val="hy-AM"/>
        </w:rPr>
        <w:t>թ</w:t>
      </w:r>
      <w:r w:rsidR="00F63523" w:rsidRPr="00A60E7F">
        <w:rPr>
          <w:rFonts w:cs="Arial"/>
          <w:color w:val="000000"/>
          <w:lang w:val="hy-AM"/>
        </w:rPr>
        <w:t>իավարության ջրանցքի գլխավոր հունի հատուկ մարզական-տեխնոլոգիական սարքավորում, որն ապահովում է մեկնարկային գծից առաջ մրցումներին մասնակցող բոլոր մարզիկների նավակների հավասար</w:t>
      </w:r>
      <w:r w:rsidRPr="001D374C">
        <w:rPr>
          <w:rFonts w:cs="Arial"/>
          <w:color w:val="000000"/>
          <w:lang w:val="hy-AM"/>
        </w:rPr>
        <w:t xml:space="preserve">  դիրքավորումը,</w:t>
      </w:r>
    </w:p>
    <w:p w:rsidR="00681792" w:rsidRPr="00A60E7F" w:rsidRDefault="00A25880"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bCs/>
          <w:color w:val="000000"/>
          <w:lang w:val="hy-AM"/>
        </w:rPr>
        <w:t>մ</w:t>
      </w:r>
      <w:r w:rsidR="00681792" w:rsidRPr="00A60E7F">
        <w:rPr>
          <w:rFonts w:cs="Calibri"/>
          <w:b/>
          <w:bCs/>
          <w:color w:val="000000"/>
          <w:lang w:val="hy-AM"/>
        </w:rPr>
        <w:t xml:space="preserve">եկնարկային </w:t>
      </w:r>
      <w:r w:rsidRPr="001D374C">
        <w:rPr>
          <w:rFonts w:cs="Calibri"/>
          <w:b/>
          <w:bCs/>
          <w:color w:val="000000"/>
          <w:lang w:val="hy-AM"/>
        </w:rPr>
        <w:t>պայմանական ուղղություն՝</w:t>
      </w:r>
      <w:r w:rsidR="00681792" w:rsidRPr="00A60E7F">
        <w:rPr>
          <w:rFonts w:cs="Calibri"/>
          <w:color w:val="000000"/>
          <w:lang w:val="hy-AM"/>
        </w:rPr>
        <w:t xml:space="preserve">  ջրի մակերևույթի վրա</w:t>
      </w:r>
      <w:r w:rsidRPr="001D374C">
        <w:rPr>
          <w:rFonts w:cs="Calibri"/>
          <w:color w:val="000000"/>
          <w:lang w:val="hy-AM"/>
        </w:rPr>
        <w:t xml:space="preserve"> նախանշվող ուղղություն</w:t>
      </w:r>
      <w:r w:rsidR="00681792" w:rsidRPr="00A60E7F">
        <w:rPr>
          <w:rFonts w:cs="Calibri"/>
          <w:color w:val="000000"/>
          <w:lang w:val="hy-AM"/>
        </w:rPr>
        <w:t>, որն ուղղահայաց է երկու ափերի միջև եղած մեկնարկային գծանշումներին</w:t>
      </w:r>
      <w:r w:rsidRPr="001D374C">
        <w:rPr>
          <w:rFonts w:cs="Calibri"/>
          <w:color w:val="000000"/>
          <w:lang w:val="hy-AM"/>
        </w:rPr>
        <w:t>,</w:t>
      </w:r>
      <w:r w:rsidR="00681792" w:rsidRPr="00A60E7F">
        <w:rPr>
          <w:rFonts w:cs="Calibri"/>
          <w:color w:val="000000"/>
          <w:lang w:val="hy-AM"/>
        </w:rPr>
        <w:t xml:space="preserve"> մեկնարկային </w:t>
      </w:r>
      <w:r w:rsidRPr="001D374C">
        <w:rPr>
          <w:rFonts w:cs="Calibri"/>
          <w:color w:val="000000"/>
          <w:lang w:val="hy-AM"/>
        </w:rPr>
        <w:t xml:space="preserve">հավասար </w:t>
      </w:r>
      <w:r w:rsidR="00681792" w:rsidRPr="00A60E7F">
        <w:rPr>
          <w:rFonts w:cs="Calibri"/>
          <w:color w:val="000000"/>
          <w:lang w:val="hy-AM"/>
        </w:rPr>
        <w:t>պայմաններ է ապահովու</w:t>
      </w:r>
      <w:r w:rsidRPr="00A60E7F">
        <w:rPr>
          <w:rFonts w:cs="Calibri"/>
          <w:color w:val="000000"/>
          <w:lang w:val="hy-AM"/>
        </w:rPr>
        <w:t>մ մրցումների մասնակիցների համար,</w:t>
      </w:r>
    </w:p>
    <w:p w:rsidR="00A25880" w:rsidRPr="00A60E7F" w:rsidRDefault="00A25880"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A60E7F">
        <w:rPr>
          <w:rFonts w:cs="Calibri"/>
          <w:b/>
          <w:bCs/>
          <w:color w:val="000000"/>
          <w:lang w:val="hy-AM"/>
        </w:rPr>
        <w:t>միաժամանակյա թողունակություն՝</w:t>
      </w:r>
      <w:r w:rsidRPr="00A60E7F">
        <w:rPr>
          <w:rFonts w:cs="Calibri"/>
          <w:bCs/>
          <w:color w:val="000000"/>
          <w:lang w:val="hy-AM"/>
        </w:rPr>
        <w:t xml:space="preserve"> մարզական 1 միջոցառման մասնակիցների թվաքանակի սահմանաչափ</w:t>
      </w:r>
      <w:r w:rsidRPr="001D374C">
        <w:rPr>
          <w:rFonts w:cs="Calibri"/>
          <w:bCs/>
          <w:color w:val="000000"/>
          <w:lang w:val="hy-AM"/>
        </w:rPr>
        <w:t>,</w:t>
      </w:r>
    </w:p>
    <w:p w:rsidR="00F63523" w:rsidRPr="00A60E7F" w:rsidRDefault="00E1649D"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A60E7F">
        <w:rPr>
          <w:rFonts w:cs="Arial"/>
          <w:b/>
          <w:bCs/>
          <w:color w:val="000000"/>
          <w:lang w:val="hy-AM"/>
        </w:rPr>
        <w:t>մ</w:t>
      </w:r>
      <w:r w:rsidR="00F63523" w:rsidRPr="00A60E7F">
        <w:rPr>
          <w:rFonts w:cs="Arial"/>
          <w:b/>
          <w:bCs/>
          <w:color w:val="000000"/>
          <w:lang w:val="hy-AM"/>
        </w:rPr>
        <w:t>իջանկյալ ժամանակաչափման մրցավարական աշտարակ (ժամանակաչափման տնակ)</w:t>
      </w:r>
      <w:r w:rsidRPr="001D374C">
        <w:rPr>
          <w:rFonts w:cs="Arial"/>
          <w:b/>
          <w:bCs/>
          <w:color w:val="000000"/>
          <w:lang w:val="hy-AM"/>
        </w:rPr>
        <w:t>՝</w:t>
      </w:r>
      <w:r w:rsidR="00F63523" w:rsidRPr="00A60E7F">
        <w:rPr>
          <w:rFonts w:cs="Arial"/>
          <w:b/>
          <w:bCs/>
          <w:color w:val="000000"/>
          <w:lang w:val="hy-AM"/>
        </w:rPr>
        <w:t xml:space="preserve"> </w:t>
      </w:r>
      <w:r w:rsidRPr="00A60E7F">
        <w:rPr>
          <w:rFonts w:cs="Arial"/>
          <w:color w:val="000000"/>
          <w:lang w:val="hy-AM"/>
        </w:rPr>
        <w:t>մ</w:t>
      </w:r>
      <w:r w:rsidR="00F63523" w:rsidRPr="00A60E7F">
        <w:rPr>
          <w:rFonts w:cs="Arial"/>
          <w:color w:val="000000"/>
          <w:lang w:val="hy-AM"/>
        </w:rPr>
        <w:t>րցավարների համար</w:t>
      </w:r>
      <w:r w:rsidR="005C5DCC" w:rsidRPr="00A60E7F">
        <w:rPr>
          <w:rFonts w:cs="Arial"/>
          <w:color w:val="000000"/>
          <w:lang w:val="hy-AM"/>
        </w:rPr>
        <w:t>,</w:t>
      </w:r>
      <w:r w:rsidR="00F63523" w:rsidRPr="00A60E7F">
        <w:rPr>
          <w:rFonts w:cs="Arial"/>
          <w:color w:val="000000"/>
          <w:lang w:val="hy-AM"/>
        </w:rPr>
        <w:t xml:space="preserve"> արևից և տեղումներից ծածկով </w:t>
      </w:r>
      <w:r w:rsidR="005C5DCC" w:rsidRPr="00A60E7F">
        <w:rPr>
          <w:rFonts w:cs="Arial"/>
          <w:color w:val="000000"/>
          <w:lang w:val="hy-AM"/>
        </w:rPr>
        <w:t xml:space="preserve">պաշտպանված, </w:t>
      </w:r>
      <w:r w:rsidR="00F63523" w:rsidRPr="00A60E7F">
        <w:rPr>
          <w:rFonts w:cs="Arial"/>
          <w:color w:val="000000"/>
          <w:lang w:val="hy-AM"/>
        </w:rPr>
        <w:t>ափ</w:t>
      </w:r>
      <w:r w:rsidR="00F75591" w:rsidRPr="00A60E7F">
        <w:rPr>
          <w:rFonts w:cs="Arial"/>
          <w:color w:val="000000"/>
          <w:lang w:val="hy-AM"/>
        </w:rPr>
        <w:t>ին</w:t>
      </w:r>
      <w:r w:rsidR="005D42F6" w:rsidRPr="00A60E7F">
        <w:rPr>
          <w:rFonts w:cs="Arial"/>
          <w:color w:val="000000"/>
          <w:lang w:val="hy-AM"/>
        </w:rPr>
        <w:t xml:space="preserve"> </w:t>
      </w:r>
      <w:r w:rsidR="00F75591" w:rsidRPr="00A60E7F">
        <w:rPr>
          <w:rFonts w:cs="Arial"/>
          <w:color w:val="000000"/>
          <w:lang w:val="hy-AM"/>
        </w:rPr>
        <w:t xml:space="preserve">գտնվող </w:t>
      </w:r>
      <w:r w:rsidR="00F63523" w:rsidRPr="00A60E7F">
        <w:rPr>
          <w:rFonts w:cs="Arial"/>
          <w:color w:val="000000"/>
          <w:lang w:val="hy-AM"/>
        </w:rPr>
        <w:t>կամ լողացող հարթակ է</w:t>
      </w:r>
      <w:r w:rsidR="005D42F6" w:rsidRPr="00A60E7F">
        <w:rPr>
          <w:rFonts w:cs="Arial"/>
          <w:color w:val="000000"/>
          <w:lang w:val="hy-AM"/>
        </w:rPr>
        <w:t xml:space="preserve"> </w:t>
      </w:r>
      <w:r w:rsidR="00F63523" w:rsidRPr="00A60E7F">
        <w:rPr>
          <w:rFonts w:cs="Arial"/>
          <w:color w:val="000000"/>
          <w:lang w:val="hy-AM"/>
        </w:rPr>
        <w:t>հեռավորության վրա</w:t>
      </w:r>
      <w:r w:rsidR="005D42F6" w:rsidRPr="00A60E7F">
        <w:rPr>
          <w:rFonts w:cs="Arial"/>
          <w:color w:val="000000"/>
          <w:lang w:val="hy-AM"/>
        </w:rPr>
        <w:t xml:space="preserve"> </w:t>
      </w:r>
      <w:r w:rsidR="00F63523" w:rsidRPr="00A60E7F">
        <w:rPr>
          <w:rFonts w:cs="Arial"/>
          <w:color w:val="000000"/>
          <w:lang w:val="hy-AM"/>
        </w:rPr>
        <w:t>միջանկյալ ժամանակաչափումը</w:t>
      </w:r>
      <w:r w:rsidR="00DB57B6" w:rsidRPr="00A60E7F">
        <w:rPr>
          <w:rFonts w:cs="Arial"/>
          <w:color w:val="000000"/>
          <w:lang w:val="hy-AM"/>
        </w:rPr>
        <w:t xml:space="preserve"> ստուգելո</w:t>
      </w:r>
      <w:r w:rsidR="0040150D" w:rsidRPr="00A60E7F">
        <w:rPr>
          <w:rFonts w:cs="Arial"/>
          <w:color w:val="000000"/>
          <w:lang w:val="hy-AM"/>
        </w:rPr>
        <w:t>ւ</w:t>
      </w:r>
      <w:r w:rsidR="005C5DCC" w:rsidRPr="00A60E7F">
        <w:rPr>
          <w:rFonts w:cs="Arial"/>
          <w:color w:val="000000"/>
          <w:lang w:val="hy-AM"/>
        </w:rPr>
        <w:t xml:space="preserve"> համար</w:t>
      </w:r>
      <w:r w:rsidRPr="001D374C">
        <w:rPr>
          <w:rFonts w:cs="Arial"/>
          <w:color w:val="000000"/>
          <w:lang w:val="hy-AM"/>
        </w:rPr>
        <w:t>,</w:t>
      </w:r>
      <w:r w:rsidR="00F63523" w:rsidRPr="00A60E7F">
        <w:rPr>
          <w:rFonts w:cs="Arial"/>
          <w:color w:val="000000"/>
          <w:lang w:val="hy-AM"/>
        </w:rPr>
        <w:t xml:space="preserve"> տեղադրվ</w:t>
      </w:r>
      <w:r w:rsidR="00CE65AB" w:rsidRPr="00A60E7F">
        <w:rPr>
          <w:rFonts w:cs="Arial"/>
          <w:color w:val="000000"/>
          <w:lang w:val="hy-AM"/>
        </w:rPr>
        <w:t>ում</w:t>
      </w:r>
      <w:r w:rsidR="005D42F6" w:rsidRPr="00A60E7F">
        <w:rPr>
          <w:rFonts w:cs="Arial"/>
          <w:color w:val="000000"/>
          <w:lang w:val="hy-AM"/>
        </w:rPr>
        <w:t xml:space="preserve"> </w:t>
      </w:r>
      <w:r w:rsidR="00F63523" w:rsidRPr="00A60E7F">
        <w:rPr>
          <w:rFonts w:cs="Arial"/>
          <w:color w:val="000000"/>
          <w:lang w:val="hy-AM"/>
        </w:rPr>
        <w:t>է յուրաքանչյուր 500</w:t>
      </w:r>
      <w:r w:rsidR="00C26DEC" w:rsidRPr="00A60E7F">
        <w:rPr>
          <w:rFonts w:ascii="Calibri" w:hAnsi="Calibri" w:cs="Calibri"/>
          <w:color w:val="000000"/>
          <w:lang w:val="hy-AM"/>
        </w:rPr>
        <w:t> </w:t>
      </w:r>
      <w:r w:rsidR="00C26DEC" w:rsidRPr="00A60E7F">
        <w:rPr>
          <w:rFonts w:cs="Arial"/>
          <w:color w:val="000000"/>
          <w:lang w:val="hy-AM"/>
        </w:rPr>
        <w:t xml:space="preserve">մ </w:t>
      </w:r>
      <w:r w:rsidRPr="00A60E7F">
        <w:rPr>
          <w:rFonts w:cs="Arial"/>
          <w:color w:val="000000"/>
          <w:lang w:val="hy-AM"/>
        </w:rPr>
        <w:t>երկարությամբ հեռավորության վրա,</w:t>
      </w:r>
    </w:p>
    <w:p w:rsidR="00F63523" w:rsidRPr="00A60E7F" w:rsidRDefault="00E1649D"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bCs/>
          <w:color w:val="000000"/>
          <w:lang w:val="hy-AM"/>
        </w:rPr>
        <w:t>մ</w:t>
      </w:r>
      <w:r w:rsidR="00F63523" w:rsidRPr="00A60E7F">
        <w:rPr>
          <w:rFonts w:cs="Calibri"/>
          <w:b/>
          <w:bCs/>
          <w:color w:val="000000"/>
          <w:lang w:val="hy-AM"/>
        </w:rPr>
        <w:t>իջին լուսավորություն Е</w:t>
      </w:r>
      <w:r w:rsidR="00F63523" w:rsidRPr="00A60E7F">
        <w:rPr>
          <w:rFonts w:cs="Calibri"/>
          <w:b/>
          <w:bCs/>
          <w:color w:val="000000"/>
          <w:vertAlign w:val="subscript"/>
          <w:lang w:val="hy-AM"/>
        </w:rPr>
        <w:t>միջ</w:t>
      </w:r>
      <w:r w:rsidR="00F63523" w:rsidRPr="00A60E7F">
        <w:rPr>
          <w:rFonts w:cs="Calibri"/>
          <w:b/>
          <w:bCs/>
          <w:color w:val="000000"/>
          <w:lang w:val="hy-AM"/>
        </w:rPr>
        <w:t>, լք</w:t>
      </w:r>
      <w:r w:rsidRPr="001D374C">
        <w:rPr>
          <w:rFonts w:cs="Calibri"/>
          <w:b/>
          <w:bCs/>
          <w:color w:val="000000"/>
          <w:lang w:val="hy-AM"/>
        </w:rPr>
        <w:t>՝</w:t>
      </w:r>
      <w:r w:rsidRPr="00A60E7F">
        <w:rPr>
          <w:rFonts w:cs="Calibri"/>
          <w:color w:val="000000"/>
          <w:lang w:val="hy-AM"/>
        </w:rPr>
        <w:t xml:space="preserve"> մ</w:t>
      </w:r>
      <w:r w:rsidR="00F63523" w:rsidRPr="00A60E7F">
        <w:rPr>
          <w:rFonts w:cs="Calibri"/>
          <w:color w:val="000000"/>
          <w:lang w:val="hy-AM"/>
        </w:rPr>
        <w:t>իջին թվաբանական արժեքը, որը որոշվում է հաշվարկային ցանցի հսկիչ կետերում լու</w:t>
      </w:r>
      <w:r w:rsidRPr="00A60E7F">
        <w:rPr>
          <w:rFonts w:cs="Calibri"/>
          <w:color w:val="000000"/>
          <w:lang w:val="hy-AM"/>
        </w:rPr>
        <w:t>սավորության արժեքների հիման վրա,</w:t>
      </w:r>
    </w:p>
    <w:p w:rsidR="00E1649D" w:rsidRPr="00A60E7F" w:rsidRDefault="00E1649D"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bCs/>
          <w:color w:val="000000"/>
          <w:lang w:val="hy-AM"/>
        </w:rPr>
        <w:t>մ</w:t>
      </w:r>
      <w:r w:rsidRPr="00A60E7F">
        <w:rPr>
          <w:rFonts w:cs="Calibri"/>
          <w:b/>
          <w:bCs/>
          <w:color w:val="000000"/>
          <w:lang w:val="hy-AM"/>
        </w:rPr>
        <w:t>ուտքի գոտի</w:t>
      </w:r>
      <w:r w:rsidRPr="00A60E7F">
        <w:rPr>
          <w:rFonts w:cs="Calibri"/>
          <w:bCs/>
          <w:color w:val="000000"/>
          <w:lang w:val="hy-AM"/>
        </w:rPr>
        <w:t>՝ շենքի և (կամ) տարածքի մի մաս (այդ թվում՝ մուտքային հարթակ), որը նախատեսված է այցելուների (այդ թվում տրանսպորտային միջոցների)  մարզական օբյեկտ մուտք գործելու համար</w:t>
      </w:r>
      <w:r w:rsidRPr="001D374C">
        <w:rPr>
          <w:rFonts w:cs="Calibri"/>
          <w:bCs/>
          <w:color w:val="000000"/>
          <w:lang w:val="hy-AM"/>
        </w:rPr>
        <w:t>,</w:t>
      </w:r>
    </w:p>
    <w:p w:rsidR="00F63523" w:rsidRPr="00A60E7F" w:rsidRDefault="00E1649D"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Arial"/>
          <w:b/>
          <w:bCs/>
          <w:color w:val="000000"/>
          <w:lang w:val="hy-AM"/>
        </w:rPr>
        <w:t>մ</w:t>
      </w:r>
      <w:r w:rsidR="00F63523" w:rsidRPr="00A60E7F">
        <w:rPr>
          <w:rFonts w:cs="Arial"/>
          <w:b/>
          <w:bCs/>
          <w:color w:val="000000"/>
          <w:lang w:val="hy-AM"/>
        </w:rPr>
        <w:t xml:space="preserve">րցավարական մեկնարկային </w:t>
      </w:r>
      <w:r w:rsidRPr="001D374C">
        <w:rPr>
          <w:rFonts w:cs="Arial"/>
          <w:b/>
          <w:bCs/>
          <w:color w:val="000000"/>
          <w:lang w:val="hy-AM"/>
        </w:rPr>
        <w:t>հարթակ՝</w:t>
      </w:r>
      <w:r w:rsidR="00F63523" w:rsidRPr="00A60E7F">
        <w:rPr>
          <w:rFonts w:cs="Arial"/>
          <w:b/>
          <w:bCs/>
          <w:color w:val="000000"/>
          <w:lang w:val="hy-AM"/>
        </w:rPr>
        <w:t xml:space="preserve"> </w:t>
      </w:r>
      <w:r w:rsidRPr="00A60E7F">
        <w:rPr>
          <w:rFonts w:cs="Arial"/>
          <w:color w:val="000000"/>
          <w:lang w:val="hy-AM"/>
        </w:rPr>
        <w:t>մ</w:t>
      </w:r>
      <w:r w:rsidR="00F63523" w:rsidRPr="00A60E7F">
        <w:rPr>
          <w:rFonts w:cs="Arial"/>
          <w:color w:val="000000"/>
          <w:lang w:val="hy-AM"/>
        </w:rPr>
        <w:t>եկնարկ</w:t>
      </w:r>
      <w:r w:rsidR="005C5DCC" w:rsidRPr="00A60E7F">
        <w:rPr>
          <w:rFonts w:cs="Arial"/>
          <w:color w:val="000000"/>
          <w:lang w:val="hy-AM"/>
        </w:rPr>
        <w:t>ն ազդարարող</w:t>
      </w:r>
      <w:r w:rsidR="00F63523" w:rsidRPr="00A60E7F">
        <w:rPr>
          <w:rFonts w:cs="Arial"/>
          <w:color w:val="000000"/>
          <w:lang w:val="hy-AM"/>
        </w:rPr>
        <w:t xml:space="preserve"> մրցավարների համար</w:t>
      </w:r>
      <w:r w:rsidR="005C5DCC" w:rsidRPr="00A60E7F">
        <w:rPr>
          <w:rFonts w:cs="Arial"/>
          <w:color w:val="000000"/>
          <w:lang w:val="hy-AM"/>
        </w:rPr>
        <w:t>,</w:t>
      </w:r>
      <w:r w:rsidR="00F63523" w:rsidRPr="00A60E7F">
        <w:rPr>
          <w:rFonts w:cs="Arial"/>
          <w:color w:val="000000"/>
          <w:lang w:val="hy-AM"/>
        </w:rPr>
        <w:t xml:space="preserve"> արևից և տեղումներից ծածկով</w:t>
      </w:r>
      <w:r w:rsidR="00EE6380" w:rsidRPr="00A60E7F">
        <w:rPr>
          <w:rFonts w:cs="Arial"/>
          <w:color w:val="000000"/>
          <w:lang w:val="hy-AM"/>
        </w:rPr>
        <w:t xml:space="preserve"> պաշտպանված</w:t>
      </w:r>
      <w:r w:rsidR="005C5DCC" w:rsidRPr="00A60E7F">
        <w:rPr>
          <w:rFonts w:cs="Arial"/>
          <w:color w:val="000000"/>
          <w:lang w:val="hy-AM"/>
        </w:rPr>
        <w:t>,</w:t>
      </w:r>
      <w:r w:rsidR="00F63523" w:rsidRPr="00A60E7F">
        <w:rPr>
          <w:rFonts w:cs="Arial"/>
          <w:color w:val="000000"/>
          <w:lang w:val="hy-AM"/>
        </w:rPr>
        <w:t xml:space="preserve"> ափի</w:t>
      </w:r>
      <w:r w:rsidR="00F75591" w:rsidRPr="00A60E7F">
        <w:rPr>
          <w:rFonts w:cs="Arial"/>
          <w:color w:val="000000"/>
          <w:lang w:val="hy-AM"/>
        </w:rPr>
        <w:t>ն</w:t>
      </w:r>
      <w:r w:rsidR="00F63523" w:rsidRPr="00A60E7F">
        <w:rPr>
          <w:rFonts w:cs="Arial"/>
          <w:color w:val="000000"/>
          <w:lang w:val="hy-AM"/>
        </w:rPr>
        <w:t xml:space="preserve"> </w:t>
      </w:r>
      <w:r w:rsidR="00EE6380" w:rsidRPr="00A60E7F">
        <w:rPr>
          <w:rFonts w:cs="Arial"/>
          <w:color w:val="000000"/>
          <w:lang w:val="hy-AM"/>
        </w:rPr>
        <w:t xml:space="preserve">գտնվող </w:t>
      </w:r>
      <w:r w:rsidR="00F63523" w:rsidRPr="00A60E7F">
        <w:rPr>
          <w:rFonts w:cs="Arial"/>
          <w:color w:val="000000"/>
          <w:lang w:val="hy-AM"/>
        </w:rPr>
        <w:t>կամ լողացո</w:t>
      </w:r>
      <w:r w:rsidR="00F75591" w:rsidRPr="00A60E7F">
        <w:rPr>
          <w:rFonts w:cs="Arial"/>
          <w:color w:val="000000"/>
          <w:lang w:val="hy-AM"/>
        </w:rPr>
        <w:t>ղ</w:t>
      </w:r>
      <w:r w:rsidR="00F63523" w:rsidRPr="00A60E7F">
        <w:rPr>
          <w:rFonts w:cs="Arial"/>
          <w:color w:val="000000"/>
          <w:lang w:val="hy-AM"/>
        </w:rPr>
        <w:t xml:space="preserve"> հարթակ է</w:t>
      </w:r>
      <w:r w:rsidR="005C5DCC" w:rsidRPr="00A60E7F">
        <w:rPr>
          <w:rFonts w:cs="Arial"/>
          <w:color w:val="000000"/>
          <w:lang w:val="hy-AM"/>
        </w:rPr>
        <w:t>՝</w:t>
      </w:r>
      <w:r w:rsidR="00F63523" w:rsidRPr="00A60E7F">
        <w:rPr>
          <w:rFonts w:cs="Arial"/>
          <w:color w:val="000000"/>
          <w:lang w:val="hy-AM"/>
        </w:rPr>
        <w:t xml:space="preserve"> մեկնարկային գծից 20մ </w:t>
      </w:r>
      <w:r w:rsidRPr="001D374C">
        <w:rPr>
          <w:rFonts w:cs="Arial"/>
          <w:color w:val="000000"/>
          <w:lang w:val="hy-AM"/>
        </w:rPr>
        <w:t>հետնահանջով տեղակայված</w:t>
      </w:r>
      <w:r w:rsidRPr="00A60E7F">
        <w:rPr>
          <w:rFonts w:cs="Arial"/>
          <w:color w:val="000000"/>
          <w:lang w:val="hy-AM"/>
        </w:rPr>
        <w:t>,</w:t>
      </w:r>
      <w:r w:rsidR="005C5DCC" w:rsidRPr="00A60E7F">
        <w:rPr>
          <w:rFonts w:cs="Arial"/>
          <w:color w:val="000000"/>
          <w:lang w:val="hy-AM"/>
        </w:rPr>
        <w:t xml:space="preserve"> նախատեսված է</w:t>
      </w:r>
      <w:r w:rsidR="00F63523" w:rsidRPr="00A60E7F">
        <w:rPr>
          <w:rFonts w:cs="Arial"/>
          <w:color w:val="000000"/>
          <w:lang w:val="hy-AM"/>
        </w:rPr>
        <w:t xml:space="preserve"> մրցավարական </w:t>
      </w:r>
      <w:r w:rsidRPr="001D374C">
        <w:rPr>
          <w:rFonts w:cs="Arial"/>
          <w:color w:val="000000"/>
          <w:lang w:val="hy-AM"/>
        </w:rPr>
        <w:t>խմբի</w:t>
      </w:r>
      <w:r w:rsidR="00F63523" w:rsidRPr="00A60E7F">
        <w:rPr>
          <w:rFonts w:cs="Arial"/>
          <w:color w:val="000000"/>
          <w:lang w:val="hy-AM"/>
        </w:rPr>
        <w:t xml:space="preserve"> հ</w:t>
      </w:r>
      <w:r w:rsidRPr="00A60E7F">
        <w:rPr>
          <w:rFonts w:cs="Arial"/>
          <w:color w:val="000000"/>
          <w:lang w:val="hy-AM"/>
        </w:rPr>
        <w:t>ամակարգման համար,</w:t>
      </w:r>
    </w:p>
    <w:p w:rsidR="005877F1" w:rsidRPr="00A60E7F" w:rsidRDefault="005877F1"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A60E7F">
        <w:rPr>
          <w:rFonts w:cs="Calibri"/>
          <w:b/>
          <w:bCs/>
          <w:color w:val="000000"/>
          <w:lang w:val="hy-AM"/>
        </w:rPr>
        <w:t>նստարանաշար՝</w:t>
      </w:r>
      <w:r w:rsidRPr="00A60E7F">
        <w:rPr>
          <w:rFonts w:cs="Calibri"/>
          <w:bCs/>
          <w:color w:val="000000"/>
          <w:lang w:val="hy-AM"/>
        </w:rPr>
        <w:t xml:space="preserve"> շենքի կոնստրուկտիվ տարր կամ ինքնուրույն կոնստրուկցիա՝ հանդիսատեսի համար նստատեղերի շարքերով՝ սանդղաձև բարձրացող տեղերով՝ մարզագոտուց հեռու</w:t>
      </w:r>
      <w:r w:rsidRPr="001D374C">
        <w:rPr>
          <w:rFonts w:cs="Calibri"/>
          <w:bCs/>
          <w:color w:val="000000"/>
          <w:lang w:val="hy-AM"/>
        </w:rPr>
        <w:t>,</w:t>
      </w:r>
    </w:p>
    <w:p w:rsidR="00C00EA8" w:rsidRPr="00A60E7F" w:rsidRDefault="00C00EA8"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A60E7F">
        <w:rPr>
          <w:rFonts w:cs="Sylfaen"/>
          <w:b/>
          <w:bCs/>
          <w:color w:val="000000"/>
          <w:lang w:val="hy-AM"/>
        </w:rPr>
        <w:t xml:space="preserve">շարժական միջնորմ՝ </w:t>
      </w:r>
      <w:r w:rsidRPr="00A60E7F">
        <w:rPr>
          <w:rFonts w:cs="Sylfaen"/>
          <w:bCs/>
          <w:color w:val="000000"/>
          <w:lang w:val="hy-AM"/>
        </w:rPr>
        <w:t>կոնստրուկտիվ տարր, նախատեսված է լողավազանը գործառնական  գոտիների բաժանելու համար</w:t>
      </w:r>
      <w:r w:rsidRPr="001D374C">
        <w:rPr>
          <w:rFonts w:cs="Sylfaen"/>
          <w:bCs/>
          <w:color w:val="000000"/>
          <w:lang w:val="hy-AM"/>
        </w:rPr>
        <w:t>,</w:t>
      </w:r>
    </w:p>
    <w:p w:rsidR="00283C45" w:rsidRPr="001D374C" w:rsidRDefault="00283C45" w:rsidP="000813D7">
      <w:pPr>
        <w:pStyle w:val="ListParagraph"/>
        <w:numPr>
          <w:ilvl w:val="0"/>
          <w:numId w:val="62"/>
        </w:numPr>
        <w:tabs>
          <w:tab w:val="left" w:pos="990"/>
          <w:tab w:val="left" w:pos="1080"/>
        </w:tabs>
        <w:spacing w:line="360" w:lineRule="auto"/>
        <w:ind w:left="0" w:firstLine="540"/>
        <w:rPr>
          <w:lang w:val="hy-AM"/>
        </w:rPr>
      </w:pPr>
      <w:r w:rsidRPr="001D374C">
        <w:rPr>
          <w:b/>
          <w:lang w:val="hy-AM"/>
        </w:rPr>
        <w:lastRenderedPageBreak/>
        <w:t>շրջանցիկ ուղի՝</w:t>
      </w:r>
      <w:r w:rsidRPr="001D374C">
        <w:rPr>
          <w:lang w:val="hy-AM"/>
        </w:rPr>
        <w:t xml:space="preserve"> ազատ տարածություն լողավազանի պարագծի շուրջ, որն ապահովում է մարզվողների և աշխատակիցների անխոչընդոտ անցումը։</w:t>
      </w:r>
    </w:p>
    <w:p w:rsidR="00F63523" w:rsidRPr="00A60E7F" w:rsidRDefault="00601E1D"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A60E7F">
        <w:rPr>
          <w:rFonts w:cs="Arial"/>
          <w:b/>
          <w:bCs/>
          <w:color w:val="000000"/>
          <w:lang w:val="hy-AM"/>
        </w:rPr>
        <w:t>շ</w:t>
      </w:r>
      <w:r w:rsidR="00F63523" w:rsidRPr="00A60E7F">
        <w:rPr>
          <w:rFonts w:cs="Arial"/>
          <w:b/>
          <w:bCs/>
          <w:color w:val="000000"/>
          <w:lang w:val="hy-AM"/>
        </w:rPr>
        <w:t>րջատար ջրանցք</w:t>
      </w:r>
      <w:r w:rsidRPr="001D374C">
        <w:rPr>
          <w:rFonts w:cs="Arial"/>
          <w:b/>
          <w:bCs/>
          <w:color w:val="000000"/>
          <w:lang w:val="hy-AM"/>
        </w:rPr>
        <w:t>՝</w:t>
      </w:r>
      <w:r w:rsidR="00F63523" w:rsidRPr="00A60E7F">
        <w:rPr>
          <w:rFonts w:cs="Arial"/>
          <w:color w:val="000000"/>
          <w:lang w:val="hy-AM"/>
        </w:rPr>
        <w:t xml:space="preserve"> («վերադ</w:t>
      </w:r>
      <w:r w:rsidRPr="00A60E7F">
        <w:rPr>
          <w:rFonts w:cs="Arial"/>
          <w:color w:val="000000"/>
          <w:lang w:val="hy-AM"/>
        </w:rPr>
        <w:t>արձող ջուր», «վերադարձող հուն»), ջ</w:t>
      </w:r>
      <w:r w:rsidR="00F63523" w:rsidRPr="00A60E7F">
        <w:rPr>
          <w:rFonts w:cs="Arial"/>
          <w:color w:val="000000"/>
          <w:lang w:val="hy-AM"/>
        </w:rPr>
        <w:t>րավազանի (թիավարության ջրանցքի) ջրատարածության առանձնացված մաս, որը տեղադրված է գլխավոր հունին զուգահեռ, նախատեսված է մարզիկների նավակների և մրցավարների, փրկարարների նավերի մեկնարկի վայր վերադառնալու՝ առանց արգելքներ ստեղծելու գլխավոր հունի մեջ միաժամանակ անցկացվող մրցումների</w:t>
      </w:r>
      <w:r w:rsidR="006E7F70" w:rsidRPr="00A60E7F">
        <w:rPr>
          <w:rFonts w:cs="Arial"/>
          <w:color w:val="000000"/>
          <w:lang w:val="hy-AM"/>
        </w:rPr>
        <w:t xml:space="preserve"> համար</w:t>
      </w:r>
      <w:r w:rsidRPr="00A60E7F">
        <w:rPr>
          <w:rFonts w:cs="Arial"/>
          <w:color w:val="000000"/>
          <w:lang w:val="hy-AM"/>
        </w:rPr>
        <w:t>,</w:t>
      </w:r>
    </w:p>
    <w:p w:rsidR="00F63523" w:rsidRPr="00A60E7F" w:rsidRDefault="000D2E07"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A60E7F">
        <w:rPr>
          <w:rFonts w:cs="Arial"/>
          <w:b/>
          <w:bCs/>
          <w:color w:val="000000"/>
          <w:lang w:val="hy-AM"/>
        </w:rPr>
        <w:t>ջ</w:t>
      </w:r>
      <w:r w:rsidR="00F63523" w:rsidRPr="00A60E7F">
        <w:rPr>
          <w:rFonts w:cs="Arial"/>
          <w:b/>
          <w:bCs/>
          <w:color w:val="000000"/>
          <w:lang w:val="hy-AM"/>
        </w:rPr>
        <w:t>րավազանի, թիավարության ջրանցքի գծանշում</w:t>
      </w:r>
      <w:r w:rsidRPr="001D374C">
        <w:rPr>
          <w:rFonts w:cs="Arial"/>
          <w:b/>
          <w:bCs/>
          <w:color w:val="000000"/>
          <w:lang w:val="hy-AM"/>
        </w:rPr>
        <w:t>՝</w:t>
      </w:r>
      <w:r w:rsidR="00F63523" w:rsidRPr="00A60E7F">
        <w:rPr>
          <w:rFonts w:cs="Arial"/>
          <w:b/>
          <w:bCs/>
          <w:color w:val="000000"/>
          <w:lang w:val="hy-AM"/>
        </w:rPr>
        <w:t xml:space="preserve"> </w:t>
      </w:r>
      <w:r w:rsidRPr="001D374C">
        <w:rPr>
          <w:rFonts w:cs="Arial"/>
          <w:b/>
          <w:bCs/>
          <w:color w:val="000000"/>
          <w:lang w:val="hy-AM"/>
        </w:rPr>
        <w:t>լ</w:t>
      </w:r>
      <w:r w:rsidR="00F63523" w:rsidRPr="00A60E7F">
        <w:rPr>
          <w:rFonts w:cs="Arial"/>
          <w:color w:val="000000"/>
          <w:lang w:val="hy-AM"/>
        </w:rPr>
        <w:t>ողացող մարզական-տեխնոլոգիական սարքավորում, որ</w:t>
      </w:r>
      <w:r w:rsidR="006E7F70" w:rsidRPr="00A60E7F">
        <w:rPr>
          <w:rFonts w:cs="Arial"/>
          <w:color w:val="000000"/>
          <w:lang w:val="hy-AM"/>
        </w:rPr>
        <w:t>ն</w:t>
      </w:r>
      <w:r w:rsidR="00F63523" w:rsidRPr="00A60E7F">
        <w:rPr>
          <w:rFonts w:cs="Arial"/>
          <w:color w:val="000000"/>
          <w:lang w:val="hy-AM"/>
        </w:rPr>
        <w:t xml:space="preserve"> ապահովում է ջրատարածության բաժանում</w:t>
      </w:r>
      <w:r w:rsidR="006E7F70" w:rsidRPr="00A60E7F">
        <w:rPr>
          <w:rFonts w:cs="Arial"/>
          <w:color w:val="000000"/>
          <w:lang w:val="hy-AM"/>
        </w:rPr>
        <w:t>ն</w:t>
      </w:r>
      <w:r w:rsidR="00F63523" w:rsidRPr="00A60E7F">
        <w:rPr>
          <w:rFonts w:cs="Arial"/>
          <w:color w:val="000000"/>
          <w:lang w:val="hy-AM"/>
        </w:rPr>
        <w:t xml:space="preserve"> ուղիների («ջրի«)</w:t>
      </w:r>
      <w:r w:rsidR="006E7F70" w:rsidRPr="00A60E7F">
        <w:rPr>
          <w:rFonts w:cs="Arial"/>
          <w:color w:val="000000"/>
          <w:lang w:val="hy-AM"/>
        </w:rPr>
        <w:t>՝</w:t>
      </w:r>
      <w:r w:rsidR="00F63523" w:rsidRPr="00A60E7F">
        <w:rPr>
          <w:rFonts w:cs="Arial"/>
          <w:color w:val="000000"/>
          <w:lang w:val="hy-AM"/>
        </w:rPr>
        <w:t xml:space="preserve"> նավակներով հեռավորությունների անվտանգ հաղթահարման համար</w:t>
      </w:r>
      <w:r w:rsidRPr="001D374C">
        <w:rPr>
          <w:rFonts w:cs="Arial"/>
          <w:color w:val="000000"/>
          <w:lang w:val="hy-AM"/>
        </w:rPr>
        <w:t>,</w:t>
      </w:r>
      <w:r w:rsidR="00F63523" w:rsidRPr="00A60E7F">
        <w:rPr>
          <w:rFonts w:cs="Arial"/>
          <w:color w:val="000000"/>
          <w:lang w:val="hy-AM"/>
        </w:rPr>
        <w:t xml:space="preserve"> կազմված է ձգովի ճոպաններից, բեռներից և լոգաններից</w:t>
      </w:r>
      <w:r w:rsidRPr="001D374C">
        <w:rPr>
          <w:rFonts w:cs="Arial"/>
          <w:color w:val="000000"/>
          <w:lang w:val="hy-AM"/>
        </w:rPr>
        <w:t>,</w:t>
      </w:r>
    </w:p>
    <w:p w:rsidR="00F14769" w:rsidRPr="00A60E7F" w:rsidRDefault="000D2E07"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A60E7F">
        <w:rPr>
          <w:rFonts w:cs="Arial"/>
          <w:b/>
          <w:bCs/>
          <w:color w:val="000000"/>
          <w:lang w:val="hy-AM"/>
        </w:rPr>
        <w:t>ջ</w:t>
      </w:r>
      <w:r w:rsidR="00F63523" w:rsidRPr="00A60E7F">
        <w:rPr>
          <w:rFonts w:cs="Arial"/>
          <w:b/>
          <w:bCs/>
          <w:color w:val="000000"/>
          <w:lang w:val="hy-AM"/>
        </w:rPr>
        <w:t xml:space="preserve">րավազանների </w:t>
      </w:r>
      <w:r w:rsidRPr="001D374C">
        <w:rPr>
          <w:rFonts w:cs="Arial"/>
          <w:b/>
          <w:bCs/>
          <w:color w:val="000000"/>
          <w:lang w:val="hy-AM"/>
        </w:rPr>
        <w:t>և</w:t>
      </w:r>
      <w:r w:rsidR="002546DD" w:rsidRPr="00A60E7F">
        <w:rPr>
          <w:rFonts w:cs="Arial"/>
          <w:b/>
          <w:bCs/>
          <w:color w:val="000000"/>
          <w:lang w:val="hy-AM"/>
        </w:rPr>
        <w:t xml:space="preserve"> ջ</w:t>
      </w:r>
      <w:r w:rsidRPr="00A60E7F">
        <w:rPr>
          <w:rFonts w:cs="Arial"/>
          <w:b/>
          <w:bCs/>
          <w:color w:val="000000"/>
          <w:lang w:val="hy-AM"/>
        </w:rPr>
        <w:t>րման ջրանցքների ջրատարածություն</w:t>
      </w:r>
      <w:r w:rsidRPr="001D374C">
        <w:rPr>
          <w:rFonts w:cs="Arial"/>
          <w:b/>
          <w:bCs/>
          <w:color w:val="000000"/>
          <w:lang w:val="hy-AM"/>
        </w:rPr>
        <w:t xml:space="preserve"> </w:t>
      </w:r>
      <w:r w:rsidR="001D2615" w:rsidRPr="001D374C">
        <w:rPr>
          <w:rFonts w:cs="Arial"/>
          <w:b/>
          <w:bCs/>
          <w:color w:val="000000"/>
          <w:lang w:val="hy-AM"/>
        </w:rPr>
        <w:t>(aquaterritorium)</w:t>
      </w:r>
      <w:r w:rsidRPr="00A60E7F">
        <w:rPr>
          <w:rFonts w:cs="Arial"/>
          <w:b/>
          <w:bCs/>
          <w:color w:val="000000"/>
          <w:lang w:val="hy-AM"/>
        </w:rPr>
        <w:t>՝</w:t>
      </w:r>
      <w:r w:rsidR="00F63523" w:rsidRPr="00A60E7F">
        <w:rPr>
          <w:rFonts w:cs="Arial"/>
          <w:b/>
          <w:bCs/>
          <w:color w:val="000000"/>
          <w:lang w:val="hy-AM"/>
        </w:rPr>
        <w:t xml:space="preserve"> </w:t>
      </w:r>
      <w:r w:rsidRPr="001D374C">
        <w:rPr>
          <w:rFonts w:cs="Arial"/>
          <w:bCs/>
          <w:color w:val="000000"/>
          <w:lang w:val="hy-AM"/>
        </w:rPr>
        <w:t>ջ</w:t>
      </w:r>
      <w:r w:rsidR="00F63523" w:rsidRPr="00A60E7F">
        <w:rPr>
          <w:rFonts w:cs="Arial"/>
          <w:color w:val="000000"/>
          <w:lang w:val="hy-AM"/>
        </w:rPr>
        <w:t>րավազանների, թիավարության ջրանցքների ջրի մակերևույթը, որը պարագծով սահմանափակված է ափի թեքությունների բնական կամ արհեստական սահմաններով, որոնք ապահովում են թիավարության սպորտի մարզ</w:t>
      </w:r>
      <w:r w:rsidRPr="00A60E7F">
        <w:rPr>
          <w:rFonts w:cs="Arial"/>
          <w:color w:val="000000"/>
          <w:lang w:val="hy-AM"/>
        </w:rPr>
        <w:t>ումների և մրցումների անցկացումը,</w:t>
      </w:r>
    </w:p>
    <w:p w:rsidR="00F14769" w:rsidRPr="00A60E7F" w:rsidRDefault="000D2E07"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A60E7F">
        <w:rPr>
          <w:rFonts w:cs="Arial"/>
          <w:b/>
          <w:bCs/>
          <w:color w:val="000000"/>
          <w:lang w:val="hy-AM"/>
        </w:rPr>
        <w:t>ջ</w:t>
      </w:r>
      <w:r w:rsidR="00F63523" w:rsidRPr="00A60E7F">
        <w:rPr>
          <w:rFonts w:cs="Arial"/>
          <w:b/>
          <w:bCs/>
          <w:color w:val="000000"/>
          <w:lang w:val="hy-AM"/>
        </w:rPr>
        <w:t>րատարածության մարզական գոտի</w:t>
      </w:r>
      <w:r w:rsidRPr="001D374C">
        <w:rPr>
          <w:rFonts w:cs="Arial"/>
          <w:b/>
          <w:bCs/>
          <w:color w:val="000000"/>
          <w:lang w:val="hy-AM"/>
        </w:rPr>
        <w:t>՝</w:t>
      </w:r>
      <w:r w:rsidR="00F63523" w:rsidRPr="00A60E7F">
        <w:rPr>
          <w:rFonts w:cs="Arial"/>
          <w:b/>
          <w:bCs/>
          <w:color w:val="000000"/>
          <w:lang w:val="hy-AM"/>
        </w:rPr>
        <w:t xml:space="preserve"> </w:t>
      </w:r>
      <w:r w:rsidRPr="001D374C">
        <w:rPr>
          <w:rFonts w:cs="Arial"/>
          <w:b/>
          <w:bCs/>
          <w:color w:val="000000"/>
          <w:lang w:val="hy-AM"/>
        </w:rPr>
        <w:t>տ</w:t>
      </w:r>
      <w:r w:rsidR="00F63523" w:rsidRPr="00A60E7F">
        <w:rPr>
          <w:rFonts w:cs="Arial"/>
          <w:color w:val="000000"/>
          <w:lang w:val="hy-AM"/>
        </w:rPr>
        <w:t>արածություն, որը միավորում է ջրավազանի (թիավարության ջրանցքի) ջրատարածությունը և կից տարածքը այն կառույցների հետ, որոնք նախատեսված են թիավարությ</w:t>
      </w:r>
      <w:r w:rsidR="006E7F70" w:rsidRPr="00A60E7F">
        <w:rPr>
          <w:rFonts w:cs="Arial"/>
          <w:color w:val="000000"/>
          <w:lang w:val="hy-AM"/>
        </w:rPr>
        <w:t>ու</w:t>
      </w:r>
      <w:r w:rsidR="00F63523" w:rsidRPr="00A60E7F">
        <w:rPr>
          <w:rFonts w:cs="Arial"/>
          <w:color w:val="000000"/>
          <w:lang w:val="hy-AM"/>
        </w:rPr>
        <w:t xml:space="preserve">ն </w:t>
      </w:r>
      <w:r w:rsidR="006E7F70" w:rsidRPr="00A60E7F">
        <w:rPr>
          <w:rFonts w:cs="Arial"/>
          <w:color w:val="000000"/>
          <w:lang w:val="hy-AM"/>
        </w:rPr>
        <w:t xml:space="preserve">մարզաձևի </w:t>
      </w:r>
      <w:r w:rsidR="00F63523" w:rsidRPr="00A60E7F">
        <w:rPr>
          <w:rFonts w:cs="Arial"/>
          <w:color w:val="000000"/>
          <w:lang w:val="hy-AM"/>
        </w:rPr>
        <w:t>մրցումների անցկացման և բո</w:t>
      </w:r>
      <w:r w:rsidR="001D2615" w:rsidRPr="00A60E7F">
        <w:rPr>
          <w:rFonts w:cs="Arial"/>
          <w:color w:val="000000"/>
          <w:lang w:val="hy-AM"/>
        </w:rPr>
        <w:t>լոր մասնակիցների գտնվելու համար,</w:t>
      </w:r>
    </w:p>
    <w:p w:rsidR="00F63523" w:rsidRPr="00A60E7F" w:rsidRDefault="001D2615"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bCs/>
          <w:color w:val="000000"/>
          <w:lang w:val="hy-AM"/>
        </w:rPr>
        <w:t>ռ</w:t>
      </w:r>
      <w:r w:rsidR="00F63523" w:rsidRPr="00A60E7F">
        <w:rPr>
          <w:rFonts w:cs="Calibri"/>
          <w:b/>
          <w:bCs/>
          <w:color w:val="000000"/>
          <w:lang w:val="hy-AM"/>
        </w:rPr>
        <w:t>ատրակ</w:t>
      </w:r>
      <w:r w:rsidRPr="001D374C">
        <w:rPr>
          <w:rFonts w:cs="Calibri"/>
          <w:b/>
          <w:bCs/>
          <w:color w:val="000000"/>
          <w:lang w:val="hy-AM"/>
        </w:rPr>
        <w:t>՝</w:t>
      </w:r>
      <w:r w:rsidRPr="00A60E7F">
        <w:rPr>
          <w:rFonts w:cs="Calibri"/>
          <w:color w:val="000000"/>
          <w:lang w:val="hy-AM"/>
        </w:rPr>
        <w:t xml:space="preserve"> </w:t>
      </w:r>
      <w:r w:rsidR="00F63523" w:rsidRPr="00A60E7F">
        <w:rPr>
          <w:rFonts w:cs="Calibri"/>
          <w:color w:val="000000"/>
          <w:lang w:val="hy-AM"/>
        </w:rPr>
        <w:t>դահուկային ուղիների պատրաստման, մարդկանց տեղափոխ</w:t>
      </w:r>
      <w:r w:rsidR="006E7F70" w:rsidRPr="00A60E7F">
        <w:rPr>
          <w:rFonts w:cs="Calibri"/>
          <w:color w:val="000000"/>
          <w:lang w:val="hy-AM"/>
        </w:rPr>
        <w:t>ման</w:t>
      </w:r>
      <w:r w:rsidR="00F63523" w:rsidRPr="00A60E7F">
        <w:rPr>
          <w:rFonts w:cs="Calibri"/>
          <w:color w:val="000000"/>
          <w:lang w:val="hy-AM"/>
        </w:rPr>
        <w:t xml:space="preserve"> և փրկարարական գործողությունների համար</w:t>
      </w:r>
      <w:r w:rsidRPr="00A60E7F">
        <w:rPr>
          <w:rFonts w:cs="Calibri"/>
          <w:color w:val="000000"/>
          <w:lang w:val="hy-AM"/>
        </w:rPr>
        <w:t xml:space="preserve"> թրթուրավոր ձնագնաց</w:t>
      </w:r>
      <w:r w:rsidRPr="001D374C">
        <w:rPr>
          <w:rFonts w:cs="Calibri"/>
          <w:color w:val="000000"/>
          <w:lang w:val="hy-AM"/>
        </w:rPr>
        <w:t>,</w:t>
      </w:r>
    </w:p>
    <w:p w:rsidR="001D2615" w:rsidRPr="00A60E7F" w:rsidRDefault="001D2615"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Cs/>
          <w:color w:val="000000"/>
          <w:lang w:val="hy-AM"/>
        </w:rPr>
        <w:t xml:space="preserve"> </w:t>
      </w:r>
      <w:r w:rsidRPr="00A60E7F">
        <w:rPr>
          <w:rFonts w:cs="Calibri"/>
          <w:b/>
          <w:bCs/>
          <w:color w:val="000000"/>
          <w:lang w:val="hy-AM"/>
        </w:rPr>
        <w:t>սահադաշտ (</w:t>
      </w:r>
      <w:r w:rsidRPr="001D374C">
        <w:rPr>
          <w:rFonts w:cs="Calibri"/>
          <w:b/>
          <w:bCs/>
          <w:color w:val="000000"/>
          <w:lang w:val="hy-AM"/>
        </w:rPr>
        <w:t>բաց</w:t>
      </w:r>
      <w:r w:rsidRPr="00A60E7F">
        <w:rPr>
          <w:rFonts w:cs="Calibri"/>
          <w:b/>
          <w:bCs/>
          <w:color w:val="000000"/>
          <w:lang w:val="hy-AM"/>
        </w:rPr>
        <w:t xml:space="preserve"> տիպի)</w:t>
      </w:r>
      <w:r w:rsidRPr="00A60E7F">
        <w:rPr>
          <w:rFonts w:cs="Calibri"/>
          <w:bCs/>
          <w:color w:val="000000"/>
          <w:lang w:val="hy-AM"/>
        </w:rPr>
        <w:t xml:space="preserve">՝ բնական կամ արհեստական սառույցից պատրաստված մարզական </w:t>
      </w:r>
      <w:r w:rsidRPr="001D374C">
        <w:rPr>
          <w:rFonts w:cs="Calibri"/>
          <w:bCs/>
          <w:color w:val="000000"/>
          <w:lang w:val="hy-AM"/>
        </w:rPr>
        <w:t xml:space="preserve">բացօթյա </w:t>
      </w:r>
      <w:r w:rsidRPr="00A60E7F">
        <w:rPr>
          <w:rFonts w:cs="Calibri"/>
          <w:bCs/>
          <w:color w:val="000000"/>
          <w:lang w:val="hy-AM"/>
        </w:rPr>
        <w:t>հարթակ՝ սառցային մարզաձևերում մարզական միջոցառումների կազմակերպման համար</w:t>
      </w:r>
      <w:r w:rsidR="00DF7ABE" w:rsidRPr="001D374C">
        <w:rPr>
          <w:rFonts w:cs="Calibri"/>
          <w:bCs/>
          <w:color w:val="000000"/>
          <w:lang w:val="hy-AM"/>
        </w:rPr>
        <w:t>,</w:t>
      </w:r>
    </w:p>
    <w:p w:rsidR="004870B4" w:rsidRPr="001D374C" w:rsidRDefault="00E73798" w:rsidP="000813D7">
      <w:pPr>
        <w:pStyle w:val="ListParagraph"/>
        <w:numPr>
          <w:ilvl w:val="0"/>
          <w:numId w:val="62"/>
        </w:numPr>
        <w:tabs>
          <w:tab w:val="left" w:pos="990"/>
          <w:tab w:val="left" w:pos="1080"/>
        </w:tabs>
        <w:spacing w:line="360" w:lineRule="auto"/>
        <w:ind w:left="0" w:firstLine="540"/>
        <w:rPr>
          <w:lang w:val="hy-AM"/>
        </w:rPr>
      </w:pPr>
      <w:r w:rsidRPr="001D374C">
        <w:rPr>
          <w:b/>
          <w:lang w:val="hy-AM"/>
        </w:rPr>
        <w:t>ս</w:t>
      </w:r>
      <w:r w:rsidR="004870B4" w:rsidRPr="001D374C">
        <w:rPr>
          <w:b/>
          <w:lang w:val="hy-AM"/>
        </w:rPr>
        <w:t>առցե խաղասպարեզ (բաց տիպի)՝</w:t>
      </w:r>
      <w:r w:rsidR="004870B4" w:rsidRPr="001D374C">
        <w:rPr>
          <w:lang w:val="hy-AM"/>
        </w:rPr>
        <w:t xml:space="preserve"> սառցե հարթակով և հանդիսատեսի նստարանաշարերով բացօթյա մարզական օբյեկտ, նախատեսված է մարզական միջոցառումների, ինչպես նաև մշակութային, ժամանցային  և հանրային այլ միջոցառումների կազմակերպման համար,</w:t>
      </w:r>
    </w:p>
    <w:p w:rsidR="00E73798" w:rsidRPr="00A60E7F" w:rsidRDefault="00E73798"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bCs/>
          <w:color w:val="000000"/>
          <w:lang w:val="hy-AM"/>
        </w:rPr>
        <w:t>վ</w:t>
      </w:r>
      <w:r w:rsidR="00F63523" w:rsidRPr="00A60E7F">
        <w:rPr>
          <w:rFonts w:cs="Calibri"/>
          <w:b/>
          <w:bCs/>
          <w:color w:val="000000"/>
          <w:lang w:val="hy-AM"/>
        </w:rPr>
        <w:t>ելոտրեկ</w:t>
      </w:r>
      <w:r w:rsidRPr="001D374C">
        <w:rPr>
          <w:rFonts w:cs="Calibri"/>
          <w:b/>
          <w:bCs/>
          <w:color w:val="000000"/>
          <w:lang w:val="hy-AM"/>
        </w:rPr>
        <w:t>՝</w:t>
      </w:r>
      <w:r w:rsidR="00F63523" w:rsidRPr="00A60E7F">
        <w:rPr>
          <w:rFonts w:cs="Calibri"/>
          <w:color w:val="000000"/>
          <w:lang w:val="hy-AM"/>
        </w:rPr>
        <w:t xml:space="preserve"> Մասնագիտացված մարզական շինություն մրցուղու վրա հեծանվավազքի մարզական</w:t>
      </w:r>
      <w:r w:rsidRPr="00A60E7F">
        <w:rPr>
          <w:rFonts w:cs="Calibri"/>
          <w:color w:val="000000"/>
          <w:lang w:val="hy-AM"/>
        </w:rPr>
        <w:t xml:space="preserve"> միջոցառումների անցկացման համար,</w:t>
      </w:r>
    </w:p>
    <w:p w:rsidR="00F63523" w:rsidRPr="00A60E7F" w:rsidRDefault="00F63523"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A60E7F">
        <w:rPr>
          <w:rFonts w:cs="Calibri"/>
          <w:color w:val="000000"/>
          <w:lang w:val="hy-AM"/>
        </w:rPr>
        <w:lastRenderedPageBreak/>
        <w:t xml:space="preserve"> </w:t>
      </w:r>
      <w:r w:rsidR="00E73798" w:rsidRPr="001D374C">
        <w:rPr>
          <w:rFonts w:cs="Calibri"/>
          <w:color w:val="000000"/>
          <w:lang w:val="hy-AM"/>
        </w:rPr>
        <w:t>վ</w:t>
      </w:r>
      <w:r w:rsidRPr="00A60E7F">
        <w:rPr>
          <w:rFonts w:cs="Calibri"/>
          <w:b/>
          <w:bCs/>
          <w:color w:val="000000"/>
          <w:lang w:val="hy-AM"/>
        </w:rPr>
        <w:t>ելոտրեկի մարզական գոտի</w:t>
      </w:r>
      <w:r w:rsidR="00E73798" w:rsidRPr="001D374C">
        <w:rPr>
          <w:rFonts w:cs="Calibri"/>
          <w:b/>
          <w:bCs/>
          <w:color w:val="000000"/>
          <w:lang w:val="hy-AM"/>
        </w:rPr>
        <w:t>՝</w:t>
      </w:r>
      <w:r w:rsidRPr="00A60E7F">
        <w:rPr>
          <w:rFonts w:cs="Calibri"/>
          <w:b/>
          <w:bCs/>
          <w:color w:val="000000"/>
          <w:lang w:val="hy-AM"/>
        </w:rPr>
        <w:t xml:space="preserve"> </w:t>
      </w:r>
      <w:r w:rsidR="00E73798" w:rsidRPr="00A60E7F">
        <w:rPr>
          <w:rFonts w:cs="Calibri"/>
          <w:color w:val="000000"/>
          <w:lang w:val="hy-AM"/>
        </w:rPr>
        <w:t>տ</w:t>
      </w:r>
      <w:r w:rsidRPr="00A60E7F">
        <w:rPr>
          <w:rFonts w:cs="Calibri"/>
          <w:color w:val="000000"/>
          <w:lang w:val="hy-AM"/>
        </w:rPr>
        <w:t>արածություն, որը ներառում</w:t>
      </w:r>
      <w:r w:rsidR="00E73798" w:rsidRPr="00A60E7F">
        <w:rPr>
          <w:rFonts w:cs="Calibri"/>
          <w:color w:val="000000"/>
          <w:lang w:val="hy-AM"/>
        </w:rPr>
        <w:t xml:space="preserve"> է վելոտրեկը և կենտրոնական մասը,</w:t>
      </w:r>
    </w:p>
    <w:p w:rsidR="00F63523" w:rsidRPr="00A60E7F" w:rsidRDefault="00E73798"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bCs/>
          <w:color w:val="000000"/>
          <w:lang w:val="hy-AM"/>
        </w:rPr>
        <w:t>վ</w:t>
      </w:r>
      <w:r w:rsidR="00F63523" w:rsidRPr="00A60E7F">
        <w:rPr>
          <w:rFonts w:cs="Calibri"/>
          <w:b/>
          <w:bCs/>
          <w:color w:val="000000"/>
          <w:lang w:val="hy-AM"/>
        </w:rPr>
        <w:t>ելոտրեկի մրցուղի</w:t>
      </w:r>
      <w:r w:rsidRPr="001D374C">
        <w:rPr>
          <w:rFonts w:cs="Calibri"/>
          <w:b/>
          <w:bCs/>
          <w:color w:val="000000"/>
          <w:lang w:val="hy-AM"/>
        </w:rPr>
        <w:t>՝</w:t>
      </w:r>
      <w:r w:rsidR="00F63523" w:rsidRPr="00A60E7F">
        <w:rPr>
          <w:rFonts w:cs="Calibri"/>
          <w:color w:val="000000"/>
          <w:lang w:val="hy-AM"/>
        </w:rPr>
        <w:t xml:space="preserve"> </w:t>
      </w:r>
      <w:r w:rsidRPr="001D374C">
        <w:rPr>
          <w:rFonts w:cs="Calibri"/>
          <w:color w:val="000000"/>
          <w:lang w:val="hy-AM"/>
        </w:rPr>
        <w:t>վ</w:t>
      </w:r>
      <w:r w:rsidR="00F63523" w:rsidRPr="00A60E7F">
        <w:rPr>
          <w:rFonts w:cs="Calibri"/>
          <w:color w:val="000000"/>
          <w:lang w:val="hy-AM"/>
        </w:rPr>
        <w:t>ելոտրեկի գլխավոր կոնստրուկտիվ տարր</w:t>
      </w:r>
      <w:r w:rsidR="009B777D" w:rsidRPr="00A60E7F">
        <w:rPr>
          <w:rFonts w:cs="Calibri"/>
          <w:color w:val="000000"/>
          <w:lang w:val="hy-AM"/>
        </w:rPr>
        <w:t>՝</w:t>
      </w:r>
      <w:r w:rsidR="00F63523" w:rsidRPr="00A60E7F">
        <w:rPr>
          <w:rFonts w:cs="Calibri"/>
          <w:color w:val="000000"/>
          <w:lang w:val="hy-AM"/>
        </w:rPr>
        <w:t xml:space="preserve"> հատուկ ծածկույթով և պտույտուղիներով մրցուղի, հեծանվային սպորտի մրցավազք</w:t>
      </w:r>
      <w:r w:rsidR="002546DD" w:rsidRPr="00A60E7F">
        <w:rPr>
          <w:rFonts w:cs="Calibri"/>
          <w:color w:val="000000"/>
          <w:lang w:val="hy-AM"/>
        </w:rPr>
        <w:t>ի</w:t>
      </w:r>
      <w:r w:rsidRPr="00A60E7F">
        <w:rPr>
          <w:rFonts w:cs="Calibri"/>
          <w:color w:val="000000"/>
          <w:lang w:val="hy-AM"/>
        </w:rPr>
        <w:t xml:space="preserve"> անցկացման համար,</w:t>
      </w:r>
    </w:p>
    <w:p w:rsidR="00F63523" w:rsidRPr="00A60E7F" w:rsidRDefault="00E73798"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Arial"/>
          <w:b/>
          <w:bCs/>
          <w:color w:val="000000"/>
          <w:lang w:val="hy-AM"/>
        </w:rPr>
        <w:t>վ</w:t>
      </w:r>
      <w:r w:rsidR="00F63523" w:rsidRPr="00A60E7F">
        <w:rPr>
          <w:rFonts w:cs="Arial"/>
          <w:b/>
          <w:bCs/>
          <w:color w:val="000000"/>
          <w:lang w:val="hy-AM"/>
        </w:rPr>
        <w:t>երջնագիծ</w:t>
      </w:r>
      <w:r w:rsidRPr="001D374C">
        <w:rPr>
          <w:rFonts w:cs="Arial"/>
          <w:b/>
          <w:bCs/>
          <w:color w:val="000000"/>
          <w:lang w:val="hy-AM"/>
        </w:rPr>
        <w:t>՝</w:t>
      </w:r>
      <w:r w:rsidRPr="00A60E7F">
        <w:rPr>
          <w:rFonts w:cs="Arial"/>
          <w:color w:val="000000"/>
          <w:lang w:val="hy-AM"/>
        </w:rPr>
        <w:t xml:space="preserve"> ջ</w:t>
      </w:r>
      <w:r w:rsidR="00F63523" w:rsidRPr="00A60E7F">
        <w:rPr>
          <w:rFonts w:cs="Arial"/>
          <w:color w:val="000000"/>
          <w:lang w:val="hy-AM"/>
        </w:rPr>
        <w:t>րի մակերևույթի վրա երևակայական գիծ, որ</w:t>
      </w:r>
      <w:r w:rsidR="002546DD" w:rsidRPr="00A60E7F">
        <w:rPr>
          <w:rFonts w:cs="Arial"/>
          <w:color w:val="000000"/>
          <w:lang w:val="hy-AM"/>
        </w:rPr>
        <w:t>ն</w:t>
      </w:r>
      <w:r w:rsidR="00F63523" w:rsidRPr="00A60E7F">
        <w:rPr>
          <w:rFonts w:cs="Arial"/>
          <w:color w:val="000000"/>
          <w:lang w:val="hy-AM"/>
        </w:rPr>
        <w:t xml:space="preserve"> ուղղահայաց է երկու ափերի վրա վերջնական նշումների միջև հեռավորությանը</w:t>
      </w:r>
      <w:r w:rsidR="002546DD" w:rsidRPr="00A60E7F">
        <w:rPr>
          <w:rFonts w:cs="Arial"/>
          <w:color w:val="000000"/>
          <w:lang w:val="hy-AM"/>
        </w:rPr>
        <w:t>:</w:t>
      </w:r>
      <w:r w:rsidR="0040150D" w:rsidRPr="00A60E7F">
        <w:rPr>
          <w:rFonts w:cs="Arial"/>
          <w:color w:val="000000"/>
          <w:lang w:val="hy-AM"/>
        </w:rPr>
        <w:t xml:space="preserve"> </w:t>
      </w:r>
      <w:r w:rsidR="002546DD" w:rsidRPr="00A60E7F">
        <w:rPr>
          <w:rFonts w:cs="Arial"/>
          <w:color w:val="000000"/>
          <w:lang w:val="hy-AM"/>
        </w:rPr>
        <w:t>Այն</w:t>
      </w:r>
      <w:r w:rsidR="00F63523" w:rsidRPr="00A60E7F">
        <w:rPr>
          <w:rFonts w:cs="Arial"/>
          <w:color w:val="000000"/>
          <w:lang w:val="hy-AM"/>
        </w:rPr>
        <w:t xml:space="preserve"> անհրաժեշտ է հաղթողի արդյունք</w:t>
      </w:r>
      <w:r w:rsidRPr="00A60E7F">
        <w:rPr>
          <w:rFonts w:cs="Arial"/>
          <w:color w:val="000000"/>
          <w:lang w:val="hy-AM"/>
        </w:rPr>
        <w:t>ը հաստատելու համար,</w:t>
      </w:r>
    </w:p>
    <w:p w:rsidR="00F63523" w:rsidRPr="00A60E7F" w:rsidRDefault="00E73798"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Arial"/>
          <w:b/>
          <w:bCs/>
          <w:color w:val="000000"/>
          <w:lang w:val="hy-AM"/>
        </w:rPr>
        <w:t>վ</w:t>
      </w:r>
      <w:r w:rsidR="00F63523" w:rsidRPr="00A60E7F">
        <w:rPr>
          <w:rFonts w:cs="Arial"/>
          <w:b/>
          <w:bCs/>
          <w:color w:val="000000"/>
          <w:lang w:val="hy-AM"/>
        </w:rPr>
        <w:t>երջնագծի հատման տես</w:t>
      </w:r>
      <w:r w:rsidRPr="001D374C">
        <w:rPr>
          <w:rFonts w:cs="Arial"/>
          <w:b/>
          <w:bCs/>
          <w:color w:val="000000"/>
          <w:lang w:val="hy-AM"/>
        </w:rPr>
        <w:t>ա</w:t>
      </w:r>
      <w:r w:rsidR="00F63523" w:rsidRPr="00A60E7F">
        <w:rPr>
          <w:rFonts w:cs="Arial"/>
          <w:b/>
          <w:bCs/>
          <w:color w:val="000000"/>
          <w:lang w:val="hy-AM"/>
        </w:rPr>
        <w:t>վերահս</w:t>
      </w:r>
      <w:r w:rsidRPr="001D374C">
        <w:rPr>
          <w:rFonts w:cs="Arial"/>
          <w:b/>
          <w:bCs/>
          <w:color w:val="000000"/>
          <w:lang w:val="hy-AM"/>
        </w:rPr>
        <w:t>կմ</w:t>
      </w:r>
      <w:r w:rsidR="00F63523" w:rsidRPr="00A60E7F">
        <w:rPr>
          <w:rFonts w:cs="Arial"/>
          <w:b/>
          <w:bCs/>
          <w:color w:val="000000"/>
          <w:lang w:val="hy-AM"/>
        </w:rPr>
        <w:t>ան համակարգ</w:t>
      </w:r>
      <w:r w:rsidRPr="001D374C">
        <w:rPr>
          <w:rFonts w:cs="Arial"/>
          <w:b/>
          <w:bCs/>
          <w:color w:val="000000"/>
          <w:lang w:val="hy-AM"/>
        </w:rPr>
        <w:t>՝</w:t>
      </w:r>
      <w:r w:rsidR="00F63523" w:rsidRPr="00A60E7F">
        <w:rPr>
          <w:rFonts w:cs="Arial"/>
          <w:b/>
          <w:bCs/>
          <w:color w:val="000000"/>
          <w:lang w:val="hy-AM"/>
        </w:rPr>
        <w:t xml:space="preserve"> </w:t>
      </w:r>
      <w:r w:rsidRPr="00A60E7F">
        <w:rPr>
          <w:rFonts w:cs="Arial"/>
          <w:color w:val="000000"/>
          <w:lang w:val="hy-AM"/>
        </w:rPr>
        <w:t>լ</w:t>
      </w:r>
      <w:r w:rsidR="00F63523" w:rsidRPr="00A60E7F">
        <w:rPr>
          <w:rFonts w:cs="Arial"/>
          <w:color w:val="000000"/>
          <w:lang w:val="hy-AM"/>
        </w:rPr>
        <w:t xml:space="preserve">րացուցիչ մարզական-տեխնոլոգիական սարքավորում, որը կրկնօրինակում է ֆոտովերջնագծի համակարգը և ապահովում է տեսողական վերահսկողությունը առաջնության </w:t>
      </w:r>
      <w:r w:rsidRPr="00A60E7F">
        <w:rPr>
          <w:rFonts w:cs="Arial"/>
          <w:color w:val="000000"/>
          <w:lang w:val="hy-AM"/>
        </w:rPr>
        <w:t>որոշման մեջ,</w:t>
      </w:r>
    </w:p>
    <w:p w:rsidR="00F63523" w:rsidRPr="00A60E7F" w:rsidRDefault="00E73798"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Arial"/>
          <w:b/>
          <w:bCs/>
          <w:color w:val="000000"/>
          <w:lang w:val="hy-AM"/>
        </w:rPr>
        <w:t>վ</w:t>
      </w:r>
      <w:r w:rsidR="00F63523" w:rsidRPr="00A60E7F">
        <w:rPr>
          <w:rFonts w:cs="Arial"/>
          <w:b/>
          <w:bCs/>
          <w:color w:val="000000"/>
          <w:lang w:val="hy-AM"/>
        </w:rPr>
        <w:t>երջնակետի աշտարակ</w:t>
      </w:r>
      <w:r w:rsidRPr="001D374C">
        <w:rPr>
          <w:rFonts w:cs="Arial"/>
          <w:b/>
          <w:bCs/>
          <w:color w:val="000000"/>
          <w:lang w:val="hy-AM"/>
        </w:rPr>
        <w:t>՝</w:t>
      </w:r>
      <w:r w:rsidR="00F63523" w:rsidRPr="00A60E7F">
        <w:rPr>
          <w:rFonts w:cs="Arial"/>
          <w:color w:val="000000"/>
          <w:lang w:val="hy-AM"/>
        </w:rPr>
        <w:t xml:space="preserve"> </w:t>
      </w:r>
      <w:r w:rsidRPr="001D374C">
        <w:rPr>
          <w:rFonts w:cs="Arial"/>
          <w:color w:val="000000"/>
          <w:lang w:val="hy-AM"/>
        </w:rPr>
        <w:t>վ</w:t>
      </w:r>
      <w:r w:rsidR="00F63523" w:rsidRPr="00A60E7F">
        <w:rPr>
          <w:rFonts w:cs="Arial"/>
          <w:color w:val="000000"/>
          <w:lang w:val="hy-AM"/>
        </w:rPr>
        <w:t>երջնագծի վրա ստացիոնար կամ ժամանակավոր շինություն, որը նախատեսված է անհրաժեշտ սարքավորումների տեղակայման</w:t>
      </w:r>
      <w:r w:rsidRPr="00A60E7F">
        <w:rPr>
          <w:rFonts w:cs="Arial"/>
          <w:color w:val="000000"/>
          <w:lang w:val="hy-AM"/>
        </w:rPr>
        <w:t xml:space="preserve"> և վերջնակետի մրցավարների համար,</w:t>
      </w:r>
    </w:p>
    <w:p w:rsidR="00E73798" w:rsidRPr="00A60E7F" w:rsidRDefault="00E73798"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bCs/>
          <w:color w:val="000000"/>
          <w:lang w:val="hy-AM"/>
        </w:rPr>
        <w:t>վ</w:t>
      </w:r>
      <w:r w:rsidR="0008286F" w:rsidRPr="00A60E7F">
        <w:rPr>
          <w:rFonts w:cs="Calibri"/>
          <w:b/>
          <w:bCs/>
          <w:color w:val="000000"/>
          <w:lang w:val="hy-AM"/>
        </w:rPr>
        <w:t>թարային</w:t>
      </w:r>
      <w:r w:rsidR="00F63523" w:rsidRPr="00A60E7F">
        <w:rPr>
          <w:rFonts w:cs="Calibri"/>
          <w:b/>
          <w:bCs/>
          <w:color w:val="000000"/>
          <w:lang w:val="hy-AM"/>
        </w:rPr>
        <w:t xml:space="preserve"> Էլեկտրաէներգիայի աղբյուրի մատակարարման շահա</w:t>
      </w:r>
      <w:r w:rsidR="00655514" w:rsidRPr="00A60E7F">
        <w:rPr>
          <w:rFonts w:cs="Calibri"/>
          <w:b/>
          <w:bCs/>
          <w:color w:val="000000"/>
          <w:lang w:val="hy-AM"/>
        </w:rPr>
        <w:t>գործման հաշվարկային տևողություն</w:t>
      </w:r>
      <w:r w:rsidRPr="001D374C">
        <w:rPr>
          <w:rFonts w:cs="Calibri"/>
          <w:b/>
          <w:bCs/>
          <w:color w:val="000000"/>
          <w:lang w:val="hy-AM"/>
        </w:rPr>
        <w:t>՝</w:t>
      </w:r>
      <w:r w:rsidR="00F63523" w:rsidRPr="00A60E7F">
        <w:rPr>
          <w:rFonts w:cs="Calibri"/>
          <w:color w:val="000000"/>
          <w:lang w:val="hy-AM"/>
        </w:rPr>
        <w:t xml:space="preserve"> էլեկտրական սնուցման վթարային աղբյուրի աշխատանքի տևողությունը </w:t>
      </w:r>
      <w:r w:rsidRPr="00A60E7F">
        <w:rPr>
          <w:rFonts w:cs="Calibri"/>
          <w:color w:val="000000"/>
          <w:lang w:val="hy-AM"/>
        </w:rPr>
        <w:t>նորմալ շահագործման պայմաններում,</w:t>
      </w:r>
    </w:p>
    <w:p w:rsidR="00F63523" w:rsidRPr="00A60E7F" w:rsidRDefault="00F63523"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A60E7F">
        <w:rPr>
          <w:rFonts w:cs="Calibri"/>
          <w:color w:val="000000"/>
          <w:lang w:val="hy-AM"/>
        </w:rPr>
        <w:t xml:space="preserve"> </w:t>
      </w:r>
      <w:r w:rsidR="00E73798" w:rsidRPr="001D374C">
        <w:rPr>
          <w:rFonts w:cs="Calibri"/>
          <w:b/>
          <w:color w:val="000000"/>
          <w:lang w:val="hy-AM"/>
        </w:rPr>
        <w:t>վ</w:t>
      </w:r>
      <w:r w:rsidRPr="00A60E7F">
        <w:rPr>
          <w:rFonts w:cs="Calibri"/>
          <w:b/>
          <w:bCs/>
          <w:color w:val="000000"/>
          <w:lang w:val="hy-AM"/>
        </w:rPr>
        <w:t>թարային լուսավո</w:t>
      </w:r>
      <w:r w:rsidR="00655514" w:rsidRPr="00A60E7F">
        <w:rPr>
          <w:rFonts w:cs="Calibri"/>
          <w:b/>
          <w:bCs/>
          <w:color w:val="000000"/>
          <w:lang w:val="hy-AM"/>
        </w:rPr>
        <w:t>րության շահագործման տևողություն</w:t>
      </w:r>
      <w:r w:rsidR="00E73798" w:rsidRPr="001D374C">
        <w:rPr>
          <w:rFonts w:cs="Calibri"/>
          <w:b/>
          <w:bCs/>
          <w:color w:val="000000"/>
          <w:lang w:val="hy-AM"/>
        </w:rPr>
        <w:t>՝</w:t>
      </w:r>
      <w:r w:rsidRPr="00A60E7F">
        <w:rPr>
          <w:rFonts w:cs="Calibri"/>
          <w:color w:val="000000"/>
          <w:lang w:val="hy-AM"/>
        </w:rPr>
        <w:t xml:space="preserve"> ժամանակ, որի ընթացքում ապահովվում է վթարային լուսավորությ</w:t>
      </w:r>
      <w:r w:rsidR="00E73798" w:rsidRPr="00A60E7F">
        <w:rPr>
          <w:rFonts w:cs="Calibri"/>
          <w:color w:val="000000"/>
          <w:lang w:val="hy-AM"/>
        </w:rPr>
        <w:t>ան նորմավորված լուսավորությունը,</w:t>
      </w:r>
    </w:p>
    <w:p w:rsidR="00F63523" w:rsidRPr="00A60E7F" w:rsidRDefault="00E73798"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bCs/>
          <w:color w:val="000000"/>
          <w:lang w:val="hy-AM"/>
        </w:rPr>
        <w:t>վ</w:t>
      </w:r>
      <w:r w:rsidR="00F63523" w:rsidRPr="00A60E7F">
        <w:rPr>
          <w:rFonts w:cs="Calibri"/>
          <w:b/>
          <w:bCs/>
          <w:color w:val="000000"/>
          <w:lang w:val="hy-AM"/>
        </w:rPr>
        <w:t>իրաժ (պտուտուղի)</w:t>
      </w:r>
      <w:r w:rsidRPr="001D374C">
        <w:rPr>
          <w:rFonts w:cs="Calibri"/>
          <w:b/>
          <w:bCs/>
          <w:color w:val="000000"/>
          <w:lang w:val="hy-AM"/>
        </w:rPr>
        <w:t>՝</w:t>
      </w:r>
      <w:r w:rsidR="00F63523" w:rsidRPr="00A60E7F">
        <w:rPr>
          <w:rFonts w:cs="Calibri"/>
          <w:b/>
          <w:bCs/>
          <w:color w:val="000000"/>
          <w:lang w:val="hy-AM"/>
        </w:rPr>
        <w:t xml:space="preserve"> </w:t>
      </w:r>
      <w:r w:rsidRPr="00A60E7F">
        <w:rPr>
          <w:rFonts w:cs="Calibri"/>
          <w:color w:val="000000"/>
          <w:lang w:val="hy-AM"/>
        </w:rPr>
        <w:t>խ</w:t>
      </w:r>
      <w:r w:rsidR="001D6CCC" w:rsidRPr="00A60E7F">
        <w:rPr>
          <w:rFonts w:cs="Calibri"/>
          <w:color w:val="000000"/>
          <w:lang w:val="hy-AM"/>
        </w:rPr>
        <w:t>աղադաշտ</w:t>
      </w:r>
      <w:r w:rsidR="00F63523" w:rsidRPr="00A60E7F">
        <w:rPr>
          <w:rFonts w:cs="Calibri"/>
          <w:color w:val="000000"/>
          <w:lang w:val="hy-AM"/>
        </w:rPr>
        <w:t>ի վազքուղու կիսաշրջանաձև հատված, որը միացնում է 200</w:t>
      </w:r>
      <w:r w:rsidR="00C26DEC" w:rsidRPr="00A60E7F">
        <w:rPr>
          <w:rFonts w:ascii="Calibri" w:hAnsi="Calibri" w:cs="Calibri"/>
          <w:color w:val="000000"/>
          <w:lang w:val="hy-AM"/>
        </w:rPr>
        <w:t> </w:t>
      </w:r>
      <w:r w:rsidR="00C26DEC" w:rsidRPr="00A60E7F">
        <w:rPr>
          <w:rFonts w:cs="Calibri"/>
          <w:color w:val="000000"/>
          <w:lang w:val="hy-AM"/>
        </w:rPr>
        <w:t xml:space="preserve">մ </w:t>
      </w:r>
      <w:r w:rsidR="00F63523" w:rsidRPr="00A60E7F">
        <w:rPr>
          <w:rFonts w:cs="Calibri"/>
          <w:color w:val="000000"/>
          <w:lang w:val="hy-AM"/>
        </w:rPr>
        <w:t>երկարությամբ շրջանային ուղու երկու ուղիղ հատվածները՝ արտաքին շառավղի մեջտեղի մասու</w:t>
      </w:r>
      <w:r w:rsidRPr="00A60E7F">
        <w:rPr>
          <w:rFonts w:cs="Calibri"/>
          <w:color w:val="000000"/>
          <w:lang w:val="hy-AM"/>
        </w:rPr>
        <w:t>մ առավելագույն բարձրացման կետով,</w:t>
      </w:r>
    </w:p>
    <w:p w:rsidR="006235D2" w:rsidRPr="00A60E7F" w:rsidRDefault="0034113F" w:rsidP="000813D7">
      <w:pPr>
        <w:pStyle w:val="ListParagraph"/>
        <w:numPr>
          <w:ilvl w:val="0"/>
          <w:numId w:val="62"/>
        </w:numPr>
        <w:tabs>
          <w:tab w:val="left" w:pos="990"/>
          <w:tab w:val="left" w:pos="1080"/>
        </w:tabs>
        <w:spacing w:line="360" w:lineRule="auto"/>
        <w:ind w:left="0" w:firstLine="540"/>
        <w:rPr>
          <w:rStyle w:val="ezkurwreuab5ozgtqnkl"/>
          <w:rFonts w:cs="Calibri"/>
          <w:bCs/>
          <w:color w:val="000000"/>
          <w:lang w:val="hy-AM"/>
        </w:rPr>
      </w:pPr>
      <w:r w:rsidRPr="001D374C">
        <w:rPr>
          <w:rFonts w:cs="Calibri"/>
          <w:b/>
          <w:bCs/>
          <w:color w:val="000000"/>
          <w:lang w:val="hy-AM"/>
        </w:rPr>
        <w:t>տ</w:t>
      </w:r>
      <w:r w:rsidR="006235D2" w:rsidRPr="00A60E7F">
        <w:rPr>
          <w:rFonts w:cs="Calibri"/>
          <w:b/>
          <w:bCs/>
          <w:color w:val="000000"/>
          <w:lang w:val="hy-AM"/>
        </w:rPr>
        <w:t>իր</w:t>
      </w:r>
      <w:r w:rsidRPr="001D374C">
        <w:rPr>
          <w:rFonts w:cs="Calibri"/>
          <w:b/>
          <w:bCs/>
          <w:color w:val="000000"/>
          <w:lang w:val="hy-AM"/>
        </w:rPr>
        <w:t>՝</w:t>
      </w:r>
      <w:r w:rsidR="006235D2" w:rsidRPr="00A60E7F">
        <w:rPr>
          <w:rFonts w:cs="Calibri"/>
          <w:b/>
          <w:bCs/>
          <w:color w:val="000000"/>
          <w:lang w:val="hy-AM"/>
        </w:rPr>
        <w:t xml:space="preserve"> </w:t>
      </w:r>
      <w:r w:rsidR="00626398" w:rsidRPr="00A60E7F">
        <w:rPr>
          <w:lang w:val="hy-AM"/>
        </w:rPr>
        <w:t>Ո</w:t>
      </w:r>
      <w:r w:rsidR="00626398" w:rsidRPr="00A60E7F">
        <w:rPr>
          <w:rStyle w:val="ezkurwreuab5ozgtqnkl"/>
          <w:lang w:val="hy-AM"/>
        </w:rPr>
        <w:t>ւսումնամարզական պարապմունքների կամ մրցումների ժամանակ անհատական մարտական, ծառայողական և սպորտային հրաձգային զենքերից թիրախներին կրակելու համար հատուկ</w:t>
      </w:r>
      <w:r w:rsidR="00626398" w:rsidRPr="00A60E7F">
        <w:rPr>
          <w:lang w:val="hy-AM"/>
        </w:rPr>
        <w:t xml:space="preserve"> </w:t>
      </w:r>
      <w:r w:rsidR="00626398" w:rsidRPr="00A60E7F">
        <w:rPr>
          <w:rStyle w:val="ezkurwreuab5ozgtqnkl"/>
          <w:lang w:val="hy-AM"/>
        </w:rPr>
        <w:t>սարքավորված</w:t>
      </w:r>
      <w:r w:rsidR="00626398" w:rsidRPr="00A60E7F">
        <w:rPr>
          <w:lang w:val="hy-AM"/>
        </w:rPr>
        <w:t xml:space="preserve"> </w:t>
      </w:r>
      <w:r w:rsidRPr="00A60E7F">
        <w:rPr>
          <w:rStyle w:val="ezkurwreuab5ozgtqnkl"/>
          <w:lang w:val="hy-AM"/>
        </w:rPr>
        <w:t>բաց տիպի շինություն,</w:t>
      </w:r>
    </w:p>
    <w:p w:rsidR="00F63523" w:rsidRPr="00A60E7F" w:rsidRDefault="0034113F"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A60E7F">
        <w:rPr>
          <w:rFonts w:cs="Sylfaen"/>
          <w:b/>
          <w:bCs/>
          <w:color w:val="000000"/>
          <w:lang w:val="hy-AM"/>
        </w:rPr>
        <w:t>ց</w:t>
      </w:r>
      <w:r w:rsidR="00F63523" w:rsidRPr="00A60E7F">
        <w:rPr>
          <w:rFonts w:cs="Sylfaen"/>
          <w:b/>
          <w:bCs/>
          <w:color w:val="000000"/>
          <w:lang w:val="hy-AM"/>
        </w:rPr>
        <w:t xml:space="preserve">եխաջրի </w:t>
      </w:r>
      <w:r w:rsidR="009B777D" w:rsidRPr="00A60E7F">
        <w:rPr>
          <w:rFonts w:cs="Sylfaen"/>
          <w:b/>
          <w:bCs/>
          <w:color w:val="000000"/>
          <w:lang w:val="hy-AM"/>
        </w:rPr>
        <w:t>վ</w:t>
      </w:r>
      <w:r w:rsidR="00F63523" w:rsidRPr="00A60E7F">
        <w:rPr>
          <w:rFonts w:cs="Sylfaen"/>
          <w:b/>
          <w:bCs/>
          <w:color w:val="000000"/>
          <w:lang w:val="hy-AM"/>
        </w:rPr>
        <w:t>աք</w:t>
      </w:r>
      <w:r w:rsidRPr="001D374C">
        <w:rPr>
          <w:rFonts w:cs="Sylfaen"/>
          <w:b/>
          <w:bCs/>
          <w:color w:val="000000"/>
          <w:lang w:val="hy-AM"/>
        </w:rPr>
        <w:t xml:space="preserve">՝ </w:t>
      </w:r>
      <w:r w:rsidR="00F63523" w:rsidRPr="00A60E7F">
        <w:rPr>
          <w:rFonts w:cs="Sylfaen"/>
          <w:color w:val="000000"/>
          <w:lang w:val="hy-AM"/>
        </w:rPr>
        <w:t xml:space="preserve"> </w:t>
      </w:r>
      <w:r w:rsidRPr="001D374C">
        <w:rPr>
          <w:rFonts w:cs="Sylfaen"/>
          <w:color w:val="000000"/>
          <w:lang w:val="hy-AM"/>
        </w:rPr>
        <w:t>շ</w:t>
      </w:r>
      <w:r w:rsidR="00F63523" w:rsidRPr="00A60E7F">
        <w:rPr>
          <w:rFonts w:cs="Sylfaen"/>
          <w:color w:val="000000"/>
          <w:lang w:val="hy-AM"/>
        </w:rPr>
        <w:t>րջանցիկ ուղիներից կրկնակի օգտագործման համար ոչ պիտանի ջուրը հավաքելու և դուրս բերելու ուղի</w:t>
      </w:r>
      <w:r w:rsidRPr="001D374C">
        <w:rPr>
          <w:rFonts w:cs="Sylfaen"/>
          <w:color w:val="000000"/>
          <w:lang w:val="hy-AM"/>
        </w:rPr>
        <w:t>,</w:t>
      </w:r>
    </w:p>
    <w:p w:rsidR="00F63523" w:rsidRPr="00A60E7F" w:rsidRDefault="0034113F"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bCs/>
          <w:color w:val="000000"/>
          <w:lang w:val="hy-AM"/>
        </w:rPr>
        <w:t>փ</w:t>
      </w:r>
      <w:r w:rsidR="00F63523" w:rsidRPr="00A60E7F">
        <w:rPr>
          <w:rFonts w:cs="Calibri"/>
          <w:b/>
          <w:bCs/>
          <w:color w:val="000000"/>
          <w:lang w:val="hy-AM"/>
        </w:rPr>
        <w:t>այլի գործակից R</w:t>
      </w:r>
      <w:r w:rsidR="00F63523" w:rsidRPr="00A60E7F">
        <w:rPr>
          <w:rFonts w:cs="Calibri"/>
          <w:b/>
          <w:bCs/>
          <w:color w:val="000000"/>
          <w:vertAlign w:val="subscript"/>
          <w:lang w:val="hy-AM"/>
        </w:rPr>
        <w:t>G</w:t>
      </w:r>
      <w:r w:rsidR="00F63523" w:rsidRPr="00A60E7F">
        <w:rPr>
          <w:rFonts w:cs="Calibri"/>
          <w:b/>
          <w:bCs/>
          <w:color w:val="000000"/>
          <w:lang w:val="hy-AM"/>
        </w:rPr>
        <w:t>, հարաբերական միավորներ</w:t>
      </w:r>
      <w:r w:rsidRPr="001D374C">
        <w:rPr>
          <w:rFonts w:cs="Calibri"/>
          <w:b/>
          <w:bCs/>
          <w:color w:val="000000"/>
          <w:lang w:val="hy-AM"/>
        </w:rPr>
        <w:t>՝</w:t>
      </w:r>
      <w:r w:rsidR="00F63523" w:rsidRPr="00A60E7F">
        <w:rPr>
          <w:rFonts w:cs="Calibri"/>
          <w:color w:val="000000"/>
          <w:lang w:val="hy-AM"/>
        </w:rPr>
        <w:t xml:space="preserve"> գործակից, որը բնութագրում է բացօթյա մարզական օբյեկտներում մարզական լուսավորության ուղղակի փայլը ցանկացած բարձրության վրա տեղադրել</w:t>
      </w:r>
      <w:r w:rsidRPr="00A60E7F">
        <w:rPr>
          <w:rFonts w:cs="Calibri"/>
          <w:color w:val="000000"/>
          <w:lang w:val="hy-AM"/>
        </w:rPr>
        <w:t>իս,</w:t>
      </w:r>
    </w:p>
    <w:p w:rsidR="00F63523" w:rsidRPr="00A60E7F" w:rsidRDefault="0034113F"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1D374C">
        <w:rPr>
          <w:rFonts w:cs="Calibri"/>
          <w:b/>
          <w:bCs/>
          <w:color w:val="000000"/>
          <w:lang w:val="hy-AM"/>
        </w:rPr>
        <w:lastRenderedPageBreak/>
        <w:t>գործառնական (ֆ</w:t>
      </w:r>
      <w:r w:rsidR="00F63523" w:rsidRPr="00A60E7F">
        <w:rPr>
          <w:rFonts w:cs="Calibri"/>
          <w:b/>
          <w:bCs/>
          <w:color w:val="000000"/>
          <w:lang w:val="hy-AM"/>
        </w:rPr>
        <w:t>ունկցիոնալ</w:t>
      </w:r>
      <w:r w:rsidRPr="001D374C">
        <w:rPr>
          <w:rFonts w:cs="Calibri"/>
          <w:b/>
          <w:bCs/>
          <w:color w:val="000000"/>
          <w:lang w:val="hy-AM"/>
        </w:rPr>
        <w:t>)</w:t>
      </w:r>
      <w:r w:rsidR="00F63523" w:rsidRPr="00A60E7F">
        <w:rPr>
          <w:rFonts w:cs="Calibri"/>
          <w:b/>
          <w:bCs/>
          <w:color w:val="000000"/>
          <w:lang w:val="hy-AM"/>
        </w:rPr>
        <w:t xml:space="preserve"> գոտի</w:t>
      </w:r>
      <w:r w:rsidRPr="001D374C">
        <w:rPr>
          <w:rFonts w:cs="Calibri"/>
          <w:b/>
          <w:bCs/>
          <w:color w:val="000000"/>
          <w:lang w:val="hy-AM"/>
        </w:rPr>
        <w:t>՝</w:t>
      </w:r>
      <w:r w:rsidR="00F63523" w:rsidRPr="00A60E7F">
        <w:rPr>
          <w:rFonts w:cs="Calibri"/>
          <w:color w:val="000000"/>
          <w:lang w:val="hy-AM"/>
        </w:rPr>
        <w:t xml:space="preserve"> </w:t>
      </w:r>
      <w:r w:rsidRPr="001D374C">
        <w:rPr>
          <w:rFonts w:cs="Calibri"/>
          <w:color w:val="000000"/>
          <w:lang w:val="hy-AM"/>
        </w:rPr>
        <w:t>տ</w:t>
      </w:r>
      <w:r w:rsidR="00F63523" w:rsidRPr="00A60E7F">
        <w:rPr>
          <w:rFonts w:cs="Calibri"/>
          <w:color w:val="000000"/>
          <w:lang w:val="hy-AM"/>
        </w:rPr>
        <w:t xml:space="preserve">արածք մարզական կառույցի սահմաններում՝ որոշակի </w:t>
      </w:r>
      <w:r w:rsidRPr="001D374C">
        <w:rPr>
          <w:rFonts w:cs="Calibri"/>
          <w:color w:val="000000"/>
          <w:lang w:val="hy-AM"/>
        </w:rPr>
        <w:t>գործառնական</w:t>
      </w:r>
      <w:r w:rsidR="00F63523" w:rsidRPr="00A60E7F">
        <w:rPr>
          <w:rFonts w:cs="Calibri"/>
          <w:color w:val="000000"/>
          <w:lang w:val="hy-AM"/>
        </w:rPr>
        <w:t xml:space="preserve"> նշանակությամբ և օգտագործման ռեժիմով</w:t>
      </w:r>
      <w:r w:rsidRPr="001D374C">
        <w:rPr>
          <w:rFonts w:cs="Calibri"/>
          <w:color w:val="000000"/>
          <w:lang w:val="hy-AM"/>
        </w:rPr>
        <w:t>,</w:t>
      </w:r>
    </w:p>
    <w:p w:rsidR="0034113F" w:rsidRPr="00A60E7F" w:rsidRDefault="00F63523"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A60E7F">
        <w:rPr>
          <w:rFonts w:cs="Calibri"/>
          <w:b/>
          <w:bCs/>
          <w:color w:val="000000"/>
          <w:lang w:val="hy-AM"/>
        </w:rPr>
        <w:t>VVIP գոտի</w:t>
      </w:r>
      <w:r w:rsidR="0034113F" w:rsidRPr="001D374C">
        <w:rPr>
          <w:rFonts w:cs="Calibri"/>
          <w:b/>
          <w:bCs/>
          <w:color w:val="000000"/>
          <w:lang w:val="hy-AM"/>
        </w:rPr>
        <w:t>՝</w:t>
      </w:r>
      <w:r w:rsidRPr="00A60E7F">
        <w:rPr>
          <w:rFonts w:cs="Calibri"/>
          <w:color w:val="000000"/>
          <w:lang w:val="hy-AM"/>
        </w:rPr>
        <w:t xml:space="preserve"> </w:t>
      </w:r>
      <w:r w:rsidR="0034113F" w:rsidRPr="001D374C">
        <w:rPr>
          <w:rFonts w:cs="Calibri"/>
          <w:color w:val="000000"/>
          <w:lang w:val="hy-AM"/>
        </w:rPr>
        <w:t>ա</w:t>
      </w:r>
      <w:r w:rsidRPr="00A60E7F">
        <w:rPr>
          <w:rFonts w:cs="Calibri"/>
          <w:color w:val="000000"/>
          <w:lang w:val="hy-AM"/>
        </w:rPr>
        <w:t xml:space="preserve">մբողջովին ինքնավար, սահմանափակ մուտքով, առանձին սպասարկմամբ և ծառայությունների բացառիկ փաթեթով, նստարանաշարի առավել հարմարավետ մասում հանդիսատեսի նստատեղերի հատուկ գոտի, որն ապահովում է մարզական միջոցառման լավագույն տեսադաշտ, հատուկ հյուրերի համար նախատեսված նստատեղեր և բարձր հարմարավետությամբ ու </w:t>
      </w:r>
      <w:r w:rsidR="0034113F" w:rsidRPr="00A60E7F">
        <w:rPr>
          <w:rFonts w:cs="Calibri"/>
          <w:color w:val="000000"/>
          <w:lang w:val="hy-AM"/>
        </w:rPr>
        <w:t>անվտանգությամբ լրացուցիչ սենքեր,</w:t>
      </w:r>
    </w:p>
    <w:p w:rsidR="00F63523" w:rsidRPr="00A60E7F" w:rsidRDefault="00F63523" w:rsidP="000813D7">
      <w:pPr>
        <w:pStyle w:val="ListParagraph"/>
        <w:numPr>
          <w:ilvl w:val="0"/>
          <w:numId w:val="62"/>
        </w:numPr>
        <w:tabs>
          <w:tab w:val="left" w:pos="990"/>
          <w:tab w:val="left" w:pos="1080"/>
        </w:tabs>
        <w:spacing w:line="360" w:lineRule="auto"/>
        <w:ind w:left="0" w:firstLine="540"/>
        <w:rPr>
          <w:rFonts w:cs="Calibri"/>
          <w:bCs/>
          <w:color w:val="000000"/>
          <w:lang w:val="hy-AM"/>
        </w:rPr>
      </w:pPr>
      <w:r w:rsidRPr="00A60E7F">
        <w:rPr>
          <w:rFonts w:cs="Calibri"/>
          <w:color w:val="000000"/>
          <w:lang w:val="hy-AM"/>
        </w:rPr>
        <w:t xml:space="preserve"> </w:t>
      </w:r>
      <w:r w:rsidRPr="00A60E7F">
        <w:rPr>
          <w:rFonts w:cs="Calibri"/>
          <w:b/>
          <w:bCs/>
          <w:color w:val="000000"/>
          <w:lang w:val="hy-AM"/>
        </w:rPr>
        <w:t>VIP-գոտի</w:t>
      </w:r>
      <w:r w:rsidR="0034113F" w:rsidRPr="001D374C">
        <w:rPr>
          <w:rFonts w:cs="Calibri"/>
          <w:b/>
          <w:bCs/>
          <w:color w:val="000000"/>
          <w:lang w:val="hy-AM"/>
        </w:rPr>
        <w:t>՝</w:t>
      </w:r>
      <w:r w:rsidRPr="00A60E7F">
        <w:rPr>
          <w:rFonts w:cs="Calibri"/>
          <w:color w:val="000000"/>
          <w:lang w:val="hy-AM"/>
        </w:rPr>
        <w:t xml:space="preserve"> </w:t>
      </w:r>
      <w:r w:rsidR="0034113F" w:rsidRPr="001D374C">
        <w:rPr>
          <w:rFonts w:cs="Calibri"/>
          <w:color w:val="000000"/>
          <w:lang w:val="hy-AM"/>
        </w:rPr>
        <w:t>հ</w:t>
      </w:r>
      <w:r w:rsidRPr="00A60E7F">
        <w:rPr>
          <w:rFonts w:cs="Calibri"/>
          <w:color w:val="000000"/>
          <w:lang w:val="hy-AM"/>
        </w:rPr>
        <w:t>անդիսատեսի տեղերի առանձնացված գոտի՝ բարձր հարմարավետությամբ և անվտանգությամբ</w:t>
      </w:r>
      <w:r w:rsidR="00CD0F9A" w:rsidRPr="00A60E7F">
        <w:rPr>
          <w:rFonts w:cs="Calibri"/>
          <w:color w:val="000000"/>
          <w:lang w:val="hy-AM"/>
        </w:rPr>
        <w:t>,</w:t>
      </w:r>
      <w:r w:rsidRPr="00A60E7F">
        <w:rPr>
          <w:rFonts w:cs="Calibri"/>
          <w:color w:val="000000"/>
          <w:lang w:val="hy-AM"/>
        </w:rPr>
        <w:t xml:space="preserve"> լրացուցիչ սենքերով և ծառայությունների լրացուցիչ փաթեթով:</w:t>
      </w:r>
    </w:p>
    <w:p w:rsidR="00F14769" w:rsidRPr="001D374C" w:rsidRDefault="00F14769" w:rsidP="00F14769">
      <w:pPr>
        <w:spacing w:line="360" w:lineRule="auto"/>
        <w:ind w:firstLine="0"/>
        <w:rPr>
          <w:rFonts w:cs="Calibri"/>
          <w:bCs/>
          <w:color w:val="000000"/>
          <w:lang w:val="hy-AM"/>
        </w:rPr>
      </w:pPr>
    </w:p>
    <w:p w:rsidR="004B1314" w:rsidRPr="00A60E7F" w:rsidRDefault="008668DC" w:rsidP="00F14769">
      <w:pPr>
        <w:pStyle w:val="Heading1"/>
        <w:tabs>
          <w:tab w:val="left" w:pos="851"/>
        </w:tabs>
        <w:spacing w:before="0" w:after="0" w:line="360" w:lineRule="auto"/>
        <w:ind w:left="0" w:firstLine="450"/>
        <w:rPr>
          <w:lang w:val="hy-AM"/>
        </w:rPr>
      </w:pPr>
      <w:r w:rsidRPr="00A60E7F">
        <w:rPr>
          <w:lang w:val="hy-AM"/>
        </w:rPr>
        <w:t>ԸՆԴՀԱՆՈՒՐ ԴՐՈՒՅԹՆԵՐ</w:t>
      </w:r>
    </w:p>
    <w:p w:rsidR="00F14769" w:rsidRPr="00A60E7F" w:rsidRDefault="00F14769" w:rsidP="00F14769">
      <w:pPr>
        <w:pStyle w:val="Heading1"/>
        <w:numPr>
          <w:ilvl w:val="0"/>
          <w:numId w:val="0"/>
        </w:numPr>
        <w:tabs>
          <w:tab w:val="left" w:pos="851"/>
        </w:tabs>
        <w:spacing w:before="0" w:after="0" w:line="360" w:lineRule="auto"/>
        <w:rPr>
          <w:lang w:val="hy-AM"/>
        </w:rPr>
      </w:pPr>
    </w:p>
    <w:p w:rsidR="004B1314" w:rsidRPr="00A60E7F" w:rsidRDefault="00C37B55" w:rsidP="00D82F7F">
      <w:pPr>
        <w:pStyle w:val="Style1"/>
      </w:pPr>
      <w:r w:rsidRPr="00A60E7F">
        <w:t>Մարզական</w:t>
      </w:r>
      <w:r w:rsidR="006577F3" w:rsidRPr="00A60E7F">
        <w:t xml:space="preserve"> և օժանդակ գոտիների </w:t>
      </w:r>
      <w:r w:rsidR="00C748AD" w:rsidRPr="00A60E7F">
        <w:t>հարաչափ</w:t>
      </w:r>
      <w:r w:rsidR="006577F3" w:rsidRPr="00A60E7F">
        <w:t xml:space="preserve">երը, որոնք հաստատված են մարզաձևերի միջազգային </w:t>
      </w:r>
      <w:r w:rsidR="00B16BEA" w:rsidRPr="00A60E7F">
        <w:t>մարզական</w:t>
      </w:r>
      <w:r w:rsidR="006577F3" w:rsidRPr="00A60E7F">
        <w:t xml:space="preserve"> ֆեդերացիաների համապատասխան կանոններով և կանոնակարգերով, </w:t>
      </w:r>
      <w:r w:rsidR="00B16BEA" w:rsidRPr="00A60E7F">
        <w:t>մարզական</w:t>
      </w:r>
      <w:r w:rsidR="006577F3" w:rsidRPr="00A60E7F">
        <w:t xml:space="preserve"> կառույցների նախագծման պարտա</w:t>
      </w:r>
      <w:r w:rsidR="0034113F" w:rsidRPr="00A60E7F">
        <w:t xml:space="preserve">դիր պահանջներն են: </w:t>
      </w:r>
      <w:r w:rsidR="0034113F" w:rsidRPr="001D374C">
        <w:t>Մ</w:t>
      </w:r>
      <w:r w:rsidR="00B16BEA" w:rsidRPr="00A60E7F">
        <w:t>արզական</w:t>
      </w:r>
      <w:r w:rsidR="006577F3" w:rsidRPr="00A60E7F">
        <w:t xml:space="preserve"> ֆեդերացիաների կանոնների (կանոնակարգերի) փոփոխության դեպքում, </w:t>
      </w:r>
      <w:r w:rsidR="00B16BEA" w:rsidRPr="00A60E7F">
        <w:t>մարզական</w:t>
      </w:r>
      <w:r w:rsidR="006577F3" w:rsidRPr="00A60E7F">
        <w:t xml:space="preserve"> և օժանդակ գոտիների </w:t>
      </w:r>
      <w:r w:rsidR="002314E4" w:rsidRPr="00A60E7F">
        <w:t xml:space="preserve">նախագծման ժամանակ </w:t>
      </w:r>
      <w:r w:rsidR="0034113F" w:rsidRPr="001D374C">
        <w:t>անհրաժեշտ</w:t>
      </w:r>
      <w:r w:rsidR="002314E4" w:rsidRPr="00A60E7F">
        <w:t xml:space="preserve"> է ղեկավարվել նախագծման պահին</w:t>
      </w:r>
      <w:r w:rsidR="00CD0F9A" w:rsidRPr="00A60E7F">
        <w:t xml:space="preserve"> գոյություն ունեցող</w:t>
      </w:r>
      <w:r w:rsidR="002314E4" w:rsidRPr="00A60E7F">
        <w:t xml:space="preserve"> արդիական </w:t>
      </w:r>
      <w:r w:rsidR="008835C2" w:rsidRPr="00A60E7F">
        <w:t>կանոններով և կանոնակարգերով</w:t>
      </w:r>
      <w:r w:rsidR="002314E4" w:rsidRPr="00A60E7F">
        <w:t>:</w:t>
      </w:r>
    </w:p>
    <w:p w:rsidR="004B1314" w:rsidRPr="00A60E7F" w:rsidRDefault="004A77AD" w:rsidP="00D82F7F">
      <w:pPr>
        <w:pStyle w:val="Style1"/>
      </w:pPr>
      <w:r w:rsidRPr="00A60E7F">
        <w:t xml:space="preserve">Տեխնոլոգիական պահանջների ծավալը որոշելու համար </w:t>
      </w:r>
      <w:r w:rsidR="00B16BEA" w:rsidRPr="00A60E7F">
        <w:t>մարզական</w:t>
      </w:r>
      <w:r w:rsidRPr="00A60E7F">
        <w:t xml:space="preserve"> </w:t>
      </w:r>
      <w:r w:rsidR="0034113F" w:rsidRPr="001D374C">
        <w:t>օբյեկտներ</w:t>
      </w:r>
      <w:r w:rsidRPr="00A60E7F">
        <w:t xml:space="preserve"> նախագծ</w:t>
      </w:r>
      <w:r w:rsidR="00DD05B7" w:rsidRPr="00A60E7F">
        <w:t>ելիս</w:t>
      </w:r>
      <w:r w:rsidRPr="00A60E7F">
        <w:t xml:space="preserve"> անհրաժեշտ է հաշվի առնել.</w:t>
      </w:r>
    </w:p>
    <w:p w:rsidR="004B1314" w:rsidRPr="00A60E7F" w:rsidRDefault="0034113F" w:rsidP="00F14769">
      <w:pPr>
        <w:pStyle w:val="ListParagraph"/>
        <w:numPr>
          <w:ilvl w:val="0"/>
          <w:numId w:val="1"/>
        </w:numPr>
        <w:tabs>
          <w:tab w:val="left" w:pos="900"/>
        </w:tabs>
        <w:spacing w:line="360" w:lineRule="auto"/>
        <w:ind w:left="0" w:firstLine="450"/>
        <w:rPr>
          <w:lang w:val="hy-AM"/>
        </w:rPr>
      </w:pPr>
      <w:r w:rsidRPr="00A60E7F">
        <w:rPr>
          <w:lang w:val="hy-AM"/>
        </w:rPr>
        <w:t>մ</w:t>
      </w:r>
      <w:r w:rsidR="007F2C31" w:rsidRPr="00A60E7F">
        <w:rPr>
          <w:lang w:val="hy-AM"/>
        </w:rPr>
        <w:t>արզական</w:t>
      </w:r>
      <w:r w:rsidR="0019557C" w:rsidRPr="00A60E7F">
        <w:rPr>
          <w:lang w:val="hy-AM"/>
        </w:rPr>
        <w:t xml:space="preserve"> միջոցառումների </w:t>
      </w:r>
      <w:r w:rsidR="00CD2202" w:rsidRPr="001D374C">
        <w:rPr>
          <w:lang w:val="hy-AM"/>
        </w:rPr>
        <w:t>դասակարգումը</w:t>
      </w:r>
      <w:r w:rsidR="00CD0F9A" w:rsidRPr="00A60E7F">
        <w:rPr>
          <w:lang w:val="hy-AM"/>
        </w:rPr>
        <w:t>՝</w:t>
      </w:r>
      <w:r w:rsidR="0019557C" w:rsidRPr="00A60E7F">
        <w:rPr>
          <w:lang w:val="hy-AM"/>
        </w:rPr>
        <w:t xml:space="preserve"> </w:t>
      </w:r>
      <w:r w:rsidRPr="001D374C">
        <w:rPr>
          <w:lang w:val="hy-AM"/>
        </w:rPr>
        <w:t>ըստ ա</w:t>
      </w:r>
      <w:r w:rsidR="0019557C" w:rsidRPr="00A60E7F">
        <w:rPr>
          <w:lang w:val="hy-AM"/>
        </w:rPr>
        <w:t>ղյուսակ 2-ի</w:t>
      </w:r>
      <w:r w:rsidRPr="001D374C">
        <w:rPr>
          <w:lang w:val="hy-AM"/>
        </w:rPr>
        <w:t>,</w:t>
      </w:r>
    </w:p>
    <w:p w:rsidR="00037AFB" w:rsidRPr="00A60E7F" w:rsidRDefault="0034113F" w:rsidP="00F14769">
      <w:pPr>
        <w:pStyle w:val="ListParagraph"/>
        <w:numPr>
          <w:ilvl w:val="0"/>
          <w:numId w:val="1"/>
        </w:numPr>
        <w:tabs>
          <w:tab w:val="left" w:pos="900"/>
        </w:tabs>
        <w:spacing w:line="360" w:lineRule="auto"/>
        <w:ind w:left="0" w:firstLine="450"/>
        <w:rPr>
          <w:lang w:val="hy-AM"/>
        </w:rPr>
      </w:pPr>
      <w:r w:rsidRPr="00A60E7F">
        <w:rPr>
          <w:lang w:val="hy-AM"/>
        </w:rPr>
        <w:t>պ</w:t>
      </w:r>
      <w:r w:rsidR="00EC2761" w:rsidRPr="00A60E7F">
        <w:rPr>
          <w:lang w:val="hy-AM"/>
        </w:rPr>
        <w:t xml:space="preserve">աշտոնական մրցումների անցկացման կանոնակարգերի պահանջները, որոնք ընդունվել են </w:t>
      </w:r>
      <w:r w:rsidR="009F0E74" w:rsidRPr="00A60E7F">
        <w:rPr>
          <w:lang w:val="hy-AM"/>
        </w:rPr>
        <w:t xml:space="preserve">միջազգային </w:t>
      </w:r>
      <w:r w:rsidR="00B16BEA" w:rsidRPr="00A60E7F">
        <w:rPr>
          <w:lang w:val="hy-AM"/>
        </w:rPr>
        <w:t>մարզական</w:t>
      </w:r>
      <w:r w:rsidR="00EC2761" w:rsidRPr="00A60E7F">
        <w:rPr>
          <w:lang w:val="hy-AM"/>
        </w:rPr>
        <w:t xml:space="preserve"> ֆեդերացիաների </w:t>
      </w:r>
      <w:r w:rsidR="00062475" w:rsidRPr="00A60E7F">
        <w:rPr>
          <w:lang w:val="hy-AM"/>
        </w:rPr>
        <w:t xml:space="preserve">և </w:t>
      </w:r>
      <w:r w:rsidR="00B16BEA" w:rsidRPr="00A60E7F">
        <w:rPr>
          <w:lang w:val="hy-AM"/>
        </w:rPr>
        <w:t>մարզական</w:t>
      </w:r>
      <w:r w:rsidR="00062475" w:rsidRPr="00A60E7F">
        <w:rPr>
          <w:lang w:val="hy-AM"/>
        </w:rPr>
        <w:t xml:space="preserve"> կազմակերպությունների կազմակերպչական կոմիտեների կողմից</w:t>
      </w:r>
      <w:r w:rsidRPr="001D374C">
        <w:rPr>
          <w:lang w:val="hy-AM"/>
        </w:rPr>
        <w:t>:</w:t>
      </w:r>
    </w:p>
    <w:p w:rsidR="00146051" w:rsidRPr="00A60E7F" w:rsidRDefault="00616A9A" w:rsidP="00616A9A">
      <w:pPr>
        <w:pStyle w:val="Heading6"/>
        <w:numPr>
          <w:ilvl w:val="0"/>
          <w:numId w:val="0"/>
        </w:numPr>
        <w:spacing w:before="0" w:line="360" w:lineRule="auto"/>
        <w:ind w:left="426"/>
        <w:jc w:val="right"/>
        <w:rPr>
          <w:b w:val="0"/>
          <w:lang w:val="en-US"/>
        </w:rPr>
      </w:pPr>
      <w:r w:rsidRPr="001D374C">
        <w:t xml:space="preserve"> </w:t>
      </w:r>
      <w:r w:rsidR="004C538A" w:rsidRPr="001D374C">
        <w:t xml:space="preserve"> </w:t>
      </w:r>
      <w:r w:rsidRPr="00A60E7F">
        <w:rPr>
          <w:b w:val="0"/>
          <w:lang w:val="en-US"/>
        </w:rPr>
        <w:t>Ա</w:t>
      </w:r>
      <w:r w:rsidR="004C538A" w:rsidRPr="00A60E7F">
        <w:rPr>
          <w:b w:val="0"/>
          <w:lang w:val="en-US"/>
        </w:rPr>
        <w:t xml:space="preserve">ղյուսակ </w:t>
      </w:r>
      <w:r w:rsidR="000965FC" w:rsidRPr="00A60E7F">
        <w:rPr>
          <w:b w:val="0"/>
          <w:lang w:val="en-US"/>
        </w:rPr>
        <w:t>2</w:t>
      </w:r>
    </w:p>
    <w:tbl>
      <w:tblPr>
        <w:tblStyle w:val="TableGrid"/>
        <w:tblW w:w="10011" w:type="dxa"/>
        <w:tblInd w:w="108" w:type="dxa"/>
        <w:tblLook w:val="04A0" w:firstRow="1" w:lastRow="0" w:firstColumn="1" w:lastColumn="0" w:noHBand="0" w:noVBand="1"/>
      </w:tblPr>
      <w:tblGrid>
        <w:gridCol w:w="630"/>
        <w:gridCol w:w="2340"/>
        <w:gridCol w:w="7041"/>
      </w:tblGrid>
      <w:tr w:rsidR="000D4C33" w:rsidRPr="00982CF5" w:rsidTr="00616A9A">
        <w:trPr>
          <w:trHeight w:val="1357"/>
        </w:trPr>
        <w:tc>
          <w:tcPr>
            <w:tcW w:w="630" w:type="dxa"/>
          </w:tcPr>
          <w:p w:rsidR="000D4C33" w:rsidRPr="00A60E7F" w:rsidRDefault="000D4C33" w:rsidP="00F14769">
            <w:pPr>
              <w:spacing w:line="360" w:lineRule="auto"/>
              <w:ind w:hanging="108"/>
              <w:jc w:val="left"/>
              <w:rPr>
                <w:color w:val="000000" w:themeColor="text1"/>
                <w:lang w:val="hy-AM"/>
              </w:rPr>
            </w:pPr>
            <w:r w:rsidRPr="00A60E7F">
              <w:rPr>
                <w:color w:val="000000" w:themeColor="text1"/>
                <w:lang w:val="hy-AM"/>
              </w:rPr>
              <w:t>հ/հ</w:t>
            </w:r>
          </w:p>
        </w:tc>
        <w:tc>
          <w:tcPr>
            <w:tcW w:w="2340" w:type="dxa"/>
          </w:tcPr>
          <w:p w:rsidR="000D4C33" w:rsidRPr="00A60E7F" w:rsidRDefault="000D4C33" w:rsidP="00F14769">
            <w:pPr>
              <w:spacing w:line="360" w:lineRule="auto"/>
              <w:ind w:firstLine="11"/>
              <w:jc w:val="left"/>
              <w:rPr>
                <w:b/>
                <w:color w:val="000000" w:themeColor="text1"/>
                <w:lang w:val="en-US"/>
              </w:rPr>
            </w:pPr>
            <w:r w:rsidRPr="00A60E7F">
              <w:rPr>
                <w:b/>
                <w:color w:val="000000" w:themeColor="text1"/>
                <w:lang w:val="hy-AM"/>
              </w:rPr>
              <w:t xml:space="preserve">Մարզական </w:t>
            </w:r>
            <w:r w:rsidR="004C538A" w:rsidRPr="00A60E7F">
              <w:rPr>
                <w:b/>
                <w:color w:val="000000" w:themeColor="text1"/>
                <w:lang w:val="en-US"/>
              </w:rPr>
              <w:t>օբյեկտների դասակարգում</w:t>
            </w:r>
          </w:p>
        </w:tc>
        <w:tc>
          <w:tcPr>
            <w:tcW w:w="7041" w:type="dxa"/>
          </w:tcPr>
          <w:p w:rsidR="000D4C33" w:rsidRPr="00A60E7F" w:rsidRDefault="000D4C33" w:rsidP="00F14769">
            <w:pPr>
              <w:spacing w:line="360" w:lineRule="auto"/>
              <w:jc w:val="left"/>
              <w:rPr>
                <w:b/>
                <w:color w:val="000000" w:themeColor="text1"/>
                <w:lang w:val="hy-AM"/>
              </w:rPr>
            </w:pPr>
            <w:r w:rsidRPr="00A60E7F">
              <w:rPr>
                <w:b/>
                <w:color w:val="000000" w:themeColor="text1"/>
                <w:lang w:val="hy-AM"/>
              </w:rPr>
              <w:t xml:space="preserve">Մարզական </w:t>
            </w:r>
            <w:r w:rsidR="004C538A" w:rsidRPr="00A60E7F">
              <w:rPr>
                <w:b/>
                <w:color w:val="000000" w:themeColor="text1"/>
                <w:lang w:val="en-US"/>
              </w:rPr>
              <w:t>նշանակության օբյեկտում</w:t>
            </w:r>
            <w:r w:rsidRPr="00A60E7F">
              <w:rPr>
                <w:b/>
                <w:color w:val="000000" w:themeColor="text1"/>
                <w:lang w:val="hy-AM"/>
              </w:rPr>
              <w:t xml:space="preserve"> անցկացվող մարզական միջոցառումների </w:t>
            </w:r>
            <w:bookmarkStart w:id="18" w:name="_Hlk172042981"/>
            <w:r w:rsidRPr="00A60E7F">
              <w:rPr>
                <w:b/>
                <w:color w:val="000000" w:themeColor="text1"/>
                <w:lang w:val="hy-AM"/>
              </w:rPr>
              <w:t>մակարդակ</w:t>
            </w:r>
            <w:bookmarkEnd w:id="18"/>
            <w:r w:rsidRPr="00A60E7F">
              <w:rPr>
                <w:b/>
                <w:color w:val="000000" w:themeColor="text1"/>
                <w:lang w:val="hy-AM"/>
              </w:rPr>
              <w:t>ը</w:t>
            </w:r>
          </w:p>
        </w:tc>
      </w:tr>
      <w:tr w:rsidR="000D4C33" w:rsidRPr="00A60E7F" w:rsidTr="00616A9A">
        <w:trPr>
          <w:trHeight w:val="447"/>
        </w:trPr>
        <w:tc>
          <w:tcPr>
            <w:tcW w:w="630" w:type="dxa"/>
          </w:tcPr>
          <w:p w:rsidR="000D4C33" w:rsidRPr="00A60E7F" w:rsidRDefault="000D4C33" w:rsidP="000813D7">
            <w:pPr>
              <w:pStyle w:val="ListParagraph"/>
              <w:numPr>
                <w:ilvl w:val="0"/>
                <w:numId w:val="12"/>
              </w:numPr>
              <w:spacing w:line="360" w:lineRule="auto"/>
              <w:jc w:val="left"/>
              <w:rPr>
                <w:color w:val="000000" w:themeColor="text1"/>
                <w:lang w:val="hy-AM"/>
              </w:rPr>
            </w:pPr>
          </w:p>
        </w:tc>
        <w:tc>
          <w:tcPr>
            <w:tcW w:w="2340" w:type="dxa"/>
          </w:tcPr>
          <w:p w:rsidR="000D4C33" w:rsidRPr="00A60E7F" w:rsidRDefault="000D4C33" w:rsidP="00F14769">
            <w:pPr>
              <w:spacing w:line="360" w:lineRule="auto"/>
              <w:jc w:val="left"/>
              <w:rPr>
                <w:color w:val="000000" w:themeColor="text1"/>
                <w:lang w:val="hy-AM"/>
              </w:rPr>
            </w:pPr>
            <w:r w:rsidRPr="00A60E7F">
              <w:rPr>
                <w:color w:val="000000" w:themeColor="text1"/>
                <w:lang w:val="hy-AM"/>
              </w:rPr>
              <w:t>А</w:t>
            </w:r>
          </w:p>
        </w:tc>
        <w:tc>
          <w:tcPr>
            <w:tcW w:w="7041" w:type="dxa"/>
          </w:tcPr>
          <w:p w:rsidR="000D4C33" w:rsidRPr="00A60E7F" w:rsidRDefault="004C538A" w:rsidP="00F14769">
            <w:pPr>
              <w:spacing w:line="360" w:lineRule="auto"/>
              <w:jc w:val="left"/>
              <w:rPr>
                <w:color w:val="000000" w:themeColor="text1"/>
                <w:lang w:val="hy-AM"/>
              </w:rPr>
            </w:pPr>
            <w:r w:rsidRPr="00A60E7F">
              <w:rPr>
                <w:color w:val="000000" w:themeColor="text1"/>
                <w:lang w:val="hy-AM"/>
              </w:rPr>
              <w:t>Մ</w:t>
            </w:r>
            <w:r w:rsidR="000D4C33" w:rsidRPr="00A60E7F">
              <w:rPr>
                <w:color w:val="000000" w:themeColor="text1"/>
                <w:lang w:val="hy-AM"/>
              </w:rPr>
              <w:t>իջազգային միջոցառումներ</w:t>
            </w:r>
          </w:p>
        </w:tc>
      </w:tr>
      <w:tr w:rsidR="000D4C33" w:rsidRPr="00A60E7F" w:rsidTr="00616A9A">
        <w:trPr>
          <w:trHeight w:val="447"/>
        </w:trPr>
        <w:tc>
          <w:tcPr>
            <w:tcW w:w="630" w:type="dxa"/>
          </w:tcPr>
          <w:p w:rsidR="000D4C33" w:rsidRPr="00A60E7F" w:rsidRDefault="000D4C33" w:rsidP="000813D7">
            <w:pPr>
              <w:pStyle w:val="ListParagraph"/>
              <w:numPr>
                <w:ilvl w:val="0"/>
                <w:numId w:val="12"/>
              </w:numPr>
              <w:spacing w:line="360" w:lineRule="auto"/>
              <w:jc w:val="left"/>
              <w:rPr>
                <w:color w:val="000000" w:themeColor="text1"/>
                <w:lang w:val="hy-AM"/>
              </w:rPr>
            </w:pPr>
          </w:p>
        </w:tc>
        <w:tc>
          <w:tcPr>
            <w:tcW w:w="2340" w:type="dxa"/>
          </w:tcPr>
          <w:p w:rsidR="000D4C33" w:rsidRPr="00A60E7F" w:rsidRDefault="000D4C33" w:rsidP="00F14769">
            <w:pPr>
              <w:spacing w:line="360" w:lineRule="auto"/>
              <w:jc w:val="left"/>
              <w:rPr>
                <w:color w:val="000000" w:themeColor="text1"/>
                <w:lang w:val="hy-AM"/>
              </w:rPr>
            </w:pPr>
            <w:r w:rsidRPr="00A60E7F">
              <w:rPr>
                <w:color w:val="000000" w:themeColor="text1"/>
                <w:lang w:val="hy-AM"/>
              </w:rPr>
              <w:t>В</w:t>
            </w:r>
          </w:p>
        </w:tc>
        <w:tc>
          <w:tcPr>
            <w:tcW w:w="7041" w:type="dxa"/>
          </w:tcPr>
          <w:p w:rsidR="000D4C33" w:rsidRPr="00A60E7F" w:rsidRDefault="004C538A" w:rsidP="00F14769">
            <w:pPr>
              <w:spacing w:line="360" w:lineRule="auto"/>
              <w:jc w:val="left"/>
              <w:rPr>
                <w:color w:val="000000" w:themeColor="text1"/>
                <w:lang w:val="hy-AM"/>
              </w:rPr>
            </w:pPr>
            <w:r w:rsidRPr="00A60E7F">
              <w:rPr>
                <w:color w:val="000000" w:themeColor="text1"/>
                <w:lang w:val="en-US"/>
              </w:rPr>
              <w:t>Հ</w:t>
            </w:r>
            <w:r w:rsidR="000D4C33" w:rsidRPr="00A60E7F">
              <w:rPr>
                <w:color w:val="000000" w:themeColor="text1"/>
                <w:lang w:val="hy-AM"/>
              </w:rPr>
              <w:t>անրապետական միջոցառումներ</w:t>
            </w:r>
          </w:p>
        </w:tc>
      </w:tr>
      <w:tr w:rsidR="000D4C33" w:rsidRPr="00A60E7F" w:rsidTr="00616A9A">
        <w:trPr>
          <w:trHeight w:val="447"/>
        </w:trPr>
        <w:tc>
          <w:tcPr>
            <w:tcW w:w="630" w:type="dxa"/>
          </w:tcPr>
          <w:p w:rsidR="000D4C33" w:rsidRPr="00A60E7F" w:rsidRDefault="000D4C33" w:rsidP="000813D7">
            <w:pPr>
              <w:pStyle w:val="ListParagraph"/>
              <w:numPr>
                <w:ilvl w:val="0"/>
                <w:numId w:val="12"/>
              </w:numPr>
              <w:spacing w:line="360" w:lineRule="auto"/>
              <w:jc w:val="left"/>
              <w:rPr>
                <w:color w:val="000000" w:themeColor="text1"/>
                <w:lang w:val="hy-AM"/>
              </w:rPr>
            </w:pPr>
          </w:p>
        </w:tc>
        <w:tc>
          <w:tcPr>
            <w:tcW w:w="2340" w:type="dxa"/>
          </w:tcPr>
          <w:p w:rsidR="000D4C33" w:rsidRPr="00A60E7F" w:rsidRDefault="000D4C33" w:rsidP="00F14769">
            <w:pPr>
              <w:spacing w:line="360" w:lineRule="auto"/>
              <w:jc w:val="left"/>
              <w:rPr>
                <w:color w:val="000000" w:themeColor="text1"/>
                <w:lang w:val="hy-AM"/>
              </w:rPr>
            </w:pPr>
            <w:r w:rsidRPr="00A60E7F">
              <w:rPr>
                <w:color w:val="000000" w:themeColor="text1"/>
                <w:lang w:val="hy-AM"/>
              </w:rPr>
              <w:t>С</w:t>
            </w:r>
          </w:p>
        </w:tc>
        <w:tc>
          <w:tcPr>
            <w:tcW w:w="7041" w:type="dxa"/>
          </w:tcPr>
          <w:p w:rsidR="000D4C33" w:rsidRPr="00A60E7F" w:rsidRDefault="004C538A" w:rsidP="00F14769">
            <w:pPr>
              <w:spacing w:line="360" w:lineRule="auto"/>
              <w:jc w:val="left"/>
              <w:rPr>
                <w:color w:val="000000" w:themeColor="text1"/>
                <w:lang w:val="hy-AM"/>
              </w:rPr>
            </w:pPr>
            <w:r w:rsidRPr="00A60E7F">
              <w:rPr>
                <w:color w:val="000000" w:themeColor="text1"/>
                <w:lang w:val="en-US"/>
              </w:rPr>
              <w:t>Ա</w:t>
            </w:r>
            <w:r w:rsidR="000D4C33" w:rsidRPr="00A60E7F">
              <w:rPr>
                <w:color w:val="000000" w:themeColor="text1"/>
                <w:lang w:val="hy-AM"/>
              </w:rPr>
              <w:t>յլ միջոցառումներ</w:t>
            </w:r>
          </w:p>
        </w:tc>
      </w:tr>
    </w:tbl>
    <w:p w:rsidR="00CD2202" w:rsidRPr="00A60E7F" w:rsidRDefault="00CD2202" w:rsidP="00266B39">
      <w:pPr>
        <w:pStyle w:val="Style1"/>
        <w:numPr>
          <w:ilvl w:val="0"/>
          <w:numId w:val="0"/>
        </w:numPr>
        <w:ind w:left="540"/>
      </w:pPr>
    </w:p>
    <w:p w:rsidR="004B1314" w:rsidRPr="00A60E7F" w:rsidRDefault="00B16BEA" w:rsidP="00D82F7F">
      <w:pPr>
        <w:pStyle w:val="Style1"/>
      </w:pPr>
      <w:r w:rsidRPr="00A60E7F">
        <w:t>Մարզական</w:t>
      </w:r>
      <w:r w:rsidR="009B1952" w:rsidRPr="00A60E7F">
        <w:t xml:space="preserve"> </w:t>
      </w:r>
      <w:r w:rsidR="004C538A" w:rsidRPr="001D374C">
        <w:t>նշանակության օբյեկտների շենքեր և շինություններ</w:t>
      </w:r>
      <w:r w:rsidR="009B1952" w:rsidRPr="00A60E7F">
        <w:t xml:space="preserve"> նախագծ</w:t>
      </w:r>
      <w:r w:rsidR="00DD05B7" w:rsidRPr="00A60E7F">
        <w:t>ելիս</w:t>
      </w:r>
      <w:r w:rsidR="009B1952" w:rsidRPr="00A60E7F">
        <w:t xml:space="preserve"> </w:t>
      </w:r>
      <w:r w:rsidR="00A819F8" w:rsidRPr="00A60E7F">
        <w:t>կոնստրուկտիվ</w:t>
      </w:r>
      <w:r w:rsidR="009B1952" w:rsidRPr="00A60E7F">
        <w:t>, ինժեներական և ծավալա</w:t>
      </w:r>
      <w:r w:rsidR="00E47741" w:rsidRPr="00A60E7F">
        <w:t>հատակագծ</w:t>
      </w:r>
      <w:r w:rsidR="00DA37BB" w:rsidRPr="00A60E7F">
        <w:t>ային</w:t>
      </w:r>
      <w:r w:rsidR="009B1952" w:rsidRPr="00A60E7F">
        <w:t xml:space="preserve"> լուծումների ընտրություն</w:t>
      </w:r>
      <w:r w:rsidR="004C538A" w:rsidRPr="001D374C">
        <w:t xml:space="preserve"> անհրաժեշտ է</w:t>
      </w:r>
      <w:r w:rsidR="009B1952" w:rsidRPr="00A60E7F">
        <w:t xml:space="preserve"> իրականացնել</w:t>
      </w:r>
      <w:r w:rsidR="00B34D6E" w:rsidRPr="00A60E7F">
        <w:t>՝</w:t>
      </w:r>
      <w:r w:rsidR="009B1952" w:rsidRPr="00A60E7F">
        <w:t xml:space="preserve"> կախված նրանց տարողու</w:t>
      </w:r>
      <w:r w:rsidR="004C538A" w:rsidRPr="001D374C">
        <w:t>նակու</w:t>
      </w:r>
      <w:r w:rsidR="009B1952" w:rsidRPr="00A60E7F">
        <w:t>թյունից և միաժամանակյա թողունակությունից:</w:t>
      </w:r>
    </w:p>
    <w:p w:rsidR="004B1314" w:rsidRPr="00A60E7F" w:rsidRDefault="000F1515" w:rsidP="00D82F7F">
      <w:pPr>
        <w:pStyle w:val="Style1"/>
      </w:pPr>
      <w:r w:rsidRPr="00A60E7F">
        <w:t>Մարզական</w:t>
      </w:r>
      <w:r w:rsidR="001B2CB6" w:rsidRPr="00A60E7F">
        <w:t xml:space="preserve"> </w:t>
      </w:r>
      <w:r w:rsidR="004C538A" w:rsidRPr="00A60E7F">
        <w:t xml:space="preserve">նշանակության օբյեկտների </w:t>
      </w:r>
      <w:r w:rsidR="001B2CB6" w:rsidRPr="00A60E7F">
        <w:t>տարողու</w:t>
      </w:r>
      <w:r w:rsidR="004C538A" w:rsidRPr="001D374C">
        <w:t>նակու</w:t>
      </w:r>
      <w:r w:rsidR="001B2CB6" w:rsidRPr="00A60E7F">
        <w:t>թյուն</w:t>
      </w:r>
      <w:r w:rsidR="004C538A" w:rsidRPr="00A60E7F">
        <w:t>ը որոշվում է այցելուների</w:t>
      </w:r>
      <w:r w:rsidR="005F56D2" w:rsidRPr="00A60E7F">
        <w:t>՝</w:t>
      </w:r>
      <w:r w:rsidR="001B2CB6" w:rsidRPr="00A60E7F">
        <w:t xml:space="preserve"> հանդ</w:t>
      </w:r>
      <w:r w:rsidR="00D9653B" w:rsidRPr="00A60E7F">
        <w:t>ի</w:t>
      </w:r>
      <w:r w:rsidR="001B2CB6" w:rsidRPr="00A60E7F">
        <w:t xml:space="preserve">սատեսի տեղերի թվով, որոնք կարող են տեղավորվել </w:t>
      </w:r>
      <w:r w:rsidR="00CD03B8" w:rsidRPr="00A60E7F">
        <w:t xml:space="preserve">նստարանաշարերում </w:t>
      </w:r>
      <w:r w:rsidR="001B2CB6" w:rsidRPr="00A60E7F">
        <w:t xml:space="preserve">և </w:t>
      </w:r>
      <w:r w:rsidR="00B16BEA" w:rsidRPr="00A60E7F">
        <w:t>մարզական</w:t>
      </w:r>
      <w:r w:rsidR="0049190A" w:rsidRPr="00A60E7F">
        <w:t xml:space="preserve"> </w:t>
      </w:r>
      <w:r w:rsidR="004C538A" w:rsidRPr="001D374C">
        <w:t>օբյեկտի</w:t>
      </w:r>
      <w:r w:rsidR="0049190A" w:rsidRPr="00A60E7F">
        <w:t xml:space="preserve"> օթյակներում </w:t>
      </w:r>
      <w:r w:rsidR="00B16BEA" w:rsidRPr="00A60E7F">
        <w:t>մարզական</w:t>
      </w:r>
      <w:r w:rsidR="0049190A" w:rsidRPr="00A60E7F">
        <w:t xml:space="preserve"> միջոցառումների անցկացման ժամանակ: </w:t>
      </w:r>
      <w:r w:rsidR="00B16BEA" w:rsidRPr="00A60E7F">
        <w:t>Մարզական</w:t>
      </w:r>
      <w:r w:rsidR="0049190A" w:rsidRPr="00A60E7F">
        <w:t xml:space="preserve"> </w:t>
      </w:r>
      <w:r w:rsidR="004C538A" w:rsidRPr="001D374C">
        <w:t>օբյեկտում</w:t>
      </w:r>
      <w:r w:rsidR="0049190A" w:rsidRPr="00A60E7F">
        <w:t xml:space="preserve"> հանդիսատեսի տեղերի թվի և </w:t>
      </w:r>
      <w:r w:rsidR="00B16BEA" w:rsidRPr="00A60E7F">
        <w:t>մարզական</w:t>
      </w:r>
      <w:r w:rsidR="0049190A" w:rsidRPr="00A60E7F">
        <w:t xml:space="preserve"> միջոցառման կարգի փոխադարձ կապը հաստատվում է միջազգային </w:t>
      </w:r>
      <w:r w:rsidR="00B16BEA" w:rsidRPr="00A60E7F">
        <w:t>մարզական</w:t>
      </w:r>
      <w:r w:rsidR="0049190A" w:rsidRPr="00A60E7F">
        <w:t xml:space="preserve"> ֆեդերացիաների կանոնների և կանոնակարգերի պահանջներով և նշվում է նախագծման առաջադրանք</w:t>
      </w:r>
      <w:r w:rsidR="004C538A" w:rsidRPr="001D374C">
        <w:t>ում</w:t>
      </w:r>
      <w:r w:rsidR="0049190A" w:rsidRPr="00A60E7F">
        <w:t>:</w:t>
      </w:r>
    </w:p>
    <w:p w:rsidR="004B1314" w:rsidRPr="00A60E7F" w:rsidRDefault="00D70F00" w:rsidP="00D82F7F">
      <w:pPr>
        <w:pStyle w:val="Style1"/>
      </w:pPr>
      <w:r w:rsidRPr="00A60E7F">
        <w:t>Մի</w:t>
      </w:r>
      <w:r w:rsidR="0049190A" w:rsidRPr="00A60E7F">
        <w:t xml:space="preserve"> քանի մարզաձևերով </w:t>
      </w:r>
      <w:r w:rsidR="00B16BEA" w:rsidRPr="00A60E7F">
        <w:t>մարզական</w:t>
      </w:r>
      <w:r w:rsidR="0049190A" w:rsidRPr="00A60E7F">
        <w:t xml:space="preserve"> միջոցառումների անցկացման համար </w:t>
      </w:r>
      <w:r w:rsidR="00B16BEA" w:rsidRPr="00A60E7F">
        <w:t>մարզական</w:t>
      </w:r>
      <w:r w:rsidR="0049190A" w:rsidRPr="00A60E7F">
        <w:t xml:space="preserve"> </w:t>
      </w:r>
      <w:r w:rsidR="004C538A" w:rsidRPr="001D374C">
        <w:t>օբյեկտի</w:t>
      </w:r>
      <w:r w:rsidR="0049190A" w:rsidRPr="00A60E7F">
        <w:t xml:space="preserve"> նա</w:t>
      </w:r>
      <w:r w:rsidR="006F04F2" w:rsidRPr="00A60E7F">
        <w:t xml:space="preserve">խագծման ժամանակ </w:t>
      </w:r>
      <w:r w:rsidR="004C538A" w:rsidRPr="001D374C">
        <w:t>վերջինիս</w:t>
      </w:r>
      <w:r w:rsidR="006F04F2" w:rsidRPr="00A60E7F">
        <w:t xml:space="preserve"> տարողու</w:t>
      </w:r>
      <w:r w:rsidR="004C538A" w:rsidRPr="001D374C">
        <w:t>նակու</w:t>
      </w:r>
      <w:r w:rsidR="006F04F2" w:rsidRPr="00A60E7F">
        <w:t>թյունը որոշվում է.</w:t>
      </w:r>
    </w:p>
    <w:p w:rsidR="004B1314" w:rsidRPr="00A60E7F" w:rsidRDefault="004C538A" w:rsidP="00616A9A">
      <w:pPr>
        <w:pStyle w:val="ListParagraph"/>
        <w:numPr>
          <w:ilvl w:val="0"/>
          <w:numId w:val="2"/>
        </w:numPr>
        <w:tabs>
          <w:tab w:val="left" w:pos="1080"/>
        </w:tabs>
        <w:spacing w:line="360" w:lineRule="auto"/>
        <w:ind w:left="0" w:firstLine="540"/>
        <w:rPr>
          <w:lang w:val="hy-AM"/>
        </w:rPr>
      </w:pPr>
      <w:r w:rsidRPr="00A60E7F">
        <w:rPr>
          <w:lang w:val="hy-AM"/>
        </w:rPr>
        <w:t>ս</w:t>
      </w:r>
      <w:r w:rsidR="00820BEE" w:rsidRPr="00A60E7F">
        <w:rPr>
          <w:lang w:val="hy-AM"/>
        </w:rPr>
        <w:t>պորտ</w:t>
      </w:r>
      <w:r w:rsidRPr="001D374C">
        <w:rPr>
          <w:lang w:val="hy-AM"/>
        </w:rPr>
        <w:t>աձևի</w:t>
      </w:r>
      <w:r w:rsidR="00820BEE" w:rsidRPr="00A60E7F">
        <w:rPr>
          <w:lang w:val="hy-AM"/>
        </w:rPr>
        <w:t xml:space="preserve"> տարողու</w:t>
      </w:r>
      <w:r w:rsidRPr="001D374C">
        <w:rPr>
          <w:lang w:val="hy-AM"/>
        </w:rPr>
        <w:t>նակու</w:t>
      </w:r>
      <w:r w:rsidR="00820BEE" w:rsidRPr="00A60E7F">
        <w:rPr>
          <w:lang w:val="hy-AM"/>
        </w:rPr>
        <w:t xml:space="preserve">թյան </w:t>
      </w:r>
      <w:r w:rsidRPr="001D374C">
        <w:rPr>
          <w:lang w:val="hy-AM"/>
        </w:rPr>
        <w:t>առավելագույն</w:t>
      </w:r>
      <w:r w:rsidR="00820BEE" w:rsidRPr="00A60E7F">
        <w:rPr>
          <w:lang w:val="hy-AM"/>
        </w:rPr>
        <w:t xml:space="preserve"> </w:t>
      </w:r>
      <w:r w:rsidR="002252EC" w:rsidRPr="00A60E7F">
        <w:rPr>
          <w:lang w:val="hy-AM"/>
        </w:rPr>
        <w:t>ցուցանիշով, որ</w:t>
      </w:r>
      <w:r w:rsidRPr="001D374C">
        <w:rPr>
          <w:lang w:val="hy-AM"/>
        </w:rPr>
        <w:t>ի</w:t>
      </w:r>
      <w:r w:rsidR="002252EC" w:rsidRPr="00A60E7F">
        <w:rPr>
          <w:lang w:val="hy-AM"/>
        </w:rPr>
        <w:t xml:space="preserve"> համար նախագծվում է </w:t>
      </w:r>
      <w:r w:rsidR="00B16BEA" w:rsidRPr="00A60E7F">
        <w:rPr>
          <w:lang w:val="hy-AM"/>
        </w:rPr>
        <w:t>մարզական</w:t>
      </w:r>
      <w:r w:rsidR="002252EC" w:rsidRPr="00A60E7F">
        <w:rPr>
          <w:lang w:val="hy-AM"/>
        </w:rPr>
        <w:t xml:space="preserve"> </w:t>
      </w:r>
      <w:r w:rsidRPr="001D374C">
        <w:rPr>
          <w:lang w:val="hy-AM"/>
        </w:rPr>
        <w:t>օբյեկտը,</w:t>
      </w:r>
    </w:p>
    <w:p w:rsidR="004B1314" w:rsidRPr="00A60E7F" w:rsidRDefault="00AF1E49" w:rsidP="00616A9A">
      <w:pPr>
        <w:pStyle w:val="ListParagraph"/>
        <w:numPr>
          <w:ilvl w:val="0"/>
          <w:numId w:val="2"/>
        </w:numPr>
        <w:tabs>
          <w:tab w:val="left" w:pos="1080"/>
        </w:tabs>
        <w:spacing w:line="360" w:lineRule="auto"/>
        <w:ind w:left="0" w:firstLine="540"/>
        <w:rPr>
          <w:lang w:val="hy-AM"/>
        </w:rPr>
      </w:pPr>
      <w:r w:rsidRPr="00A60E7F">
        <w:rPr>
          <w:lang w:val="hy-AM"/>
        </w:rPr>
        <w:t>հանդիսատեսի</w:t>
      </w:r>
      <w:r w:rsidRPr="001D374C">
        <w:rPr>
          <w:lang w:val="hy-AM"/>
        </w:rPr>
        <w:t xml:space="preserve"> </w:t>
      </w:r>
      <w:r w:rsidRPr="00A60E7F">
        <w:rPr>
          <w:lang w:val="hy-AM"/>
        </w:rPr>
        <w:t xml:space="preserve">առանձնացված </w:t>
      </w:r>
      <w:r w:rsidR="003F0E2D" w:rsidRPr="00A60E7F">
        <w:rPr>
          <w:lang w:val="hy-AM"/>
        </w:rPr>
        <w:t>գոտ</w:t>
      </w:r>
      <w:r w:rsidRPr="001D374C">
        <w:rPr>
          <w:lang w:val="hy-AM"/>
        </w:rPr>
        <w:t>ու</w:t>
      </w:r>
      <w:r w:rsidR="003F0E2D" w:rsidRPr="00A60E7F">
        <w:rPr>
          <w:lang w:val="hy-AM"/>
        </w:rPr>
        <w:t xml:space="preserve"> տ</w:t>
      </w:r>
      <w:r w:rsidR="00BE51B1" w:rsidRPr="00A60E7F">
        <w:rPr>
          <w:lang w:val="hy-AM"/>
        </w:rPr>
        <w:t>արողու</w:t>
      </w:r>
      <w:r w:rsidR="000479FC" w:rsidRPr="001D374C">
        <w:rPr>
          <w:lang w:val="hy-AM"/>
        </w:rPr>
        <w:t>նակու</w:t>
      </w:r>
      <w:r w:rsidR="00BE51B1" w:rsidRPr="00A60E7F">
        <w:rPr>
          <w:lang w:val="hy-AM"/>
        </w:rPr>
        <w:t xml:space="preserve">թյան </w:t>
      </w:r>
      <w:r w:rsidR="000479FC" w:rsidRPr="001D374C">
        <w:rPr>
          <w:lang w:val="hy-AM"/>
        </w:rPr>
        <w:t>հանրա</w:t>
      </w:r>
      <w:r w:rsidR="00BE51B1" w:rsidRPr="00A60E7F">
        <w:rPr>
          <w:lang w:val="hy-AM"/>
        </w:rPr>
        <w:t>գումարային ցուցանիշո</w:t>
      </w:r>
      <w:r w:rsidR="003F0E2D" w:rsidRPr="00A60E7F">
        <w:rPr>
          <w:lang w:val="hy-AM"/>
        </w:rPr>
        <w:t>վ</w:t>
      </w:r>
      <w:r w:rsidR="00BE51B1" w:rsidRPr="00A60E7F">
        <w:rPr>
          <w:lang w:val="hy-AM"/>
        </w:rPr>
        <w:t>, որ</w:t>
      </w:r>
      <w:r w:rsidR="000479FC" w:rsidRPr="001D374C">
        <w:rPr>
          <w:lang w:val="hy-AM"/>
        </w:rPr>
        <w:t>ի</w:t>
      </w:r>
      <w:r w:rsidR="00BE51B1" w:rsidRPr="00A60E7F">
        <w:rPr>
          <w:lang w:val="hy-AM"/>
        </w:rPr>
        <w:t xml:space="preserve"> համար </w:t>
      </w:r>
      <w:r w:rsidR="00B16BEA" w:rsidRPr="00A60E7F">
        <w:rPr>
          <w:lang w:val="hy-AM"/>
        </w:rPr>
        <w:t>մարզական</w:t>
      </w:r>
      <w:r w:rsidR="00BE51B1" w:rsidRPr="00A60E7F">
        <w:rPr>
          <w:lang w:val="hy-AM"/>
        </w:rPr>
        <w:t xml:space="preserve"> </w:t>
      </w:r>
      <w:r w:rsidR="000479FC" w:rsidRPr="001D374C">
        <w:rPr>
          <w:lang w:val="hy-AM"/>
        </w:rPr>
        <w:t>օբյեկտի</w:t>
      </w:r>
      <w:r w:rsidR="00BE51B1" w:rsidRPr="00A60E7F">
        <w:rPr>
          <w:lang w:val="hy-AM"/>
        </w:rPr>
        <w:t xml:space="preserve"> շահագործման ժամանակ նախատեսվում է միաժամանակյա աշխատանք</w:t>
      </w:r>
      <w:r w:rsidR="005F56D2" w:rsidRPr="00A60E7F">
        <w:rPr>
          <w:lang w:val="hy-AM"/>
        </w:rPr>
        <w:t>ային</w:t>
      </w:r>
      <w:r w:rsidR="00BE51B1" w:rsidRPr="00A60E7F">
        <w:rPr>
          <w:lang w:val="hy-AM"/>
        </w:rPr>
        <w:t xml:space="preserve"> ռեժիմ</w:t>
      </w:r>
      <w:r w:rsidR="000479FC" w:rsidRPr="001D374C">
        <w:rPr>
          <w:lang w:val="hy-AM"/>
        </w:rPr>
        <w:t>:</w:t>
      </w:r>
    </w:p>
    <w:p w:rsidR="004B1314" w:rsidRPr="00A60E7F" w:rsidRDefault="00B16BEA" w:rsidP="00D82F7F">
      <w:pPr>
        <w:pStyle w:val="Style1"/>
      </w:pPr>
      <w:r w:rsidRPr="00A60E7F">
        <w:t>Մարզական</w:t>
      </w:r>
      <w:r w:rsidR="009A0604" w:rsidRPr="00A60E7F">
        <w:t xml:space="preserve"> </w:t>
      </w:r>
      <w:r w:rsidR="00AF1E49" w:rsidRPr="001D374C">
        <w:t>օբյեկտների</w:t>
      </w:r>
      <w:r w:rsidR="009A0604" w:rsidRPr="00A60E7F">
        <w:t xml:space="preserve"> առանձին տեսակների համար </w:t>
      </w:r>
      <w:r w:rsidRPr="00A60E7F">
        <w:t>մարզական</w:t>
      </w:r>
      <w:r w:rsidR="009A0604" w:rsidRPr="00A60E7F">
        <w:t xml:space="preserve"> գոտու միաժամանակյա թողունակության </w:t>
      </w:r>
      <w:r w:rsidR="000965FC" w:rsidRPr="001D374C">
        <w:t>ցուցանիշները</w:t>
      </w:r>
      <w:r w:rsidR="009A0604" w:rsidRPr="00A60E7F">
        <w:t xml:space="preserve"> </w:t>
      </w:r>
      <w:r w:rsidR="000965FC" w:rsidRPr="001D374C">
        <w:t>ներկայացված</w:t>
      </w:r>
      <w:r w:rsidR="009A0604" w:rsidRPr="00A60E7F">
        <w:t xml:space="preserve"> են աղյուսակ 1-ում:</w:t>
      </w:r>
    </w:p>
    <w:p w:rsidR="004B1314" w:rsidRPr="00A60E7F" w:rsidRDefault="00B16BEA" w:rsidP="00D82F7F">
      <w:pPr>
        <w:pStyle w:val="Style1"/>
      </w:pPr>
      <w:r w:rsidRPr="00A60E7F">
        <w:t>Մարզական</w:t>
      </w:r>
      <w:r w:rsidR="000E3B0E" w:rsidRPr="00A60E7F">
        <w:t xml:space="preserve"> </w:t>
      </w:r>
      <w:r w:rsidR="00603E30" w:rsidRPr="001D374C">
        <w:t>օբյեկտ</w:t>
      </w:r>
      <w:r w:rsidR="000E3B0E" w:rsidRPr="00A60E7F">
        <w:t xml:space="preserve"> նախագծ</w:t>
      </w:r>
      <w:r w:rsidR="00CB3E92" w:rsidRPr="00A60E7F">
        <w:t>ելիս</w:t>
      </w:r>
      <w:r w:rsidR="000E3B0E" w:rsidRPr="00A60E7F">
        <w:t xml:space="preserve"> անհրաժեշտ է նախատեսել լուծումներ, որոնք ապահովում են նրա </w:t>
      </w:r>
      <w:r w:rsidR="00980967" w:rsidRPr="00A60E7F">
        <w:t>համապիտանի</w:t>
      </w:r>
      <w:r w:rsidR="000E3B0E" w:rsidRPr="00A60E7F">
        <w:t xml:space="preserve"> օգտագործումը: </w:t>
      </w:r>
      <w:r w:rsidRPr="00A60E7F">
        <w:t>Մարզական</w:t>
      </w:r>
      <w:r w:rsidR="000E3B0E" w:rsidRPr="00A60E7F">
        <w:t xml:space="preserve"> </w:t>
      </w:r>
      <w:r w:rsidR="00603E30" w:rsidRPr="001D374C">
        <w:t>օբյեկտի</w:t>
      </w:r>
      <w:r w:rsidR="000E3B0E" w:rsidRPr="00A60E7F">
        <w:t xml:space="preserve"> </w:t>
      </w:r>
      <w:r w:rsidR="00980967" w:rsidRPr="00A60E7F">
        <w:t>համապիտանի</w:t>
      </w:r>
      <w:r w:rsidR="000E3B0E" w:rsidRPr="00A60E7F">
        <w:t>ություն</w:t>
      </w:r>
      <w:r w:rsidR="00992A4D" w:rsidRPr="00A60E7F">
        <w:t>ն</w:t>
      </w:r>
      <w:r w:rsidR="000E3B0E" w:rsidRPr="00A60E7F">
        <w:t xml:space="preserve"> ապահովում է տարբեր </w:t>
      </w:r>
      <w:r w:rsidR="00CD03B8" w:rsidRPr="00A60E7F">
        <w:t>մարզաձ</w:t>
      </w:r>
      <w:r w:rsidR="000E3B0E" w:rsidRPr="00A60E7F">
        <w:t xml:space="preserve">ևերով </w:t>
      </w:r>
      <w:r w:rsidRPr="00A60E7F">
        <w:t>մարզական</w:t>
      </w:r>
      <w:r w:rsidR="000E3B0E" w:rsidRPr="00A60E7F">
        <w:t xml:space="preserve"> </w:t>
      </w:r>
      <w:r w:rsidR="00141E19" w:rsidRPr="00A60E7F">
        <w:t xml:space="preserve">միջոցառումների, </w:t>
      </w:r>
      <w:r w:rsidR="008B2E8B" w:rsidRPr="00A60E7F">
        <w:t xml:space="preserve">համերգային, ժամանցային և </w:t>
      </w:r>
      <w:r w:rsidR="00603E30" w:rsidRPr="001D374C">
        <w:t>այլ հանրային նշանակության</w:t>
      </w:r>
      <w:r w:rsidR="008B2E8B" w:rsidRPr="00A60E7F">
        <w:t xml:space="preserve"> </w:t>
      </w:r>
      <w:r w:rsidR="00141E19" w:rsidRPr="00A60E7F">
        <w:t>միջոցառումների անցկացման հնարավորությունը:</w:t>
      </w:r>
    </w:p>
    <w:p w:rsidR="008B2E8B" w:rsidRPr="00A60E7F" w:rsidRDefault="008B2E8B" w:rsidP="00D82F7F">
      <w:pPr>
        <w:pStyle w:val="Style1"/>
      </w:pPr>
      <w:r w:rsidRPr="00A60E7F">
        <w:lastRenderedPageBreak/>
        <w:t xml:space="preserve">Մարզական </w:t>
      </w:r>
      <w:r w:rsidR="00603E30" w:rsidRPr="001D374C">
        <w:t>օբյեկտի</w:t>
      </w:r>
      <w:r w:rsidRPr="00A60E7F">
        <w:t xml:space="preserve"> </w:t>
      </w:r>
      <w:r w:rsidR="00980967" w:rsidRPr="00A60E7F">
        <w:t>համապիտանի</w:t>
      </w:r>
      <w:r w:rsidRPr="00A60E7F">
        <w:t>ությունն իրականացվում է դրա փոխակերպման միջոցով, որի հնարավորությունը պետք է նախատեսվի նախագծման առաջադրանքում:</w:t>
      </w:r>
    </w:p>
    <w:p w:rsidR="004B1314" w:rsidRPr="00A60E7F" w:rsidRDefault="00B16BEA" w:rsidP="00D82F7F">
      <w:pPr>
        <w:pStyle w:val="Style1"/>
      </w:pPr>
      <w:r w:rsidRPr="00A60E7F">
        <w:t>Մարզական</w:t>
      </w:r>
      <w:r w:rsidR="00D643D0" w:rsidRPr="00A60E7F">
        <w:t xml:space="preserve"> </w:t>
      </w:r>
      <w:r w:rsidR="00603E30" w:rsidRPr="00A60E7F">
        <w:t>օբյեկտներ</w:t>
      </w:r>
      <w:r w:rsidR="008510EE" w:rsidRPr="00A60E7F">
        <w:t xml:space="preserve"> նախագծելիս անհրաժեշտ է ապահովել </w:t>
      </w:r>
      <w:r w:rsidR="009E6C28" w:rsidRPr="00A60E7F">
        <w:t>ծավալահատակագծային, ճարտարապետական,</w:t>
      </w:r>
      <w:r w:rsidR="008510EE" w:rsidRPr="00A60E7F">
        <w:t xml:space="preserve"> կոնստրուկտիվ և ինժեներատեխնիկական</w:t>
      </w:r>
      <w:r w:rsidR="001C6002" w:rsidRPr="00A60E7F">
        <w:t xml:space="preserve"> ու տարածքի համալիր բարեկարգման</w:t>
      </w:r>
      <w:r w:rsidR="008510EE" w:rsidRPr="00A60E7F">
        <w:t xml:space="preserve"> լուծումներ՝ համաձայն</w:t>
      </w:r>
      <w:r w:rsidR="00603E30" w:rsidRPr="00A60E7F">
        <w:t xml:space="preserve"> </w:t>
      </w:r>
      <w:r w:rsidR="00FF4B2D" w:rsidRPr="001D374C">
        <w:t>Հայաստանի Հանրապետության</w:t>
      </w:r>
      <w:r w:rsidR="00FF4B2D" w:rsidRPr="00A60E7F">
        <w:t xml:space="preserve"> </w:t>
      </w:r>
      <w:r w:rsidR="00603E30" w:rsidRPr="00A60E7F">
        <w:t xml:space="preserve">քաղաքաշինության կոմիտեի նախագահի 2023 թվականի մայիսի 22-ի N04-Ն հրամանով հաստատված </w:t>
      </w:r>
      <w:r w:rsidR="008510EE" w:rsidRPr="00A60E7F">
        <w:t xml:space="preserve"> </w:t>
      </w:r>
      <w:r w:rsidR="009E6C28" w:rsidRPr="00A60E7F">
        <w:rPr>
          <w:rFonts w:eastAsia="Calibri" w:cs="Calibri"/>
          <w:color w:val="000000"/>
          <w:lang w:eastAsia="en-US"/>
        </w:rPr>
        <w:t>ՀՀՇՆ 30-01-2023,</w:t>
      </w:r>
      <w:r w:rsidR="0011459A" w:rsidRPr="001D374C">
        <w:rPr>
          <w:rFonts w:eastAsia="Calibri" w:cs="Calibri"/>
          <w:color w:val="000000"/>
          <w:lang w:eastAsia="en-US"/>
        </w:rPr>
        <w:t xml:space="preserve"> </w:t>
      </w:r>
      <w:r w:rsidR="00FF4B2D" w:rsidRPr="001D374C">
        <w:t>Հայաստանի Հանրապետության</w:t>
      </w:r>
      <w:r w:rsidR="00FF4B2D" w:rsidRPr="00A60E7F">
        <w:rPr>
          <w:rFonts w:eastAsia="Calibri" w:cs="Calibri"/>
          <w:color w:val="000000"/>
          <w:lang w:eastAsia="en-US"/>
        </w:rPr>
        <w:t xml:space="preserve"> </w:t>
      </w:r>
      <w:r w:rsidR="009E6C28" w:rsidRPr="00A60E7F">
        <w:rPr>
          <w:rFonts w:eastAsia="Calibri" w:cs="Calibri"/>
          <w:color w:val="000000"/>
          <w:lang w:eastAsia="en-US"/>
        </w:rPr>
        <w:t xml:space="preserve">քաղաքաշինության կոմիտեի նախագահի 2022 թվականի հունիսի 21-ի N12-Ն հրամանով հաստատված  </w:t>
      </w:r>
      <w:r w:rsidR="00094665" w:rsidRPr="00A60E7F">
        <w:t>ՀՀՇՆ 30-02-2022</w:t>
      </w:r>
      <w:r w:rsidR="009E6C28" w:rsidRPr="00A60E7F">
        <w:rPr>
          <w:rFonts w:eastAsia="Calibri" w:cs="Calibri"/>
          <w:color w:val="000000"/>
          <w:lang w:eastAsia="en-US"/>
        </w:rPr>
        <w:t xml:space="preserve">, </w:t>
      </w:r>
      <w:r w:rsidR="00FF4B2D" w:rsidRPr="001D374C">
        <w:t>Հայաստանի Հանրապետության</w:t>
      </w:r>
      <w:r w:rsidR="00FF4B2D" w:rsidRPr="00A60E7F">
        <w:t xml:space="preserve"> </w:t>
      </w:r>
      <w:r w:rsidR="008510EE" w:rsidRPr="00A60E7F">
        <w:t xml:space="preserve">քաղաքաշինության </w:t>
      </w:r>
      <w:r w:rsidR="000B46E9" w:rsidRPr="00A60E7F">
        <w:t xml:space="preserve">կոմիտեի </w:t>
      </w:r>
      <w:r w:rsidR="008510EE" w:rsidRPr="00A60E7F">
        <w:t>նախա</w:t>
      </w:r>
      <w:r w:rsidR="000B46E9" w:rsidRPr="00A60E7F">
        <w:t>գահի</w:t>
      </w:r>
      <w:r w:rsidR="008510EE" w:rsidRPr="00A60E7F">
        <w:t xml:space="preserve"> 20</w:t>
      </w:r>
      <w:r w:rsidR="000B46E9" w:rsidRPr="00A60E7F">
        <w:t>24</w:t>
      </w:r>
      <w:r w:rsidR="008510EE" w:rsidRPr="00A60E7F">
        <w:t xml:space="preserve"> թվականի </w:t>
      </w:r>
      <w:r w:rsidR="000B46E9" w:rsidRPr="00A60E7F">
        <w:t>փետրվարի</w:t>
      </w:r>
      <w:r w:rsidR="008510EE" w:rsidRPr="00A60E7F">
        <w:t xml:space="preserve"> </w:t>
      </w:r>
      <w:r w:rsidR="000B46E9" w:rsidRPr="00A60E7F">
        <w:t>2</w:t>
      </w:r>
      <w:r w:rsidR="008510EE" w:rsidRPr="00A60E7F">
        <w:t xml:space="preserve">2-ի N </w:t>
      </w:r>
      <w:r w:rsidR="000B46E9" w:rsidRPr="00A60E7F">
        <w:t>10</w:t>
      </w:r>
      <w:r w:rsidR="008510EE" w:rsidRPr="00A60E7F">
        <w:t xml:space="preserve">-Ն հրամանով հաստատված ՀՀՇՆ </w:t>
      </w:r>
      <w:r w:rsidR="000B46E9" w:rsidRPr="00A60E7F">
        <w:t>21</w:t>
      </w:r>
      <w:r w:rsidR="008510EE" w:rsidRPr="00A60E7F">
        <w:t>-</w:t>
      </w:r>
      <w:r w:rsidR="000B46E9" w:rsidRPr="00A60E7F">
        <w:t>01</w:t>
      </w:r>
      <w:r w:rsidR="000B46E9" w:rsidRPr="00A60E7F">
        <w:rPr>
          <w:rFonts w:eastAsia="MS Mincho" w:hAnsi="MS Mincho" w:cs="MS Mincho"/>
        </w:rPr>
        <w:t>․</w:t>
      </w:r>
      <w:r w:rsidR="008510EE" w:rsidRPr="00A60E7F">
        <w:t>0</w:t>
      </w:r>
      <w:r w:rsidR="000B46E9" w:rsidRPr="00A60E7F">
        <w:t>1</w:t>
      </w:r>
      <w:r w:rsidR="008510EE" w:rsidRPr="00A60E7F">
        <w:t>-20</w:t>
      </w:r>
      <w:r w:rsidR="000B46E9" w:rsidRPr="00A60E7F">
        <w:t>24</w:t>
      </w:r>
      <w:r w:rsidR="008510EE" w:rsidRPr="00A60E7F">
        <w:t xml:space="preserve"> շինարարական նորմերի</w:t>
      </w:r>
      <w:r w:rsidR="009E6C28" w:rsidRPr="00A60E7F">
        <w:t xml:space="preserve"> և</w:t>
      </w:r>
      <w:r w:rsidR="008510EE" w:rsidRPr="00A60E7F">
        <w:t xml:space="preserve"> </w:t>
      </w:r>
      <w:r w:rsidR="00FF4B2D" w:rsidRPr="001D374C">
        <w:t>Հայաստանի Հանրապետության</w:t>
      </w:r>
      <w:r w:rsidR="00FF4B2D" w:rsidRPr="00A60E7F">
        <w:t xml:space="preserve"> </w:t>
      </w:r>
      <w:r w:rsidR="00BA6A4C" w:rsidRPr="00A60E7F">
        <w:t>առողջապահության նախարարի 2018 թվականի  հոկտեմբերի 27-ի N 25-Ն հրամանով հաստատված</w:t>
      </w:r>
      <w:r w:rsidR="008510EE" w:rsidRPr="00A60E7F">
        <w:t xml:space="preserve"> </w:t>
      </w:r>
      <w:r w:rsidR="00BA6A4C" w:rsidRPr="00A60E7F">
        <w:rPr>
          <w:color w:val="000000" w:themeColor="text1"/>
        </w:rPr>
        <w:t xml:space="preserve">N2.1.2.002-18 սանիտարական </w:t>
      </w:r>
      <w:r w:rsidR="009E6C28" w:rsidRPr="00A60E7F">
        <w:rPr>
          <w:color w:val="000000" w:themeColor="text1"/>
        </w:rPr>
        <w:t>կանոնների</w:t>
      </w:r>
      <w:r w:rsidR="008510EE" w:rsidRPr="00A60E7F">
        <w:t>:</w:t>
      </w:r>
    </w:p>
    <w:p w:rsidR="00616A9A" w:rsidRPr="00A60E7F" w:rsidRDefault="00616A9A" w:rsidP="00266B39">
      <w:pPr>
        <w:pStyle w:val="Style1"/>
        <w:numPr>
          <w:ilvl w:val="0"/>
          <w:numId w:val="0"/>
        </w:numPr>
      </w:pPr>
    </w:p>
    <w:p w:rsidR="00616A9A" w:rsidRPr="00A60E7F" w:rsidRDefault="004B762F" w:rsidP="00616A9A">
      <w:pPr>
        <w:pStyle w:val="Heading1"/>
        <w:tabs>
          <w:tab w:val="left" w:pos="990"/>
        </w:tabs>
        <w:spacing w:before="0" w:after="0" w:line="360" w:lineRule="auto"/>
        <w:ind w:left="0" w:firstLine="540"/>
        <w:rPr>
          <w:lang w:val="hy-AM"/>
        </w:rPr>
      </w:pPr>
      <w:bookmarkStart w:id="19" w:name="i63160"/>
      <w:bookmarkStart w:id="20" w:name="_Toc153818475"/>
      <w:r w:rsidRPr="00A60E7F">
        <w:rPr>
          <w:lang w:val="hy-AM"/>
        </w:rPr>
        <w:t xml:space="preserve">ՄԱՐԶԱԿԱՆ </w:t>
      </w:r>
      <w:r w:rsidR="00052F17" w:rsidRPr="00A60E7F">
        <w:t>ՕԲՅԵԿՏՆԵՐԻ</w:t>
      </w:r>
      <w:r w:rsidRPr="00A60E7F">
        <w:rPr>
          <w:lang w:val="hy-AM"/>
        </w:rPr>
        <w:t xml:space="preserve"> ՏԵՂԱԲԱՇԽ</w:t>
      </w:r>
      <w:r w:rsidR="00052F17" w:rsidRPr="00A60E7F">
        <w:t>ՈՒՄ ԵՎ</w:t>
      </w:r>
      <w:r w:rsidR="00CD4099" w:rsidRPr="00A60E7F">
        <w:rPr>
          <w:lang w:val="hy-AM"/>
        </w:rPr>
        <w:t xml:space="preserve"> ՀՈՂԱ</w:t>
      </w:r>
      <w:r w:rsidR="0019790D" w:rsidRPr="00A60E7F">
        <w:rPr>
          <w:lang w:val="hy-AM"/>
        </w:rPr>
        <w:t>ՏԱՐԱԾՔ</w:t>
      </w:r>
      <w:bookmarkEnd w:id="19"/>
      <w:bookmarkEnd w:id="20"/>
    </w:p>
    <w:p w:rsidR="00616A9A" w:rsidRPr="00A60E7F" w:rsidRDefault="00616A9A" w:rsidP="00DB64AB">
      <w:pPr>
        <w:pStyle w:val="Heading1"/>
        <w:numPr>
          <w:ilvl w:val="0"/>
          <w:numId w:val="0"/>
        </w:numPr>
        <w:tabs>
          <w:tab w:val="left" w:pos="990"/>
        </w:tabs>
        <w:spacing w:before="0" w:after="0" w:line="360" w:lineRule="auto"/>
        <w:ind w:firstLine="540"/>
        <w:rPr>
          <w:lang w:val="hy-AM"/>
        </w:rPr>
      </w:pPr>
    </w:p>
    <w:p w:rsidR="007B567C" w:rsidRPr="00A60E7F" w:rsidRDefault="007B567C" w:rsidP="00D82F7F">
      <w:pPr>
        <w:pStyle w:val="Style1"/>
      </w:pPr>
      <w:r w:rsidRPr="00A60E7F">
        <w:t xml:space="preserve">Քաղաքային </w:t>
      </w:r>
      <w:r w:rsidR="00F95545" w:rsidRPr="00A60E7F">
        <w:t>և գյուղական բնակավայրերում</w:t>
      </w:r>
      <w:r w:rsidR="00DB64AB" w:rsidRPr="001D374C">
        <w:t xml:space="preserve"> </w:t>
      </w:r>
      <w:r w:rsidR="004B762F" w:rsidRPr="00A60E7F">
        <w:t xml:space="preserve">մարզական </w:t>
      </w:r>
      <w:r w:rsidR="00F95545" w:rsidRPr="00A60E7F">
        <w:t>նշանակության օբյեկտների</w:t>
      </w:r>
      <w:r w:rsidR="004B762F" w:rsidRPr="00A60E7F">
        <w:t xml:space="preserve"> </w:t>
      </w:r>
      <w:r w:rsidRPr="00A60E7F">
        <w:t>տեղաբաշխումը և հողա</w:t>
      </w:r>
      <w:r w:rsidR="0019790D" w:rsidRPr="00A60E7F">
        <w:t>տարածք</w:t>
      </w:r>
      <w:r w:rsidRPr="00A60E7F">
        <w:t xml:space="preserve">ի </w:t>
      </w:r>
      <w:r w:rsidR="00F95545" w:rsidRPr="00A60E7F">
        <w:t>առաջարկելի հարա</w:t>
      </w:r>
      <w:r w:rsidRPr="00A60E7F">
        <w:t>չափ</w:t>
      </w:r>
      <w:r w:rsidR="00F95545" w:rsidRPr="00A60E7F">
        <w:t>եր</w:t>
      </w:r>
      <w:r w:rsidRPr="00A60E7F">
        <w:t xml:space="preserve">ը </w:t>
      </w:r>
      <w:r w:rsidR="00F95545" w:rsidRPr="00A60E7F">
        <w:t>պետք է նախատեսվեն ըստ նախագծային առաջադրանքի և հողհատկացման հիմքերի՝ համաձայն</w:t>
      </w:r>
      <w:r w:rsidRPr="00A60E7F">
        <w:t xml:space="preserve"> </w:t>
      </w:r>
      <w:r w:rsidR="00FF4B2D" w:rsidRPr="001D374C">
        <w:t>Հայաստանի Հանրապետության</w:t>
      </w:r>
      <w:r w:rsidR="00FF4B2D" w:rsidRPr="00A60E7F">
        <w:rPr>
          <w:rFonts w:eastAsia="GHEA Grapalat" w:cs="GHEA Grapalat"/>
        </w:rPr>
        <w:t xml:space="preserve"> </w:t>
      </w:r>
      <w:r w:rsidR="002E60BD" w:rsidRPr="00A60E7F">
        <w:rPr>
          <w:rFonts w:eastAsia="GHEA Grapalat" w:cs="GHEA Grapalat"/>
        </w:rPr>
        <w:t>քաղաքաշինության կոմիտեի նախագահի 2023 թվականի մայիսի 22-ի N 04-Ն հրամանով հաստատված ՀՀՇՆ 30-01-2023 շ</w:t>
      </w:r>
      <w:r w:rsidR="002E60BD" w:rsidRPr="00A60E7F">
        <w:t>ինարարական նորմեր</w:t>
      </w:r>
      <w:r w:rsidR="00F95545" w:rsidRPr="00A60E7F">
        <w:t>ի</w:t>
      </w:r>
      <w:r w:rsidRPr="00A60E7F">
        <w:t>:</w:t>
      </w:r>
    </w:p>
    <w:p w:rsidR="007B567C" w:rsidRPr="00A60E7F" w:rsidRDefault="007B567C" w:rsidP="00D82F7F">
      <w:pPr>
        <w:pStyle w:val="Style1"/>
      </w:pPr>
      <w:r w:rsidRPr="00A60E7F">
        <w:t xml:space="preserve">Մարզական </w:t>
      </w:r>
      <w:r w:rsidR="00F95545" w:rsidRPr="001D374C">
        <w:t>օբյեկտի</w:t>
      </w:r>
      <w:r w:rsidRPr="00A60E7F">
        <w:t xml:space="preserve"> </w:t>
      </w:r>
      <w:r w:rsidR="00F95545" w:rsidRPr="001D374C">
        <w:t xml:space="preserve">տեղակայման հատակագծային լուծումները պետք է </w:t>
      </w:r>
      <w:r w:rsidRPr="00A60E7F">
        <w:t xml:space="preserve"> ապահով</w:t>
      </w:r>
      <w:r w:rsidR="00F95545" w:rsidRPr="001D374C">
        <w:t>են</w:t>
      </w:r>
      <w:r w:rsidRPr="00A60E7F">
        <w:t xml:space="preserve"> </w:t>
      </w:r>
      <w:r w:rsidR="00F95545" w:rsidRPr="001D374C">
        <w:t>սպասարկման</w:t>
      </w:r>
      <w:r w:rsidRPr="00A60E7F">
        <w:t xml:space="preserve"> ծառայությունների </w:t>
      </w:r>
      <w:r w:rsidR="00F95545" w:rsidRPr="001D374C">
        <w:t xml:space="preserve">տեխնիկական միջոցների՝ </w:t>
      </w:r>
      <w:r w:rsidRPr="00A60E7F">
        <w:t xml:space="preserve"> վթարային-փրկարարական, հրշեջ, շտապօգնության և այլ ավտոմեքենաների անխոչընդոտ</w:t>
      </w:r>
      <w:r w:rsidR="00F95545" w:rsidRPr="001D374C">
        <w:t>,</w:t>
      </w:r>
      <w:r w:rsidRPr="00A60E7F">
        <w:t xml:space="preserve"> </w:t>
      </w:r>
      <w:r w:rsidR="00F95545" w:rsidRPr="00A60E7F">
        <w:t>անարգել անցման և ազատ տեղաբաշխման</w:t>
      </w:r>
      <w:r w:rsidR="00F95545" w:rsidRPr="001D374C">
        <w:t xml:space="preserve"> աշխատանքը</w:t>
      </w:r>
      <w:r w:rsidRPr="00A60E7F">
        <w:t>:</w:t>
      </w:r>
    </w:p>
    <w:p w:rsidR="006C63CA" w:rsidRPr="00A60E7F" w:rsidRDefault="006C63CA" w:rsidP="00D82F7F">
      <w:pPr>
        <w:pStyle w:val="Style1"/>
      </w:pPr>
      <w:bookmarkStart w:id="21" w:name="_Hlk179902550"/>
      <w:r w:rsidRPr="00A60E7F">
        <w:t xml:space="preserve">Մարզական </w:t>
      </w:r>
      <w:r w:rsidR="00CE66F7" w:rsidRPr="001D374C">
        <w:t>օբյեկտի</w:t>
      </w:r>
      <w:r w:rsidRPr="00A60E7F">
        <w:t xml:space="preserve"> </w:t>
      </w:r>
      <w:r w:rsidR="00CE66F7" w:rsidRPr="001D374C">
        <w:t>նախագծային փաստաթղթերում</w:t>
      </w:r>
      <w:r w:rsidRPr="00A60E7F">
        <w:t xml:space="preserve"> (շինարարության կազմակերպման բաժնում) պետք է նախատեսվեն միջոցառումներ, որոնք ապահովում են </w:t>
      </w:r>
      <w:r w:rsidR="00FF4B2D" w:rsidRPr="001D374C">
        <w:t>Հայաստանի Հանրապետության</w:t>
      </w:r>
      <w:r w:rsidR="00FF4B2D" w:rsidRPr="00A60E7F">
        <w:t xml:space="preserve"> </w:t>
      </w:r>
      <w:r w:rsidRPr="00A60E7F">
        <w:t xml:space="preserve">հողային օրենսդրությամբ (մասնավորապես </w:t>
      </w:r>
      <w:r w:rsidR="00FF4B2D" w:rsidRPr="001D374C">
        <w:t>Հայաստանի Հանրապետության</w:t>
      </w:r>
      <w:r w:rsidRPr="00A60E7F">
        <w:t xml:space="preserve"> կառավարության 2011 թվականի</w:t>
      </w:r>
      <w:r w:rsidRPr="00A60E7F">
        <w:rPr>
          <w:sz w:val="21"/>
          <w:szCs w:val="21"/>
          <w:shd w:val="clear" w:color="auto" w:fill="FFFFFF"/>
        </w:rPr>
        <w:t xml:space="preserve"> </w:t>
      </w:r>
      <w:r w:rsidRPr="00A60E7F">
        <w:rPr>
          <w:shd w:val="clear" w:color="auto" w:fill="FFFFFF"/>
        </w:rPr>
        <w:t>սեպտեմբերի 8-ի</w:t>
      </w:r>
      <w:r w:rsidR="005D42F6" w:rsidRPr="00A60E7F">
        <w:rPr>
          <w:sz w:val="21"/>
          <w:szCs w:val="21"/>
          <w:shd w:val="clear" w:color="auto" w:fill="FFFFFF"/>
        </w:rPr>
        <w:t xml:space="preserve"> </w:t>
      </w:r>
      <w:r w:rsidRPr="00A60E7F">
        <w:t xml:space="preserve">N 1396-Ն որոշմամբ) </w:t>
      </w:r>
      <w:r w:rsidRPr="00A60E7F">
        <w:lastRenderedPageBreak/>
        <w:t xml:space="preserve">սահմանված կառուցապատվող հողամասի </w:t>
      </w:r>
      <w:r w:rsidRPr="00A60E7F">
        <w:rPr>
          <w:shd w:val="clear" w:color="auto" w:fill="FFFFFF"/>
        </w:rPr>
        <w:t>տարածքում հողի բերրի շերտի նպատակային և արդյունավետ օգտագործմանն ուղղված պահանջները:</w:t>
      </w:r>
    </w:p>
    <w:bookmarkEnd w:id="21"/>
    <w:p w:rsidR="007B567C" w:rsidRPr="00A60E7F" w:rsidRDefault="00CE66F7" w:rsidP="00D82F7F">
      <w:pPr>
        <w:pStyle w:val="Style1"/>
      </w:pPr>
      <w:r w:rsidRPr="00A60E7F">
        <w:t>Մարզական օբյեկտների շենքերի և շինությունների նախագծային լուծումները պետք է ապահովեն հաշմանդամություն ունեցող անձանց (այդ թվում բ</w:t>
      </w:r>
      <w:r w:rsidR="007B567C" w:rsidRPr="00A60E7F">
        <w:t>նակչության սակավաշարժ խմբերի</w:t>
      </w:r>
      <w:r w:rsidRPr="00A60E7F">
        <w:t>)</w:t>
      </w:r>
      <w:r w:rsidR="007B567C" w:rsidRPr="00A60E7F">
        <w:t xml:space="preserve"> համար </w:t>
      </w:r>
      <w:r w:rsidRPr="00A60E7F">
        <w:t xml:space="preserve">շահագործման մատչելիության, ֆիզիկական միջավայրի հասանելիության, հարմարավետության, խելամիտ հարմարեցումների պահանջներ, որոնք ամրագրված են &lt;Հաշմանդամություն ունեցող անձանց իրավունքների մասին&gt; օրենքով, </w:t>
      </w:r>
      <w:r w:rsidR="007B567C" w:rsidRPr="00A60E7F">
        <w:t xml:space="preserve"> </w:t>
      </w:r>
      <w:r w:rsidR="00FF4B2D" w:rsidRPr="001D374C">
        <w:t>Հայաստանի Հանրապետության</w:t>
      </w:r>
      <w:r w:rsidR="00FF4B2D" w:rsidRPr="00A60E7F">
        <w:t xml:space="preserve"> </w:t>
      </w:r>
      <w:r w:rsidRPr="00A60E7F">
        <w:t xml:space="preserve">կառավարության 2022 թվականի օգոստոսի 11-ի N 1265-Ն որոշմամբ, </w:t>
      </w:r>
      <w:r w:rsidR="00FF4B2D" w:rsidRPr="001D374C">
        <w:t>Հայաստանի Հանրապետության</w:t>
      </w:r>
      <w:r w:rsidR="00FF4B2D" w:rsidRPr="00A60E7F">
        <w:t xml:space="preserve"> </w:t>
      </w:r>
      <w:r w:rsidR="007B567C" w:rsidRPr="00A60E7F">
        <w:t>քաղաքաշինության նախարարի 2006 թվականի նոյեմբերի 10-ի N 253-Ն հրամանով հաստատված ՀՀՇՆ IV-11.07.01-2006 (ՄՍՆ 3.02-05-2003) շինարարական նորմեր</w:t>
      </w:r>
      <w:r w:rsidRPr="00A60E7F">
        <w:t>ով</w:t>
      </w:r>
      <w:r w:rsidR="007B567C" w:rsidRPr="00A60E7F">
        <w:t>:</w:t>
      </w:r>
    </w:p>
    <w:p w:rsidR="004B1314" w:rsidRPr="00A60E7F" w:rsidRDefault="00CE66F7" w:rsidP="00D82F7F">
      <w:pPr>
        <w:pStyle w:val="Style1"/>
      </w:pPr>
      <w:r w:rsidRPr="001D374C">
        <w:t xml:space="preserve">Մարդատար ավտոտրանսպորտային միջոցների կայանատեղերի նախատեսումը պետք է կազմակերպվի հաշվի առնելով </w:t>
      </w:r>
      <w:r w:rsidR="004E63E9" w:rsidRPr="00A60E7F">
        <w:t xml:space="preserve"> </w:t>
      </w:r>
      <w:r w:rsidR="00B16BEA" w:rsidRPr="00A60E7F">
        <w:t>մարզական</w:t>
      </w:r>
      <w:r w:rsidR="004E63E9" w:rsidRPr="00A60E7F">
        <w:t xml:space="preserve"> </w:t>
      </w:r>
      <w:r w:rsidRPr="001D374C">
        <w:t>օբյեկտի</w:t>
      </w:r>
      <w:r w:rsidR="004E63E9" w:rsidRPr="00A60E7F">
        <w:t xml:space="preserve"> միաժամանակյա թողունակությու</w:t>
      </w:r>
      <w:r w:rsidR="00E80626" w:rsidRPr="00A60E7F">
        <w:t>ն</w:t>
      </w:r>
      <w:r w:rsidRPr="001D374C">
        <w:t>ը</w:t>
      </w:r>
      <w:r w:rsidR="00E80626" w:rsidRPr="00A60E7F">
        <w:t xml:space="preserve"> և տարողու</w:t>
      </w:r>
      <w:r w:rsidRPr="001D374C">
        <w:t>նակու</w:t>
      </w:r>
      <w:r w:rsidR="00E80626" w:rsidRPr="00A60E7F">
        <w:t>թյուն</w:t>
      </w:r>
      <w:r w:rsidRPr="001D374C">
        <w:t>ը՝ դիտարկելով</w:t>
      </w:r>
      <w:r w:rsidR="00E80626" w:rsidRPr="00A60E7F">
        <w:t xml:space="preserve"> </w:t>
      </w:r>
      <w:r w:rsidR="00FF4B2D" w:rsidRPr="001D374C">
        <w:t>Հայաստանի Հանրապետության</w:t>
      </w:r>
      <w:r w:rsidR="00FF4B2D" w:rsidRPr="00A60E7F">
        <w:rPr>
          <w:rFonts w:cs="Calibri"/>
          <w:color w:val="000000"/>
          <w:lang w:eastAsia="en-US"/>
        </w:rPr>
        <w:t xml:space="preserve"> </w:t>
      </w:r>
      <w:r w:rsidR="00D5252A" w:rsidRPr="00A60E7F">
        <w:rPr>
          <w:rFonts w:cs="Calibri"/>
          <w:color w:val="000000"/>
          <w:lang w:eastAsia="en-US"/>
        </w:rPr>
        <w:t>քաղաքաշինության նախարարի 2003 թվականի մայիսի 13-ի N 28-Ն հրաման</w:t>
      </w:r>
      <w:r w:rsidR="00F33C94" w:rsidRPr="00A60E7F">
        <w:t xml:space="preserve">ով հաստատված ՀՀՇՆ IV-11.03.03-2002 (ՄՍՆ 2.02.05-2000) </w:t>
      </w:r>
      <w:r w:rsidR="00E80626" w:rsidRPr="00A60E7F">
        <w:rPr>
          <w:rStyle w:val="Hyperlink"/>
          <w:color w:val="auto"/>
          <w:u w:val="none"/>
        </w:rPr>
        <w:t xml:space="preserve">և </w:t>
      </w:r>
      <w:r w:rsidR="00FF4B2D" w:rsidRPr="001D374C">
        <w:t>Հայաստանի Հանրապետության</w:t>
      </w:r>
      <w:r w:rsidR="00FF4B2D" w:rsidRPr="00A60E7F">
        <w:rPr>
          <w:rFonts w:eastAsia="GHEA Grapalat" w:cs="GHEA Grapalat"/>
        </w:rPr>
        <w:t xml:space="preserve"> </w:t>
      </w:r>
      <w:r w:rsidR="002E60BD" w:rsidRPr="00A60E7F">
        <w:rPr>
          <w:rFonts w:eastAsia="GHEA Grapalat" w:cs="GHEA Grapalat"/>
        </w:rPr>
        <w:t>քաղաքաշինության կոմիտեի նախագահի 2023 թվականի մայիսի 22-ի N 04-Ն հրամանով հաստատված ՀՀՇՆ 30-01-2023 շ</w:t>
      </w:r>
      <w:r w:rsidR="002E60BD" w:rsidRPr="00A60E7F">
        <w:t>ինարարական նորմերի</w:t>
      </w:r>
      <w:r w:rsidRPr="001D374C">
        <w:t xml:space="preserve"> պահանջները</w:t>
      </w:r>
      <w:r w:rsidR="00E80626" w:rsidRPr="00A60E7F">
        <w:t>:</w:t>
      </w:r>
      <w:r w:rsidRPr="001D374C">
        <w:t xml:space="preserve"> Մարզական օբյեկտների ավտոկայանատեղերը անհրաժեշտ է նախատեսել ստորգետնյա և վերգետնյա, որոնք համալրված կլինեն էլեկտրամոբիլների լիցքավորման համար անհրաժեշտ տերմինալներով, </w:t>
      </w:r>
      <w:r w:rsidR="00D7765C" w:rsidRPr="001D374C">
        <w:t xml:space="preserve">բոլոր հարկաբաժիններում </w:t>
      </w:r>
      <w:r w:rsidRPr="001D374C">
        <w:t xml:space="preserve">հաշմանդամություն ունեցող անձանց համար առանձնացված կայանման տեղերով, </w:t>
      </w:r>
      <w:r w:rsidR="00D7765C" w:rsidRPr="001D374C">
        <w:t xml:space="preserve">վերելակներով, </w:t>
      </w:r>
      <w:r w:rsidRPr="001D374C">
        <w:t>հատուկ գծանշումներով և էներգաարդյունավետ լուսավորությամբ, օդափոխության</w:t>
      </w:r>
      <w:r w:rsidR="00D7765C" w:rsidRPr="001D374C">
        <w:t>,</w:t>
      </w:r>
      <w:r w:rsidRPr="001D374C">
        <w:t xml:space="preserve"> հրդեհաշիջման</w:t>
      </w:r>
      <w:r w:rsidR="00D7765C" w:rsidRPr="001D374C">
        <w:t>, ջրամատակարարման, ջրահեռացման, տեսահսկման</w:t>
      </w:r>
      <w:r w:rsidRPr="001D374C">
        <w:t xml:space="preserve"> </w:t>
      </w:r>
      <w:r w:rsidR="00B93304" w:rsidRPr="001D374C">
        <w:t xml:space="preserve">ու կապի այլ </w:t>
      </w:r>
      <w:r w:rsidRPr="001D374C">
        <w:t>համակարգերով,</w:t>
      </w:r>
      <w:r w:rsidR="00D7765C" w:rsidRPr="001D374C">
        <w:t xml:space="preserve"> սանիտարական հանգույցներով (այդ թվում՝  առանձնացված, հարմարեցված հաշմանդամություն ունեցող անձանց համար): Ստորգետնյա ավտոկայանատեղիները անհրաժեշտ է նախագծել  երկակի նշանակությամբ օգտագործման սկզբունքով, որոնք կարող են արտակարգ իրավիճակի  և պատերազմական պայմաններում շահագործվել որպես </w:t>
      </w:r>
      <w:r w:rsidR="00B93304" w:rsidRPr="001D374C">
        <w:t xml:space="preserve">քաղաքացիական պաշտպանության օբյեկտ՝ պարզ թաքստոց՝ համաձայն </w:t>
      </w:r>
      <w:r w:rsidR="00FF4B2D" w:rsidRPr="001D374C">
        <w:t xml:space="preserve">Հայաստանի Հանրապետության </w:t>
      </w:r>
      <w:r w:rsidR="00B93304" w:rsidRPr="001D374C">
        <w:t xml:space="preserve">քաղաքաշինության կոմիտեի </w:t>
      </w:r>
      <w:r w:rsidR="00B93304" w:rsidRPr="001D374C">
        <w:lastRenderedPageBreak/>
        <w:t xml:space="preserve">նախագահի 2022 թվականի  </w:t>
      </w:r>
      <w:r w:rsidR="00135163" w:rsidRPr="001D374C">
        <w:t>ապրիլի 4-ի</w:t>
      </w:r>
      <w:r w:rsidR="00B93304" w:rsidRPr="001D374C">
        <w:t xml:space="preserve"> N06-Ն հրամանով հաստատված ՀՀՇՆ</w:t>
      </w:r>
      <w:r w:rsidR="00135163" w:rsidRPr="001D374C">
        <w:t xml:space="preserve"> 31-03.02-2022</w:t>
      </w:r>
      <w:r w:rsidR="00B93304" w:rsidRPr="001D374C">
        <w:t xml:space="preserve"> շինարարական նորմերի:</w:t>
      </w:r>
    </w:p>
    <w:p w:rsidR="007B567C" w:rsidRPr="00A60E7F" w:rsidRDefault="007B567C" w:rsidP="00D82F7F">
      <w:pPr>
        <w:pStyle w:val="Style1"/>
      </w:pPr>
      <w:r w:rsidRPr="00A60E7F">
        <w:t xml:space="preserve">Մարզական </w:t>
      </w:r>
      <w:r w:rsidR="00517CAD" w:rsidRPr="00A60E7F">
        <w:t>օբյեկտի ավտոկայանատեղիները նախատեսվում են</w:t>
      </w:r>
      <w:r w:rsidRPr="00A60E7F">
        <w:t xml:space="preserve"> VVIP, VIP կարգերի, մարզիկների, դատավորների, հանդիսատեսի</w:t>
      </w:r>
      <w:r w:rsidR="00517CAD" w:rsidRPr="00A60E7F">
        <w:t xml:space="preserve"> (այդ թվում հաշմանդամություն ունեցող անձանց)</w:t>
      </w:r>
      <w:r w:rsidRPr="00A60E7F">
        <w:t xml:space="preserve">, մարզական միջոցառումներ սպասարկող կազմակերպությունների </w:t>
      </w:r>
      <w:r w:rsidR="00517CAD" w:rsidRPr="00A60E7F">
        <w:t xml:space="preserve">ավտոտրանսպորտային միջոցների (շարժական </w:t>
      </w:r>
      <w:r w:rsidR="00E04A40" w:rsidRPr="00A60E7F">
        <w:t xml:space="preserve">կամ կիսաստացիոնար </w:t>
      </w:r>
      <w:r w:rsidR="00517CAD" w:rsidRPr="00A60E7F">
        <w:t xml:space="preserve">տեխնիկական միջոցների) </w:t>
      </w:r>
      <w:r w:rsidRPr="00A60E7F">
        <w:t>համար:</w:t>
      </w:r>
    </w:p>
    <w:p w:rsidR="004B1314" w:rsidRPr="00A60E7F" w:rsidRDefault="00517CAD" w:rsidP="00D82F7F">
      <w:pPr>
        <w:pStyle w:val="Style1"/>
      </w:pPr>
      <w:r w:rsidRPr="001D374C">
        <w:t>Այցելուներին տեղափոխող տրանսպորտի՝</w:t>
      </w:r>
      <w:r w:rsidR="007C319D" w:rsidRPr="00A60E7F">
        <w:t xml:space="preserve"> ավտոբուսների համար </w:t>
      </w:r>
      <w:r w:rsidRPr="00A60E7F">
        <w:t>կայանատեղերն անհրաժեշտ է</w:t>
      </w:r>
      <w:r w:rsidR="007C319D" w:rsidRPr="00A60E7F">
        <w:t xml:space="preserve"> տեղակայել</w:t>
      </w:r>
      <w:r w:rsidR="00E85EA5" w:rsidRPr="00A60E7F">
        <w:t>՝</w:t>
      </w:r>
      <w:r w:rsidR="007C319D" w:rsidRPr="00A60E7F">
        <w:t xml:space="preserve"> հաշվի առնելով հոսքերի բաժանումները և անվտանգության ապահովումը:</w:t>
      </w:r>
    </w:p>
    <w:p w:rsidR="00D81F40" w:rsidRPr="00A60E7F" w:rsidRDefault="00E04A40" w:rsidP="00D82F7F">
      <w:pPr>
        <w:pStyle w:val="Style1"/>
      </w:pPr>
      <w:r w:rsidRPr="001D374C">
        <w:t>Մրցումների, մարզական միջոցառումների հ</w:t>
      </w:r>
      <w:r w:rsidR="00D81F40" w:rsidRPr="00A60E7F">
        <w:t xml:space="preserve">եռարձակումն </w:t>
      </w:r>
      <w:r w:rsidR="00094665" w:rsidRPr="001D374C">
        <w:t>ապահովելու</w:t>
      </w:r>
      <w:r w:rsidR="00D81F40" w:rsidRPr="00A60E7F">
        <w:t xml:space="preserve"> համար </w:t>
      </w:r>
      <w:r w:rsidRPr="001D374C">
        <w:t>հանրային</w:t>
      </w:r>
      <w:r w:rsidR="00D81F40" w:rsidRPr="00A60E7F">
        <w:t xml:space="preserve"> լրատվամիջոցների ներկայացուցիչների տրանսպորտային միջոցների և հատուկ տեխնիկայի տեղակայման անհրաժեշտության դեպքում դրանց համար </w:t>
      </w:r>
      <w:r w:rsidR="0008286F" w:rsidRPr="00A60E7F">
        <w:t>կայանատեղերը</w:t>
      </w:r>
      <w:r w:rsidR="00D81F40" w:rsidRPr="00A60E7F">
        <w:t xml:space="preserve"> պետք է </w:t>
      </w:r>
      <w:r w:rsidR="00DA37BB" w:rsidRPr="00A60E7F">
        <w:t>նախատեսվեն</w:t>
      </w:r>
      <w:r w:rsidR="00D81F40" w:rsidRPr="00A60E7F">
        <w:t xml:space="preserve"> </w:t>
      </w:r>
      <w:r w:rsidRPr="001D374C">
        <w:t xml:space="preserve">ավտակայանատեղիում հատուկ </w:t>
      </w:r>
      <w:r w:rsidR="00D81F40" w:rsidRPr="00A60E7F">
        <w:t>հատկացված տարածքում: Ընդ որում՝ կիսաստացիոնար հեռուստատեսային հեռարձակման կետի հաղորդակցամիջոցների տեղադրումը և միացումը պետք է սահմանվեն մարզական միջոցառման հեռուստատեսային աջակցության ծառայությունների տեխնիկական առաջադրանքում:</w:t>
      </w:r>
    </w:p>
    <w:p w:rsidR="004B1314" w:rsidRPr="00A60E7F" w:rsidRDefault="00B16BEA" w:rsidP="00D82F7F">
      <w:pPr>
        <w:pStyle w:val="Style1"/>
      </w:pPr>
      <w:r w:rsidRPr="00A60E7F">
        <w:t>Մարզական</w:t>
      </w:r>
      <w:r w:rsidR="00CB2221" w:rsidRPr="00A60E7F">
        <w:t xml:space="preserve"> </w:t>
      </w:r>
      <w:r w:rsidR="001C6002" w:rsidRPr="001D374C">
        <w:t>օբյեկտի</w:t>
      </w:r>
      <w:r w:rsidR="00D81F40" w:rsidRPr="00A60E7F">
        <w:t xml:space="preserve"> տարածքի արտաքին արհեստական լուսավորությունը պետք է իրականացվի</w:t>
      </w:r>
      <w:r w:rsidR="00954342" w:rsidRPr="00A60E7F">
        <w:t>՝</w:t>
      </w:r>
      <w:r w:rsidR="00D81F40" w:rsidRPr="00A60E7F">
        <w:t xml:space="preserve"> համաձայն </w:t>
      </w:r>
      <w:r w:rsidR="00FF4B2D" w:rsidRPr="001D374C">
        <w:t>Հայաստանի Հանրապետության</w:t>
      </w:r>
      <w:r w:rsidR="00FF4B2D" w:rsidRPr="00A60E7F">
        <w:rPr>
          <w:rFonts w:cs="Calibri"/>
        </w:rPr>
        <w:t xml:space="preserve"> </w:t>
      </w:r>
      <w:r w:rsidR="002E60BD" w:rsidRPr="00A60E7F">
        <w:rPr>
          <w:rFonts w:cs="Calibri"/>
        </w:rPr>
        <w:t>կառավարությանն առընթեր քաղաքաշինության պետական կոմիտեի նախագահի</w:t>
      </w:r>
      <w:r w:rsidR="002E60BD" w:rsidRPr="00A60E7F">
        <w:rPr>
          <w:rFonts w:eastAsia="GHEA Grapalat" w:cs="GHEA Grapalat"/>
        </w:rPr>
        <w:t xml:space="preserve"> 2017 թվականի ապրիլի 13-ի N 56-Ն հրամանով հաստատված ՀՀՇՆ 22-03-2017 շինարարական </w:t>
      </w:r>
      <w:r w:rsidR="002E60BD" w:rsidRPr="00A60E7F">
        <w:t>նորմերի</w:t>
      </w:r>
      <w:r w:rsidR="00954342" w:rsidRPr="00A60E7F">
        <w:t xml:space="preserve">, </w:t>
      </w:r>
      <w:r w:rsidR="00D81F40" w:rsidRPr="00A60E7F">
        <w:t>և չպետք է գերլուսավորվածություն առաջ</w:t>
      </w:r>
      <w:r w:rsidR="00897B4B" w:rsidRPr="00A60E7F">
        <w:t xml:space="preserve">ացնի մոտակա բնակելի շենքերում: </w:t>
      </w:r>
    </w:p>
    <w:p w:rsidR="00616A9A" w:rsidRPr="00A60E7F" w:rsidRDefault="00616A9A" w:rsidP="003C7FBC">
      <w:pPr>
        <w:pStyle w:val="Style1"/>
        <w:numPr>
          <w:ilvl w:val="0"/>
          <w:numId w:val="0"/>
        </w:numPr>
      </w:pPr>
    </w:p>
    <w:p w:rsidR="00616A9A" w:rsidRPr="00A60E7F" w:rsidRDefault="00C9783C" w:rsidP="00DB64AB">
      <w:pPr>
        <w:pStyle w:val="Heading2"/>
        <w:tabs>
          <w:tab w:val="left" w:pos="1170"/>
        </w:tabs>
        <w:spacing w:before="0" w:after="0" w:line="360" w:lineRule="auto"/>
        <w:ind w:left="0" w:firstLine="450"/>
        <w:jc w:val="both"/>
      </w:pPr>
      <w:r w:rsidRPr="00A60E7F">
        <w:t>Հողա</w:t>
      </w:r>
      <w:r w:rsidR="0019790D" w:rsidRPr="00A60E7F">
        <w:t>տարածք</w:t>
      </w:r>
      <w:r w:rsidRPr="00A60E7F">
        <w:t xml:space="preserve">ին ներկայացվող պահանջներ </w:t>
      </w:r>
      <w:r w:rsidR="005508B5" w:rsidRPr="00A60E7F">
        <w:t>թիավարությ</w:t>
      </w:r>
      <w:r w:rsidR="00954342" w:rsidRPr="00A60E7F">
        <w:t>ու</w:t>
      </w:r>
      <w:r w:rsidR="005508B5" w:rsidRPr="00A60E7F">
        <w:t>ն</w:t>
      </w:r>
    </w:p>
    <w:p w:rsidR="002A04B5" w:rsidRPr="00A60E7F" w:rsidRDefault="00954342" w:rsidP="00DB64AB">
      <w:pPr>
        <w:pStyle w:val="Heading2"/>
        <w:numPr>
          <w:ilvl w:val="0"/>
          <w:numId w:val="0"/>
        </w:numPr>
        <w:tabs>
          <w:tab w:val="left" w:pos="1170"/>
        </w:tabs>
        <w:spacing w:before="0" w:after="0" w:line="360" w:lineRule="auto"/>
        <w:ind w:firstLine="450"/>
        <w:jc w:val="both"/>
        <w:rPr>
          <w:lang w:val="en-US"/>
        </w:rPr>
      </w:pPr>
      <w:r w:rsidRPr="00A60E7F">
        <w:t xml:space="preserve">մարզաձևի </w:t>
      </w:r>
      <w:r w:rsidR="00833122" w:rsidRPr="00A60E7F">
        <w:t>համար</w:t>
      </w:r>
    </w:p>
    <w:p w:rsidR="00616A9A" w:rsidRPr="00A60E7F" w:rsidRDefault="00616A9A" w:rsidP="00616A9A">
      <w:pPr>
        <w:rPr>
          <w:lang w:val="en-US"/>
        </w:rPr>
      </w:pPr>
    </w:p>
    <w:p w:rsidR="00D7078D" w:rsidRPr="00A60E7F" w:rsidRDefault="005508B5" w:rsidP="00D82F7F">
      <w:pPr>
        <w:pStyle w:val="Style1"/>
      </w:pPr>
      <w:r w:rsidRPr="00A60E7F">
        <w:t>Թիավարությ</w:t>
      </w:r>
      <w:r w:rsidR="00954342" w:rsidRPr="00A60E7F">
        <w:t>ու</w:t>
      </w:r>
      <w:r w:rsidRPr="00A60E7F">
        <w:t>ն</w:t>
      </w:r>
      <w:r w:rsidR="00FF586E" w:rsidRPr="00A60E7F">
        <w:t xml:space="preserve"> </w:t>
      </w:r>
      <w:r w:rsidR="00954342" w:rsidRPr="00A60E7F">
        <w:t>մարզաձև</w:t>
      </w:r>
      <w:r w:rsidR="00D7078D" w:rsidRPr="00A60E7F">
        <w:t xml:space="preserve">ի համար մարզական </w:t>
      </w:r>
      <w:r w:rsidR="00F12EBE" w:rsidRPr="00A60E7F">
        <w:rPr>
          <w:lang w:val="en-US"/>
        </w:rPr>
        <w:t>օբյեկտի</w:t>
      </w:r>
      <w:r w:rsidR="00D7078D" w:rsidRPr="00A60E7F">
        <w:t xml:space="preserve"> տեղակայմ</w:t>
      </w:r>
      <w:r w:rsidR="00052F17" w:rsidRPr="00A60E7F">
        <w:rPr>
          <w:lang w:val="en-US"/>
        </w:rPr>
        <w:t>ան</w:t>
      </w:r>
      <w:r w:rsidR="00D7078D" w:rsidRPr="00A60E7F">
        <w:t xml:space="preserve"> և հողա</w:t>
      </w:r>
      <w:r w:rsidR="0019790D" w:rsidRPr="00A60E7F">
        <w:t>տարածք</w:t>
      </w:r>
      <w:r w:rsidR="00D7078D" w:rsidRPr="00A60E7F">
        <w:t xml:space="preserve">ի </w:t>
      </w:r>
      <w:r w:rsidR="00052F17" w:rsidRPr="00A60E7F">
        <w:rPr>
          <w:lang w:val="en-US"/>
        </w:rPr>
        <w:t>հարա</w:t>
      </w:r>
      <w:r w:rsidR="00D7078D" w:rsidRPr="00A60E7F">
        <w:t>չափեր</w:t>
      </w:r>
      <w:r w:rsidR="00052F17" w:rsidRPr="00A60E7F">
        <w:rPr>
          <w:lang w:val="en-US"/>
        </w:rPr>
        <w:t>ի ընտրության համար անհրաժեշտ է ղեկավարվել</w:t>
      </w:r>
      <w:r w:rsidR="00D7078D" w:rsidRPr="00A60E7F">
        <w:t xml:space="preserve"> </w:t>
      </w:r>
      <w:r w:rsidR="00FF4B2D" w:rsidRPr="00A60E7F">
        <w:rPr>
          <w:lang w:val="en-US"/>
        </w:rPr>
        <w:t>Հայաստանի Հանրապետության</w:t>
      </w:r>
      <w:r w:rsidR="00FF4B2D" w:rsidRPr="00A60E7F">
        <w:rPr>
          <w:rFonts w:eastAsia="GHEA Grapalat" w:cs="GHEA Grapalat"/>
        </w:rPr>
        <w:t xml:space="preserve"> </w:t>
      </w:r>
      <w:r w:rsidR="002E60BD" w:rsidRPr="00A60E7F">
        <w:rPr>
          <w:rFonts w:eastAsia="GHEA Grapalat" w:cs="GHEA Grapalat"/>
        </w:rPr>
        <w:t>քաղաքաշինության կոմիտեի նախագահի 2023 թվականի մայիսի 22-ի N 04-Ն հրամանով հաստատված ՀՀՇՆ 30-01-2023</w:t>
      </w:r>
      <w:r w:rsidR="0084258F" w:rsidRPr="00A60E7F">
        <w:rPr>
          <w:rFonts w:eastAsia="GHEA Grapalat" w:cs="GHEA Grapalat"/>
          <w:lang w:val="en-US"/>
        </w:rPr>
        <w:t>,</w:t>
      </w:r>
      <w:r w:rsidR="002E60BD" w:rsidRPr="00A60E7F">
        <w:rPr>
          <w:rFonts w:eastAsia="GHEA Grapalat" w:cs="GHEA Grapalat"/>
        </w:rPr>
        <w:t xml:space="preserve"> </w:t>
      </w:r>
      <w:r w:rsidR="00FF4B2D" w:rsidRPr="003418AC">
        <w:rPr>
          <w:lang w:val="en-US"/>
        </w:rPr>
        <w:t xml:space="preserve">Հայաստանի </w:t>
      </w:r>
      <w:r w:rsidR="00FF4B2D" w:rsidRPr="003418AC">
        <w:rPr>
          <w:lang w:val="en-US"/>
        </w:rPr>
        <w:lastRenderedPageBreak/>
        <w:t>Հանրապետության</w:t>
      </w:r>
      <w:r w:rsidR="00FF4B2D" w:rsidRPr="003418AC">
        <w:rPr>
          <w:rFonts w:eastAsia="Calibri" w:cs="Calibri"/>
          <w:color w:val="000000"/>
          <w:lang w:eastAsia="en-US"/>
        </w:rPr>
        <w:t xml:space="preserve"> </w:t>
      </w:r>
      <w:r w:rsidR="0084258F" w:rsidRPr="003418AC">
        <w:rPr>
          <w:rFonts w:eastAsia="Calibri" w:cs="Calibri"/>
          <w:color w:val="000000"/>
          <w:lang w:eastAsia="en-US"/>
        </w:rPr>
        <w:t>քաղաքաշինության կոմիտեի նախագահի պարտականությունները կատարողի 2024 թվականի փետրվարի 19-ի N 09-Ն հրամանով հաստատված</w:t>
      </w:r>
      <w:r w:rsidR="0084258F" w:rsidRPr="003418AC">
        <w:t xml:space="preserve"> ՀՀՇՆ 3</w:t>
      </w:r>
      <w:r w:rsidR="003418AC" w:rsidRPr="003418AC">
        <w:t>1-03</w:t>
      </w:r>
      <w:r w:rsidR="003418AC" w:rsidRPr="003418AC">
        <w:rPr>
          <w:rFonts w:ascii="Cambria Math" w:hAnsi="Cambria Math"/>
        </w:rPr>
        <w:t>․</w:t>
      </w:r>
      <w:r w:rsidR="0084258F" w:rsidRPr="003418AC">
        <w:t>0</w:t>
      </w:r>
      <w:r w:rsidR="003418AC" w:rsidRPr="003418AC">
        <w:t>6</w:t>
      </w:r>
      <w:r w:rsidR="0084258F" w:rsidRPr="003418AC">
        <w:t>-202</w:t>
      </w:r>
      <w:r w:rsidR="003418AC" w:rsidRPr="003418AC">
        <w:t>4</w:t>
      </w:r>
      <w:r w:rsidR="0084258F" w:rsidRPr="003418AC">
        <w:t xml:space="preserve"> </w:t>
      </w:r>
      <w:r w:rsidR="002E60BD" w:rsidRPr="003418AC">
        <w:rPr>
          <w:rFonts w:eastAsia="GHEA Grapalat" w:cs="GHEA Grapalat"/>
        </w:rPr>
        <w:t>շ</w:t>
      </w:r>
      <w:r w:rsidR="002E60BD" w:rsidRPr="003418AC">
        <w:t>ինարարական նորմերի</w:t>
      </w:r>
      <w:r w:rsidR="00F52799" w:rsidRPr="003418AC">
        <w:t xml:space="preserve"> </w:t>
      </w:r>
      <w:r w:rsidR="00052F17" w:rsidRPr="003418AC">
        <w:rPr>
          <w:lang w:val="en-US"/>
        </w:rPr>
        <w:t>հիմնական պահանջներո</w:t>
      </w:r>
      <w:r w:rsidR="00052F17" w:rsidRPr="00A60E7F">
        <w:rPr>
          <w:lang w:val="en-US"/>
        </w:rPr>
        <w:t xml:space="preserve">վ՝ բնակավայրի ծրագրային փաստաթղթերով, որոնք  հիմք կհանդիսանան </w:t>
      </w:r>
      <w:r w:rsidRPr="00A60E7F">
        <w:t>թիավարության</w:t>
      </w:r>
      <w:r w:rsidR="00D7078D" w:rsidRPr="00A60E7F">
        <w:t xml:space="preserve"> ջրանցքի ջրատարածության կազմակերպման </w:t>
      </w:r>
      <w:r w:rsidR="00954342" w:rsidRPr="00A60E7F">
        <w:t>ու</w:t>
      </w:r>
      <w:r w:rsidR="00D7078D" w:rsidRPr="00A60E7F">
        <w:t xml:space="preserve"> ջրավազանի մոտ անհրաժեշտ մարզական </w:t>
      </w:r>
      <w:r w:rsidR="00052F17" w:rsidRPr="00A60E7F">
        <w:rPr>
          <w:lang w:val="en-US"/>
        </w:rPr>
        <w:t>օբյեկտի</w:t>
      </w:r>
      <w:r w:rsidR="00D7078D" w:rsidRPr="00A60E7F">
        <w:t xml:space="preserve"> տեղակայման </w:t>
      </w:r>
      <w:r w:rsidR="00052F17" w:rsidRPr="00A60E7F">
        <w:rPr>
          <w:lang w:val="en-US"/>
        </w:rPr>
        <w:t>համար</w:t>
      </w:r>
      <w:r w:rsidR="00D7078D" w:rsidRPr="00A60E7F">
        <w:t>:</w:t>
      </w:r>
      <w:r w:rsidR="00F52799" w:rsidRPr="00A60E7F">
        <w:t xml:space="preserve"> </w:t>
      </w:r>
    </w:p>
    <w:p w:rsidR="00C66E17" w:rsidRPr="00A60E7F" w:rsidRDefault="005508B5" w:rsidP="00D82F7F">
      <w:pPr>
        <w:pStyle w:val="Style1"/>
      </w:pPr>
      <w:r w:rsidRPr="00A60E7F">
        <w:t>Թիավարությ</w:t>
      </w:r>
      <w:r w:rsidR="00954342" w:rsidRPr="00A60E7F">
        <w:t>ու</w:t>
      </w:r>
      <w:r w:rsidRPr="00A60E7F">
        <w:t>ն</w:t>
      </w:r>
      <w:r w:rsidR="004A17DB" w:rsidRPr="00A60E7F">
        <w:t xml:space="preserve"> </w:t>
      </w:r>
      <w:r w:rsidR="00954342" w:rsidRPr="00A60E7F">
        <w:t xml:space="preserve">մարզաձևի </w:t>
      </w:r>
      <w:r w:rsidR="004A17DB" w:rsidRPr="00A60E7F">
        <w:t xml:space="preserve">համար </w:t>
      </w:r>
      <w:r w:rsidR="00B16BEA" w:rsidRPr="00A60E7F">
        <w:t>մարզական</w:t>
      </w:r>
      <w:r w:rsidR="004A17DB" w:rsidRPr="00A60E7F">
        <w:t xml:space="preserve"> կառույցների տեղակայման հողա</w:t>
      </w:r>
      <w:r w:rsidR="0019790D" w:rsidRPr="00A60E7F">
        <w:t>տարածքն</w:t>
      </w:r>
      <w:r w:rsidR="004A17DB" w:rsidRPr="00A60E7F">
        <w:t xml:space="preserve">երի ընտրության համար </w:t>
      </w:r>
      <w:r w:rsidR="0084258F" w:rsidRPr="001D374C">
        <w:t xml:space="preserve">անհրաժեշտ է </w:t>
      </w:r>
      <w:r w:rsidR="007E56D3" w:rsidRPr="00A60E7F">
        <w:t>կատա</w:t>
      </w:r>
      <w:r w:rsidR="0084258F" w:rsidRPr="00A60E7F">
        <w:t>րել նախնական հետազոտություններ</w:t>
      </w:r>
      <w:r w:rsidR="0055057D" w:rsidRPr="00A60E7F">
        <w:t>.</w:t>
      </w:r>
    </w:p>
    <w:p w:rsidR="00C66E17" w:rsidRPr="00A60E7F" w:rsidRDefault="00E85EA5" w:rsidP="000813D7">
      <w:pPr>
        <w:pStyle w:val="Style1"/>
        <w:numPr>
          <w:ilvl w:val="0"/>
          <w:numId w:val="85"/>
        </w:numPr>
        <w:tabs>
          <w:tab w:val="left" w:pos="990"/>
        </w:tabs>
        <w:ind w:left="0" w:firstLine="540"/>
      </w:pPr>
      <w:r w:rsidRPr="00A60E7F">
        <w:t>բ</w:t>
      </w:r>
      <w:r w:rsidR="007E56D3" w:rsidRPr="00A60E7F">
        <w:t>նական ջրի աղբյուր</w:t>
      </w:r>
      <w:r w:rsidR="0084258F" w:rsidRPr="00A60E7F">
        <w:rPr>
          <w:lang w:val="en-US"/>
        </w:rPr>
        <w:t>ի,</w:t>
      </w:r>
    </w:p>
    <w:p w:rsidR="00C66E17" w:rsidRPr="00A60E7F" w:rsidRDefault="00E85EA5" w:rsidP="000813D7">
      <w:pPr>
        <w:pStyle w:val="Style1"/>
        <w:numPr>
          <w:ilvl w:val="0"/>
          <w:numId w:val="85"/>
        </w:numPr>
        <w:tabs>
          <w:tab w:val="left" w:pos="990"/>
        </w:tabs>
        <w:ind w:left="0" w:firstLine="540"/>
      </w:pPr>
      <w:r w:rsidRPr="00A60E7F">
        <w:t>թ</w:t>
      </w:r>
      <w:r w:rsidR="005508B5" w:rsidRPr="00A60E7F">
        <w:t>իավարության</w:t>
      </w:r>
      <w:r w:rsidR="007E56D3" w:rsidRPr="00A60E7F">
        <w:t xml:space="preserve"> ջրանցքը պահանջվող քանակի ջրով լցնելու համար ջրամատակարարման </w:t>
      </w:r>
      <w:r w:rsidR="0084258F" w:rsidRPr="001D374C">
        <w:t>տարբերակի,</w:t>
      </w:r>
    </w:p>
    <w:p w:rsidR="001F74D2" w:rsidRPr="00A60E7F" w:rsidRDefault="00E85EA5" w:rsidP="000813D7">
      <w:pPr>
        <w:pStyle w:val="Style1"/>
        <w:numPr>
          <w:ilvl w:val="0"/>
          <w:numId w:val="85"/>
        </w:numPr>
        <w:tabs>
          <w:tab w:val="left" w:pos="990"/>
        </w:tabs>
        <w:ind w:left="0" w:firstLine="540"/>
      </w:pPr>
      <w:r w:rsidRPr="00A60E7F">
        <w:t>թ</w:t>
      </w:r>
      <w:r w:rsidR="005508B5" w:rsidRPr="00A60E7F">
        <w:t>իավարության</w:t>
      </w:r>
      <w:r w:rsidR="007E56D3" w:rsidRPr="00A60E7F">
        <w:t xml:space="preserve"> ջրանցքի լցման/դատարկման</w:t>
      </w:r>
      <w:r w:rsidR="0084258F" w:rsidRPr="00A60E7F">
        <w:rPr>
          <w:lang w:val="en-US"/>
        </w:rPr>
        <w:t>,</w:t>
      </w:r>
    </w:p>
    <w:p w:rsidR="00C66E17" w:rsidRPr="00A60E7F" w:rsidRDefault="00E85EA5" w:rsidP="000813D7">
      <w:pPr>
        <w:pStyle w:val="Style1"/>
        <w:numPr>
          <w:ilvl w:val="0"/>
          <w:numId w:val="85"/>
        </w:numPr>
        <w:tabs>
          <w:tab w:val="left" w:pos="990"/>
        </w:tabs>
        <w:ind w:left="0" w:firstLine="540"/>
      </w:pPr>
      <w:r w:rsidRPr="00A60E7F">
        <w:t>ջ</w:t>
      </w:r>
      <w:r w:rsidR="0082115F" w:rsidRPr="00A60E7F">
        <w:t>րի մակարդակի հսկողության և կարգավորման</w:t>
      </w:r>
      <w:r w:rsidR="0084258F" w:rsidRPr="001D374C">
        <w:t>,</w:t>
      </w:r>
    </w:p>
    <w:p w:rsidR="0084258F" w:rsidRPr="00A60E7F" w:rsidRDefault="00E85EA5" w:rsidP="000813D7">
      <w:pPr>
        <w:pStyle w:val="Style1"/>
        <w:numPr>
          <w:ilvl w:val="0"/>
          <w:numId w:val="85"/>
        </w:numPr>
        <w:tabs>
          <w:tab w:val="left" w:pos="990"/>
        </w:tabs>
        <w:ind w:left="0" w:firstLine="540"/>
      </w:pPr>
      <w:r w:rsidRPr="00A60E7F">
        <w:t>ջ</w:t>
      </w:r>
      <w:r w:rsidR="0082115F" w:rsidRPr="00A60E7F">
        <w:t xml:space="preserve">րի որակի վերահսկողությունը և նրա մաքրման </w:t>
      </w:r>
      <w:r w:rsidR="0084258F" w:rsidRPr="001D374C">
        <w:t>,</w:t>
      </w:r>
    </w:p>
    <w:p w:rsidR="004D1AD2" w:rsidRPr="00A60E7F" w:rsidRDefault="00E85EA5" w:rsidP="000813D7">
      <w:pPr>
        <w:pStyle w:val="Style1"/>
        <w:numPr>
          <w:ilvl w:val="0"/>
          <w:numId w:val="85"/>
        </w:numPr>
        <w:tabs>
          <w:tab w:val="left" w:pos="990"/>
        </w:tabs>
        <w:ind w:left="0" w:firstLine="540"/>
      </w:pPr>
      <w:r w:rsidRPr="00A60E7F">
        <w:t>ջ</w:t>
      </w:r>
      <w:r w:rsidR="0082115F" w:rsidRPr="00A60E7F">
        <w:t>րավա</w:t>
      </w:r>
      <w:r w:rsidR="0084258F" w:rsidRPr="00A60E7F">
        <w:t>զանի կենսացենոզի վերահսկողությա</w:t>
      </w:r>
      <w:r w:rsidR="0082115F" w:rsidRPr="00A60E7F">
        <w:t>ն</w:t>
      </w:r>
      <w:r w:rsidR="002A04B5" w:rsidRPr="00A60E7F">
        <w:t xml:space="preserve"> (</w:t>
      </w:r>
      <w:r w:rsidR="0082115F" w:rsidRPr="00A60E7F">
        <w:t xml:space="preserve">վերահսկողությունը բույսերի և միկրոօրգանիզմների բազմացման </w:t>
      </w:r>
      <w:r w:rsidR="00055898" w:rsidRPr="00A60E7F">
        <w:t>հանդեպ</w:t>
      </w:r>
      <w:r w:rsidR="0082115F" w:rsidRPr="00A60E7F">
        <w:t>, որոնք ազդում են էկոլոգիական հավասարակշռության վրա</w:t>
      </w:r>
      <w:r w:rsidRPr="00A60E7F">
        <w:t>)</w:t>
      </w:r>
      <w:r w:rsidR="0084258F" w:rsidRPr="001D374C">
        <w:t xml:space="preserve"> վերաբերյալ:</w:t>
      </w:r>
    </w:p>
    <w:p w:rsidR="00C66E17" w:rsidRPr="00A60E7F" w:rsidRDefault="005508B5" w:rsidP="00D82F7F">
      <w:pPr>
        <w:pStyle w:val="Style1"/>
      </w:pPr>
      <w:r w:rsidRPr="00A60E7F">
        <w:t>Թիավարությ</w:t>
      </w:r>
      <w:r w:rsidR="00954342" w:rsidRPr="00A60E7F">
        <w:t>ու</w:t>
      </w:r>
      <w:r w:rsidRPr="00A60E7F">
        <w:t>ն</w:t>
      </w:r>
      <w:r w:rsidR="00E04308" w:rsidRPr="00A60E7F">
        <w:t xml:space="preserve"> </w:t>
      </w:r>
      <w:r w:rsidR="00954342" w:rsidRPr="00A60E7F">
        <w:t>մարզաձևի</w:t>
      </w:r>
      <w:r w:rsidR="00E04308" w:rsidRPr="00A60E7F">
        <w:t xml:space="preserve"> համար </w:t>
      </w:r>
      <w:r w:rsidR="00B16BEA" w:rsidRPr="00A60E7F">
        <w:t>մարզական</w:t>
      </w:r>
      <w:r w:rsidR="00E04308" w:rsidRPr="00A60E7F">
        <w:t xml:space="preserve"> </w:t>
      </w:r>
      <w:r w:rsidR="00AE3EC1" w:rsidRPr="001D374C">
        <w:t xml:space="preserve">օբյեկտները </w:t>
      </w:r>
      <w:r w:rsidR="00E04308" w:rsidRPr="00A60E7F">
        <w:t xml:space="preserve">կարող են տեղակայվել ինչպես բնական ջրավազանների, այնպես էլ արհեստականորեն ստեղծված ջրային տարածությունների </w:t>
      </w:r>
      <w:r w:rsidR="00A02A76" w:rsidRPr="00A60E7F">
        <w:t>(</w:t>
      </w:r>
      <w:r w:rsidRPr="00A60E7F">
        <w:t>թիավարության</w:t>
      </w:r>
      <w:r w:rsidR="00A02A76" w:rsidRPr="00A60E7F">
        <w:t xml:space="preserve"> ջրանցքների) մոտ: Արհեստականորեն ստեղծված ջրային տարածության վրա (</w:t>
      </w:r>
      <w:r w:rsidRPr="00A60E7F">
        <w:t>թիավարության</w:t>
      </w:r>
      <w:r w:rsidR="00A02A76" w:rsidRPr="00A60E7F">
        <w:t xml:space="preserve"> ջրանցքի) տեղակայման դեպքում տարածքի ինժեներական նախապատրաստմ</w:t>
      </w:r>
      <w:r w:rsidR="00954342" w:rsidRPr="00A60E7F">
        <w:t>ամբ</w:t>
      </w:r>
      <w:r w:rsidR="00A02A76" w:rsidRPr="00A60E7F">
        <w:t xml:space="preserve"> </w:t>
      </w:r>
      <w:r w:rsidR="00AE3EC1" w:rsidRPr="001D374C">
        <w:t>անհրաժեշտ</w:t>
      </w:r>
      <w:r w:rsidR="00A02A76" w:rsidRPr="00A60E7F">
        <w:t xml:space="preserve"> է</w:t>
      </w:r>
      <w:r w:rsidR="00AE3EC1" w:rsidRPr="001D374C">
        <w:t xml:space="preserve"> ապահովել </w:t>
      </w:r>
      <w:r w:rsidR="00A02A76" w:rsidRPr="00A60E7F">
        <w:t xml:space="preserve"> </w:t>
      </w:r>
      <w:r w:rsidRPr="00A60E7F">
        <w:t>թիավարության</w:t>
      </w:r>
      <w:r w:rsidR="00A02A76" w:rsidRPr="00A60E7F">
        <w:t xml:space="preserve"> ջրանցքի լց</w:t>
      </w:r>
      <w:r w:rsidR="00AE3EC1" w:rsidRPr="001D374C">
        <w:t>ու</w:t>
      </w:r>
      <w:r w:rsidR="00A02A76" w:rsidRPr="00A60E7F">
        <w:t>մ և դատարկ</w:t>
      </w:r>
      <w:r w:rsidR="00AE3EC1" w:rsidRPr="001D374C">
        <w:t>ու</w:t>
      </w:r>
      <w:r w:rsidR="00A02A76" w:rsidRPr="00A60E7F">
        <w:t>մ՝ բացառելով մերձակա տարածքի ջրա</w:t>
      </w:r>
      <w:r w:rsidR="00760EDD" w:rsidRPr="00A60E7F">
        <w:t>ծածկ</w:t>
      </w:r>
      <w:r w:rsidR="00A02A76" w:rsidRPr="00A60E7F">
        <w:t>ումը:</w:t>
      </w:r>
    </w:p>
    <w:p w:rsidR="00F94DBA" w:rsidRPr="00A60E7F" w:rsidRDefault="005508B5" w:rsidP="00D82F7F">
      <w:pPr>
        <w:pStyle w:val="Style1"/>
      </w:pPr>
      <w:r w:rsidRPr="00A60E7F">
        <w:t>Թիավարությ</w:t>
      </w:r>
      <w:r w:rsidR="00954342" w:rsidRPr="00A60E7F">
        <w:t>ու</w:t>
      </w:r>
      <w:r w:rsidRPr="00A60E7F">
        <w:t>ն</w:t>
      </w:r>
      <w:r w:rsidR="001A2434" w:rsidRPr="00A60E7F">
        <w:t xml:space="preserve"> </w:t>
      </w:r>
      <w:r w:rsidR="00954342" w:rsidRPr="00A60E7F">
        <w:t xml:space="preserve">մարզաձևի </w:t>
      </w:r>
      <w:r w:rsidR="001A2434" w:rsidRPr="00A60E7F">
        <w:t xml:space="preserve">համար </w:t>
      </w:r>
      <w:r w:rsidR="00B16BEA" w:rsidRPr="00A60E7F">
        <w:t>մարզական</w:t>
      </w:r>
      <w:r w:rsidR="001A2434" w:rsidRPr="00A60E7F">
        <w:t xml:space="preserve"> </w:t>
      </w:r>
      <w:r w:rsidR="00AE3EC1" w:rsidRPr="001D374C">
        <w:t xml:space="preserve">օբյեկտներ </w:t>
      </w:r>
      <w:r w:rsidR="001A2434" w:rsidRPr="00A60E7F">
        <w:t>տեղակայ</w:t>
      </w:r>
      <w:r w:rsidR="00100373" w:rsidRPr="00A60E7F">
        <w:t>ելիս</w:t>
      </w:r>
      <w:r w:rsidR="001A2434" w:rsidRPr="00A60E7F">
        <w:t xml:space="preserve"> </w:t>
      </w:r>
      <w:r w:rsidR="00954342" w:rsidRPr="00A60E7F">
        <w:t>բոլոր մեկնարկային դիրքերի համար</w:t>
      </w:r>
      <w:r w:rsidR="001A2434" w:rsidRPr="00A60E7F">
        <w:t xml:space="preserve"> </w:t>
      </w:r>
      <w:r w:rsidR="00AE3EC1" w:rsidRPr="001D374C">
        <w:t xml:space="preserve">անհրաժեշտ է </w:t>
      </w:r>
      <w:r w:rsidR="001A2434" w:rsidRPr="00A60E7F">
        <w:t>հաշվի առն</w:t>
      </w:r>
      <w:r w:rsidR="00100373" w:rsidRPr="00A60E7F">
        <w:t>ել</w:t>
      </w:r>
      <w:r w:rsidR="001A2434" w:rsidRPr="00A60E7F">
        <w:t xml:space="preserve"> </w:t>
      </w:r>
      <w:r w:rsidR="007F54F9" w:rsidRPr="00A60E7F">
        <w:t xml:space="preserve">կողային </w:t>
      </w:r>
      <w:r w:rsidR="001A2434" w:rsidRPr="00A60E7F">
        <w:t>քամիներ</w:t>
      </w:r>
      <w:r w:rsidR="00AE3EC1" w:rsidRPr="001D374C">
        <w:t xml:space="preserve">ն ու </w:t>
      </w:r>
      <w:r w:rsidR="001A2434" w:rsidRPr="00A60E7F">
        <w:t xml:space="preserve"> և ալիքներ</w:t>
      </w:r>
      <w:r w:rsidR="00AE3EC1" w:rsidRPr="001D374C">
        <w:t>ը՝</w:t>
      </w:r>
      <w:r w:rsidR="001A2434" w:rsidRPr="00A60E7F">
        <w:t xml:space="preserve"> ծանրաբեռնվածություն</w:t>
      </w:r>
      <w:r w:rsidR="00954342" w:rsidRPr="00A60E7F">
        <w:t>ը</w:t>
      </w:r>
      <w:r w:rsidR="001A2434" w:rsidRPr="00A60E7F">
        <w:t xml:space="preserve"> </w:t>
      </w:r>
      <w:r w:rsidR="00616673" w:rsidRPr="00A60E7F">
        <w:t>նվազագույնի հասցնել</w:t>
      </w:r>
      <w:r w:rsidR="00AE3EC1" w:rsidRPr="001D374C">
        <w:t>ու անհրաժեշտությունը</w:t>
      </w:r>
      <w:r w:rsidR="00616673" w:rsidRPr="00A60E7F">
        <w:t>:</w:t>
      </w:r>
      <w:r w:rsidR="002A04B5" w:rsidRPr="00A60E7F">
        <w:t xml:space="preserve"> </w:t>
      </w:r>
    </w:p>
    <w:p w:rsidR="00C66E17" w:rsidRPr="00A60E7F" w:rsidRDefault="005508B5" w:rsidP="00D82F7F">
      <w:pPr>
        <w:pStyle w:val="Style1"/>
      </w:pPr>
      <w:r w:rsidRPr="00A60E7F">
        <w:t>Թիավարությ</w:t>
      </w:r>
      <w:r w:rsidR="00F02706" w:rsidRPr="00A60E7F">
        <w:t>ու</w:t>
      </w:r>
      <w:r w:rsidRPr="00A60E7F">
        <w:t>ն</w:t>
      </w:r>
      <w:r w:rsidR="00F02706" w:rsidRPr="00A60E7F">
        <w:t xml:space="preserve"> մա</w:t>
      </w:r>
      <w:r w:rsidR="00B91500" w:rsidRPr="00A60E7F">
        <w:t>ր</w:t>
      </w:r>
      <w:r w:rsidR="00F02706" w:rsidRPr="00A60E7F">
        <w:t>զաձևի</w:t>
      </w:r>
      <w:r w:rsidR="00533581" w:rsidRPr="00A60E7F">
        <w:t xml:space="preserve"> համար </w:t>
      </w:r>
      <w:r w:rsidR="007039F8" w:rsidRPr="001D374C">
        <w:t>օբյեկտների</w:t>
      </w:r>
      <w:r w:rsidR="00533581" w:rsidRPr="00A60E7F">
        <w:t xml:space="preserve"> տեղակայման հողա</w:t>
      </w:r>
      <w:r w:rsidR="0019790D" w:rsidRPr="00A60E7F">
        <w:t>տարածք</w:t>
      </w:r>
      <w:r w:rsidR="00533581" w:rsidRPr="00A60E7F">
        <w:t xml:space="preserve">ը պետք է ունենա </w:t>
      </w:r>
      <w:r w:rsidR="00F7591A" w:rsidRPr="00A60E7F">
        <w:t xml:space="preserve">առնվազն </w:t>
      </w:r>
      <w:r w:rsidR="00533581" w:rsidRPr="00A60E7F">
        <w:t>երկու տրանսպորտային մուտք/ելք</w:t>
      </w:r>
      <w:r w:rsidR="00F02706" w:rsidRPr="00A60E7F">
        <w:t>,</w:t>
      </w:r>
      <w:r w:rsidR="00533581" w:rsidRPr="00A60E7F">
        <w:t xml:space="preserve"> </w:t>
      </w:r>
      <w:r w:rsidR="00DD169C" w:rsidRPr="00A60E7F">
        <w:t xml:space="preserve">հանդիսատեսի համար </w:t>
      </w:r>
      <w:r w:rsidR="00533581" w:rsidRPr="00A60E7F">
        <w:t xml:space="preserve">մեկ </w:t>
      </w:r>
      <w:r w:rsidR="00533581" w:rsidRPr="00A60E7F">
        <w:lastRenderedPageBreak/>
        <w:t xml:space="preserve">մուտք/ելք՝ հաշվի առնելով </w:t>
      </w:r>
      <w:r w:rsidR="007039F8" w:rsidRPr="001D374C">
        <w:t xml:space="preserve">գործառնական </w:t>
      </w:r>
      <w:r w:rsidR="00533581" w:rsidRPr="00A60E7F">
        <w:t xml:space="preserve">հոսքերի բաժանման և </w:t>
      </w:r>
      <w:r w:rsidR="0008286F" w:rsidRPr="00A60E7F">
        <w:t>հանդիսատեսի</w:t>
      </w:r>
      <w:r w:rsidR="00533581" w:rsidRPr="00A60E7F">
        <w:t xml:space="preserve"> անվտանգության ապահովման </w:t>
      </w:r>
      <w:r w:rsidR="007039F8" w:rsidRPr="001D374C">
        <w:t>անհրաժեշտությունը</w:t>
      </w:r>
      <w:r w:rsidR="00533581" w:rsidRPr="00A60E7F">
        <w:t xml:space="preserve">: </w:t>
      </w:r>
      <w:r w:rsidR="00F7591A" w:rsidRPr="00A60E7F">
        <w:t xml:space="preserve">Ճանապարհների </w:t>
      </w:r>
      <w:r w:rsidR="00FC4CBD" w:rsidRPr="001D374C">
        <w:t>հարա</w:t>
      </w:r>
      <w:r w:rsidR="00F7591A" w:rsidRPr="00A60E7F">
        <w:t xml:space="preserve">չափերը պետք է ապահովեն սպորտային </w:t>
      </w:r>
      <w:r w:rsidR="00FC4CBD" w:rsidRPr="001D374C">
        <w:t xml:space="preserve">տարբեր </w:t>
      </w:r>
      <w:r w:rsidR="00F7591A" w:rsidRPr="00A60E7F">
        <w:t xml:space="preserve">նավակների </w:t>
      </w:r>
      <w:r w:rsidR="003C2B94" w:rsidRPr="00A60E7F">
        <w:t>տեղափոխ</w:t>
      </w:r>
      <w:r w:rsidR="00F7591A" w:rsidRPr="00A60E7F">
        <w:t>ման համար անխոչընդոտ անցում:</w:t>
      </w:r>
    </w:p>
    <w:p w:rsidR="00C66E17" w:rsidRPr="00A60E7F" w:rsidRDefault="00C50270" w:rsidP="00D82F7F">
      <w:pPr>
        <w:pStyle w:val="Style1"/>
      </w:pPr>
      <w:r w:rsidRPr="00A60E7F">
        <w:t xml:space="preserve">Թիավարություն մարզաձևի </w:t>
      </w:r>
      <w:r w:rsidRPr="001D374C">
        <w:t>օբյեկտների</w:t>
      </w:r>
      <w:r w:rsidR="00B2415F" w:rsidRPr="00A60E7F">
        <w:t xml:space="preserve"> միջև </w:t>
      </w:r>
      <w:r w:rsidR="009D452F" w:rsidRPr="00A60E7F">
        <w:t>հակահրդեհային</w:t>
      </w:r>
      <w:r w:rsidR="00B2415F" w:rsidRPr="00A60E7F">
        <w:t xml:space="preserve"> </w:t>
      </w:r>
      <w:r w:rsidR="006C13FA" w:rsidRPr="00A60E7F">
        <w:t>միջտարածությունները</w:t>
      </w:r>
      <w:r w:rsidR="00B2415F" w:rsidRPr="00A60E7F">
        <w:t>, հրշե</w:t>
      </w:r>
      <w:r w:rsidR="0081458B" w:rsidRPr="00A60E7F">
        <w:t>ջ</w:t>
      </w:r>
      <w:r w:rsidR="00B2415F" w:rsidRPr="00A60E7F">
        <w:t xml:space="preserve"> մեքենաների համար </w:t>
      </w:r>
      <w:r w:rsidR="00195F7F" w:rsidRPr="00A60E7F">
        <w:t xml:space="preserve">մուտքերը և անցումները </w:t>
      </w:r>
      <w:r w:rsidR="00B2415F" w:rsidRPr="00A60E7F">
        <w:t xml:space="preserve">դեպի </w:t>
      </w:r>
      <w:r w:rsidRPr="001D374C">
        <w:t>մարզական օբյեկտի շենքեր</w:t>
      </w:r>
      <w:r w:rsidR="009D452F" w:rsidRPr="00A60E7F">
        <w:t xml:space="preserve"> </w:t>
      </w:r>
      <w:r w:rsidRPr="001D374C">
        <w:t>անհրաժեշտ է սահմանել</w:t>
      </w:r>
      <w:r w:rsidR="00B2415F" w:rsidRPr="00A60E7F">
        <w:t xml:space="preserve"> </w:t>
      </w:r>
      <w:r w:rsidR="00FF4B2D" w:rsidRPr="001D374C">
        <w:t>Հայաստանի Հանրապետության</w:t>
      </w:r>
      <w:r w:rsidR="00FF4B2D" w:rsidRPr="00A60E7F">
        <w:rPr>
          <w:rStyle w:val="normaltextrun"/>
          <w:shd w:val="clear" w:color="auto" w:fill="FFFFFF"/>
        </w:rPr>
        <w:t xml:space="preserve"> </w:t>
      </w:r>
      <w:r w:rsidR="00E97260" w:rsidRPr="00A60E7F">
        <w:rPr>
          <w:rStyle w:val="normaltextrun"/>
          <w:shd w:val="clear" w:color="auto" w:fill="FFFFFF"/>
        </w:rPr>
        <w:t>քաղաքաշինության նախարարի 2014 թվականի</w:t>
      </w:r>
      <w:r w:rsidR="00E97260" w:rsidRPr="00A60E7F">
        <w:rPr>
          <w:rStyle w:val="normaltextrun"/>
          <w:rFonts w:cs="Courier New"/>
          <w:shd w:val="clear" w:color="auto" w:fill="FFFFFF"/>
        </w:rPr>
        <w:t xml:space="preserve"> </w:t>
      </w:r>
      <w:r w:rsidR="00E97260" w:rsidRPr="00A60E7F">
        <w:rPr>
          <w:rStyle w:val="normaltextrun"/>
          <w:shd w:val="clear" w:color="auto" w:fill="FFFFFF"/>
        </w:rPr>
        <w:t>մարտի 17-ի N 78-Ն հրամանով հաստատված ՀՀՇՆ 21-01-2014 շինարարական նորմերի</w:t>
      </w:r>
      <w:r w:rsidR="00E97260" w:rsidRPr="00A60E7F">
        <w:t xml:space="preserve"> </w:t>
      </w:r>
      <w:r w:rsidR="00B2415F" w:rsidRPr="00A60E7F">
        <w:t>պահանջներին համապատասխան:</w:t>
      </w:r>
      <w:r w:rsidR="00195F7F" w:rsidRPr="00A60E7F">
        <w:t xml:space="preserve"> </w:t>
      </w:r>
    </w:p>
    <w:p w:rsidR="001F74D2" w:rsidRPr="00A60E7F" w:rsidRDefault="005508B5" w:rsidP="00D82F7F">
      <w:pPr>
        <w:pStyle w:val="Style1"/>
      </w:pPr>
      <w:r w:rsidRPr="00A60E7F">
        <w:t>Թիավարությ</w:t>
      </w:r>
      <w:r w:rsidR="00F02706" w:rsidRPr="00A60E7F">
        <w:t>ու</w:t>
      </w:r>
      <w:r w:rsidRPr="00A60E7F">
        <w:t>ն</w:t>
      </w:r>
      <w:r w:rsidR="005C4AC1" w:rsidRPr="00A60E7F">
        <w:t xml:space="preserve"> </w:t>
      </w:r>
      <w:r w:rsidR="00F02706" w:rsidRPr="00A60E7F">
        <w:t>մարզաձևի</w:t>
      </w:r>
      <w:r w:rsidR="005C4AC1" w:rsidRPr="00A60E7F">
        <w:t xml:space="preserve"> համար </w:t>
      </w:r>
      <w:r w:rsidR="00B16BEA" w:rsidRPr="00A60E7F">
        <w:t>մարզական</w:t>
      </w:r>
      <w:r w:rsidR="005C4AC1" w:rsidRPr="00A60E7F">
        <w:t xml:space="preserve"> </w:t>
      </w:r>
      <w:r w:rsidR="00C50270" w:rsidRPr="001D374C">
        <w:t xml:space="preserve">օբյեկտների </w:t>
      </w:r>
      <w:r w:rsidR="005C4AC1" w:rsidRPr="00A60E7F">
        <w:t>տեղակայման հող</w:t>
      </w:r>
      <w:r w:rsidR="004711BC" w:rsidRPr="00A60E7F">
        <w:t>ա</w:t>
      </w:r>
      <w:r w:rsidR="0019790D" w:rsidRPr="00A60E7F">
        <w:t>տարածք</w:t>
      </w:r>
      <w:r w:rsidR="00C50270" w:rsidRPr="001D374C">
        <w:t xml:space="preserve">ն անհրաժեշտ է </w:t>
      </w:r>
      <w:r w:rsidR="005C4AC1" w:rsidRPr="00A60E7F">
        <w:t xml:space="preserve"> ցանկապատել </w:t>
      </w:r>
      <w:r w:rsidR="00C50270" w:rsidRPr="001D374C">
        <w:t xml:space="preserve">առնվազն </w:t>
      </w:r>
      <w:r w:rsidR="0019425E" w:rsidRPr="00A60E7F">
        <w:t>2.</w:t>
      </w:r>
      <w:r w:rsidR="00D94A91" w:rsidRPr="00A60E7F">
        <w:t>5</w:t>
      </w:r>
      <w:r w:rsidR="00C26DEC" w:rsidRPr="00A60E7F">
        <w:rPr>
          <w:rFonts w:ascii="Calibri" w:hAnsi="Calibri" w:cs="Calibri"/>
        </w:rPr>
        <w:t> </w:t>
      </w:r>
      <w:r w:rsidR="00C26DEC" w:rsidRPr="00A60E7F">
        <w:t>մ</w:t>
      </w:r>
      <w:r w:rsidR="00C50270" w:rsidRPr="001D374C">
        <w:t xml:space="preserve"> բարձրությամբ </w:t>
      </w:r>
      <w:r w:rsidR="005D42F6" w:rsidRPr="00A60E7F">
        <w:t xml:space="preserve"> </w:t>
      </w:r>
      <w:r w:rsidR="0019425E" w:rsidRPr="001D374C">
        <w:t>համակցված</w:t>
      </w:r>
      <w:r w:rsidR="0019425E" w:rsidRPr="00A60E7F">
        <w:t xml:space="preserve"> </w:t>
      </w:r>
      <w:r w:rsidR="005C4AC1" w:rsidRPr="00A60E7F">
        <w:t>ցանկապատով</w:t>
      </w:r>
      <w:r w:rsidR="00C50270" w:rsidRPr="001D374C">
        <w:t>, որի շուրջ 30%-ը պետք է նախատեսել ոչ խուլ</w:t>
      </w:r>
      <w:r w:rsidR="005C4AC1" w:rsidRPr="00A60E7F">
        <w:t>: Ցանկապատ</w:t>
      </w:r>
      <w:r w:rsidR="00D835F0" w:rsidRPr="00A60E7F">
        <w:t>ը</w:t>
      </w:r>
      <w:r w:rsidR="006D4339" w:rsidRPr="00A60E7F">
        <w:t xml:space="preserve"> </w:t>
      </w:r>
      <w:r w:rsidR="005C4AC1" w:rsidRPr="00A60E7F">
        <w:t xml:space="preserve">պետք է </w:t>
      </w:r>
      <w:r w:rsidR="00D835F0" w:rsidRPr="00A60E7F">
        <w:t>ապահովի տարածքի տեսանել</w:t>
      </w:r>
      <w:r w:rsidR="00E85EA5" w:rsidRPr="00A60E7F">
        <w:t>ի</w:t>
      </w:r>
      <w:r w:rsidR="00D835F0" w:rsidRPr="00A60E7F">
        <w:t>ությունը</w:t>
      </w:r>
      <w:r w:rsidR="0019425E" w:rsidRPr="001D374C">
        <w:t xml:space="preserve"> և հագեցած լինի ճարտարապետական լուծումներով՝ ըստ հաստատված նախագծի</w:t>
      </w:r>
      <w:r w:rsidR="005C4AC1" w:rsidRPr="00A60E7F">
        <w:t>:</w:t>
      </w:r>
    </w:p>
    <w:p w:rsidR="00616A9A" w:rsidRPr="00A60E7F" w:rsidRDefault="00616A9A" w:rsidP="00DB0B82">
      <w:pPr>
        <w:pStyle w:val="Style1"/>
        <w:numPr>
          <w:ilvl w:val="0"/>
          <w:numId w:val="0"/>
        </w:numPr>
      </w:pPr>
    </w:p>
    <w:p w:rsidR="00AC7B09" w:rsidRPr="00A60E7F" w:rsidRDefault="0022759D" w:rsidP="00616A9A">
      <w:pPr>
        <w:pStyle w:val="Heading1"/>
        <w:tabs>
          <w:tab w:val="left" w:pos="990"/>
        </w:tabs>
        <w:spacing w:before="0" w:after="0" w:line="360" w:lineRule="auto"/>
        <w:ind w:left="0" w:firstLine="450"/>
        <w:rPr>
          <w:lang w:val="hy-AM"/>
        </w:rPr>
      </w:pPr>
      <w:bookmarkStart w:id="22" w:name="i75411"/>
      <w:bookmarkStart w:id="23" w:name="_Toc153818476"/>
      <w:bookmarkStart w:id="24" w:name="_Hlk172304489"/>
      <w:r w:rsidRPr="00A60E7F">
        <w:rPr>
          <w:lang w:val="hy-AM"/>
        </w:rPr>
        <w:t>ԾԱՎԱԼԱ</w:t>
      </w:r>
      <w:r w:rsidR="00DA37BB" w:rsidRPr="00A60E7F">
        <w:rPr>
          <w:lang w:val="hy-AM"/>
        </w:rPr>
        <w:t>ՀԱՏԱԿԱԳԾԱՅԻՆ</w:t>
      </w:r>
      <w:r w:rsidRPr="00A60E7F">
        <w:rPr>
          <w:lang w:val="hy-AM"/>
        </w:rPr>
        <w:t xml:space="preserve"> ԼՈՒԾՈՒՄՆԵՐ</w:t>
      </w:r>
      <w:bookmarkStart w:id="25" w:name="i87271"/>
      <w:bookmarkEnd w:id="22"/>
      <w:bookmarkEnd w:id="23"/>
    </w:p>
    <w:p w:rsidR="001F74D2" w:rsidRPr="00A60E7F" w:rsidRDefault="0022759D" w:rsidP="00616A9A">
      <w:pPr>
        <w:pStyle w:val="Heading2"/>
        <w:tabs>
          <w:tab w:val="left" w:pos="990"/>
        </w:tabs>
        <w:spacing w:before="0" w:after="0" w:line="360" w:lineRule="auto"/>
        <w:ind w:left="0" w:firstLine="450"/>
        <w:rPr>
          <w:lang w:val="en-US"/>
        </w:rPr>
      </w:pPr>
      <w:bookmarkStart w:id="26" w:name="_Toc153818477"/>
      <w:bookmarkEnd w:id="24"/>
      <w:r w:rsidRPr="00A60E7F">
        <w:t>Բաց սա</w:t>
      </w:r>
      <w:bookmarkEnd w:id="25"/>
      <w:bookmarkEnd w:id="26"/>
      <w:r w:rsidRPr="00A60E7F">
        <w:t xml:space="preserve">ռցե </w:t>
      </w:r>
      <w:r w:rsidR="00DE1154" w:rsidRPr="00A60E7F">
        <w:t>խաղասպարեզներ</w:t>
      </w:r>
    </w:p>
    <w:p w:rsidR="00DB64AB" w:rsidRPr="00A60E7F" w:rsidRDefault="00DB64AB" w:rsidP="00DB64AB">
      <w:pPr>
        <w:ind w:firstLine="0"/>
        <w:rPr>
          <w:lang w:val="en-US"/>
        </w:rPr>
      </w:pPr>
    </w:p>
    <w:p w:rsidR="00F86A19" w:rsidRPr="00A60E7F" w:rsidRDefault="00B9449E" w:rsidP="00D82F7F">
      <w:pPr>
        <w:pStyle w:val="Style1"/>
      </w:pPr>
      <w:r w:rsidRPr="00A60E7F">
        <w:t xml:space="preserve">Բաց սառցե խաղասպարեզների </w:t>
      </w:r>
      <w:r w:rsidR="00F86A19" w:rsidRPr="00A60E7F">
        <w:t>նախագծման պահանջները</w:t>
      </w:r>
      <w:r w:rsidR="009B06F9" w:rsidRPr="00A60E7F">
        <w:t xml:space="preserve"> </w:t>
      </w:r>
      <w:r w:rsidR="00F86A19" w:rsidRPr="00A60E7F">
        <w:t>պետք է սահմանվեն</w:t>
      </w:r>
      <w:r w:rsidR="009B06F9" w:rsidRPr="00A60E7F">
        <w:t xml:space="preserve"> </w:t>
      </w:r>
      <w:r w:rsidR="00F86A19" w:rsidRPr="00A60E7F">
        <w:t>մարզաձևեի</w:t>
      </w:r>
      <w:r w:rsidR="00F02706" w:rsidRPr="00A60E7F">
        <w:t xml:space="preserve"> կանոնակարգերի և</w:t>
      </w:r>
      <w:r w:rsidR="00F86A19" w:rsidRPr="00A60E7F">
        <w:t xml:space="preserve"> միջազգային կանոն</w:t>
      </w:r>
      <w:r w:rsidR="009B06F9" w:rsidRPr="00A60E7F">
        <w:t>ների</w:t>
      </w:r>
      <w:r w:rsidR="00F86A19" w:rsidRPr="00A60E7F">
        <w:t xml:space="preserve"> </w:t>
      </w:r>
      <w:r w:rsidR="008F0AAE" w:rsidRPr="00A60E7F">
        <w:t xml:space="preserve">շրջանակներում՝ ըստ </w:t>
      </w:r>
      <w:r w:rsidR="00FF4B2D" w:rsidRPr="00A60E7F">
        <w:rPr>
          <w:lang w:val="en-US"/>
        </w:rPr>
        <w:t>Հայաստանի Հանրապետության</w:t>
      </w:r>
      <w:r w:rsidR="00FF4B2D" w:rsidRPr="00A60E7F">
        <w:t xml:space="preserve"> </w:t>
      </w:r>
      <w:r w:rsidR="008F0AAE" w:rsidRPr="00A60E7F">
        <w:t>կառավարության 2015 թվականի մարտի 19-ի N596-Ն  որոշմամբ հաստատված կարգով մշակված նախագծային լուծումների</w:t>
      </w:r>
      <w:r w:rsidR="00F86A19" w:rsidRPr="00A60E7F">
        <w:t>:</w:t>
      </w:r>
    </w:p>
    <w:p w:rsidR="006F744E" w:rsidRPr="00A60E7F" w:rsidRDefault="00A75C1E" w:rsidP="00D82F7F">
      <w:pPr>
        <w:pStyle w:val="Style1"/>
      </w:pPr>
      <w:r w:rsidRPr="00A60E7F">
        <w:t xml:space="preserve">Բաց </w:t>
      </w:r>
      <w:r w:rsidR="005D4F8C" w:rsidRPr="00A60E7F">
        <w:t>սառցե խաղասպարեզ</w:t>
      </w:r>
      <w:r w:rsidRPr="00A60E7F">
        <w:t>ի ձևափոխություն</w:t>
      </w:r>
      <w:r w:rsidR="003C14C2" w:rsidRPr="00A60E7F">
        <w:t>ն</w:t>
      </w:r>
      <w:r w:rsidRPr="00A60E7F">
        <w:t xml:space="preserve"> ապահովելու համար անհրաժեշտ </w:t>
      </w:r>
      <w:r w:rsidR="00F96204" w:rsidRPr="00A60E7F">
        <w:t>են ճարտարապետահատակագծային առաջադրանք և հաստատված նախագծային փաստաթղթեր</w:t>
      </w:r>
      <w:r w:rsidRPr="00A60E7F">
        <w:t>:</w:t>
      </w:r>
    </w:p>
    <w:p w:rsidR="006F744E" w:rsidRPr="00A60E7F" w:rsidRDefault="005D4F8C" w:rsidP="00D82F7F">
      <w:pPr>
        <w:pStyle w:val="Style1"/>
      </w:pPr>
      <w:r w:rsidRPr="00A60E7F">
        <w:t>400</w:t>
      </w:r>
      <w:r w:rsidR="00C26DEC" w:rsidRPr="00A60E7F">
        <w:rPr>
          <w:rFonts w:ascii="Calibri" w:hAnsi="Calibri" w:cs="Calibri"/>
        </w:rPr>
        <w:t> </w:t>
      </w:r>
      <w:r w:rsidR="00C26DEC" w:rsidRPr="00A60E7F">
        <w:t xml:space="preserve">մ </w:t>
      </w:r>
      <w:r w:rsidRPr="00A60E7F">
        <w:t>երկարությամբ վազքուղով չմշկավազք</w:t>
      </w:r>
      <w:r w:rsidR="008A32CC" w:rsidRPr="00A60E7F">
        <w:t>ի</w:t>
      </w:r>
      <w:r w:rsidRPr="00A60E7F">
        <w:t xml:space="preserve"> համար բաց սառցե խաղասպարեզի </w:t>
      </w:r>
      <w:r w:rsidR="00D07EDF" w:rsidRPr="001D374C">
        <w:t>հարա</w:t>
      </w:r>
      <w:r w:rsidRPr="00A60E7F">
        <w:t>չափերը պետք է ապահով</w:t>
      </w:r>
      <w:r w:rsidR="00A10F72" w:rsidRPr="00A60E7F">
        <w:t>ե</w:t>
      </w:r>
      <w:r w:rsidR="00D07EDF" w:rsidRPr="001D374C">
        <w:t>ն նաև</w:t>
      </w:r>
      <w:r w:rsidR="00A10F72" w:rsidRPr="00A60E7F">
        <w:t xml:space="preserve"> </w:t>
      </w:r>
      <w:r w:rsidRPr="00A60E7F">
        <w:t xml:space="preserve">հոկեյի և այլ մարզաձևերի համար մարզական միջոցառումների կազմակերպման հնարավորություն: </w:t>
      </w:r>
      <w:r w:rsidR="0008286F" w:rsidRPr="00A60E7F">
        <w:t>Ընդ որում` սառցե</w:t>
      </w:r>
      <w:r w:rsidRPr="00A60E7F">
        <w:t xml:space="preserve"> մակերևույթի պատրաստումը, ներառյալ գծանշ</w:t>
      </w:r>
      <w:r w:rsidR="00A20BF3" w:rsidRPr="00A60E7F">
        <w:t>ման պահանջները</w:t>
      </w:r>
      <w:r w:rsidRPr="00A60E7F">
        <w:t xml:space="preserve"> պետք է կատարվ</w:t>
      </w:r>
      <w:r w:rsidR="00D07EDF" w:rsidRPr="001D374C">
        <w:t>են</w:t>
      </w:r>
      <w:r w:rsidRPr="00A60E7F">
        <w:t>՝ հաշվի առնելով թվարկված մարզաձևերից յուրաքանչյուր</w:t>
      </w:r>
      <w:r w:rsidR="00F0464B" w:rsidRPr="001D374C">
        <w:t>ի առանձնահատկություններ</w:t>
      </w:r>
      <w:r w:rsidR="00ED1701" w:rsidRPr="00A60E7F">
        <w:t>ը</w:t>
      </w:r>
      <w:r w:rsidRPr="00A60E7F">
        <w:t>,</w:t>
      </w:r>
      <w:r w:rsidR="00B91500" w:rsidRPr="00A60E7F">
        <w:t xml:space="preserve"> </w:t>
      </w:r>
      <w:r w:rsidRPr="00A60E7F">
        <w:lastRenderedPageBreak/>
        <w:t xml:space="preserve">տարբեր մարզաձևերի համար կիրառվող կողային համակարգերի արագ </w:t>
      </w:r>
      <w:r w:rsidR="00213645" w:rsidRPr="00A60E7F">
        <w:t>մոնտաժման</w:t>
      </w:r>
      <w:r w:rsidR="00A20BF3" w:rsidRPr="00A60E7F">
        <w:t xml:space="preserve"> </w:t>
      </w:r>
      <w:r w:rsidRPr="00A60E7F">
        <w:t xml:space="preserve">և </w:t>
      </w:r>
      <w:r w:rsidR="00B56341" w:rsidRPr="00A60E7F">
        <w:t>ապամոնտաժ</w:t>
      </w:r>
      <w:r w:rsidR="00A20BF3" w:rsidRPr="00A60E7F">
        <w:t xml:space="preserve">ման </w:t>
      </w:r>
      <w:r w:rsidRPr="00A60E7F">
        <w:t>հնարավորություն</w:t>
      </w:r>
      <w:r w:rsidR="00F0464B" w:rsidRPr="001D374C">
        <w:t>ը</w:t>
      </w:r>
      <w:r w:rsidRPr="00A60E7F">
        <w:t>, դրանց պահեստավորման համար</w:t>
      </w:r>
      <w:r w:rsidR="005D42F6" w:rsidRPr="00A60E7F">
        <w:t xml:space="preserve"> </w:t>
      </w:r>
      <w:r w:rsidR="00F0464B" w:rsidRPr="001D374C">
        <w:t xml:space="preserve">պահեստատեղերի </w:t>
      </w:r>
      <w:r w:rsidRPr="00A60E7F">
        <w:t>նախատես</w:t>
      </w:r>
      <w:r w:rsidR="00F0464B" w:rsidRPr="001D374C">
        <w:t>ման անհրաժեշտությունը</w:t>
      </w:r>
      <w:r w:rsidRPr="00A60E7F">
        <w:t>:</w:t>
      </w:r>
    </w:p>
    <w:p w:rsidR="006F744E" w:rsidRPr="00A60E7F" w:rsidRDefault="005D4F8C" w:rsidP="00D82F7F">
      <w:pPr>
        <w:pStyle w:val="Style1"/>
      </w:pPr>
      <w:r w:rsidRPr="00A60E7F">
        <w:t>Բաց սառցե խաղասպարեզում (սպորտային ֆեդերացիաների կանոններին և կանոնակարգերին համապատասխան) անհրաժեշտ է նախատեսել տեխնիկական պայմաններ հետևյալ համակարգերի տեղաբաշխման և միացման համար</w:t>
      </w:r>
      <w:r w:rsidR="008A32CC" w:rsidRPr="00A60E7F">
        <w:t>՝</w:t>
      </w:r>
      <w:r w:rsidRPr="00A60E7F">
        <w:t xml:space="preserve"> ժամանակաչափման, դանդաղեցված տեսակրկնությունների, տեսամրցավարության, հնչունավորման (երաժշտ</w:t>
      </w:r>
      <w:r w:rsidR="008A32CC" w:rsidRPr="00A60E7F">
        <w:t>ության</w:t>
      </w:r>
      <w:r w:rsidRPr="00A60E7F">
        <w:t xml:space="preserve"> ուղեկցմա</w:t>
      </w:r>
      <w:r w:rsidR="008A32CC" w:rsidRPr="00A60E7F">
        <w:t>մբ</w:t>
      </w:r>
      <w:r w:rsidRPr="00A60E7F">
        <w:t>), սառցե մակերևույթի վիճակի ավտոմատ</w:t>
      </w:r>
      <w:r w:rsidR="008C327D" w:rsidRPr="001D374C">
        <w:t>ացված</w:t>
      </w:r>
      <w:r w:rsidRPr="00A60E7F">
        <w:t xml:space="preserve"> ստուգման:</w:t>
      </w:r>
    </w:p>
    <w:p w:rsidR="006F744E" w:rsidRPr="00A60E7F" w:rsidRDefault="005D4F8C" w:rsidP="00D82F7F">
      <w:pPr>
        <w:pStyle w:val="Style1"/>
      </w:pPr>
      <w:r w:rsidRPr="00A60E7F">
        <w:t xml:space="preserve">Բաց սառցե խաղասպարեզների մարզական գոտիների հիմնական </w:t>
      </w:r>
      <w:r w:rsidR="009D322F" w:rsidRPr="00A60E7F">
        <w:t>հարաչափ</w:t>
      </w:r>
      <w:r w:rsidRPr="00A60E7F">
        <w:t>եր</w:t>
      </w:r>
      <w:r w:rsidR="000F6E79" w:rsidRPr="00A60E7F">
        <w:t>ն</w:t>
      </w:r>
      <w:r w:rsidRPr="00A60E7F">
        <w:t xml:space="preserve"> ընդունվում են ըստ </w:t>
      </w:r>
      <w:r w:rsidR="008C327D" w:rsidRPr="00A60E7F">
        <w:t>ա</w:t>
      </w:r>
      <w:r w:rsidRPr="00A60E7F">
        <w:t>ղյուսակ 3-ի:</w:t>
      </w:r>
    </w:p>
    <w:p w:rsidR="00CB0FA9" w:rsidRPr="00A60E7F" w:rsidRDefault="00616A9A" w:rsidP="00F14769">
      <w:pPr>
        <w:pStyle w:val="Heading6"/>
        <w:numPr>
          <w:ilvl w:val="0"/>
          <w:numId w:val="0"/>
        </w:numPr>
        <w:spacing w:before="0" w:line="360" w:lineRule="auto"/>
        <w:ind w:left="426"/>
        <w:jc w:val="right"/>
        <w:rPr>
          <w:lang w:val="en-US"/>
        </w:rPr>
      </w:pPr>
      <w:r w:rsidRPr="00A60E7F">
        <w:rPr>
          <w:lang w:val="en-US"/>
        </w:rPr>
        <w:t>Ա</w:t>
      </w:r>
      <w:r w:rsidR="008C327D" w:rsidRPr="00A60E7F">
        <w:rPr>
          <w:lang w:val="en-US"/>
        </w:rPr>
        <w:t>ղյուսակ 3</w:t>
      </w:r>
    </w:p>
    <w:tbl>
      <w:tblPr>
        <w:tblStyle w:val="TableGrid"/>
        <w:tblW w:w="10080" w:type="dxa"/>
        <w:tblInd w:w="108" w:type="dxa"/>
        <w:tblLayout w:type="fixed"/>
        <w:tblLook w:val="04A0" w:firstRow="1" w:lastRow="0" w:firstColumn="1" w:lastColumn="0" w:noHBand="0" w:noVBand="1"/>
      </w:tblPr>
      <w:tblGrid>
        <w:gridCol w:w="2360"/>
        <w:gridCol w:w="1513"/>
        <w:gridCol w:w="1455"/>
        <w:gridCol w:w="1308"/>
        <w:gridCol w:w="1164"/>
        <w:gridCol w:w="2280"/>
      </w:tblGrid>
      <w:tr w:rsidR="000D4C33" w:rsidRPr="00A60E7F" w:rsidTr="00DB64AB">
        <w:trPr>
          <w:trHeight w:val="1325"/>
        </w:trPr>
        <w:tc>
          <w:tcPr>
            <w:tcW w:w="2360" w:type="dxa"/>
            <w:vMerge w:val="restart"/>
          </w:tcPr>
          <w:p w:rsidR="000D4C33" w:rsidRPr="00A60E7F" w:rsidRDefault="000D4C33" w:rsidP="00F14769">
            <w:pPr>
              <w:spacing w:line="360" w:lineRule="auto"/>
              <w:ind w:firstLine="0"/>
              <w:jc w:val="left"/>
              <w:rPr>
                <w:lang w:val="hy-AM"/>
              </w:rPr>
            </w:pPr>
            <w:r w:rsidRPr="00A60E7F">
              <w:rPr>
                <w:lang w:val="hy-AM"/>
              </w:rPr>
              <w:t>Մարզաձևի անվանումը</w:t>
            </w:r>
          </w:p>
        </w:tc>
        <w:tc>
          <w:tcPr>
            <w:tcW w:w="2968" w:type="dxa"/>
            <w:gridSpan w:val="2"/>
          </w:tcPr>
          <w:p w:rsidR="000D4C33" w:rsidRPr="00A60E7F" w:rsidRDefault="000D4C33" w:rsidP="00F14769">
            <w:pPr>
              <w:spacing w:line="360" w:lineRule="auto"/>
              <w:ind w:firstLine="0"/>
              <w:jc w:val="left"/>
              <w:rPr>
                <w:lang w:val="hy-AM"/>
              </w:rPr>
            </w:pPr>
            <w:r w:rsidRPr="00A60E7F">
              <w:rPr>
                <w:lang w:val="hy-AM"/>
              </w:rPr>
              <w:t>Մեկ հարթակի չափերը մարզաձևի կանոններին համապատասխան, մ</w:t>
            </w:r>
          </w:p>
        </w:tc>
        <w:tc>
          <w:tcPr>
            <w:tcW w:w="4752" w:type="dxa"/>
            <w:gridSpan w:val="3"/>
          </w:tcPr>
          <w:p w:rsidR="000D4C33" w:rsidRPr="00A60E7F" w:rsidRDefault="000D4C33" w:rsidP="00F14769">
            <w:pPr>
              <w:spacing w:line="360" w:lineRule="auto"/>
              <w:ind w:firstLine="0"/>
              <w:jc w:val="left"/>
              <w:rPr>
                <w:lang w:val="hy-AM"/>
              </w:rPr>
            </w:pPr>
            <w:r w:rsidRPr="00A60E7F">
              <w:rPr>
                <w:lang w:val="hy-AM"/>
              </w:rPr>
              <w:t>Մարզական գոտու չափերը, մ</w:t>
            </w:r>
          </w:p>
        </w:tc>
      </w:tr>
      <w:tr w:rsidR="0050319C" w:rsidRPr="00982CF5" w:rsidTr="00DB64AB">
        <w:trPr>
          <w:trHeight w:val="145"/>
        </w:trPr>
        <w:tc>
          <w:tcPr>
            <w:tcW w:w="2360" w:type="dxa"/>
            <w:vMerge/>
          </w:tcPr>
          <w:p w:rsidR="0050319C" w:rsidRPr="00A60E7F" w:rsidRDefault="0050319C" w:rsidP="00F14769">
            <w:pPr>
              <w:spacing w:line="360" w:lineRule="auto"/>
              <w:ind w:firstLine="0"/>
              <w:jc w:val="left"/>
              <w:rPr>
                <w:lang w:val="hy-AM"/>
              </w:rPr>
            </w:pPr>
          </w:p>
        </w:tc>
        <w:tc>
          <w:tcPr>
            <w:tcW w:w="1513" w:type="dxa"/>
          </w:tcPr>
          <w:p w:rsidR="00FB0A5C" w:rsidRPr="00A60E7F" w:rsidRDefault="0050319C" w:rsidP="00F14769">
            <w:pPr>
              <w:spacing w:line="360" w:lineRule="auto"/>
              <w:ind w:left="-51" w:firstLine="0"/>
              <w:jc w:val="left"/>
              <w:rPr>
                <w:lang w:val="hy-AM"/>
              </w:rPr>
            </w:pPr>
            <w:r w:rsidRPr="00A60E7F">
              <w:rPr>
                <w:lang w:val="hy-AM"/>
              </w:rPr>
              <w:t>Երկարու-թյունը</w:t>
            </w:r>
          </w:p>
          <w:p w:rsidR="0050319C" w:rsidRPr="00A60E7F" w:rsidRDefault="0050319C" w:rsidP="00F14769">
            <w:pPr>
              <w:spacing w:line="360" w:lineRule="auto"/>
              <w:ind w:left="-51" w:firstLine="0"/>
              <w:jc w:val="left"/>
              <w:rPr>
                <w:lang w:val="hy-AM"/>
              </w:rPr>
            </w:pPr>
            <w:r w:rsidRPr="00A60E7F">
              <w:rPr>
                <w:lang w:val="hy-AM"/>
              </w:rPr>
              <w:t>(առավել-ագույն/ նվազա-գույն)</w:t>
            </w:r>
          </w:p>
        </w:tc>
        <w:tc>
          <w:tcPr>
            <w:tcW w:w="1455" w:type="dxa"/>
          </w:tcPr>
          <w:p w:rsidR="00FB0A5C" w:rsidRPr="00A60E7F" w:rsidRDefault="0050319C" w:rsidP="00F14769">
            <w:pPr>
              <w:spacing w:line="360" w:lineRule="auto"/>
              <w:ind w:left="-51" w:firstLine="0"/>
              <w:jc w:val="left"/>
              <w:rPr>
                <w:lang w:val="hy-AM"/>
              </w:rPr>
            </w:pPr>
            <w:r w:rsidRPr="00A60E7F">
              <w:rPr>
                <w:lang w:val="hy-AM"/>
              </w:rPr>
              <w:t>Լայնու-թյունը</w:t>
            </w:r>
          </w:p>
          <w:p w:rsidR="0050319C" w:rsidRPr="00A60E7F" w:rsidRDefault="0050319C" w:rsidP="00F14769">
            <w:pPr>
              <w:spacing w:line="360" w:lineRule="auto"/>
              <w:ind w:left="-51" w:firstLine="0"/>
              <w:jc w:val="left"/>
              <w:rPr>
                <w:lang w:val="hy-AM"/>
              </w:rPr>
            </w:pPr>
            <w:r w:rsidRPr="00A60E7F">
              <w:rPr>
                <w:lang w:val="hy-AM"/>
              </w:rPr>
              <w:t>(առավել-ագույն/ նվազա-գույն)</w:t>
            </w:r>
          </w:p>
        </w:tc>
        <w:tc>
          <w:tcPr>
            <w:tcW w:w="1308" w:type="dxa"/>
          </w:tcPr>
          <w:p w:rsidR="00FB0A5C" w:rsidRPr="00A60E7F" w:rsidRDefault="0050319C" w:rsidP="00F14769">
            <w:pPr>
              <w:spacing w:line="360" w:lineRule="auto"/>
              <w:ind w:left="-51" w:firstLine="0"/>
              <w:jc w:val="left"/>
              <w:rPr>
                <w:lang w:val="hy-AM"/>
              </w:rPr>
            </w:pPr>
            <w:r w:rsidRPr="00A60E7F">
              <w:rPr>
                <w:lang w:val="hy-AM"/>
              </w:rPr>
              <w:t>Երկարու-թյունը</w:t>
            </w:r>
          </w:p>
          <w:p w:rsidR="0050319C" w:rsidRPr="00A60E7F" w:rsidRDefault="0050319C" w:rsidP="00F14769">
            <w:pPr>
              <w:spacing w:line="360" w:lineRule="auto"/>
              <w:ind w:left="-51" w:firstLine="0"/>
              <w:jc w:val="left"/>
              <w:rPr>
                <w:lang w:val="hy-AM"/>
              </w:rPr>
            </w:pPr>
            <w:r w:rsidRPr="00A60E7F">
              <w:rPr>
                <w:lang w:val="hy-AM"/>
              </w:rPr>
              <w:t>(առավել-ագույն/ նվազա-գույն)</w:t>
            </w:r>
          </w:p>
        </w:tc>
        <w:tc>
          <w:tcPr>
            <w:tcW w:w="1164" w:type="dxa"/>
          </w:tcPr>
          <w:p w:rsidR="00FB0A5C" w:rsidRPr="00A60E7F" w:rsidRDefault="0050319C" w:rsidP="00F14769">
            <w:pPr>
              <w:spacing w:line="360" w:lineRule="auto"/>
              <w:ind w:left="-51" w:firstLine="0"/>
              <w:jc w:val="left"/>
              <w:rPr>
                <w:lang w:val="hy-AM"/>
              </w:rPr>
            </w:pPr>
            <w:r w:rsidRPr="00A60E7F">
              <w:rPr>
                <w:lang w:val="hy-AM"/>
              </w:rPr>
              <w:t>Լայնու-թյունը</w:t>
            </w:r>
          </w:p>
          <w:p w:rsidR="0050319C" w:rsidRPr="00A60E7F" w:rsidRDefault="0050319C" w:rsidP="00F14769">
            <w:pPr>
              <w:spacing w:line="360" w:lineRule="auto"/>
              <w:ind w:left="-51" w:firstLine="0"/>
              <w:jc w:val="left"/>
              <w:rPr>
                <w:lang w:val="hy-AM"/>
              </w:rPr>
            </w:pPr>
            <w:r w:rsidRPr="00A60E7F">
              <w:rPr>
                <w:lang w:val="hy-AM"/>
              </w:rPr>
              <w:t>(առավել-ագույն/ նվազա-գույն)</w:t>
            </w:r>
          </w:p>
        </w:tc>
        <w:tc>
          <w:tcPr>
            <w:tcW w:w="2280" w:type="dxa"/>
          </w:tcPr>
          <w:p w:rsidR="0050319C" w:rsidRPr="00A60E7F" w:rsidRDefault="0050319C" w:rsidP="00F14769">
            <w:pPr>
              <w:spacing w:line="360" w:lineRule="auto"/>
              <w:ind w:left="-107" w:firstLine="0"/>
              <w:jc w:val="left"/>
              <w:rPr>
                <w:lang w:val="hy-AM"/>
              </w:rPr>
            </w:pPr>
            <w:r w:rsidRPr="00A60E7F">
              <w:rPr>
                <w:lang w:val="hy-AM"/>
              </w:rPr>
              <w:t>Բարձրությունը</w:t>
            </w:r>
          </w:p>
          <w:p w:rsidR="0050319C" w:rsidRPr="00A60E7F" w:rsidRDefault="0050319C" w:rsidP="00F14769">
            <w:pPr>
              <w:spacing w:line="360" w:lineRule="auto"/>
              <w:ind w:left="-107" w:firstLine="0"/>
              <w:jc w:val="left"/>
              <w:rPr>
                <w:lang w:val="hy-AM"/>
              </w:rPr>
            </w:pPr>
            <w:r w:rsidRPr="00A60E7F">
              <w:rPr>
                <w:lang w:val="hy-AM"/>
              </w:rPr>
              <w:t>մինչև</w:t>
            </w:r>
          </w:p>
          <w:p w:rsidR="0050319C" w:rsidRPr="00A60E7F" w:rsidRDefault="0050319C" w:rsidP="00F14769">
            <w:pPr>
              <w:spacing w:line="360" w:lineRule="auto"/>
              <w:ind w:left="-107" w:firstLine="0"/>
              <w:jc w:val="left"/>
              <w:rPr>
                <w:lang w:val="hy-AM"/>
              </w:rPr>
            </w:pPr>
            <w:r w:rsidRPr="00A60E7F">
              <w:rPr>
                <w:lang w:val="hy-AM"/>
              </w:rPr>
              <w:t>դուրս</w:t>
            </w:r>
          </w:p>
          <w:p w:rsidR="0050319C" w:rsidRPr="00A60E7F" w:rsidRDefault="0050319C" w:rsidP="00F14769">
            <w:pPr>
              <w:spacing w:line="360" w:lineRule="auto"/>
              <w:ind w:left="-107" w:firstLine="0"/>
              <w:jc w:val="left"/>
              <w:rPr>
                <w:color w:val="FF0000"/>
                <w:lang w:val="hy-AM"/>
              </w:rPr>
            </w:pPr>
            <w:r w:rsidRPr="00A60E7F">
              <w:rPr>
                <w:lang w:val="hy-AM"/>
              </w:rPr>
              <w:t xml:space="preserve">ելնող </w:t>
            </w:r>
            <w:r w:rsidR="00412040" w:rsidRPr="00A60E7F">
              <w:rPr>
                <w:lang w:val="hy-AM"/>
              </w:rPr>
              <w:t>կոնստրուկցիա</w:t>
            </w:r>
            <w:r w:rsidRPr="00A60E7F">
              <w:rPr>
                <w:lang w:val="hy-AM"/>
              </w:rPr>
              <w:t>ների ներքևի մասը</w:t>
            </w:r>
          </w:p>
        </w:tc>
      </w:tr>
      <w:tr w:rsidR="00D835F0" w:rsidRPr="00A60E7F" w:rsidTr="00DB64AB">
        <w:trPr>
          <w:trHeight w:val="888"/>
        </w:trPr>
        <w:tc>
          <w:tcPr>
            <w:tcW w:w="2360" w:type="dxa"/>
          </w:tcPr>
          <w:p w:rsidR="00D835F0" w:rsidRPr="00A60E7F" w:rsidRDefault="00D835F0" w:rsidP="00F14769">
            <w:pPr>
              <w:spacing w:line="360" w:lineRule="auto"/>
              <w:ind w:firstLine="0"/>
              <w:jc w:val="left"/>
              <w:rPr>
                <w:lang w:val="hy-AM"/>
              </w:rPr>
            </w:pPr>
            <w:r w:rsidRPr="00A60E7F">
              <w:rPr>
                <w:lang w:val="hy-AM"/>
              </w:rPr>
              <w:t>1) Չմշկավազք</w:t>
            </w:r>
            <w:r w:rsidR="005D42F6" w:rsidRPr="00A60E7F">
              <w:rPr>
                <w:lang w:val="hy-AM"/>
              </w:rPr>
              <w:t xml:space="preserve"> </w:t>
            </w:r>
            <w:r w:rsidRPr="00A60E7F">
              <w:rPr>
                <w:lang w:val="hy-AM"/>
              </w:rPr>
              <w:t>(400</w:t>
            </w:r>
            <w:r w:rsidR="00C26DEC" w:rsidRPr="00A60E7F">
              <w:rPr>
                <w:rFonts w:ascii="Calibri" w:hAnsi="Calibri" w:cs="Calibri"/>
                <w:lang w:val="hy-AM"/>
              </w:rPr>
              <w:t> </w:t>
            </w:r>
            <w:r w:rsidR="00C26DEC" w:rsidRPr="00A60E7F">
              <w:rPr>
                <w:lang w:val="hy-AM"/>
              </w:rPr>
              <w:t xml:space="preserve">մ </w:t>
            </w:r>
            <w:r w:rsidRPr="00A60E7F">
              <w:rPr>
                <w:lang w:val="hy-AM"/>
              </w:rPr>
              <w:t>վազքուղի)</w:t>
            </w:r>
          </w:p>
        </w:tc>
        <w:tc>
          <w:tcPr>
            <w:tcW w:w="1513" w:type="dxa"/>
            <w:vAlign w:val="center"/>
          </w:tcPr>
          <w:p w:rsidR="00D835F0" w:rsidRPr="00A60E7F" w:rsidRDefault="00D835F0" w:rsidP="00F14769">
            <w:pPr>
              <w:spacing w:line="360" w:lineRule="auto"/>
              <w:ind w:left="61" w:firstLine="0"/>
              <w:jc w:val="left"/>
              <w:rPr>
                <w:lang w:val="hy-AM"/>
              </w:rPr>
            </w:pPr>
            <w:r w:rsidRPr="00A60E7F">
              <w:rPr>
                <w:lang w:val="hy-AM"/>
              </w:rPr>
              <w:t>179,57 / 178,43</w:t>
            </w:r>
          </w:p>
        </w:tc>
        <w:tc>
          <w:tcPr>
            <w:tcW w:w="1455" w:type="dxa"/>
            <w:vAlign w:val="center"/>
          </w:tcPr>
          <w:p w:rsidR="00D835F0" w:rsidRPr="00A60E7F" w:rsidRDefault="00D835F0" w:rsidP="00F14769">
            <w:pPr>
              <w:spacing w:line="360" w:lineRule="auto"/>
              <w:ind w:left="61" w:firstLine="0"/>
              <w:jc w:val="left"/>
              <w:rPr>
                <w:lang w:val="hy-AM"/>
              </w:rPr>
            </w:pPr>
            <w:r w:rsidRPr="00A60E7F">
              <w:rPr>
                <w:lang w:val="hy-AM"/>
              </w:rPr>
              <w:t>68 / 66</w:t>
            </w:r>
          </w:p>
        </w:tc>
        <w:tc>
          <w:tcPr>
            <w:tcW w:w="1308" w:type="dxa"/>
            <w:vAlign w:val="center"/>
          </w:tcPr>
          <w:p w:rsidR="00D835F0" w:rsidRPr="00A60E7F" w:rsidRDefault="00D835F0" w:rsidP="00F14769">
            <w:pPr>
              <w:spacing w:line="360" w:lineRule="auto"/>
              <w:ind w:left="61" w:firstLine="0"/>
              <w:jc w:val="left"/>
              <w:rPr>
                <w:lang w:val="hy-AM"/>
              </w:rPr>
            </w:pPr>
            <w:r w:rsidRPr="00A60E7F">
              <w:rPr>
                <w:lang w:val="hy-AM"/>
              </w:rPr>
              <w:t>189,57 / 186,43</w:t>
            </w:r>
          </w:p>
        </w:tc>
        <w:tc>
          <w:tcPr>
            <w:tcW w:w="1164" w:type="dxa"/>
            <w:vAlign w:val="center"/>
          </w:tcPr>
          <w:p w:rsidR="00D835F0" w:rsidRPr="00A60E7F" w:rsidRDefault="00D835F0" w:rsidP="00F14769">
            <w:pPr>
              <w:spacing w:line="360" w:lineRule="auto"/>
              <w:ind w:left="61" w:firstLine="0"/>
              <w:jc w:val="left"/>
              <w:rPr>
                <w:lang w:val="hy-AM"/>
              </w:rPr>
            </w:pPr>
            <w:r w:rsidRPr="00A60E7F">
              <w:rPr>
                <w:lang w:val="hy-AM"/>
              </w:rPr>
              <w:t>78 / 74</w:t>
            </w:r>
          </w:p>
        </w:tc>
        <w:tc>
          <w:tcPr>
            <w:tcW w:w="2280" w:type="dxa"/>
            <w:vAlign w:val="center"/>
          </w:tcPr>
          <w:p w:rsidR="00D835F0" w:rsidRPr="00A60E7F" w:rsidRDefault="00D835F0" w:rsidP="00F14769">
            <w:pPr>
              <w:spacing w:line="360" w:lineRule="auto"/>
              <w:ind w:left="61" w:firstLine="0"/>
              <w:jc w:val="left"/>
              <w:rPr>
                <w:lang w:val="hy-AM"/>
              </w:rPr>
            </w:pPr>
            <w:r w:rsidRPr="00A60E7F">
              <w:rPr>
                <w:lang w:val="hy-AM"/>
              </w:rPr>
              <w:t>6</w:t>
            </w:r>
          </w:p>
        </w:tc>
      </w:tr>
      <w:tr w:rsidR="00D835F0" w:rsidRPr="00A60E7F" w:rsidTr="00DB64AB">
        <w:trPr>
          <w:trHeight w:val="452"/>
        </w:trPr>
        <w:tc>
          <w:tcPr>
            <w:tcW w:w="2360" w:type="dxa"/>
          </w:tcPr>
          <w:p w:rsidR="00D835F0" w:rsidRPr="00A60E7F" w:rsidRDefault="0077027D" w:rsidP="00F14769">
            <w:pPr>
              <w:spacing w:line="360" w:lineRule="auto"/>
              <w:ind w:firstLine="0"/>
              <w:jc w:val="left"/>
              <w:rPr>
                <w:lang w:val="hy-AM"/>
              </w:rPr>
            </w:pPr>
            <w:r w:rsidRPr="00A60E7F">
              <w:rPr>
                <w:lang w:val="hy-AM"/>
              </w:rPr>
              <w:t>2</w:t>
            </w:r>
            <w:r w:rsidR="00D835F0" w:rsidRPr="00A60E7F">
              <w:rPr>
                <w:lang w:val="hy-AM"/>
              </w:rPr>
              <w:t>) Հոկեյ</w:t>
            </w:r>
          </w:p>
        </w:tc>
        <w:tc>
          <w:tcPr>
            <w:tcW w:w="1513" w:type="dxa"/>
            <w:vAlign w:val="center"/>
          </w:tcPr>
          <w:p w:rsidR="00D835F0" w:rsidRPr="00A60E7F" w:rsidRDefault="00D835F0" w:rsidP="00F14769">
            <w:pPr>
              <w:spacing w:line="360" w:lineRule="auto"/>
              <w:ind w:left="193" w:firstLine="0"/>
              <w:jc w:val="left"/>
              <w:rPr>
                <w:lang w:val="hy-AM"/>
              </w:rPr>
            </w:pPr>
            <w:r w:rsidRPr="00A60E7F">
              <w:rPr>
                <w:lang w:val="hy-AM"/>
              </w:rPr>
              <w:t>60</w:t>
            </w:r>
          </w:p>
        </w:tc>
        <w:tc>
          <w:tcPr>
            <w:tcW w:w="1455" w:type="dxa"/>
            <w:vAlign w:val="center"/>
          </w:tcPr>
          <w:p w:rsidR="00D835F0" w:rsidRPr="00A60E7F" w:rsidRDefault="00D835F0" w:rsidP="00F14769">
            <w:pPr>
              <w:spacing w:line="360" w:lineRule="auto"/>
              <w:ind w:left="133" w:firstLine="0"/>
              <w:jc w:val="left"/>
              <w:rPr>
                <w:lang w:val="hy-AM"/>
              </w:rPr>
            </w:pPr>
            <w:r w:rsidRPr="00A60E7F">
              <w:rPr>
                <w:lang w:val="hy-AM"/>
              </w:rPr>
              <w:t>30/ 26</w:t>
            </w:r>
          </w:p>
        </w:tc>
        <w:tc>
          <w:tcPr>
            <w:tcW w:w="1308" w:type="dxa"/>
            <w:vAlign w:val="center"/>
          </w:tcPr>
          <w:p w:rsidR="00D835F0" w:rsidRPr="00A60E7F" w:rsidRDefault="00D835F0" w:rsidP="00F14769">
            <w:pPr>
              <w:spacing w:line="360" w:lineRule="auto"/>
              <w:ind w:left="81" w:firstLine="0"/>
              <w:jc w:val="left"/>
              <w:rPr>
                <w:lang w:val="hy-AM"/>
              </w:rPr>
            </w:pPr>
            <w:r w:rsidRPr="00A60E7F">
              <w:rPr>
                <w:lang w:val="hy-AM"/>
              </w:rPr>
              <w:t>60</w:t>
            </w:r>
          </w:p>
        </w:tc>
        <w:tc>
          <w:tcPr>
            <w:tcW w:w="1164" w:type="dxa"/>
            <w:vAlign w:val="center"/>
          </w:tcPr>
          <w:p w:rsidR="00D835F0" w:rsidRPr="00A60E7F" w:rsidRDefault="00D835F0" w:rsidP="00F14769">
            <w:pPr>
              <w:spacing w:line="360" w:lineRule="auto"/>
              <w:ind w:left="163" w:firstLine="0"/>
              <w:jc w:val="left"/>
              <w:rPr>
                <w:lang w:val="hy-AM"/>
              </w:rPr>
            </w:pPr>
            <w:r w:rsidRPr="00A60E7F">
              <w:rPr>
                <w:lang w:val="hy-AM"/>
              </w:rPr>
              <w:t>30/ 26</w:t>
            </w:r>
          </w:p>
        </w:tc>
        <w:tc>
          <w:tcPr>
            <w:tcW w:w="2280" w:type="dxa"/>
            <w:vAlign w:val="center"/>
          </w:tcPr>
          <w:p w:rsidR="00D835F0" w:rsidRPr="00A60E7F" w:rsidRDefault="00D835F0" w:rsidP="00F14769">
            <w:pPr>
              <w:spacing w:line="360" w:lineRule="auto"/>
              <w:jc w:val="left"/>
              <w:rPr>
                <w:lang w:val="hy-AM"/>
              </w:rPr>
            </w:pPr>
            <w:r w:rsidRPr="00A60E7F">
              <w:rPr>
                <w:lang w:val="hy-AM"/>
              </w:rPr>
              <w:t>12</w:t>
            </w:r>
          </w:p>
        </w:tc>
      </w:tr>
    </w:tbl>
    <w:p w:rsidR="00616A9A" w:rsidRPr="00A60E7F" w:rsidRDefault="00616A9A" w:rsidP="00616A9A">
      <w:pPr>
        <w:pStyle w:val="Heading3"/>
        <w:numPr>
          <w:ilvl w:val="0"/>
          <w:numId w:val="0"/>
        </w:numPr>
        <w:spacing w:before="0" w:after="0" w:line="360" w:lineRule="auto"/>
        <w:ind w:left="1843"/>
      </w:pPr>
      <w:bookmarkStart w:id="27" w:name="i117699"/>
    </w:p>
    <w:p w:rsidR="00B357E0" w:rsidRPr="00A60E7F" w:rsidRDefault="004C2433" w:rsidP="00616A9A">
      <w:pPr>
        <w:pStyle w:val="Heading3"/>
        <w:spacing w:before="0" w:after="0" w:line="360" w:lineRule="auto"/>
        <w:ind w:left="1350" w:hanging="900"/>
        <w:rPr>
          <w:lang w:val="en-US"/>
        </w:rPr>
      </w:pPr>
      <w:r w:rsidRPr="00A60E7F">
        <w:t>Հոկեյի</w:t>
      </w:r>
      <w:r w:rsidR="00FD7362" w:rsidRPr="00A60E7F">
        <w:t>,</w:t>
      </w:r>
      <w:r w:rsidRPr="00A60E7F">
        <w:t xml:space="preserve"> չմշկավազքի մարզական գոտ</w:t>
      </w:r>
      <w:r w:rsidR="00EB72B8" w:rsidRPr="00A60E7F">
        <w:rPr>
          <w:lang w:val="en-US"/>
        </w:rPr>
        <w:t>ի</w:t>
      </w:r>
    </w:p>
    <w:p w:rsidR="00616A9A" w:rsidRPr="00A60E7F" w:rsidRDefault="00616A9A" w:rsidP="00616A9A">
      <w:pPr>
        <w:rPr>
          <w:lang w:val="en-US"/>
        </w:rPr>
      </w:pPr>
    </w:p>
    <w:p w:rsidR="00B357E0" w:rsidRPr="00A60E7F" w:rsidRDefault="006315D4" w:rsidP="00D82F7F">
      <w:pPr>
        <w:pStyle w:val="Style1"/>
      </w:pPr>
      <w:r w:rsidRPr="00A60E7F">
        <w:t xml:space="preserve">Չմշկավազքի օվալը նախագծվում է </w:t>
      </w:r>
      <w:r w:rsidR="00C56387" w:rsidRPr="00A60E7F">
        <w:rPr>
          <w:lang w:val="en-US"/>
        </w:rPr>
        <w:t xml:space="preserve">առնվազն </w:t>
      </w:r>
      <w:r w:rsidRPr="00A60E7F">
        <w:t>333.33</w:t>
      </w:r>
      <w:r w:rsidR="00C26DEC" w:rsidRPr="00A60E7F">
        <w:t>մ</w:t>
      </w:r>
      <w:r w:rsidR="00DB0B82" w:rsidRPr="00A60E7F">
        <w:rPr>
          <w:lang w:val="en-US"/>
        </w:rPr>
        <w:t xml:space="preserve"> </w:t>
      </w:r>
      <w:r w:rsidRPr="00A60E7F">
        <w:t>և</w:t>
      </w:r>
      <w:r w:rsidR="00DB0B82" w:rsidRPr="00A60E7F">
        <w:rPr>
          <w:lang w:val="en-US"/>
        </w:rPr>
        <w:t xml:space="preserve"> </w:t>
      </w:r>
      <w:r w:rsidR="00C56387" w:rsidRPr="00A60E7F">
        <w:rPr>
          <w:lang w:val="en-US"/>
        </w:rPr>
        <w:t xml:space="preserve">առավելագույնը՝ </w:t>
      </w:r>
      <w:r w:rsidRPr="00A60E7F">
        <w:t>400</w:t>
      </w:r>
      <w:r w:rsidR="00680CF1" w:rsidRPr="00A60E7F">
        <w:t>մ</w:t>
      </w:r>
      <w:r w:rsidR="0058119A" w:rsidRPr="00A60E7F">
        <w:t xml:space="preserve"> երկարությամբ</w:t>
      </w:r>
      <w:r w:rsidR="00C56387" w:rsidRPr="00A60E7F">
        <w:rPr>
          <w:lang w:val="en-US"/>
        </w:rPr>
        <w:t>,</w:t>
      </w:r>
      <w:r w:rsidRPr="00A60E7F">
        <w:t xml:space="preserve"> 1</w:t>
      </w:r>
      <w:r w:rsidR="00B357E0" w:rsidRPr="00A60E7F">
        <w:t>80°</w:t>
      </w:r>
      <w:r w:rsidR="0058119A" w:rsidRPr="00A60E7F">
        <w:t>-ից ոչ պակաս</w:t>
      </w:r>
      <w:r w:rsidRPr="00A60E7F">
        <w:t xml:space="preserve"> երկու շրջադարձերից</w:t>
      </w:r>
      <w:r w:rsidR="005D42F6" w:rsidRPr="00A60E7F">
        <w:t xml:space="preserve"> </w:t>
      </w:r>
      <w:r w:rsidRPr="00A60E7F">
        <w:t>մրց</w:t>
      </w:r>
      <w:r w:rsidR="003375E4" w:rsidRPr="00A60E7F">
        <w:t>ումայի</w:t>
      </w:r>
      <w:r w:rsidRPr="00A60E7F">
        <w:t xml:space="preserve">ն մասով </w:t>
      </w:r>
      <w:r w:rsidR="007C21EF" w:rsidRPr="00A60E7F">
        <w:t>սահմանափակ</w:t>
      </w:r>
      <w:r w:rsidRPr="00A60E7F">
        <w:t xml:space="preserve"> սառցե մակերևույթի տեսքով, ընդ որում</w:t>
      </w:r>
      <w:r w:rsidR="00C56387" w:rsidRPr="00A60E7F">
        <w:rPr>
          <w:lang w:val="en-US"/>
        </w:rPr>
        <w:t>՝</w:t>
      </w:r>
      <w:r w:rsidRPr="00A60E7F">
        <w:t xml:space="preserve"> այն պետք է ներառի </w:t>
      </w:r>
      <w:r w:rsidR="00C56387" w:rsidRPr="00A60E7F">
        <w:rPr>
          <w:lang w:val="en-US"/>
        </w:rPr>
        <w:t xml:space="preserve">առնվազն </w:t>
      </w:r>
      <w:r w:rsidRPr="00A60E7F">
        <w:t>3</w:t>
      </w:r>
      <w:r w:rsidR="00C26DEC" w:rsidRPr="00A60E7F">
        <w:t>մ</w:t>
      </w:r>
      <w:r w:rsidRPr="00A60E7F">
        <w:t xml:space="preserve"> լայնությամբ</w:t>
      </w:r>
      <w:r w:rsidR="005D42F6" w:rsidRPr="00A60E7F">
        <w:t xml:space="preserve"> </w:t>
      </w:r>
      <w:r w:rsidR="007C21EF" w:rsidRPr="00A60E7F">
        <w:lastRenderedPageBreak/>
        <w:t>նախավարժանքի</w:t>
      </w:r>
      <w:r w:rsidRPr="00A60E7F">
        <w:t xml:space="preserve"> վազքուղի</w:t>
      </w:r>
      <w:r w:rsidR="007C21EF" w:rsidRPr="00A60E7F">
        <w:t>,</w:t>
      </w:r>
      <w:r w:rsidRPr="00A60E7F">
        <w:t xml:space="preserve"> 25-26</w:t>
      </w:r>
      <w:r w:rsidR="00C26DEC" w:rsidRPr="00A60E7F">
        <w:t xml:space="preserve">մ </w:t>
      </w:r>
      <w:r w:rsidRPr="00A60E7F">
        <w:t>շառավղով շրջադարձերով ներքին վազքուղի, 29-30</w:t>
      </w:r>
      <w:r w:rsidR="00C26DEC" w:rsidRPr="00A60E7F">
        <w:t xml:space="preserve">մ </w:t>
      </w:r>
      <w:r w:rsidRPr="00A60E7F">
        <w:t>շառավղով շրջադարձերով արտաքին վազքուղի:</w:t>
      </w:r>
    </w:p>
    <w:p w:rsidR="00B357E0" w:rsidRPr="00A60E7F" w:rsidRDefault="002D373E" w:rsidP="00D82F7F">
      <w:pPr>
        <w:pStyle w:val="Style1"/>
      </w:pPr>
      <w:r w:rsidRPr="00A60E7F">
        <w:t xml:space="preserve">Վազքուղու լայնությունը պետք է լինի </w:t>
      </w:r>
      <w:r w:rsidR="00C56387" w:rsidRPr="001D374C">
        <w:t xml:space="preserve">առնվազն </w:t>
      </w:r>
      <w:r w:rsidRPr="00A60E7F">
        <w:t>4</w:t>
      </w:r>
      <w:r w:rsidR="00680CF1" w:rsidRPr="00A60E7F">
        <w:t>մ</w:t>
      </w:r>
      <w:r w:rsidR="005D42F6" w:rsidRPr="00A60E7F">
        <w:t xml:space="preserve"> </w:t>
      </w:r>
      <w:r w:rsidRPr="00A60E7F">
        <w:t>ներքին վազքուղու համար, 4</w:t>
      </w:r>
      <w:r w:rsidR="00846391" w:rsidRPr="00A60E7F">
        <w:t xml:space="preserve"> </w:t>
      </w:r>
      <w:r w:rsidRPr="00A60E7F">
        <w:t>մ՝ արտաքին վազքուղու համար:</w:t>
      </w:r>
    </w:p>
    <w:p w:rsidR="00B357E0" w:rsidRPr="00A60E7F" w:rsidRDefault="00B357E0" w:rsidP="00D82F7F">
      <w:pPr>
        <w:pStyle w:val="Style1"/>
      </w:pPr>
      <w:r w:rsidRPr="00A60E7F">
        <w:t>А</w:t>
      </w:r>
      <w:r w:rsidR="007C310C" w:rsidRPr="00A60E7F">
        <w:t xml:space="preserve"> կարգի սառցե խաղասպարեզներում անհրաժեշտ է նախատեսել </w:t>
      </w:r>
      <w:r w:rsidR="005D20EB" w:rsidRPr="00A60E7F">
        <w:t>400</w:t>
      </w:r>
      <w:r w:rsidR="00C26DEC" w:rsidRPr="00A60E7F">
        <w:t xml:space="preserve">մ </w:t>
      </w:r>
      <w:r w:rsidR="0008286F" w:rsidRPr="00A60E7F">
        <w:t>երկարությամբ</w:t>
      </w:r>
      <w:r w:rsidR="005D20EB" w:rsidRPr="00A60E7F">
        <w:t xml:space="preserve"> </w:t>
      </w:r>
      <w:r w:rsidR="007C310C" w:rsidRPr="00A60E7F">
        <w:t>ստանդարտ</w:t>
      </w:r>
      <w:r w:rsidR="005D20EB" w:rsidRPr="00A60E7F">
        <w:t xml:space="preserve"> </w:t>
      </w:r>
      <w:r w:rsidR="007C310C" w:rsidRPr="00A60E7F">
        <w:t>վազքուղիներ</w:t>
      </w:r>
      <w:r w:rsidR="005D20EB" w:rsidRPr="00A60E7F">
        <w:t xml:space="preserve"> </w:t>
      </w:r>
      <w:r w:rsidR="007C310C" w:rsidRPr="00A60E7F">
        <w:t>չմշկավազք</w:t>
      </w:r>
      <w:r w:rsidR="00E22CAE" w:rsidRPr="00A60E7F">
        <w:t>ի</w:t>
      </w:r>
      <w:r w:rsidR="007C310C" w:rsidRPr="00A60E7F">
        <w:t xml:space="preserve"> համար </w:t>
      </w:r>
      <w:r w:rsidR="005D20EB" w:rsidRPr="00A60E7F">
        <w:t>և</w:t>
      </w:r>
      <w:r w:rsidR="007C310C" w:rsidRPr="00A60E7F">
        <w:t xml:space="preserve"> </w:t>
      </w:r>
      <w:r w:rsidR="00E22CAE" w:rsidRPr="00A60E7F">
        <w:t>նախավարժանքի</w:t>
      </w:r>
      <w:r w:rsidR="007C310C" w:rsidRPr="00A60E7F">
        <w:t xml:space="preserve"> վազքուղի </w:t>
      </w:r>
      <w:r w:rsidRPr="00A60E7F">
        <w:t>(</w:t>
      </w:r>
      <w:r w:rsidR="007C310C" w:rsidRPr="00A60E7F">
        <w:t>լայնությունը որոշվում է նախագծման առաջադրանքով):</w:t>
      </w:r>
    </w:p>
    <w:p w:rsidR="00B357E0" w:rsidRPr="00A60E7F" w:rsidRDefault="00AC66D5" w:rsidP="00D82F7F">
      <w:pPr>
        <w:pStyle w:val="Style1"/>
      </w:pPr>
      <w:r w:rsidRPr="00A60E7F">
        <w:t>Սառցե վազքուղու արտաքին պարագծով նախատեսվում է 4-5</w:t>
      </w:r>
      <w:r w:rsidR="00C26DEC" w:rsidRPr="00A60E7F">
        <w:t xml:space="preserve">մ </w:t>
      </w:r>
      <w:r w:rsidRPr="00A60E7F">
        <w:t>լայնությամբ պինդ ծածկույթով անվտանգության գոտի, վազքուղիների 333.33</w:t>
      </w:r>
      <w:r w:rsidR="00C26DEC" w:rsidRPr="00A60E7F">
        <w:t xml:space="preserve">մ </w:t>
      </w:r>
      <w:r w:rsidRPr="00A60E7F">
        <w:t xml:space="preserve">երկարության դեպքում թույլատրվում է </w:t>
      </w:r>
      <w:r w:rsidR="008E2252" w:rsidRPr="001D374C">
        <w:t>երկարության</w:t>
      </w:r>
      <w:r w:rsidRPr="00A60E7F">
        <w:t xml:space="preserve"> </w:t>
      </w:r>
      <w:r w:rsidR="008E2252" w:rsidRPr="001D374C">
        <w:t>նվազեցում</w:t>
      </w:r>
      <w:r w:rsidRPr="00A60E7F">
        <w:t xml:space="preserve"> մինչև </w:t>
      </w:r>
      <w:r w:rsidR="00D94A91" w:rsidRPr="00A60E7F">
        <w:t>2,5</w:t>
      </w:r>
      <w:r w:rsidR="00C26DEC" w:rsidRPr="00A60E7F">
        <w:t xml:space="preserve">մ </w:t>
      </w:r>
      <w:r w:rsidRPr="00A60E7F">
        <w:t>և բազմաշերտ</w:t>
      </w:r>
      <w:r w:rsidR="005D42F6" w:rsidRPr="00A60E7F">
        <w:t xml:space="preserve"> </w:t>
      </w:r>
      <w:r w:rsidR="00050C5A" w:rsidRPr="00A60E7F">
        <w:t>չտեղաշարժվող</w:t>
      </w:r>
      <w:r w:rsidR="008E2252" w:rsidRPr="001D374C">
        <w:t>,</w:t>
      </w:r>
      <w:r w:rsidR="0055569E" w:rsidRPr="00A60E7F">
        <w:t xml:space="preserve"> հարվածները</w:t>
      </w:r>
      <w:r w:rsidRPr="00A60E7F">
        <w:t xml:space="preserve"> մեղմացնող ներքնակներից (կամ փչովի էլաստիկ կոնստրուկցիաներից) </w:t>
      </w:r>
      <w:r w:rsidR="008E2252" w:rsidRPr="00A60E7F">
        <w:t>պաշտպանիչ պատվարի տեղադրում</w:t>
      </w:r>
      <w:r w:rsidR="008E2252" w:rsidRPr="001D374C">
        <w:t>:</w:t>
      </w:r>
      <w:r w:rsidR="008E2252" w:rsidRPr="00A60E7F">
        <w:t xml:space="preserve"> </w:t>
      </w:r>
      <w:r w:rsidRPr="00A60E7F">
        <w:t>Փրփրեցնող նյութի հիմքով անվտանգության ներքնակների չափերն են</w:t>
      </w:r>
      <w:r w:rsidR="005D20EB" w:rsidRPr="00A60E7F">
        <w:t>՝</w:t>
      </w:r>
      <w:r w:rsidRPr="00A60E7F">
        <w:t xml:space="preserve"> բարձրությունը՝ 80-120</w:t>
      </w:r>
      <w:r w:rsidR="008E2252" w:rsidRPr="001D374C">
        <w:t>սմ</w:t>
      </w:r>
      <w:r w:rsidR="004D5835" w:rsidRPr="00A60E7F">
        <w:rPr>
          <w:rFonts w:cs="Calibri"/>
        </w:rPr>
        <w:t xml:space="preserve"> </w:t>
      </w:r>
      <w:r w:rsidRPr="00A60E7F">
        <w:t>(</w:t>
      </w:r>
      <w:r w:rsidR="0073747B" w:rsidRPr="00A60E7F">
        <w:t>առաջարկվում</w:t>
      </w:r>
      <w:r w:rsidRPr="00A60E7F">
        <w:t xml:space="preserve"> է 100</w:t>
      </w:r>
      <w:r w:rsidR="004D5835" w:rsidRPr="00A60E7F">
        <w:rPr>
          <w:rFonts w:ascii="Calibri" w:hAnsi="Calibri" w:cs="Calibri"/>
        </w:rPr>
        <w:t> </w:t>
      </w:r>
      <w:r w:rsidR="004D5835" w:rsidRPr="00A60E7F">
        <w:t>սմ)</w:t>
      </w:r>
      <w:r w:rsidRPr="00A60E7F">
        <w:t>, հիմքում հաստությունը՝ 60</w:t>
      </w:r>
      <w:r w:rsidR="004D5835" w:rsidRPr="00A60E7F">
        <w:rPr>
          <w:rFonts w:ascii="Calibri" w:hAnsi="Calibri" w:cs="Calibri"/>
        </w:rPr>
        <w:t> </w:t>
      </w:r>
      <w:r w:rsidR="004D5835" w:rsidRPr="00A60E7F">
        <w:t>սմ,</w:t>
      </w:r>
      <w:r w:rsidR="00133854" w:rsidRPr="00A60E7F">
        <w:t xml:space="preserve"> վերևի մասի հաստությունը՝ 30</w:t>
      </w:r>
      <w:r w:rsidR="00C96BCE" w:rsidRPr="00A60E7F">
        <w:t xml:space="preserve"> </w:t>
      </w:r>
      <w:r w:rsidR="00133854" w:rsidRPr="00A60E7F">
        <w:t>սմ:</w:t>
      </w:r>
    </w:p>
    <w:p w:rsidR="00B357E0" w:rsidRPr="00A60E7F" w:rsidRDefault="0008286F" w:rsidP="00D82F7F">
      <w:pPr>
        <w:pStyle w:val="Style1"/>
      </w:pPr>
      <w:r w:rsidRPr="00A60E7F">
        <w:t>Կոնստրուկտիվ</w:t>
      </w:r>
      <w:r w:rsidR="000B02E9" w:rsidRPr="00A60E7F">
        <w:t xml:space="preserve"> տարրերը </w:t>
      </w:r>
      <w:r w:rsidR="00B357E0" w:rsidRPr="00A60E7F">
        <w:t>(</w:t>
      </w:r>
      <w:r w:rsidR="000B02E9" w:rsidRPr="00A60E7F">
        <w:t>հենարանները, սյուները և այլ խոչընդոտները</w:t>
      </w:r>
      <w:r w:rsidR="00B357E0" w:rsidRPr="00A60E7F">
        <w:t>),</w:t>
      </w:r>
      <w:r w:rsidR="000B02E9" w:rsidRPr="00A60E7F">
        <w:t xml:space="preserve"> որոնք գտնվում են սառցե վազքուղու արտաքին մասի կամ ներքին եզրից 3</w:t>
      </w:r>
      <w:r w:rsidR="0096470C" w:rsidRPr="00A60E7F">
        <w:rPr>
          <w:rFonts w:ascii="Calibri" w:hAnsi="Calibri" w:cs="Calibri"/>
        </w:rPr>
        <w:t> </w:t>
      </w:r>
      <w:r w:rsidR="000B02E9" w:rsidRPr="00A60E7F">
        <w:t>մ</w:t>
      </w:r>
      <w:r w:rsidR="00680CF1" w:rsidRPr="00A60E7F">
        <w:t>ետրա</w:t>
      </w:r>
      <w:r w:rsidR="004A13E1" w:rsidRPr="00A60E7F">
        <w:t>ն</w:t>
      </w:r>
      <w:r w:rsidR="000B02E9" w:rsidRPr="00A60E7F">
        <w:t>ոց</w:t>
      </w:r>
      <w:r w:rsidR="00114B27" w:rsidRPr="00A60E7F">
        <w:t xml:space="preserve"> գոտում, պետք է պաշտպանված լինեն հարվածը կլանող էլաստիկ տարրերով </w:t>
      </w:r>
      <w:r w:rsidR="00B357E0" w:rsidRPr="00A60E7F">
        <w:t>(</w:t>
      </w:r>
      <w:r w:rsidR="00114B27" w:rsidRPr="00A60E7F">
        <w:t>ներքնակներով, պահպանաշերտերով</w:t>
      </w:r>
      <w:r w:rsidR="00B357E0" w:rsidRPr="00A60E7F">
        <w:t xml:space="preserve">) </w:t>
      </w:r>
      <w:r w:rsidR="00114B27" w:rsidRPr="00A60E7F">
        <w:t xml:space="preserve">հիմքից մինչև </w:t>
      </w:r>
      <w:r w:rsidR="00D94A91" w:rsidRPr="00A60E7F">
        <w:t>1,2</w:t>
      </w:r>
      <w:r w:rsidR="00C26DEC" w:rsidRPr="00A60E7F">
        <w:rPr>
          <w:rFonts w:ascii="Calibri" w:hAnsi="Calibri" w:cs="Calibri"/>
        </w:rPr>
        <w:t> </w:t>
      </w:r>
      <w:r w:rsidR="00C26DEC" w:rsidRPr="00A60E7F">
        <w:t xml:space="preserve">մ </w:t>
      </w:r>
      <w:r w:rsidR="00114B27" w:rsidRPr="00A60E7F">
        <w:t>բարձրության վրա:</w:t>
      </w:r>
    </w:p>
    <w:p w:rsidR="001C5517" w:rsidRPr="00A60E7F" w:rsidRDefault="001C5517" w:rsidP="00D82F7F">
      <w:pPr>
        <w:pStyle w:val="Style1"/>
      </w:pPr>
      <w:r w:rsidRPr="00A60E7F">
        <w:t>Մարզական գոտու ներքին տարածությունը (մարզումային վազքուղու սահմաններում) կարող է նախագծվել ինչպես կոշտ (անսառույց) ծածկույթով, այնպես էլ սառցե մակերևույթով, ինչը հնարավորություն է տալիս սպորտային տարածքներ տե</w:t>
      </w:r>
      <w:r w:rsidR="00413EF0" w:rsidRPr="00A60E7F">
        <w:t>ղադրել</w:t>
      </w:r>
      <w:r w:rsidRPr="00A60E7F">
        <w:t xml:space="preserve"> սառցե այլ </w:t>
      </w:r>
      <w:r w:rsidR="00413EF0" w:rsidRPr="00A60E7F">
        <w:t>մարզաձ</w:t>
      </w:r>
      <w:r w:rsidRPr="00A60E7F">
        <w:t>ևերի (հոկեյ և այլն) մարզումների և մրցումների համար:</w:t>
      </w:r>
    </w:p>
    <w:p w:rsidR="005A0ABC" w:rsidRPr="00A60E7F" w:rsidRDefault="005A0ABC" w:rsidP="00D82F7F">
      <w:pPr>
        <w:pStyle w:val="Style1"/>
      </w:pPr>
      <w:r w:rsidRPr="00A60E7F">
        <w:t>А և В կարգի սպորտային կառույցներում 400</w:t>
      </w:r>
      <w:r w:rsidR="00C26DEC" w:rsidRPr="00A60E7F">
        <w:rPr>
          <w:rFonts w:ascii="Calibri" w:hAnsi="Calibri" w:cs="Calibri"/>
        </w:rPr>
        <w:t> </w:t>
      </w:r>
      <w:r w:rsidR="00C26DEC" w:rsidRPr="00A60E7F">
        <w:t xml:space="preserve">մ </w:t>
      </w:r>
      <w:r w:rsidRPr="00A60E7F">
        <w:t>երկարությամբ վազքուղով չի թույլատրվում օժանդակ շինություններից մարզիկների և սպասարկող անձնակազմի ելքի կազմակերպումը դեպի մրցումների անցկացման գոտի</w:t>
      </w:r>
      <w:r w:rsidR="00447357" w:rsidRPr="001D374C">
        <w:t>՝</w:t>
      </w:r>
      <w:r w:rsidRPr="00A60E7F">
        <w:t xml:space="preserve"> օղակաձև վազքուղու արտաքին կողմից սառց</w:t>
      </w:r>
      <w:r w:rsidR="00B91500" w:rsidRPr="00A60E7F">
        <w:t xml:space="preserve">ե </w:t>
      </w:r>
      <w:r w:rsidRPr="00A60E7F">
        <w:t xml:space="preserve">ծածկույթի </w:t>
      </w:r>
      <w:r w:rsidR="005143A1" w:rsidRPr="00A60E7F">
        <w:t>գծանշ</w:t>
      </w:r>
      <w:r w:rsidR="00447357" w:rsidRPr="001D374C">
        <w:t>ման</w:t>
      </w:r>
      <w:r w:rsidRPr="00A60E7F">
        <w:t xml:space="preserve"> վրայով: Օժանդակ շինություններից ներքին գոտու մեջ սառցե վազքուղիներին անցնելու համար </w:t>
      </w:r>
      <w:r w:rsidR="00447357" w:rsidRPr="001D374C">
        <w:t>անհրաժեշտ</w:t>
      </w:r>
      <w:r w:rsidRPr="00A60E7F">
        <w:t xml:space="preserve"> է նախատեսել թունել</w:t>
      </w:r>
      <w:r w:rsidR="00ED1701" w:rsidRPr="00A60E7F">
        <w:t>՝</w:t>
      </w:r>
      <w:r w:rsidRPr="00A60E7F">
        <w:t xml:space="preserve"> </w:t>
      </w:r>
      <w:r w:rsidR="00E03673" w:rsidRPr="00A60E7F">
        <w:t xml:space="preserve">ելքով </w:t>
      </w:r>
      <w:r w:rsidRPr="00A60E7F">
        <w:t>սահադաշտի միջին գոտում</w:t>
      </w:r>
      <w:r w:rsidR="008D4394" w:rsidRPr="00A60E7F">
        <w:t>։</w:t>
      </w:r>
    </w:p>
    <w:p w:rsidR="00B357E0" w:rsidRPr="00A60E7F" w:rsidRDefault="002C34DE" w:rsidP="00D82F7F">
      <w:pPr>
        <w:pStyle w:val="Style1"/>
      </w:pPr>
      <w:r w:rsidRPr="00A60E7F">
        <w:t>Չմշկավազքի օվալի անսառույց գոտում անհրաժեշտ է առանձնացնել տեղեր.</w:t>
      </w:r>
    </w:p>
    <w:p w:rsidR="00B357E0" w:rsidRPr="00A60E7F" w:rsidRDefault="0055569E" w:rsidP="000813D7">
      <w:pPr>
        <w:pStyle w:val="ListParagraph"/>
        <w:numPr>
          <w:ilvl w:val="0"/>
          <w:numId w:val="4"/>
        </w:numPr>
        <w:tabs>
          <w:tab w:val="left" w:pos="990"/>
          <w:tab w:val="left" w:pos="1080"/>
        </w:tabs>
        <w:spacing w:line="360" w:lineRule="auto"/>
        <w:ind w:left="0" w:firstLine="540"/>
        <w:jc w:val="left"/>
        <w:rPr>
          <w:lang w:val="hy-AM"/>
        </w:rPr>
      </w:pPr>
      <w:r w:rsidRPr="00A60E7F">
        <w:rPr>
          <w:lang w:val="hy-AM"/>
        </w:rPr>
        <w:t>մ</w:t>
      </w:r>
      <w:r w:rsidR="002C34DE" w:rsidRPr="00A60E7F">
        <w:rPr>
          <w:lang w:val="hy-AM"/>
        </w:rPr>
        <w:t xml:space="preserve">եկնարկից առաջ սառույցից դուրս մարզիկների </w:t>
      </w:r>
      <w:r w:rsidRPr="00A60E7F">
        <w:rPr>
          <w:lang w:val="hy-AM"/>
        </w:rPr>
        <w:t>նախավարժանքի</w:t>
      </w:r>
      <w:r w:rsidR="002C34DE" w:rsidRPr="00A60E7F">
        <w:rPr>
          <w:lang w:val="hy-AM"/>
        </w:rPr>
        <w:t xml:space="preserve"> համար</w:t>
      </w:r>
      <w:r w:rsidR="00447357" w:rsidRPr="001D374C">
        <w:rPr>
          <w:lang w:val="hy-AM"/>
        </w:rPr>
        <w:t>,</w:t>
      </w:r>
    </w:p>
    <w:p w:rsidR="00B357E0" w:rsidRPr="00A60E7F" w:rsidRDefault="0055569E" w:rsidP="000813D7">
      <w:pPr>
        <w:pStyle w:val="ListParagraph"/>
        <w:numPr>
          <w:ilvl w:val="0"/>
          <w:numId w:val="4"/>
        </w:numPr>
        <w:tabs>
          <w:tab w:val="left" w:pos="990"/>
          <w:tab w:val="left" w:pos="1080"/>
        </w:tabs>
        <w:spacing w:line="360" w:lineRule="auto"/>
        <w:ind w:left="0" w:firstLine="540"/>
        <w:jc w:val="left"/>
        <w:rPr>
          <w:lang w:val="hy-AM"/>
        </w:rPr>
      </w:pPr>
      <w:r w:rsidRPr="00A60E7F">
        <w:rPr>
          <w:lang w:val="hy-AM"/>
        </w:rPr>
        <w:lastRenderedPageBreak/>
        <w:t>մ</w:t>
      </w:r>
      <w:r w:rsidR="00FC14A2" w:rsidRPr="00A60E7F">
        <w:rPr>
          <w:lang w:val="hy-AM"/>
        </w:rPr>
        <w:t xml:space="preserve">արզիկներին սառույցի վրա ելքի նախապատրաստման համար, որը հաշվարկված է 70-80 մարդու միաժամանակյա </w:t>
      </w:r>
      <w:r w:rsidR="00085AFD" w:rsidRPr="00A60E7F">
        <w:rPr>
          <w:lang w:val="hy-AM"/>
        </w:rPr>
        <w:t>գտնվելու</w:t>
      </w:r>
      <w:r w:rsidR="00FC14A2" w:rsidRPr="00A60E7F">
        <w:rPr>
          <w:lang w:val="hy-AM"/>
        </w:rPr>
        <w:t xml:space="preserve"> համար</w:t>
      </w:r>
      <w:r w:rsidR="00447357" w:rsidRPr="001D374C">
        <w:rPr>
          <w:lang w:val="hy-AM"/>
        </w:rPr>
        <w:t>:</w:t>
      </w:r>
    </w:p>
    <w:p w:rsidR="00B357E0" w:rsidRPr="00A60E7F" w:rsidRDefault="00845338" w:rsidP="00D82F7F">
      <w:pPr>
        <w:pStyle w:val="Style1"/>
      </w:pPr>
      <w:r w:rsidRPr="00A60E7F">
        <w:t>Մարզական գոտու և չմշկավազ</w:t>
      </w:r>
      <w:r w:rsidR="00127C5D" w:rsidRPr="00A60E7F">
        <w:t>քի</w:t>
      </w:r>
      <w:r w:rsidRPr="00A60E7F">
        <w:t xml:space="preserve"> համար </w:t>
      </w:r>
      <w:r w:rsidR="005143A1" w:rsidRPr="00A60E7F">
        <w:t>գծանշ</w:t>
      </w:r>
      <w:r w:rsidRPr="00A60E7F">
        <w:t>ումների սխեման բերված է նկ</w:t>
      </w:r>
      <w:r w:rsidR="007F7EC7" w:rsidRPr="00A60E7F">
        <w:t>ար</w:t>
      </w:r>
      <w:r w:rsidRPr="00A60E7F">
        <w:t xml:space="preserve"> 1-ում:</w:t>
      </w:r>
    </w:p>
    <w:p w:rsidR="00FB0A5C" w:rsidRPr="00A60E7F" w:rsidRDefault="004E4728" w:rsidP="00616A9A">
      <w:pPr>
        <w:spacing w:line="360" w:lineRule="auto"/>
        <w:ind w:hanging="709"/>
        <w:jc w:val="center"/>
        <w:rPr>
          <w:lang w:val="hy-AM"/>
        </w:rPr>
      </w:pPr>
      <w:r w:rsidRPr="00A60E7F">
        <w:rPr>
          <w:noProof/>
          <w:color w:val="000000"/>
          <w:lang w:val="en-US" w:eastAsia="en-US"/>
        </w:rPr>
        <w:drawing>
          <wp:inline distT="0" distB="0" distL="0" distR="0">
            <wp:extent cx="6858000" cy="2879621"/>
            <wp:effectExtent l="19050" t="0" r="0" b="0"/>
            <wp:docPr id="3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6887668" cy="2892078"/>
                    </a:xfrm>
                    <a:prstGeom prst="rect">
                      <a:avLst/>
                    </a:prstGeom>
                  </pic:spPr>
                </pic:pic>
              </a:graphicData>
            </a:graphic>
          </wp:inline>
        </w:drawing>
      </w:r>
    </w:p>
    <w:p w:rsidR="00616A9A" w:rsidRPr="00A60E7F" w:rsidRDefault="00616A9A" w:rsidP="00DB0B82">
      <w:pPr>
        <w:pStyle w:val="Style1"/>
        <w:numPr>
          <w:ilvl w:val="0"/>
          <w:numId w:val="0"/>
        </w:numPr>
        <w:ind w:left="540"/>
      </w:pPr>
    </w:p>
    <w:p w:rsidR="004E4728" w:rsidRPr="00A60E7F" w:rsidRDefault="004E4728" w:rsidP="00DB0B82">
      <w:pPr>
        <w:pStyle w:val="Style1"/>
        <w:numPr>
          <w:ilvl w:val="0"/>
          <w:numId w:val="0"/>
        </w:numPr>
        <w:ind w:left="540"/>
        <w:rPr>
          <w:vertAlign w:val="subscript"/>
        </w:rPr>
      </w:pPr>
      <w:r w:rsidRPr="00A60E7F">
        <w:t>Մրցակցային վազքուղու երկարությունը՝</w:t>
      </w:r>
      <w:r w:rsidR="005D42F6" w:rsidRPr="00A60E7F">
        <w:t xml:space="preserve"> </w:t>
      </w:r>
      <w:r w:rsidRPr="00A60E7F">
        <w:t>L = L</w:t>
      </w:r>
      <w:r w:rsidRPr="00A60E7F">
        <w:rPr>
          <w:vertAlign w:val="subscript"/>
        </w:rPr>
        <w:t>1</w:t>
      </w:r>
      <w:r w:rsidRPr="00A60E7F">
        <w:t xml:space="preserve"> + L</w:t>
      </w:r>
      <w:r w:rsidRPr="00A60E7F">
        <w:rPr>
          <w:vertAlign w:val="subscript"/>
        </w:rPr>
        <w:t>2</w:t>
      </w:r>
      <w:r w:rsidRPr="00A60E7F">
        <w:t xml:space="preserve"> + L</w:t>
      </w:r>
      <w:r w:rsidRPr="00A60E7F">
        <w:rPr>
          <w:vertAlign w:val="subscript"/>
        </w:rPr>
        <w:t>3</w:t>
      </w:r>
      <w:r w:rsidRPr="00A60E7F">
        <w:t xml:space="preserve"> + L</w:t>
      </w:r>
      <w:r w:rsidRPr="00A60E7F">
        <w:rPr>
          <w:vertAlign w:val="subscript"/>
        </w:rPr>
        <w:t>4</w:t>
      </w:r>
    </w:p>
    <w:p w:rsidR="004E4728" w:rsidRPr="00A60E7F" w:rsidRDefault="004E4728" w:rsidP="00DB0B82">
      <w:pPr>
        <w:pStyle w:val="Style1"/>
        <w:numPr>
          <w:ilvl w:val="0"/>
          <w:numId w:val="0"/>
        </w:numPr>
        <w:ind w:firstLine="540"/>
      </w:pPr>
      <w:r w:rsidRPr="00A60E7F">
        <w:t>որտեղ՝</w:t>
      </w:r>
    </w:p>
    <w:p w:rsidR="004E4728" w:rsidRPr="00A60E7F" w:rsidRDefault="004E4728" w:rsidP="00DB64AB">
      <w:pPr>
        <w:spacing w:line="360" w:lineRule="auto"/>
        <w:jc w:val="left"/>
        <w:rPr>
          <w:lang w:val="hy-AM"/>
        </w:rPr>
      </w:pPr>
      <w:r w:rsidRPr="00A60E7F">
        <w:rPr>
          <w:lang w:val="hy-AM"/>
        </w:rPr>
        <w:t>L</w:t>
      </w:r>
      <w:r w:rsidRPr="00A60E7F">
        <w:rPr>
          <w:vertAlign w:val="subscript"/>
          <w:lang w:val="hy-AM"/>
        </w:rPr>
        <w:t>1</w:t>
      </w:r>
      <w:r w:rsidR="00F8239A" w:rsidRPr="00A60E7F">
        <w:rPr>
          <w:rFonts w:ascii="Calibri" w:hAnsi="Calibri" w:cs="Calibri"/>
          <w:lang w:val="hy-AM"/>
        </w:rPr>
        <w:t> </w:t>
      </w:r>
      <w:r w:rsidR="00F8239A" w:rsidRPr="00A60E7F">
        <w:rPr>
          <w:lang w:val="hy-AM"/>
        </w:rPr>
        <w:t>-</w:t>
      </w:r>
      <w:r w:rsidR="00F8239A" w:rsidRPr="00A60E7F">
        <w:rPr>
          <w:rFonts w:ascii="Calibri" w:hAnsi="Calibri" w:cs="Calibri"/>
          <w:lang w:val="hy-AM"/>
        </w:rPr>
        <w:t> </w:t>
      </w:r>
      <w:r w:rsidRPr="00A60E7F">
        <w:rPr>
          <w:lang w:val="hy-AM"/>
        </w:rPr>
        <w:t>Երկու ուղիղների երկարությունների գումարը (կենտրոնական առանցքով միջադիրների միջև) = 2×А</w:t>
      </w:r>
    </w:p>
    <w:p w:rsidR="004E4728" w:rsidRPr="00A60E7F" w:rsidRDefault="004E4728" w:rsidP="00DB64AB">
      <w:pPr>
        <w:spacing w:line="360" w:lineRule="auto"/>
        <w:jc w:val="left"/>
        <w:rPr>
          <w:lang w:val="hy-AM"/>
        </w:rPr>
      </w:pPr>
      <w:r w:rsidRPr="00A60E7F">
        <w:rPr>
          <w:lang w:val="hy-AM"/>
        </w:rPr>
        <w:t>L</w:t>
      </w:r>
      <w:r w:rsidRPr="00A60E7F">
        <w:rPr>
          <w:vertAlign w:val="subscript"/>
          <w:lang w:val="hy-AM"/>
        </w:rPr>
        <w:t>2</w:t>
      </w:r>
      <w:r w:rsidR="00F8239A" w:rsidRPr="00A60E7F">
        <w:rPr>
          <w:rFonts w:ascii="Calibri" w:hAnsi="Calibri" w:cs="Calibri"/>
          <w:lang w:val="hy-AM"/>
        </w:rPr>
        <w:t> </w:t>
      </w:r>
      <w:r w:rsidR="00F8239A" w:rsidRPr="00A60E7F">
        <w:rPr>
          <w:lang w:val="hy-AM"/>
        </w:rPr>
        <w:t>-</w:t>
      </w:r>
      <w:r w:rsidR="00F8239A" w:rsidRPr="00A60E7F">
        <w:rPr>
          <w:rFonts w:ascii="Calibri" w:hAnsi="Calibri" w:cs="Calibri"/>
          <w:lang w:val="hy-AM"/>
        </w:rPr>
        <w:t> </w:t>
      </w:r>
      <w:r w:rsidRPr="00A60E7F">
        <w:rPr>
          <w:lang w:val="hy-AM"/>
        </w:rPr>
        <w:t>Ներքին շրջադարձի երկարություն = В×</w:t>
      </w:r>
      <w:r w:rsidRPr="00A60E7F">
        <w:t>π</w:t>
      </w:r>
      <w:r w:rsidRPr="00A60E7F">
        <w:rPr>
          <w:lang w:val="hy-AM"/>
        </w:rPr>
        <w:t>, B = 25000</w:t>
      </w:r>
      <w:r w:rsidR="00627EEC" w:rsidRPr="00A60E7F">
        <w:rPr>
          <w:rFonts w:ascii="Calibri" w:hAnsi="Calibri" w:cs="Calibri"/>
          <w:lang w:val="hy-AM"/>
        </w:rPr>
        <w:t> </w:t>
      </w:r>
      <w:r w:rsidR="00627EEC" w:rsidRPr="00A60E7F">
        <w:rPr>
          <w:lang w:val="hy-AM"/>
        </w:rPr>
        <w:t>-</w:t>
      </w:r>
      <w:r w:rsidR="00627EEC" w:rsidRPr="00A60E7F">
        <w:rPr>
          <w:rFonts w:ascii="Calibri" w:hAnsi="Calibri" w:cs="Calibri"/>
          <w:lang w:val="hy-AM"/>
        </w:rPr>
        <w:t> </w:t>
      </w:r>
      <w:r w:rsidRPr="00A60E7F">
        <w:rPr>
          <w:lang w:val="hy-AM"/>
        </w:rPr>
        <w:t>26000 mm</w:t>
      </w:r>
    </w:p>
    <w:p w:rsidR="004E4728" w:rsidRPr="00A60E7F" w:rsidRDefault="004E4728" w:rsidP="00DB64AB">
      <w:pPr>
        <w:spacing w:line="360" w:lineRule="auto"/>
        <w:jc w:val="left"/>
        <w:rPr>
          <w:lang w:val="hy-AM"/>
        </w:rPr>
      </w:pPr>
      <w:r w:rsidRPr="00A60E7F">
        <w:rPr>
          <w:lang w:val="hy-AM"/>
        </w:rPr>
        <w:t>L</w:t>
      </w:r>
      <w:r w:rsidRPr="00A60E7F">
        <w:rPr>
          <w:vertAlign w:val="subscript"/>
          <w:lang w:val="hy-AM"/>
        </w:rPr>
        <w:t>3</w:t>
      </w:r>
      <w:r w:rsidR="00F8239A" w:rsidRPr="00A60E7F">
        <w:rPr>
          <w:rFonts w:ascii="Calibri" w:hAnsi="Calibri" w:cs="Calibri"/>
          <w:lang w:val="hy-AM"/>
        </w:rPr>
        <w:t> </w:t>
      </w:r>
      <w:r w:rsidR="00F8239A" w:rsidRPr="00A60E7F">
        <w:rPr>
          <w:lang w:val="hy-AM"/>
        </w:rPr>
        <w:t>-</w:t>
      </w:r>
      <w:r w:rsidR="00F8239A" w:rsidRPr="00A60E7F">
        <w:rPr>
          <w:rFonts w:ascii="Calibri" w:hAnsi="Calibri" w:cs="Calibri"/>
          <w:lang w:val="hy-AM"/>
        </w:rPr>
        <w:t> </w:t>
      </w:r>
      <w:r w:rsidRPr="00A60E7F">
        <w:rPr>
          <w:lang w:val="hy-AM"/>
        </w:rPr>
        <w:t>Արտաքին շրջադարձի երկարություն = С×</w:t>
      </w:r>
      <w:r w:rsidRPr="00A60E7F">
        <w:t>π</w:t>
      </w:r>
      <w:r w:rsidRPr="00A60E7F">
        <w:rPr>
          <w:lang w:val="hy-AM"/>
        </w:rPr>
        <w:t>,</w:t>
      </w:r>
    </w:p>
    <w:p w:rsidR="004E4728" w:rsidRPr="00A60E7F" w:rsidRDefault="004E4728" w:rsidP="00DB64AB">
      <w:pPr>
        <w:spacing w:line="360" w:lineRule="auto"/>
        <w:jc w:val="left"/>
        <w:rPr>
          <w:lang w:val="hy-AM"/>
        </w:rPr>
      </w:pPr>
      <w:r w:rsidRPr="00A60E7F">
        <w:rPr>
          <w:lang w:val="hy-AM"/>
        </w:rPr>
        <w:t>L</w:t>
      </w:r>
      <w:r w:rsidRPr="00A60E7F">
        <w:rPr>
          <w:vertAlign w:val="subscript"/>
          <w:lang w:val="hy-AM"/>
        </w:rPr>
        <w:t>4</w:t>
      </w:r>
      <w:r w:rsidR="00F8239A" w:rsidRPr="00A60E7F">
        <w:rPr>
          <w:rFonts w:ascii="Calibri" w:hAnsi="Calibri" w:cs="Calibri"/>
          <w:lang w:val="hy-AM"/>
        </w:rPr>
        <w:t> </w:t>
      </w:r>
      <w:r w:rsidR="00F8239A" w:rsidRPr="00A60E7F">
        <w:rPr>
          <w:lang w:val="hy-AM"/>
        </w:rPr>
        <w:t>-</w:t>
      </w:r>
      <w:r w:rsidR="00F8239A" w:rsidRPr="00A60E7F">
        <w:rPr>
          <w:rFonts w:ascii="Calibri" w:hAnsi="Calibri" w:cs="Calibri"/>
          <w:lang w:val="hy-AM"/>
        </w:rPr>
        <w:t> </w:t>
      </w:r>
      <w:r w:rsidRPr="00A60E7F">
        <w:rPr>
          <w:lang w:val="hy-AM"/>
        </w:rPr>
        <w:t xml:space="preserve">Անցում = </w:t>
      </w:r>
      <m:oMath>
        <m:rad>
          <m:radPr>
            <m:degHide m:val="1"/>
            <m:ctrlPr>
              <w:rPr>
                <w:rFonts w:ascii="Cambria Math" w:hAnsi="Cambria Math"/>
              </w:rPr>
            </m:ctrlPr>
          </m:radPr>
          <m:deg/>
          <m:e>
            <m:sSup>
              <m:sSupPr>
                <m:ctrlPr>
                  <w:rPr>
                    <w:rFonts w:ascii="Cambria Math" w:hAnsi="Cambria Math"/>
                  </w:rPr>
                </m:ctrlPr>
              </m:sSupPr>
              <m:e>
                <m:r>
                  <m:rPr>
                    <m:sty m:val="p"/>
                  </m:rPr>
                  <w:rPr>
                    <w:rFonts w:ascii="Cambria Math" w:hAnsi="Cambria Math"/>
                    <w:lang w:val="hy-AM"/>
                  </w:rPr>
                  <m:t>А</m:t>
                </m:r>
              </m:e>
              <m:sup>
                <m:r>
                  <m:rPr>
                    <m:sty m:val="p"/>
                  </m:rPr>
                  <w:rPr>
                    <w:rFonts w:ascii="Cambria Math"/>
                    <w:lang w:val="hy-AM"/>
                  </w:rPr>
                  <m:t>2</m:t>
                </m:r>
              </m:sup>
            </m:sSup>
            <m:r>
              <m:rPr>
                <m:sty m:val="p"/>
              </m:rPr>
              <w:rPr>
                <w:rFonts w:ascii="Cambria Math"/>
                <w:lang w:val="hy-AM"/>
              </w:rPr>
              <m:t>+</m:t>
            </m:r>
            <m:sSup>
              <m:sSupPr>
                <m:ctrlPr>
                  <w:rPr>
                    <w:rFonts w:ascii="Cambria Math" w:hAnsi="Cambria Math"/>
                  </w:rPr>
                </m:ctrlPr>
              </m:sSupPr>
              <m:e>
                <m:r>
                  <m:rPr>
                    <m:sty m:val="p"/>
                  </m:rPr>
                  <w:rPr>
                    <w:rFonts w:ascii="Cambria Math"/>
                    <w:lang w:val="hy-AM"/>
                  </w:rPr>
                  <m:t>(</m:t>
                </m:r>
                <m:r>
                  <w:rPr>
                    <w:rFonts w:ascii="Cambria Math" w:hAnsi="Cambria Math"/>
                    <w:lang w:val="hy-AM"/>
                  </w:rPr>
                  <m:t>վազքուղիների</m:t>
                </m:r>
                <m:r>
                  <w:rPr>
                    <w:rFonts w:ascii="Cambria Math"/>
                    <w:lang w:val="hy-AM"/>
                  </w:rPr>
                  <m:t xml:space="preserve"> </m:t>
                </m:r>
                <m:r>
                  <w:rPr>
                    <w:rFonts w:ascii="Cambria Math" w:hAnsi="Cambria Math"/>
                    <w:lang w:val="hy-AM"/>
                  </w:rPr>
                  <m:t>լայնություն</m:t>
                </m:r>
                <m:r>
                  <m:rPr>
                    <m:sty m:val="p"/>
                  </m:rPr>
                  <w:rPr>
                    <w:rFonts w:ascii="Cambria Math"/>
                    <w:lang w:val="hy-AM"/>
                  </w:rPr>
                  <m:t>)</m:t>
                </m:r>
              </m:e>
              <m:sup>
                <m:r>
                  <m:rPr>
                    <m:sty m:val="p"/>
                  </m:rPr>
                  <w:rPr>
                    <w:rFonts w:ascii="Cambria Math"/>
                    <w:lang w:val="hy-AM"/>
                  </w:rPr>
                  <m:t>2</m:t>
                </m:r>
              </m:sup>
            </m:sSup>
          </m:e>
        </m:rad>
      </m:oMath>
    </w:p>
    <w:p w:rsidR="004E4728" w:rsidRPr="00A60E7F" w:rsidRDefault="004E4728" w:rsidP="00DB64AB">
      <w:pPr>
        <w:spacing w:line="360" w:lineRule="auto"/>
        <w:ind w:firstLine="0"/>
        <w:jc w:val="left"/>
        <w:rPr>
          <w:lang w:val="hy-AM"/>
        </w:rPr>
      </w:pPr>
      <w:r w:rsidRPr="00A60E7F">
        <w:rPr>
          <w:lang w:val="hy-AM"/>
        </w:rPr>
        <w:t>1</w:t>
      </w:r>
      <w:r w:rsidR="00597518" w:rsidRPr="001D374C">
        <w:rPr>
          <w:lang w:val="hy-AM"/>
        </w:rPr>
        <w:t>՝</w:t>
      </w:r>
      <w:r w:rsidR="00627EEC" w:rsidRPr="00A60E7F">
        <w:rPr>
          <w:rFonts w:ascii="Calibri" w:hAnsi="Calibri" w:cs="Calibri"/>
          <w:lang w:val="hy-AM"/>
        </w:rPr>
        <w:t> </w:t>
      </w:r>
      <w:r w:rsidRPr="00A60E7F">
        <w:rPr>
          <w:lang w:val="hy-AM"/>
        </w:rPr>
        <w:t>ներ</w:t>
      </w:r>
      <w:r w:rsidR="005D6B10" w:rsidRPr="00A60E7F">
        <w:rPr>
          <w:lang w:val="hy-AM"/>
        </w:rPr>
        <w:t>քին</w:t>
      </w:r>
      <w:r w:rsidRPr="00A60E7F">
        <w:rPr>
          <w:lang w:val="hy-AM"/>
        </w:rPr>
        <w:t xml:space="preserve"> մրցակցայ</w:t>
      </w:r>
      <w:r w:rsidR="00B91500" w:rsidRPr="00A60E7F">
        <w:rPr>
          <w:lang w:val="hy-AM"/>
        </w:rPr>
        <w:t>ի</w:t>
      </w:r>
      <w:r w:rsidRPr="00A60E7F">
        <w:rPr>
          <w:lang w:val="hy-AM"/>
        </w:rPr>
        <w:t>ն վազքուղի</w:t>
      </w:r>
      <w:r w:rsidR="00CA3335" w:rsidRPr="00A60E7F">
        <w:rPr>
          <w:lang w:val="hy-AM"/>
        </w:rPr>
        <w:t>,</w:t>
      </w:r>
      <w:r w:rsidR="005D42F6" w:rsidRPr="00A60E7F">
        <w:rPr>
          <w:lang w:val="hy-AM"/>
        </w:rPr>
        <w:t xml:space="preserve"> </w:t>
      </w:r>
      <w:r w:rsidRPr="00A60E7F">
        <w:rPr>
          <w:lang w:val="hy-AM"/>
        </w:rPr>
        <w:t>2</w:t>
      </w:r>
      <w:r w:rsidR="00597518" w:rsidRPr="001D374C">
        <w:rPr>
          <w:lang w:val="hy-AM"/>
        </w:rPr>
        <w:t>՝</w:t>
      </w:r>
      <w:r w:rsidR="00F8239A" w:rsidRPr="00A60E7F">
        <w:rPr>
          <w:rFonts w:ascii="Calibri" w:hAnsi="Calibri" w:cs="Calibri"/>
          <w:lang w:val="hy-AM"/>
        </w:rPr>
        <w:t> </w:t>
      </w:r>
      <w:r w:rsidRPr="00A60E7F">
        <w:rPr>
          <w:lang w:val="hy-AM"/>
        </w:rPr>
        <w:t>արտաքին մրցակցային վազքուղի</w:t>
      </w:r>
      <w:r w:rsidR="00CA3335" w:rsidRPr="00A60E7F">
        <w:rPr>
          <w:lang w:val="hy-AM"/>
        </w:rPr>
        <w:t>,</w:t>
      </w:r>
      <w:r w:rsidRPr="00A60E7F">
        <w:rPr>
          <w:lang w:val="hy-AM"/>
        </w:rPr>
        <w:t xml:space="preserve"> 3</w:t>
      </w:r>
      <w:r w:rsidR="00597518" w:rsidRPr="001D374C">
        <w:rPr>
          <w:lang w:val="hy-AM"/>
        </w:rPr>
        <w:t>՝</w:t>
      </w:r>
      <w:r w:rsidR="00627EEC" w:rsidRPr="00A60E7F">
        <w:rPr>
          <w:rFonts w:ascii="Calibri" w:hAnsi="Calibri" w:cs="Calibri"/>
          <w:lang w:val="hy-AM"/>
        </w:rPr>
        <w:t> </w:t>
      </w:r>
      <w:r w:rsidRPr="00A60E7F">
        <w:rPr>
          <w:lang w:val="hy-AM"/>
        </w:rPr>
        <w:t>մարզիչների գոտի</w:t>
      </w:r>
      <w:r w:rsidR="00CA3335" w:rsidRPr="00A60E7F">
        <w:rPr>
          <w:lang w:val="hy-AM"/>
        </w:rPr>
        <w:t>,</w:t>
      </w:r>
      <w:r w:rsidR="005D42F6" w:rsidRPr="00A60E7F">
        <w:rPr>
          <w:lang w:val="hy-AM"/>
        </w:rPr>
        <w:t xml:space="preserve"> </w:t>
      </w:r>
      <w:r w:rsidRPr="00A60E7F">
        <w:rPr>
          <w:lang w:val="hy-AM"/>
        </w:rPr>
        <w:t>4</w:t>
      </w:r>
      <w:r w:rsidR="00597518" w:rsidRPr="001D374C">
        <w:rPr>
          <w:lang w:val="hy-AM"/>
        </w:rPr>
        <w:t>՝</w:t>
      </w:r>
      <w:r w:rsidR="00627EEC" w:rsidRPr="00A60E7F">
        <w:rPr>
          <w:rFonts w:ascii="Calibri" w:hAnsi="Calibri" w:cs="Calibri"/>
          <w:lang w:val="hy-AM"/>
        </w:rPr>
        <w:t> </w:t>
      </w:r>
      <w:r w:rsidR="005D3771" w:rsidRPr="00A60E7F">
        <w:rPr>
          <w:lang w:val="hy-AM"/>
        </w:rPr>
        <w:t>մարզական</w:t>
      </w:r>
      <w:r w:rsidRPr="00A60E7F">
        <w:rPr>
          <w:lang w:val="hy-AM"/>
        </w:rPr>
        <w:t xml:space="preserve"> գոտու սահմաններ</w:t>
      </w:r>
      <w:r w:rsidR="00CA3335" w:rsidRPr="00A60E7F">
        <w:rPr>
          <w:lang w:val="hy-AM"/>
        </w:rPr>
        <w:t>,</w:t>
      </w:r>
      <w:r w:rsidRPr="00A60E7F">
        <w:rPr>
          <w:lang w:val="hy-AM"/>
        </w:rPr>
        <w:t xml:space="preserve"> 5</w:t>
      </w:r>
      <w:r w:rsidR="00597518" w:rsidRPr="001D374C">
        <w:rPr>
          <w:lang w:val="hy-AM"/>
        </w:rPr>
        <w:t>՝</w:t>
      </w:r>
      <w:r w:rsidR="00627EEC" w:rsidRPr="00A60E7F">
        <w:rPr>
          <w:rFonts w:ascii="Calibri" w:hAnsi="Calibri" w:cs="Calibri"/>
          <w:lang w:val="hy-AM"/>
        </w:rPr>
        <w:t> </w:t>
      </w:r>
      <w:r w:rsidRPr="00A60E7F">
        <w:rPr>
          <w:lang w:val="hy-AM"/>
        </w:rPr>
        <w:t>վազքի հետագ</w:t>
      </w:r>
      <w:r w:rsidR="005D3771" w:rsidRPr="00A60E7F">
        <w:rPr>
          <w:lang w:val="hy-AM"/>
        </w:rPr>
        <w:t>ի</w:t>
      </w:r>
      <w:r w:rsidRPr="00A60E7F">
        <w:rPr>
          <w:lang w:val="hy-AM"/>
        </w:rPr>
        <w:t>ծ մրցատարածության 400</w:t>
      </w:r>
      <w:r w:rsidR="00C26DEC" w:rsidRPr="00A60E7F">
        <w:rPr>
          <w:lang w:val="hy-AM"/>
        </w:rPr>
        <w:t xml:space="preserve">մ </w:t>
      </w:r>
      <w:r w:rsidRPr="00A60E7F">
        <w:rPr>
          <w:lang w:val="hy-AM"/>
        </w:rPr>
        <w:t>հատվածում։</w:t>
      </w:r>
    </w:p>
    <w:p w:rsidR="004E4728" w:rsidRPr="00A60E7F" w:rsidRDefault="004E4728" w:rsidP="00DB64AB">
      <w:pPr>
        <w:spacing w:line="360" w:lineRule="auto"/>
        <w:jc w:val="left"/>
        <w:rPr>
          <w:lang w:val="hy-AM"/>
        </w:rPr>
      </w:pPr>
      <w:r w:rsidRPr="00A60E7F">
        <w:rPr>
          <w:lang w:val="hy-AM"/>
        </w:rPr>
        <w:t>Մեկնարկային գիծը և վերջնագիծը ընտրվում են ըստ մրցատարածության</w:t>
      </w:r>
      <w:r w:rsidR="00CA3335" w:rsidRPr="00A60E7F">
        <w:rPr>
          <w:lang w:val="hy-AM"/>
        </w:rPr>
        <w:t>։</w:t>
      </w:r>
      <w:r w:rsidR="00597518" w:rsidRPr="001D374C">
        <w:rPr>
          <w:lang w:val="hy-AM"/>
        </w:rPr>
        <w:t xml:space="preserve"> </w:t>
      </w:r>
      <w:r w:rsidRPr="00A60E7F">
        <w:rPr>
          <w:lang w:val="hy-AM"/>
        </w:rPr>
        <w:t>Բոլոր չափերը տրված են մմ-ով։</w:t>
      </w:r>
    </w:p>
    <w:p w:rsidR="0082008D" w:rsidRPr="001D374C" w:rsidRDefault="005C197C" w:rsidP="00616A9A">
      <w:pPr>
        <w:pStyle w:val="Heading5"/>
        <w:spacing w:before="0" w:after="0" w:line="360" w:lineRule="auto"/>
        <w:jc w:val="center"/>
        <w:rPr>
          <w:lang w:val="hy-AM"/>
        </w:rPr>
      </w:pPr>
      <w:r w:rsidRPr="00A60E7F">
        <w:rPr>
          <w:lang w:val="hy-AM"/>
        </w:rPr>
        <w:t xml:space="preserve">Չմշկավազքային սպորտի համար մարզական </w:t>
      </w:r>
      <w:r w:rsidR="00845338" w:rsidRPr="00A60E7F">
        <w:rPr>
          <w:lang w:val="hy-AM"/>
        </w:rPr>
        <w:t xml:space="preserve">գոտու և </w:t>
      </w:r>
      <w:r w:rsidR="005143A1" w:rsidRPr="00A60E7F">
        <w:rPr>
          <w:lang w:val="hy-AM"/>
        </w:rPr>
        <w:t>գծանշ</w:t>
      </w:r>
      <w:r w:rsidR="00845338" w:rsidRPr="00A60E7F">
        <w:rPr>
          <w:lang w:val="hy-AM"/>
        </w:rPr>
        <w:t>ումների սխեմա</w:t>
      </w:r>
      <w:r w:rsidR="005E5EA0" w:rsidRPr="00A60E7F">
        <w:rPr>
          <w:lang w:val="hy-AM"/>
        </w:rPr>
        <w:t>, վազքուղու երկարության հաշվարկ</w:t>
      </w:r>
    </w:p>
    <w:p w:rsidR="00616A9A" w:rsidRPr="001D374C" w:rsidRDefault="00616A9A" w:rsidP="00616A9A">
      <w:pPr>
        <w:rPr>
          <w:lang w:val="hy-AM"/>
        </w:rPr>
      </w:pPr>
    </w:p>
    <w:p w:rsidR="00162460" w:rsidRPr="00A60E7F" w:rsidRDefault="00F01546" w:rsidP="00616A9A">
      <w:pPr>
        <w:pStyle w:val="Heading3"/>
        <w:tabs>
          <w:tab w:val="clear" w:pos="1843"/>
          <w:tab w:val="left" w:pos="1080"/>
        </w:tabs>
        <w:spacing w:before="0" w:after="0" w:line="360" w:lineRule="auto"/>
        <w:ind w:left="0" w:firstLine="540"/>
      </w:pPr>
      <w:r w:rsidRPr="00A60E7F">
        <w:lastRenderedPageBreak/>
        <w:t>Տափօղակով հոկեյի մարզական գոտ</w:t>
      </w:r>
      <w:r w:rsidR="001D0858" w:rsidRPr="00A60E7F">
        <w:rPr>
          <w:lang w:val="en-US"/>
        </w:rPr>
        <w:t>ի</w:t>
      </w:r>
    </w:p>
    <w:p w:rsidR="00162460" w:rsidRPr="00A60E7F" w:rsidRDefault="0054652F" w:rsidP="00D82F7F">
      <w:pPr>
        <w:pStyle w:val="Style1"/>
      </w:pPr>
      <w:r w:rsidRPr="00A60E7F">
        <w:t xml:space="preserve">Տափօղակով հոկեյի </w:t>
      </w:r>
      <w:r w:rsidR="00735D67" w:rsidRPr="00A60E7F">
        <w:t>սառցե խաղասպարեզ</w:t>
      </w:r>
      <w:r w:rsidRPr="00A60E7F">
        <w:t xml:space="preserve">ը նախագծվում է </w:t>
      </w:r>
      <w:r w:rsidR="00FF4B2D" w:rsidRPr="001D374C">
        <w:t>Հայաստանի Հանրապետության</w:t>
      </w:r>
      <w:r w:rsidR="00FF4B2D" w:rsidRPr="00A60E7F">
        <w:t xml:space="preserve"> </w:t>
      </w:r>
      <w:r w:rsidR="001348DC" w:rsidRPr="00A60E7F">
        <w:t xml:space="preserve">քաղաքաշինության կոմիտեի նախագահի 2024 թվականի փետրվարի 19-ի N 09-Ն հրամանով հաստատված ՀՀՇՆ 31-03.06-2024 շինարարական նորմերի </w:t>
      </w:r>
      <w:r w:rsidRPr="00A60E7F">
        <w:t>պահանջներին համապատասխան:</w:t>
      </w:r>
    </w:p>
    <w:p w:rsidR="00616A9A" w:rsidRPr="00A60E7F" w:rsidRDefault="00616A9A" w:rsidP="00DB0B82">
      <w:pPr>
        <w:pStyle w:val="Style1"/>
        <w:numPr>
          <w:ilvl w:val="0"/>
          <w:numId w:val="0"/>
        </w:numPr>
        <w:ind w:left="540"/>
      </w:pPr>
    </w:p>
    <w:bookmarkEnd w:id="27"/>
    <w:p w:rsidR="006F744E" w:rsidRPr="00A60E7F" w:rsidRDefault="007518FF" w:rsidP="00616A9A">
      <w:pPr>
        <w:pStyle w:val="Heading2"/>
        <w:tabs>
          <w:tab w:val="left" w:pos="1080"/>
          <w:tab w:val="left" w:pos="1170"/>
        </w:tabs>
        <w:spacing w:before="0" w:after="0" w:line="360" w:lineRule="auto"/>
        <w:ind w:left="0" w:firstLine="540"/>
        <w:jc w:val="both"/>
      </w:pPr>
      <w:r w:rsidRPr="00A60E7F">
        <w:t>Խաղա</w:t>
      </w:r>
      <w:r w:rsidR="001D6CCC" w:rsidRPr="00A60E7F">
        <w:t>դաշտ</w:t>
      </w:r>
      <w:r w:rsidRPr="00A60E7F">
        <w:t>եր</w:t>
      </w:r>
    </w:p>
    <w:p w:rsidR="00A42528" w:rsidRPr="00A60E7F" w:rsidRDefault="007518FF" w:rsidP="00D82F7F">
      <w:pPr>
        <w:pStyle w:val="Style1"/>
      </w:pPr>
      <w:r w:rsidRPr="00A60E7F">
        <w:t xml:space="preserve">Մարզաձևերով մասնագիտացված բաց հարթակային մարզական կառույցների հատակագծային չափերը և նրանց թողունակությունը, որն անհրաժեշտ է </w:t>
      </w:r>
      <w:r w:rsidR="00F21B13" w:rsidRPr="00A60E7F">
        <w:t>մարզիկների</w:t>
      </w:r>
      <w:r w:rsidRPr="00A60E7F">
        <w:t xml:space="preserve"> օժանդակ շինությունների մակերեսի որոշման համար, </w:t>
      </w:r>
      <w:r w:rsidR="001D0858" w:rsidRPr="001D374C">
        <w:t xml:space="preserve">անհրաժեշտ </w:t>
      </w:r>
      <w:r w:rsidRPr="00A60E7F">
        <w:t xml:space="preserve"> է </w:t>
      </w:r>
      <w:r w:rsidR="001D0858" w:rsidRPr="001D374C">
        <w:t>սահմանել</w:t>
      </w:r>
      <w:r w:rsidRPr="00A60E7F">
        <w:t xml:space="preserve"> ըստ աղյուսակ 1-ի:</w:t>
      </w:r>
      <w:r w:rsidR="004A6E2A" w:rsidRPr="00A60E7F">
        <w:t xml:space="preserve"> </w:t>
      </w:r>
    </w:p>
    <w:p w:rsidR="00A42528" w:rsidRPr="00A60E7F" w:rsidRDefault="00936838" w:rsidP="00D82F7F">
      <w:pPr>
        <w:pStyle w:val="Style1"/>
      </w:pPr>
      <w:r w:rsidRPr="00A60E7F">
        <w:t>Մարզական խաղերի համար հրապարակներ</w:t>
      </w:r>
      <w:r w:rsidR="00EC72F1" w:rsidRPr="001D374C">
        <w:t>ն</w:t>
      </w:r>
      <w:r w:rsidRPr="00A60E7F">
        <w:t xml:space="preserve"> </w:t>
      </w:r>
      <w:r w:rsidR="00EC72F1" w:rsidRPr="001D374C">
        <w:t>անհրաժեշտ</w:t>
      </w:r>
      <w:r w:rsidRPr="00A60E7F">
        <w:t xml:space="preserve"> է կողմնորոշել</w:t>
      </w:r>
      <w:r w:rsidR="005D42F6" w:rsidRPr="00A60E7F">
        <w:t xml:space="preserve"> </w:t>
      </w:r>
      <w:r w:rsidRPr="00A60E7F">
        <w:t>երկայնական առանցքներով</w:t>
      </w:r>
      <w:r w:rsidR="00EC72F1" w:rsidRPr="001D374C">
        <w:t>՝</w:t>
      </w:r>
      <w:r w:rsidRPr="00A60E7F">
        <w:t xml:space="preserve"> հյուսիս-հարավ ուղղությամբ: Թույլատրելի շեղումը </w:t>
      </w:r>
      <w:r w:rsidR="00D567BA" w:rsidRPr="00A60E7F">
        <w:t>հ</w:t>
      </w:r>
      <w:r w:rsidRPr="00A60E7F">
        <w:t>յուսիս-</w:t>
      </w:r>
      <w:r w:rsidR="00D567BA" w:rsidRPr="00A60E7F">
        <w:t>ա</w:t>
      </w:r>
      <w:r w:rsidRPr="00A60E7F">
        <w:t>րևելք կողմում չպետք է գերազանցի</w:t>
      </w:r>
      <w:r w:rsidR="00A42528" w:rsidRPr="00A60E7F">
        <w:t xml:space="preserve"> 5°</w:t>
      </w:r>
      <w:r w:rsidR="00420815" w:rsidRPr="00A60E7F">
        <w:t xml:space="preserve"> </w:t>
      </w:r>
      <w:r w:rsidRPr="00A60E7F">
        <w:t xml:space="preserve">և </w:t>
      </w:r>
      <w:r w:rsidR="00D567BA" w:rsidRPr="00A60E7F">
        <w:t>հ</w:t>
      </w:r>
      <w:r w:rsidRPr="00A60E7F">
        <w:t>յուսիս-</w:t>
      </w:r>
      <w:r w:rsidR="00D567BA" w:rsidRPr="00A60E7F">
        <w:t>ա</w:t>
      </w:r>
      <w:r w:rsidRPr="00A60E7F">
        <w:t>րևմուտք կողմում</w:t>
      </w:r>
      <w:r w:rsidR="00127C5D" w:rsidRPr="00A60E7F">
        <w:t>՝</w:t>
      </w:r>
      <w:r w:rsidR="005D42F6" w:rsidRPr="00A60E7F">
        <w:t xml:space="preserve"> </w:t>
      </w:r>
      <w:r w:rsidR="00FB6FF1" w:rsidRPr="00A60E7F">
        <w:t>10°</w:t>
      </w:r>
      <w:r w:rsidRPr="00A60E7F">
        <w:t>:</w:t>
      </w:r>
    </w:p>
    <w:p w:rsidR="00A42528" w:rsidRPr="00A60E7F" w:rsidRDefault="00693373" w:rsidP="00D82F7F">
      <w:pPr>
        <w:pStyle w:val="Style1"/>
      </w:pPr>
      <w:r w:rsidRPr="00A60E7F">
        <w:t>Մարզական կառույցների կազմում մեկ տեսակի մարզական խաղերի համար մի քանի հրապարակների առկայության դեպքում այդ հրապարակների մեկ երրորդից ոչ ավելին թույլատրվում է կողմնորոշել երկայնական առանցքներով արևելք-արևմուտք ուղղությամբ:</w:t>
      </w:r>
    </w:p>
    <w:p w:rsidR="00616A9A" w:rsidRPr="00A60E7F" w:rsidRDefault="00616A9A" w:rsidP="00966AA2">
      <w:pPr>
        <w:pStyle w:val="Style1"/>
        <w:numPr>
          <w:ilvl w:val="0"/>
          <w:numId w:val="0"/>
        </w:numPr>
        <w:ind w:left="540"/>
      </w:pPr>
    </w:p>
    <w:p w:rsidR="006F744E" w:rsidRPr="00A60E7F" w:rsidRDefault="001C1969" w:rsidP="00616A9A">
      <w:pPr>
        <w:pStyle w:val="Heading3"/>
        <w:tabs>
          <w:tab w:val="clear" w:pos="1843"/>
          <w:tab w:val="left" w:pos="1080"/>
        </w:tabs>
        <w:spacing w:before="0" w:after="0" w:line="360" w:lineRule="auto"/>
        <w:ind w:left="0" w:firstLine="540"/>
        <w:jc w:val="both"/>
      </w:pPr>
      <w:r w:rsidRPr="00A60E7F">
        <w:t>Բ</w:t>
      </w:r>
      <w:r w:rsidR="008758D4" w:rsidRPr="00A60E7F">
        <w:t>ադմին</w:t>
      </w:r>
      <w:r w:rsidR="000E7F87" w:rsidRPr="00A60E7F">
        <w:t>թ</w:t>
      </w:r>
      <w:r w:rsidR="008758D4" w:rsidRPr="00A60E7F">
        <w:t>ոնի մարզական գո</w:t>
      </w:r>
      <w:r w:rsidRPr="00A60E7F">
        <w:t>տ</w:t>
      </w:r>
      <w:r w:rsidR="00EC72F1" w:rsidRPr="00A60E7F">
        <w:rPr>
          <w:lang w:val="en-US"/>
        </w:rPr>
        <w:t>ի</w:t>
      </w:r>
    </w:p>
    <w:p w:rsidR="001F74D2" w:rsidRPr="00A60E7F" w:rsidRDefault="00E807AD" w:rsidP="00D82F7F">
      <w:pPr>
        <w:pStyle w:val="Style1"/>
      </w:pPr>
      <w:r w:rsidRPr="00A60E7F">
        <w:t>Բադմին</w:t>
      </w:r>
      <w:r w:rsidR="000E7F87" w:rsidRPr="00A60E7F">
        <w:t>թ</w:t>
      </w:r>
      <w:r w:rsidRPr="00A60E7F">
        <w:t xml:space="preserve">ոնի համար </w:t>
      </w:r>
      <w:r w:rsidR="00EC72F1" w:rsidRPr="001D374C">
        <w:t xml:space="preserve">բաց տիպի </w:t>
      </w:r>
      <w:r w:rsidR="001D6CCC" w:rsidRPr="00A60E7F">
        <w:t>խաղադաշտ</w:t>
      </w:r>
      <w:r w:rsidRPr="00A60E7F">
        <w:t xml:space="preserve">ը, ազատ գոտին, սարքավորումների (գույքի) տեղավորումը և գծանշումը նախագծվում է </w:t>
      </w:r>
      <w:r w:rsidR="00FF4B2D" w:rsidRPr="001D374C">
        <w:t>Հայաստանի Հանրապետության</w:t>
      </w:r>
      <w:r w:rsidR="00FF4B2D" w:rsidRPr="00A60E7F">
        <w:t xml:space="preserve"> </w:t>
      </w:r>
      <w:r w:rsidR="001348DC" w:rsidRPr="00A60E7F">
        <w:t xml:space="preserve">քաղաքաշինության կոմիտեի նախագահի 2024 թվականի փետրվարի 19-ի N 09-Ն հրամանով հաստատված ՀՀՇՆ 31-03.06-2024 շինարարական նորմերի </w:t>
      </w:r>
      <w:r w:rsidRPr="00A60E7F">
        <w:t>պահանջներին համապատասխան:</w:t>
      </w:r>
    </w:p>
    <w:p w:rsidR="00616A9A" w:rsidRPr="00A60E7F" w:rsidRDefault="00616A9A" w:rsidP="004C4AC3">
      <w:pPr>
        <w:pStyle w:val="Style1"/>
        <w:numPr>
          <w:ilvl w:val="0"/>
          <w:numId w:val="0"/>
        </w:numPr>
      </w:pPr>
    </w:p>
    <w:p w:rsidR="006F744E" w:rsidRPr="00A60E7F" w:rsidRDefault="001C1969" w:rsidP="00DB64AB">
      <w:pPr>
        <w:pStyle w:val="Heading3"/>
        <w:tabs>
          <w:tab w:val="clear" w:pos="1843"/>
          <w:tab w:val="left" w:pos="1080"/>
        </w:tabs>
        <w:spacing w:before="0" w:after="0" w:line="360" w:lineRule="auto"/>
        <w:ind w:left="0" w:firstLine="540"/>
      </w:pPr>
      <w:bookmarkStart w:id="28" w:name="i151870"/>
      <w:r w:rsidRPr="00A60E7F">
        <w:t>Բ</w:t>
      </w:r>
      <w:r w:rsidR="008758D4" w:rsidRPr="00A60E7F">
        <w:t>ասկետբոլի մարզական գոտ</w:t>
      </w:r>
      <w:bookmarkEnd w:id="28"/>
      <w:r w:rsidR="00EC72F1" w:rsidRPr="00A60E7F">
        <w:rPr>
          <w:lang w:val="en-US"/>
        </w:rPr>
        <w:t>ի</w:t>
      </w:r>
    </w:p>
    <w:p w:rsidR="00193150" w:rsidRPr="00A60E7F" w:rsidRDefault="00E807AD" w:rsidP="004C4AC3">
      <w:pPr>
        <w:pStyle w:val="Style1"/>
      </w:pPr>
      <w:bookmarkStart w:id="29" w:name="_Hlk173765980"/>
      <w:r w:rsidRPr="00A60E7F">
        <w:t xml:space="preserve">Բասկետբոլի համար </w:t>
      </w:r>
      <w:r w:rsidR="00EC72F1" w:rsidRPr="001D374C">
        <w:t xml:space="preserve">բաց տիպի </w:t>
      </w:r>
      <w:r w:rsidR="001D6CCC" w:rsidRPr="00A60E7F">
        <w:t>խաղադաշտ</w:t>
      </w:r>
      <w:r w:rsidRPr="00A60E7F">
        <w:t xml:space="preserve">ը, ազատ գոտին, սարքավորումների (գույքի) տեղավորումը և գծանշումը նախագծվում է </w:t>
      </w:r>
      <w:r w:rsidR="00FF4B2D" w:rsidRPr="001D374C">
        <w:t>Հայաստանի Հանրապետության</w:t>
      </w:r>
      <w:r w:rsidR="00FF4B2D" w:rsidRPr="00A60E7F">
        <w:t xml:space="preserve"> </w:t>
      </w:r>
      <w:r w:rsidR="001348DC" w:rsidRPr="00A60E7F">
        <w:t xml:space="preserve">քաղաքաշինության կոմիտեի նախագահի 2024 թվականի փետրվարի </w:t>
      </w:r>
      <w:r w:rsidR="001348DC" w:rsidRPr="00A60E7F">
        <w:lastRenderedPageBreak/>
        <w:t xml:space="preserve">19-ի N 09-Ն հրամանով հաստատված ՀՀՇՆ 31-03.06-2024 շինարարական նորմերի </w:t>
      </w:r>
      <w:r w:rsidRPr="00A60E7F">
        <w:t>պահանջներին համապատասխան:</w:t>
      </w:r>
    </w:p>
    <w:p w:rsidR="004C4AC3" w:rsidRPr="00A60E7F" w:rsidRDefault="004C4AC3" w:rsidP="004C4AC3">
      <w:pPr>
        <w:pStyle w:val="Style1"/>
        <w:numPr>
          <w:ilvl w:val="0"/>
          <w:numId w:val="0"/>
        </w:numPr>
      </w:pPr>
    </w:p>
    <w:p w:rsidR="006F744E" w:rsidRPr="00A60E7F" w:rsidRDefault="001C1969" w:rsidP="00DB64AB">
      <w:pPr>
        <w:pStyle w:val="Heading3"/>
        <w:tabs>
          <w:tab w:val="clear" w:pos="1843"/>
          <w:tab w:val="left" w:pos="1080"/>
        </w:tabs>
        <w:spacing w:before="0" w:after="0" w:line="360" w:lineRule="auto"/>
        <w:ind w:left="0" w:firstLine="540"/>
      </w:pPr>
      <w:bookmarkStart w:id="30" w:name="i165361"/>
      <w:bookmarkEnd w:id="29"/>
      <w:r w:rsidRPr="00A60E7F">
        <w:t>Վ</w:t>
      </w:r>
      <w:r w:rsidR="008758D4" w:rsidRPr="00A60E7F">
        <w:t>ոլեյբոլի մարզական գոտ</w:t>
      </w:r>
      <w:bookmarkEnd w:id="30"/>
      <w:r w:rsidR="00EC72F1" w:rsidRPr="00A60E7F">
        <w:rPr>
          <w:lang w:val="en-US"/>
        </w:rPr>
        <w:t>ի</w:t>
      </w:r>
    </w:p>
    <w:p w:rsidR="003D1539" w:rsidRPr="00A60E7F" w:rsidRDefault="00455279" w:rsidP="00D82F7F">
      <w:pPr>
        <w:pStyle w:val="Style1"/>
      </w:pPr>
      <w:r w:rsidRPr="00A60E7F">
        <w:t xml:space="preserve">Վոլեյբոլի համար </w:t>
      </w:r>
      <w:r w:rsidR="00EC72F1" w:rsidRPr="001D374C">
        <w:t xml:space="preserve">բաց տիպի </w:t>
      </w:r>
      <w:r w:rsidR="001D6CCC" w:rsidRPr="00A60E7F">
        <w:t>խաղադաշտ</w:t>
      </w:r>
      <w:r w:rsidRPr="00A60E7F">
        <w:t xml:space="preserve">ը, ազատ գոտին, սարքավորումների (գույքի) տեղավորումը և գծանշումը նախագծվում է </w:t>
      </w:r>
      <w:r w:rsidR="00FF4B2D" w:rsidRPr="001D374C">
        <w:t>Հայաստանի Հանրապետության</w:t>
      </w:r>
      <w:r w:rsidR="00FF4B2D" w:rsidRPr="00A60E7F">
        <w:t xml:space="preserve"> </w:t>
      </w:r>
      <w:r w:rsidR="001348DC" w:rsidRPr="00A60E7F">
        <w:t>քաղաքաշինության կոմիտեի նախագահի 2024 թվականի փետրվարի 19-ի N 09-Ն հրամանով հաստատված ՀՀՇՆ 31-03.06-2024 շինարարական նորմերի</w:t>
      </w:r>
      <w:r w:rsidRPr="00A60E7F">
        <w:t xml:space="preserve"> պահանջներին համապատասխան:</w:t>
      </w:r>
    </w:p>
    <w:p w:rsidR="00193150" w:rsidRPr="00A60E7F" w:rsidRDefault="00193150" w:rsidP="004C4AC3">
      <w:pPr>
        <w:pStyle w:val="Style1"/>
        <w:numPr>
          <w:ilvl w:val="0"/>
          <w:numId w:val="0"/>
        </w:numPr>
      </w:pPr>
    </w:p>
    <w:p w:rsidR="006F744E" w:rsidRPr="00A60E7F" w:rsidRDefault="001C1969" w:rsidP="00DB64AB">
      <w:pPr>
        <w:pStyle w:val="Heading3"/>
        <w:tabs>
          <w:tab w:val="clear" w:pos="1843"/>
          <w:tab w:val="left" w:pos="1080"/>
        </w:tabs>
        <w:spacing w:before="0" w:after="0" w:line="360" w:lineRule="auto"/>
        <w:ind w:left="0" w:firstLine="540"/>
      </w:pPr>
      <w:bookmarkStart w:id="31" w:name="i177014"/>
      <w:r w:rsidRPr="00A60E7F">
        <w:t>Հ</w:t>
      </w:r>
      <w:r w:rsidR="00455279" w:rsidRPr="00A60E7F">
        <w:t>անդբոլի մարզական գոտ</w:t>
      </w:r>
      <w:r w:rsidR="00EC72F1" w:rsidRPr="00A60E7F">
        <w:rPr>
          <w:lang w:val="en-US"/>
        </w:rPr>
        <w:t>ի</w:t>
      </w:r>
      <w:bookmarkEnd w:id="31"/>
    </w:p>
    <w:p w:rsidR="00193150" w:rsidRPr="00A60E7F" w:rsidRDefault="00E807AD" w:rsidP="00D82F7F">
      <w:pPr>
        <w:pStyle w:val="Style1"/>
      </w:pPr>
      <w:r w:rsidRPr="00A60E7F">
        <w:t xml:space="preserve">Հանդբոլի համար </w:t>
      </w:r>
      <w:r w:rsidR="00037E6B" w:rsidRPr="001D374C">
        <w:t xml:space="preserve">բաց տիպի </w:t>
      </w:r>
      <w:r w:rsidR="001D6CCC" w:rsidRPr="00A60E7F">
        <w:t>խաղադաշտ</w:t>
      </w:r>
      <w:r w:rsidRPr="00A60E7F">
        <w:t xml:space="preserve">ը, ազատ գոտին, սարքավորումների (գույքի) տեղավորումը և գծանշումը նախագծվում է </w:t>
      </w:r>
      <w:r w:rsidR="00FF4B2D" w:rsidRPr="001D374C">
        <w:t>Հայաստանի Հանրապետության</w:t>
      </w:r>
      <w:r w:rsidR="00FF4B2D" w:rsidRPr="00A60E7F">
        <w:t xml:space="preserve"> </w:t>
      </w:r>
      <w:r w:rsidR="00FA3077" w:rsidRPr="00A60E7F">
        <w:t xml:space="preserve">քաղաքաշինության կոմիտեի նախագահի 2024 թվականի փետրվարի 19-ի N 09-Ն հրամանով հաստատված ՀՀՇՆ 31-03.06-2024 շինարարական նորմերի </w:t>
      </w:r>
      <w:r w:rsidRPr="00A60E7F">
        <w:t>պահանջներին համապատասխան:</w:t>
      </w:r>
    </w:p>
    <w:p w:rsidR="00DB64AB" w:rsidRPr="00A60E7F" w:rsidRDefault="00DB64AB" w:rsidP="004C4AC3">
      <w:pPr>
        <w:pStyle w:val="Style1"/>
        <w:numPr>
          <w:ilvl w:val="0"/>
          <w:numId w:val="0"/>
        </w:numPr>
      </w:pPr>
    </w:p>
    <w:p w:rsidR="006F744E" w:rsidRPr="00A60E7F" w:rsidRDefault="001C1969" w:rsidP="00DB64AB">
      <w:pPr>
        <w:pStyle w:val="Heading3"/>
        <w:tabs>
          <w:tab w:val="clear" w:pos="1843"/>
          <w:tab w:val="left" w:pos="1080"/>
        </w:tabs>
        <w:spacing w:before="0" w:after="0" w:line="360" w:lineRule="auto"/>
        <w:ind w:left="0" w:firstLine="540"/>
      </w:pPr>
      <w:bookmarkStart w:id="32" w:name="i187173"/>
      <w:r w:rsidRPr="00A60E7F">
        <w:t>Լ</w:t>
      </w:r>
      <w:r w:rsidR="00455279" w:rsidRPr="00A60E7F">
        <w:t>ողափ</w:t>
      </w:r>
      <w:r w:rsidR="001F3D1D" w:rsidRPr="00A60E7F">
        <w:t>նյա</w:t>
      </w:r>
      <w:r w:rsidR="00455279" w:rsidRPr="00A60E7F">
        <w:t xml:space="preserve"> վոլեյբոլի մարզական գոտ</w:t>
      </w:r>
      <w:bookmarkEnd w:id="32"/>
      <w:r w:rsidR="00037E6B" w:rsidRPr="00A60E7F">
        <w:rPr>
          <w:lang w:val="en-US"/>
        </w:rPr>
        <w:t>ի</w:t>
      </w:r>
    </w:p>
    <w:p w:rsidR="00300566" w:rsidRPr="00A60E7F" w:rsidRDefault="000B33AE" w:rsidP="00D82F7F">
      <w:pPr>
        <w:pStyle w:val="Style1"/>
      </w:pPr>
      <w:r w:rsidRPr="001D374C">
        <w:t>Հանրային նշանակության</w:t>
      </w:r>
      <w:r w:rsidR="00BE1E9B" w:rsidRPr="00A60E7F">
        <w:t xml:space="preserve"> </w:t>
      </w:r>
      <w:r w:rsidR="00A3799B" w:rsidRPr="00A60E7F">
        <w:t xml:space="preserve">մարզական և </w:t>
      </w:r>
      <w:r w:rsidR="00BE1E9B" w:rsidRPr="00A60E7F">
        <w:t>առողջարանային պարապմունքների համար լողափ</w:t>
      </w:r>
      <w:r w:rsidR="001F3D1D" w:rsidRPr="00A60E7F">
        <w:t>նյա</w:t>
      </w:r>
      <w:r w:rsidR="00BE1E9B" w:rsidRPr="00A60E7F">
        <w:t xml:space="preserve"> վոլեյբոլի հրապարակներ</w:t>
      </w:r>
      <w:r w:rsidR="00037E6B" w:rsidRPr="001D374C">
        <w:t>ն անհրաժեշտ</w:t>
      </w:r>
      <w:r w:rsidR="00BE1E9B" w:rsidRPr="00A60E7F">
        <w:t xml:space="preserve"> է տեղակայել ջրավազանների ափամերձ գոտիներում, զբոսայգիներում և կանաչապատ տարածքներում, որոնք գտնվում են քաղաքային </w:t>
      </w:r>
      <w:r w:rsidRPr="001D374C">
        <w:t xml:space="preserve">և գյուղական բնակավայրերի </w:t>
      </w:r>
      <w:r w:rsidR="00BE1E9B" w:rsidRPr="00A60E7F">
        <w:t>լողափերի կազմում: Հրապարակների քանակը որոշվում է ըստ տեղի՝ հաշվի առնելով լողափի մակերեսը և տարողու</w:t>
      </w:r>
      <w:r w:rsidR="00037E6B" w:rsidRPr="001D374C">
        <w:t>նակու</w:t>
      </w:r>
      <w:r w:rsidR="00BE1E9B" w:rsidRPr="00A60E7F">
        <w:t>թյունը</w:t>
      </w:r>
      <w:r w:rsidR="000421FB" w:rsidRPr="00A60E7F">
        <w:t>։</w:t>
      </w:r>
      <w:r w:rsidR="00BE1E9B" w:rsidRPr="00A60E7F">
        <w:t xml:space="preserve"> </w:t>
      </w:r>
      <w:r w:rsidR="002C1C4A" w:rsidRPr="00A60E7F">
        <w:t xml:space="preserve">Հրապարակների </w:t>
      </w:r>
      <w:r w:rsidR="00BE1E9B" w:rsidRPr="00A60E7F">
        <w:t xml:space="preserve">նվազագույն քանակը երկուսն է: Հրապարակի կառուցման վայրում </w:t>
      </w:r>
      <w:r w:rsidR="00037E6B" w:rsidRPr="001D374C">
        <w:t xml:space="preserve">հատակի պատվածքը պետք էնախատեսել </w:t>
      </w:r>
      <w:r w:rsidR="00BE1E9B" w:rsidRPr="00A60E7F">
        <w:t xml:space="preserve"> ավազ</w:t>
      </w:r>
      <w:r w:rsidR="00037E6B" w:rsidRPr="001D374C">
        <w:t>ային՝ ջրաթափանցումն ապահովելու համար</w:t>
      </w:r>
      <w:r w:rsidR="00BE1E9B" w:rsidRPr="00A60E7F">
        <w:t>:</w:t>
      </w:r>
    </w:p>
    <w:p w:rsidR="00550F5E" w:rsidRPr="00A60E7F" w:rsidRDefault="00016D9D" w:rsidP="00D82F7F">
      <w:pPr>
        <w:pStyle w:val="Style1"/>
      </w:pPr>
      <w:r w:rsidRPr="00A60E7F">
        <w:t xml:space="preserve">Վոլեյբոլի համար անհրաժեշտ է </w:t>
      </w:r>
      <w:r w:rsidR="00037E6B" w:rsidRPr="001D374C">
        <w:t xml:space="preserve">առնվազն </w:t>
      </w:r>
      <w:r w:rsidRPr="00A60E7F">
        <w:t>15×26</w:t>
      </w:r>
      <w:r w:rsidR="00680CF1" w:rsidRPr="00A60E7F">
        <w:rPr>
          <w:rFonts w:ascii="Calibri" w:hAnsi="Calibri" w:cs="Calibri"/>
        </w:rPr>
        <w:t> </w:t>
      </w:r>
      <w:r w:rsidR="00680CF1" w:rsidRPr="00A60E7F">
        <w:t>մ</w:t>
      </w:r>
      <w:r w:rsidR="00037E6B" w:rsidRPr="001D374C">
        <w:t xml:space="preserve"> հարաչափերով</w:t>
      </w:r>
      <w:r w:rsidRPr="00A60E7F">
        <w:t xml:space="preserve"> </w:t>
      </w:r>
      <w:r w:rsidR="00037E6B" w:rsidRPr="001D374C">
        <w:t>խաղա</w:t>
      </w:r>
      <w:r w:rsidRPr="00A60E7F">
        <w:t xml:space="preserve">հրապարակ, ներառյալ անվտանգության գոտին, խաղացողների թիվն է՝ </w:t>
      </w:r>
      <w:r w:rsidR="00550F5E" w:rsidRPr="00A60E7F">
        <w:t xml:space="preserve">2×2 </w:t>
      </w:r>
      <w:r w:rsidRPr="00A60E7F">
        <w:t>կամ</w:t>
      </w:r>
      <w:r w:rsidR="00550F5E" w:rsidRPr="00A60E7F">
        <w:t xml:space="preserve"> 4×4 </w:t>
      </w:r>
      <w:r w:rsidRPr="00A60E7F">
        <w:t>մարդ:</w:t>
      </w:r>
      <w:r w:rsidR="00550F5E" w:rsidRPr="00A60E7F">
        <w:t xml:space="preserve"> </w:t>
      </w:r>
      <w:r w:rsidR="00B800EF" w:rsidRPr="00A60E7F">
        <w:t>Հանդիսատեսը կամ խոչընդոտները տեղաբաշխվում են ավազե հրապարակների սահմաններից դուրս:</w:t>
      </w:r>
    </w:p>
    <w:p w:rsidR="00550F5E" w:rsidRPr="00A60E7F" w:rsidRDefault="00080336" w:rsidP="00D82F7F">
      <w:pPr>
        <w:pStyle w:val="Style1"/>
      </w:pPr>
      <w:r w:rsidRPr="00A60E7F">
        <w:lastRenderedPageBreak/>
        <w:t>Դաշտի գծանշման համար կիրառվում է 5-8</w:t>
      </w:r>
      <w:r w:rsidR="004C587D" w:rsidRPr="00A60E7F">
        <w:t>սմ</w:t>
      </w:r>
      <w:r w:rsidR="004D5835" w:rsidRPr="00A60E7F">
        <w:t xml:space="preserve"> </w:t>
      </w:r>
      <w:r w:rsidRPr="00A60E7F">
        <w:t xml:space="preserve">լայնությամբ մուգ կապույտ գույնի սինթետիկ նյութից </w:t>
      </w:r>
      <w:r w:rsidR="008D4A23" w:rsidRPr="00A60E7F">
        <w:t>մակնշող</w:t>
      </w:r>
      <w:r w:rsidRPr="00A60E7F">
        <w:t xml:space="preserve"> </w:t>
      </w:r>
      <w:r w:rsidR="007B4045" w:rsidRPr="00A60E7F">
        <w:t>ժապավեն:</w:t>
      </w:r>
      <w:r w:rsidR="008D4A23" w:rsidRPr="00A60E7F">
        <w:t xml:space="preserve"> Այն ամրացվում է հարթ սալերին 30</w:t>
      </w:r>
      <w:r w:rsidR="004D5835" w:rsidRPr="00A60E7F">
        <w:rPr>
          <w:rFonts w:ascii="Calibri" w:hAnsi="Calibri" w:cs="Calibri"/>
        </w:rPr>
        <w:t> </w:t>
      </w:r>
      <w:r w:rsidR="004D5835" w:rsidRPr="00A60E7F">
        <w:t>սմ-</w:t>
      </w:r>
      <w:r w:rsidR="008D4A23" w:rsidRPr="00A60E7F">
        <w:t>ով խորացված էլաստիկ բռնիչներով:</w:t>
      </w:r>
    </w:p>
    <w:p w:rsidR="006F744E" w:rsidRPr="00A60E7F" w:rsidRDefault="008D4A23" w:rsidP="00D82F7F">
      <w:pPr>
        <w:pStyle w:val="Style1"/>
      </w:pPr>
      <w:r w:rsidRPr="00A60E7F">
        <w:t>Լողափ</w:t>
      </w:r>
      <w:r w:rsidR="001F3D1D" w:rsidRPr="00A60E7F">
        <w:t>նյա</w:t>
      </w:r>
      <w:r w:rsidRPr="00A60E7F">
        <w:t xml:space="preserve"> վոլեյբոլի համար մարզական գոտու և գծանշումների սխեման բերված է նկար </w:t>
      </w:r>
      <w:r w:rsidR="00670494" w:rsidRPr="00A60E7F">
        <w:t>2</w:t>
      </w:r>
      <w:r w:rsidRPr="00A60E7F">
        <w:t>-ում:</w:t>
      </w:r>
    </w:p>
    <w:p w:rsidR="004C587D" w:rsidRPr="00A60E7F" w:rsidRDefault="004C587D" w:rsidP="0044781C">
      <w:pPr>
        <w:pStyle w:val="Style1"/>
        <w:numPr>
          <w:ilvl w:val="0"/>
          <w:numId w:val="0"/>
        </w:numPr>
      </w:pPr>
    </w:p>
    <w:p w:rsidR="00E807AD" w:rsidRPr="00A60E7F" w:rsidRDefault="004E4728" w:rsidP="00616A9A">
      <w:pPr>
        <w:spacing w:line="360" w:lineRule="auto"/>
        <w:jc w:val="center"/>
        <w:rPr>
          <w:lang w:val="hy-AM"/>
        </w:rPr>
      </w:pPr>
      <w:r w:rsidRPr="00A60E7F">
        <w:rPr>
          <w:noProof/>
          <w:lang w:val="en-US" w:eastAsia="en-US"/>
        </w:rPr>
        <w:drawing>
          <wp:inline distT="0" distB="0" distL="0" distR="0">
            <wp:extent cx="5559649" cy="2438400"/>
            <wp:effectExtent l="19050" t="0" r="2951"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589848" cy="2451645"/>
                    </a:xfrm>
                    <a:prstGeom prst="rect">
                      <a:avLst/>
                    </a:prstGeom>
                  </pic:spPr>
                </pic:pic>
              </a:graphicData>
            </a:graphic>
          </wp:inline>
        </w:drawing>
      </w:r>
    </w:p>
    <w:p w:rsidR="00DD1709" w:rsidRPr="00A60E7F" w:rsidRDefault="008D4A23" w:rsidP="00F14769">
      <w:pPr>
        <w:keepNext/>
        <w:spacing w:line="360" w:lineRule="auto"/>
        <w:ind w:firstLine="0"/>
        <w:jc w:val="left"/>
        <w:rPr>
          <w:b/>
        </w:rPr>
      </w:pPr>
      <w:r w:rsidRPr="00A60E7F">
        <w:rPr>
          <w:b/>
        </w:rPr>
        <w:t>Լայնակ</w:t>
      </w:r>
      <w:r w:rsidR="00DF2DC8" w:rsidRPr="00A60E7F">
        <w:rPr>
          <w:b/>
        </w:rPr>
        <w:t>ան</w:t>
      </w:r>
      <w:r w:rsidRPr="00A60E7F">
        <w:rPr>
          <w:b/>
        </w:rPr>
        <w:t xml:space="preserve"> կտրվածք</w:t>
      </w:r>
    </w:p>
    <w:p w:rsidR="004C587D" w:rsidRPr="00A60E7F" w:rsidRDefault="004C587D" w:rsidP="00F14769">
      <w:pPr>
        <w:keepNext/>
        <w:spacing w:line="360" w:lineRule="auto"/>
        <w:ind w:firstLine="0"/>
        <w:jc w:val="left"/>
        <w:rPr>
          <w:b/>
        </w:rPr>
      </w:pPr>
    </w:p>
    <w:p w:rsidR="00E807AD" w:rsidRPr="00A60E7F" w:rsidRDefault="004E4728" w:rsidP="00616A9A">
      <w:pPr>
        <w:spacing w:line="360" w:lineRule="auto"/>
        <w:ind w:firstLine="0"/>
        <w:jc w:val="left"/>
        <w:rPr>
          <w:noProof/>
          <w:lang w:val="hy-AM"/>
        </w:rPr>
      </w:pPr>
      <w:bookmarkStart w:id="33" w:name="i6216262"/>
      <w:bookmarkStart w:id="34" w:name="i6223720"/>
      <w:bookmarkEnd w:id="33"/>
      <w:r w:rsidRPr="00A60E7F">
        <w:rPr>
          <w:noProof/>
          <w:lang w:val="en-US" w:eastAsia="en-US"/>
        </w:rPr>
        <w:drawing>
          <wp:inline distT="0" distB="0" distL="0" distR="0">
            <wp:extent cx="5476875" cy="1752815"/>
            <wp:effectExtent l="0" t="0" r="0" b="0"/>
            <wp:docPr id="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513038" cy="1764388"/>
                    </a:xfrm>
                    <a:prstGeom prst="rect">
                      <a:avLst/>
                    </a:prstGeom>
                  </pic:spPr>
                </pic:pic>
              </a:graphicData>
            </a:graphic>
          </wp:inline>
        </w:drawing>
      </w:r>
    </w:p>
    <w:p w:rsidR="004C587D" w:rsidRPr="00A60E7F" w:rsidRDefault="004C587D" w:rsidP="00F14769">
      <w:pPr>
        <w:spacing w:line="360" w:lineRule="auto"/>
        <w:ind w:firstLine="0"/>
        <w:jc w:val="left"/>
        <w:rPr>
          <w:iCs/>
          <w:lang w:val="hy-AM"/>
        </w:rPr>
      </w:pPr>
    </w:p>
    <w:p w:rsidR="00D11F59" w:rsidRPr="001D374C" w:rsidRDefault="00DD1709" w:rsidP="00616A9A">
      <w:pPr>
        <w:spacing w:line="360" w:lineRule="auto"/>
        <w:ind w:firstLine="0"/>
        <w:jc w:val="center"/>
        <w:rPr>
          <w:rFonts w:cs="Arial"/>
          <w:lang w:val="hy-AM"/>
        </w:rPr>
      </w:pPr>
      <w:r w:rsidRPr="00A60E7F">
        <w:rPr>
          <w:iCs/>
          <w:lang w:val="hy-AM"/>
        </w:rPr>
        <w:t>1</w:t>
      </w:r>
      <w:bookmarkEnd w:id="34"/>
      <w:r w:rsidR="004C587D" w:rsidRPr="001D374C">
        <w:rPr>
          <w:iCs/>
          <w:lang w:val="hy-AM"/>
        </w:rPr>
        <w:t>՝</w:t>
      </w:r>
      <w:r w:rsidR="00627EEC" w:rsidRPr="00A60E7F">
        <w:rPr>
          <w:rFonts w:ascii="Calibri" w:hAnsi="Calibri" w:cs="Calibri"/>
          <w:lang w:val="hy-AM"/>
        </w:rPr>
        <w:t> </w:t>
      </w:r>
      <w:r w:rsidR="008D4A23" w:rsidRPr="00A60E7F">
        <w:rPr>
          <w:lang w:val="hy-AM"/>
        </w:rPr>
        <w:t>հետևի գիծ</w:t>
      </w:r>
      <w:r w:rsidRPr="00A60E7F">
        <w:rPr>
          <w:lang w:val="hy-AM"/>
        </w:rPr>
        <w:t xml:space="preserve"> (</w:t>
      </w:r>
      <w:r w:rsidR="008D4A23" w:rsidRPr="00A60E7F">
        <w:rPr>
          <w:lang w:val="hy-AM"/>
        </w:rPr>
        <w:t>մակնշող ժապավեն)</w:t>
      </w:r>
      <w:r w:rsidR="00CA3335" w:rsidRPr="00A60E7F">
        <w:rPr>
          <w:lang w:val="hy-AM"/>
        </w:rPr>
        <w:t>,</w:t>
      </w:r>
      <w:r w:rsidR="005D42F6" w:rsidRPr="00A60E7F">
        <w:rPr>
          <w:lang w:val="hy-AM"/>
        </w:rPr>
        <w:t xml:space="preserve"> </w:t>
      </w:r>
      <w:r w:rsidRPr="00A60E7F">
        <w:rPr>
          <w:iCs/>
          <w:lang w:val="hy-AM"/>
        </w:rPr>
        <w:t>2</w:t>
      </w:r>
      <w:r w:rsidR="004C587D" w:rsidRPr="001D374C">
        <w:rPr>
          <w:iCs/>
          <w:lang w:val="hy-AM"/>
        </w:rPr>
        <w:t>՝</w:t>
      </w:r>
      <w:r w:rsidR="00627EEC" w:rsidRPr="00A60E7F">
        <w:rPr>
          <w:rFonts w:ascii="Calibri" w:hAnsi="Calibri" w:cs="Calibri"/>
          <w:lang w:val="hy-AM"/>
        </w:rPr>
        <w:t> </w:t>
      </w:r>
      <w:r w:rsidR="008D4A23" w:rsidRPr="00A60E7F">
        <w:rPr>
          <w:lang w:val="hy-AM"/>
        </w:rPr>
        <w:t>կողային գիծ</w:t>
      </w:r>
      <w:r w:rsidRPr="00A60E7F">
        <w:rPr>
          <w:lang w:val="hy-AM"/>
        </w:rPr>
        <w:t xml:space="preserve"> (</w:t>
      </w:r>
      <w:r w:rsidR="008D4A23" w:rsidRPr="00A60E7F">
        <w:rPr>
          <w:lang w:val="hy-AM"/>
        </w:rPr>
        <w:t>մակնշող ժապավեն)</w:t>
      </w:r>
      <w:r w:rsidR="00CA3335" w:rsidRPr="00A60E7F">
        <w:rPr>
          <w:lang w:val="hy-AM"/>
        </w:rPr>
        <w:t>,</w:t>
      </w:r>
      <w:r w:rsidR="005D42F6" w:rsidRPr="00A60E7F">
        <w:rPr>
          <w:lang w:val="hy-AM"/>
        </w:rPr>
        <w:t xml:space="preserve"> </w:t>
      </w:r>
      <w:r w:rsidRPr="00A60E7F">
        <w:rPr>
          <w:iCs/>
          <w:lang w:val="hy-AM"/>
        </w:rPr>
        <w:t>3</w:t>
      </w:r>
      <w:r w:rsidR="004C587D" w:rsidRPr="001D374C">
        <w:rPr>
          <w:iCs/>
          <w:lang w:val="hy-AM"/>
        </w:rPr>
        <w:t>՝</w:t>
      </w:r>
      <w:r w:rsidR="00627EEC" w:rsidRPr="00A60E7F">
        <w:rPr>
          <w:rFonts w:ascii="Calibri" w:hAnsi="Calibri" w:cs="Calibri"/>
          <w:lang w:val="hy-AM"/>
        </w:rPr>
        <w:t> </w:t>
      </w:r>
      <w:r w:rsidR="008D4A23" w:rsidRPr="00A60E7F">
        <w:rPr>
          <w:lang w:val="hy-AM"/>
        </w:rPr>
        <w:t>նետման գոտի</w:t>
      </w:r>
      <w:r w:rsidR="00CA3335" w:rsidRPr="00A60E7F">
        <w:rPr>
          <w:lang w:val="hy-AM"/>
        </w:rPr>
        <w:t>,</w:t>
      </w:r>
      <w:r w:rsidR="005D42F6" w:rsidRPr="00A60E7F">
        <w:rPr>
          <w:rFonts w:cs="Calibri"/>
          <w:lang w:val="hy-AM"/>
        </w:rPr>
        <w:t xml:space="preserve"> </w:t>
      </w:r>
      <w:r w:rsidRPr="00A60E7F">
        <w:rPr>
          <w:iCs/>
          <w:lang w:val="hy-AM"/>
        </w:rPr>
        <w:t>4</w:t>
      </w:r>
      <w:r w:rsidR="00627EEC" w:rsidRPr="00A60E7F">
        <w:rPr>
          <w:rFonts w:ascii="Calibri" w:hAnsi="Calibri" w:cs="Calibri"/>
          <w:lang w:val="hy-AM"/>
        </w:rPr>
        <w:t> </w:t>
      </w:r>
      <w:r w:rsidR="004C587D" w:rsidRPr="001D374C">
        <w:rPr>
          <w:rFonts w:cs="Calibri"/>
          <w:lang w:val="hy-AM"/>
        </w:rPr>
        <w:t>՝</w:t>
      </w:r>
      <w:r w:rsidR="00627EEC" w:rsidRPr="00A60E7F">
        <w:rPr>
          <w:rFonts w:ascii="Calibri" w:hAnsi="Calibri" w:cs="Calibri"/>
          <w:lang w:val="hy-AM"/>
        </w:rPr>
        <w:t> </w:t>
      </w:r>
      <w:r w:rsidR="001D6CCC" w:rsidRPr="00A60E7F">
        <w:rPr>
          <w:lang w:val="hy-AM"/>
        </w:rPr>
        <w:t>խաղադաշտ</w:t>
      </w:r>
      <w:r w:rsidR="00CA3335" w:rsidRPr="00A60E7F">
        <w:rPr>
          <w:lang w:val="hy-AM"/>
        </w:rPr>
        <w:t>,</w:t>
      </w:r>
      <w:r w:rsidR="005D42F6" w:rsidRPr="00A60E7F">
        <w:rPr>
          <w:lang w:val="hy-AM"/>
        </w:rPr>
        <w:t xml:space="preserve"> </w:t>
      </w:r>
      <w:r w:rsidRPr="00A60E7F">
        <w:rPr>
          <w:iCs/>
          <w:lang w:val="hy-AM"/>
        </w:rPr>
        <w:t>5</w:t>
      </w:r>
      <w:r w:rsidR="004C587D" w:rsidRPr="001D374C">
        <w:rPr>
          <w:iCs/>
          <w:lang w:val="hy-AM"/>
        </w:rPr>
        <w:t>՝</w:t>
      </w:r>
      <w:r w:rsidR="00627EEC" w:rsidRPr="00A60E7F">
        <w:rPr>
          <w:rFonts w:ascii="Calibri" w:hAnsi="Calibri" w:cs="Calibri"/>
          <w:lang w:val="hy-AM"/>
        </w:rPr>
        <w:t> </w:t>
      </w:r>
      <w:r w:rsidR="008D4A23" w:rsidRPr="00A60E7F">
        <w:rPr>
          <w:lang w:val="hy-AM"/>
        </w:rPr>
        <w:t>ցանցի կանգնակ</w:t>
      </w:r>
      <w:r w:rsidR="00CA3335" w:rsidRPr="00A60E7F">
        <w:rPr>
          <w:lang w:val="hy-AM"/>
        </w:rPr>
        <w:t>,</w:t>
      </w:r>
      <w:r w:rsidR="005D42F6" w:rsidRPr="00A60E7F">
        <w:rPr>
          <w:lang w:val="hy-AM"/>
        </w:rPr>
        <w:t xml:space="preserve"> </w:t>
      </w:r>
      <w:r w:rsidRPr="00A60E7F">
        <w:rPr>
          <w:iCs/>
          <w:lang w:val="hy-AM"/>
        </w:rPr>
        <w:t>6</w:t>
      </w:r>
      <w:r w:rsidR="004C587D" w:rsidRPr="001D374C">
        <w:rPr>
          <w:iCs/>
          <w:lang w:val="hy-AM"/>
        </w:rPr>
        <w:t>՝</w:t>
      </w:r>
      <w:r w:rsidR="00627EEC" w:rsidRPr="00A60E7F">
        <w:rPr>
          <w:rFonts w:ascii="Calibri" w:hAnsi="Calibri" w:cs="Calibri"/>
          <w:lang w:val="hy-AM"/>
        </w:rPr>
        <w:t> </w:t>
      </w:r>
      <w:r w:rsidR="008D4A23" w:rsidRPr="00A60E7F">
        <w:rPr>
          <w:lang w:val="hy-AM"/>
        </w:rPr>
        <w:t>ավազե հրապարակի սահման</w:t>
      </w:r>
      <w:r w:rsidR="00CA3335" w:rsidRPr="00A60E7F">
        <w:rPr>
          <w:lang w:val="hy-AM"/>
        </w:rPr>
        <w:t>,</w:t>
      </w:r>
      <w:r w:rsidR="005D42F6" w:rsidRPr="00A60E7F">
        <w:rPr>
          <w:lang w:val="hy-AM"/>
        </w:rPr>
        <w:t xml:space="preserve"> </w:t>
      </w:r>
      <w:r w:rsidRPr="00A60E7F">
        <w:rPr>
          <w:iCs/>
          <w:lang w:val="hy-AM"/>
        </w:rPr>
        <w:t>7</w:t>
      </w:r>
      <w:r w:rsidR="004C587D" w:rsidRPr="001D374C">
        <w:rPr>
          <w:iCs/>
          <w:lang w:val="hy-AM"/>
        </w:rPr>
        <w:t>՝</w:t>
      </w:r>
      <w:r w:rsidR="00627EEC" w:rsidRPr="00A60E7F">
        <w:rPr>
          <w:rFonts w:ascii="Calibri" w:hAnsi="Calibri" w:cs="Calibri"/>
          <w:lang w:val="hy-AM"/>
        </w:rPr>
        <w:t> </w:t>
      </w:r>
      <w:r w:rsidR="008D4A23" w:rsidRPr="00A60E7F">
        <w:rPr>
          <w:lang w:val="hy-AM"/>
        </w:rPr>
        <w:t>բնական հիմք</w:t>
      </w:r>
      <w:r w:rsidR="00CA3335" w:rsidRPr="00A60E7F">
        <w:rPr>
          <w:lang w:val="hy-AM"/>
        </w:rPr>
        <w:t>,</w:t>
      </w:r>
      <w:r w:rsidR="005D42F6" w:rsidRPr="00A60E7F">
        <w:rPr>
          <w:lang w:val="hy-AM"/>
        </w:rPr>
        <w:t xml:space="preserve"> </w:t>
      </w:r>
      <w:r w:rsidRPr="00A60E7F">
        <w:rPr>
          <w:iCs/>
          <w:lang w:val="hy-AM"/>
        </w:rPr>
        <w:t>8</w:t>
      </w:r>
      <w:r w:rsidR="004C587D" w:rsidRPr="001D374C">
        <w:rPr>
          <w:iCs/>
          <w:lang w:val="hy-AM"/>
        </w:rPr>
        <w:t>՝</w:t>
      </w:r>
      <w:r w:rsidR="00627EEC" w:rsidRPr="00A60E7F">
        <w:rPr>
          <w:rFonts w:ascii="Calibri" w:hAnsi="Calibri" w:cs="Calibri"/>
          <w:lang w:val="hy-AM"/>
        </w:rPr>
        <w:t> </w:t>
      </w:r>
      <w:r w:rsidR="00E772C5" w:rsidRPr="00A60E7F">
        <w:rPr>
          <w:lang w:val="hy-AM"/>
        </w:rPr>
        <w:t>կոպ</w:t>
      </w:r>
      <w:r w:rsidR="008D4A23" w:rsidRPr="00A60E7F">
        <w:rPr>
          <w:lang w:val="hy-AM"/>
        </w:rPr>
        <w:t>իճ</w:t>
      </w:r>
      <w:r w:rsidR="00CA3335" w:rsidRPr="00A60E7F">
        <w:rPr>
          <w:lang w:val="hy-AM"/>
        </w:rPr>
        <w:t>,</w:t>
      </w:r>
      <w:r w:rsidR="005D42F6" w:rsidRPr="00A60E7F">
        <w:rPr>
          <w:lang w:val="hy-AM"/>
        </w:rPr>
        <w:t xml:space="preserve"> </w:t>
      </w:r>
      <w:r w:rsidRPr="00A60E7F">
        <w:rPr>
          <w:iCs/>
          <w:lang w:val="hy-AM"/>
        </w:rPr>
        <w:t>9</w:t>
      </w:r>
      <w:r w:rsidR="004C587D" w:rsidRPr="001D374C">
        <w:rPr>
          <w:iCs/>
          <w:lang w:val="hy-AM"/>
        </w:rPr>
        <w:t>՝</w:t>
      </w:r>
      <w:r w:rsidR="00627EEC" w:rsidRPr="00A60E7F">
        <w:rPr>
          <w:rFonts w:ascii="Calibri" w:hAnsi="Calibri" w:cs="Calibri"/>
          <w:lang w:val="hy-AM"/>
        </w:rPr>
        <w:t> </w:t>
      </w:r>
      <w:r w:rsidR="008D4A23" w:rsidRPr="00A60E7F">
        <w:rPr>
          <w:lang w:val="hy-AM"/>
        </w:rPr>
        <w:t>ավազ</w:t>
      </w:r>
      <w:r w:rsidR="00CA3335" w:rsidRPr="00A60E7F">
        <w:rPr>
          <w:lang w:val="hy-AM"/>
        </w:rPr>
        <w:t>,</w:t>
      </w:r>
      <w:r w:rsidR="005D42F6" w:rsidRPr="00A60E7F">
        <w:rPr>
          <w:rFonts w:cs="Calibri"/>
          <w:lang w:val="hy-AM"/>
        </w:rPr>
        <w:t xml:space="preserve"> </w:t>
      </w:r>
      <w:r w:rsidRPr="00A60E7F">
        <w:rPr>
          <w:iCs/>
          <w:lang w:val="hy-AM"/>
        </w:rPr>
        <w:t>10</w:t>
      </w:r>
      <w:r w:rsidR="004C587D" w:rsidRPr="001D374C">
        <w:rPr>
          <w:iCs/>
          <w:lang w:val="hy-AM"/>
        </w:rPr>
        <w:t>՝</w:t>
      </w:r>
      <w:r w:rsidR="00627EEC" w:rsidRPr="00A60E7F">
        <w:rPr>
          <w:rFonts w:ascii="Calibri" w:hAnsi="Calibri" w:cs="Calibri"/>
          <w:lang w:val="hy-AM"/>
        </w:rPr>
        <w:t> </w:t>
      </w:r>
      <w:r w:rsidR="008D4A23" w:rsidRPr="00A60E7F">
        <w:rPr>
          <w:lang w:val="hy-AM"/>
        </w:rPr>
        <w:t>մրցավար</w:t>
      </w:r>
      <w:r w:rsidR="00E772C5" w:rsidRPr="00A60E7F">
        <w:rPr>
          <w:lang w:val="hy-AM"/>
        </w:rPr>
        <w:t>ի</w:t>
      </w:r>
      <w:r w:rsidR="008D4A23" w:rsidRPr="00A60E7F">
        <w:rPr>
          <w:lang w:val="hy-AM"/>
        </w:rPr>
        <w:t xml:space="preserve"> աշտարակ</w:t>
      </w:r>
      <w:r w:rsidR="00CA3335" w:rsidRPr="00A60E7F">
        <w:rPr>
          <w:lang w:val="hy-AM"/>
        </w:rPr>
        <w:t>։</w:t>
      </w:r>
      <w:r w:rsidR="004C587D" w:rsidRPr="001D374C">
        <w:rPr>
          <w:rFonts w:cs="Arial"/>
          <w:lang w:val="hy-AM"/>
        </w:rPr>
        <w:t xml:space="preserve"> </w:t>
      </w:r>
      <w:r w:rsidRPr="00A60E7F">
        <w:rPr>
          <w:b/>
          <w:iCs/>
          <w:lang w:val="hy-AM"/>
        </w:rPr>
        <w:t>H</w:t>
      </w:r>
      <w:r w:rsidR="00260689" w:rsidRPr="00A60E7F">
        <w:rPr>
          <w:rFonts w:cs="Calibri"/>
          <w:lang w:val="hy-AM"/>
        </w:rPr>
        <w:t xml:space="preserve"> </w:t>
      </w:r>
      <w:r w:rsidR="008D4A23" w:rsidRPr="00A60E7F">
        <w:rPr>
          <w:rFonts w:cs="Calibri"/>
          <w:lang w:val="hy-AM"/>
        </w:rPr>
        <w:t>բարձրություն</w:t>
      </w:r>
      <w:r w:rsidR="00F6329C" w:rsidRPr="00A60E7F">
        <w:rPr>
          <w:rFonts w:cs="Calibri"/>
          <w:lang w:val="hy-AM"/>
        </w:rPr>
        <w:t>ն</w:t>
      </w:r>
      <w:r w:rsidR="008D4A23" w:rsidRPr="00A60E7F">
        <w:rPr>
          <w:rFonts w:cs="Calibri"/>
          <w:lang w:val="hy-AM"/>
        </w:rPr>
        <w:t xml:space="preserve"> ընդունվում է</w:t>
      </w:r>
      <w:r w:rsidR="004C587D" w:rsidRPr="001D374C">
        <w:rPr>
          <w:rFonts w:cs="Calibri"/>
          <w:lang w:val="hy-AM"/>
        </w:rPr>
        <w:t xml:space="preserve"> </w:t>
      </w:r>
      <w:r w:rsidR="008D4A23" w:rsidRPr="00A60E7F">
        <w:rPr>
          <w:rFonts w:cs="Calibri"/>
          <w:lang w:val="hy-AM"/>
        </w:rPr>
        <w:t xml:space="preserve"> </w:t>
      </w:r>
      <w:r w:rsidRPr="00A60E7F">
        <w:rPr>
          <w:lang w:val="hy-AM"/>
        </w:rPr>
        <w:t>2430</w:t>
      </w:r>
      <w:r w:rsidR="00726E46" w:rsidRPr="00A60E7F">
        <w:rPr>
          <w:lang w:val="hy-AM"/>
        </w:rPr>
        <w:t xml:space="preserve"> </w:t>
      </w:r>
      <w:r w:rsidR="008D4A23" w:rsidRPr="00A60E7F">
        <w:rPr>
          <w:lang w:val="hy-AM"/>
        </w:rPr>
        <w:t>մ</w:t>
      </w:r>
      <w:r w:rsidR="009A6BD5" w:rsidRPr="00A60E7F">
        <w:rPr>
          <w:lang w:val="hy-AM"/>
        </w:rPr>
        <w:t>մ</w:t>
      </w:r>
      <w:r w:rsidR="004C587D" w:rsidRPr="001D374C">
        <w:rPr>
          <w:lang w:val="hy-AM"/>
        </w:rPr>
        <w:t>՝</w:t>
      </w:r>
      <w:r w:rsidR="008D4A23" w:rsidRPr="00A60E7F">
        <w:rPr>
          <w:lang w:val="hy-AM"/>
        </w:rPr>
        <w:t xml:space="preserve"> տղամարդկանց համար, </w:t>
      </w:r>
      <w:r w:rsidRPr="00A60E7F">
        <w:rPr>
          <w:lang w:val="hy-AM"/>
        </w:rPr>
        <w:t>2240</w:t>
      </w:r>
      <w:r w:rsidR="00726E46" w:rsidRPr="00A60E7F">
        <w:rPr>
          <w:lang w:val="hy-AM"/>
        </w:rPr>
        <w:t xml:space="preserve"> </w:t>
      </w:r>
      <w:r w:rsidR="008D4A23" w:rsidRPr="00A60E7F">
        <w:rPr>
          <w:lang w:val="hy-AM"/>
        </w:rPr>
        <w:t>մ</w:t>
      </w:r>
      <w:r w:rsidR="009A6BD5" w:rsidRPr="00A60E7F">
        <w:rPr>
          <w:lang w:val="hy-AM"/>
        </w:rPr>
        <w:t>մ</w:t>
      </w:r>
      <w:r w:rsidR="004C587D" w:rsidRPr="001D374C">
        <w:rPr>
          <w:lang w:val="hy-AM"/>
        </w:rPr>
        <w:t>՝</w:t>
      </w:r>
      <w:r w:rsidRPr="00A60E7F">
        <w:rPr>
          <w:lang w:val="hy-AM"/>
        </w:rPr>
        <w:t xml:space="preserve"> </w:t>
      </w:r>
      <w:r w:rsidR="008D4A23" w:rsidRPr="00A60E7F">
        <w:rPr>
          <w:lang w:val="hy-AM"/>
        </w:rPr>
        <w:t>կանանց համար</w:t>
      </w:r>
      <w:r w:rsidR="00CA3335" w:rsidRPr="00A60E7F">
        <w:rPr>
          <w:lang w:val="hy-AM"/>
        </w:rPr>
        <w:t>։</w:t>
      </w:r>
      <w:r w:rsidR="004C587D" w:rsidRPr="001D374C">
        <w:rPr>
          <w:rFonts w:cs="Arial"/>
          <w:lang w:val="hy-AM"/>
        </w:rPr>
        <w:t xml:space="preserve"> </w:t>
      </w:r>
      <w:r w:rsidR="004C587D" w:rsidRPr="001D374C">
        <w:rPr>
          <w:lang w:val="hy-AM"/>
        </w:rPr>
        <w:t>Աստղանիշով նշված (</w:t>
      </w:r>
      <w:r w:rsidR="004C587D" w:rsidRPr="00A60E7F">
        <w:rPr>
          <w:lang w:val="hy-AM"/>
        </w:rPr>
        <w:t>*</w:t>
      </w:r>
      <w:r w:rsidR="004C587D" w:rsidRPr="001D374C">
        <w:rPr>
          <w:lang w:val="hy-AM"/>
        </w:rPr>
        <w:t>) հարաչ</w:t>
      </w:r>
      <w:r w:rsidR="00D11F59" w:rsidRPr="00A60E7F">
        <w:rPr>
          <w:lang w:val="hy-AM"/>
        </w:rPr>
        <w:t>ափերը միջազգային մակարդակի մրցումների համար</w:t>
      </w:r>
      <w:r w:rsidR="004C587D" w:rsidRPr="001D374C">
        <w:rPr>
          <w:lang w:val="hy-AM"/>
        </w:rPr>
        <w:t>:</w:t>
      </w:r>
    </w:p>
    <w:p w:rsidR="004E4728" w:rsidRPr="00A60E7F" w:rsidRDefault="004C587D" w:rsidP="00616A9A">
      <w:pPr>
        <w:spacing w:line="360" w:lineRule="auto"/>
        <w:ind w:firstLine="0"/>
        <w:jc w:val="center"/>
        <w:rPr>
          <w:lang w:val="hy-AM"/>
        </w:rPr>
      </w:pPr>
      <w:r w:rsidRPr="00A60E7F">
        <w:rPr>
          <w:lang w:val="hy-AM"/>
        </w:rPr>
        <w:t>Բոլոր չափ</w:t>
      </w:r>
      <w:r w:rsidR="004E4728" w:rsidRPr="00A60E7F">
        <w:rPr>
          <w:lang w:val="hy-AM"/>
        </w:rPr>
        <w:t xml:space="preserve">երը </w:t>
      </w:r>
      <w:r w:rsidRPr="001D374C">
        <w:rPr>
          <w:lang w:val="hy-AM"/>
        </w:rPr>
        <w:t xml:space="preserve">ներկայացված </w:t>
      </w:r>
      <w:r w:rsidR="004E4728" w:rsidRPr="00A60E7F">
        <w:rPr>
          <w:lang w:val="hy-AM"/>
        </w:rPr>
        <w:t>են մմ-ով։</w:t>
      </w:r>
    </w:p>
    <w:p w:rsidR="00A02710" w:rsidRPr="00A60E7F" w:rsidRDefault="004C7F7C" w:rsidP="00616A9A">
      <w:pPr>
        <w:pStyle w:val="Heading5"/>
        <w:spacing w:before="0" w:after="0" w:line="360" w:lineRule="auto"/>
        <w:jc w:val="center"/>
      </w:pPr>
      <w:r w:rsidRPr="00A60E7F">
        <w:rPr>
          <w:lang w:val="hy-AM"/>
        </w:rPr>
        <w:t>Մարզական գոտի լողափ</w:t>
      </w:r>
      <w:r w:rsidR="001F3D1D" w:rsidRPr="00A60E7F">
        <w:rPr>
          <w:lang w:val="hy-AM"/>
        </w:rPr>
        <w:t>նյա</w:t>
      </w:r>
      <w:r w:rsidRPr="00A60E7F">
        <w:rPr>
          <w:lang w:val="hy-AM"/>
        </w:rPr>
        <w:t xml:space="preserve"> վոլեյբոլի համար</w:t>
      </w:r>
    </w:p>
    <w:p w:rsidR="00193150" w:rsidRPr="00A60E7F" w:rsidRDefault="00193150" w:rsidP="00193150">
      <w:pPr>
        <w:rPr>
          <w:lang w:val="en-US"/>
        </w:rPr>
      </w:pPr>
    </w:p>
    <w:p w:rsidR="00DD1709" w:rsidRPr="00A60E7F" w:rsidRDefault="00DB167D" w:rsidP="00193150">
      <w:pPr>
        <w:pStyle w:val="Heading3"/>
        <w:tabs>
          <w:tab w:val="clear" w:pos="1843"/>
          <w:tab w:val="left" w:pos="1170"/>
        </w:tabs>
        <w:spacing w:before="0" w:after="0" w:line="360" w:lineRule="auto"/>
        <w:ind w:left="0" w:firstLine="587"/>
      </w:pPr>
      <w:r w:rsidRPr="00A60E7F">
        <w:t>Լ</w:t>
      </w:r>
      <w:r w:rsidR="007949C5" w:rsidRPr="00A60E7F">
        <w:t>ողափ</w:t>
      </w:r>
      <w:r w:rsidR="001F3D1D" w:rsidRPr="00A60E7F">
        <w:t>նյա</w:t>
      </w:r>
      <w:r w:rsidR="007949C5" w:rsidRPr="00A60E7F">
        <w:t xml:space="preserve"> ֆուտբոլի մարզական գոտ</w:t>
      </w:r>
      <w:r w:rsidR="004C587D" w:rsidRPr="00A60E7F">
        <w:rPr>
          <w:lang w:val="en-US"/>
        </w:rPr>
        <w:t>ի</w:t>
      </w:r>
    </w:p>
    <w:p w:rsidR="00550F5E" w:rsidRPr="00A60E7F" w:rsidRDefault="004C587D" w:rsidP="00D82F7F">
      <w:pPr>
        <w:pStyle w:val="Style1"/>
      </w:pPr>
      <w:r w:rsidRPr="001D374C">
        <w:t>Հանրային նշանակության</w:t>
      </w:r>
      <w:r w:rsidR="001E1915" w:rsidRPr="00A60E7F">
        <w:t xml:space="preserve"> </w:t>
      </w:r>
      <w:r w:rsidR="00A3799B" w:rsidRPr="00A60E7F">
        <w:t>մարզական</w:t>
      </w:r>
      <w:r w:rsidR="001E1915" w:rsidRPr="00A60E7F">
        <w:t xml:space="preserve"> </w:t>
      </w:r>
      <w:r w:rsidRPr="001D374C">
        <w:t>միջոցառումների</w:t>
      </w:r>
      <w:r w:rsidR="001E1915" w:rsidRPr="00A60E7F">
        <w:t xml:space="preserve"> համար լողափ</w:t>
      </w:r>
      <w:r w:rsidR="001F3D1D" w:rsidRPr="00A60E7F">
        <w:t>նյա</w:t>
      </w:r>
      <w:r w:rsidR="001E1915" w:rsidRPr="00A60E7F">
        <w:t xml:space="preserve"> ֆուտբոլի հրապարակները </w:t>
      </w:r>
      <w:r w:rsidRPr="001D374C">
        <w:t>անհրաժեշտ</w:t>
      </w:r>
      <w:r w:rsidR="001E1915" w:rsidRPr="00A60E7F">
        <w:t xml:space="preserve"> է տեղակայել ջրամբարների ափամերձ գոտիներում, որոնք գտնվում են քաղաքային </w:t>
      </w:r>
      <w:r w:rsidRPr="001D374C">
        <w:t xml:space="preserve">կամ գյուղական բնակավայրերի </w:t>
      </w:r>
      <w:r w:rsidR="001E1915" w:rsidRPr="00A60E7F">
        <w:t>լողափերի կազմում: Հրապարակների քանակը որոշվում է ըստ վայրի՝ հաշվի առնելով լողափի մակերեսը և տարողությունը կամ հանգստի տարածքի տարողու</w:t>
      </w:r>
      <w:r w:rsidRPr="001D374C">
        <w:t>նակու</w:t>
      </w:r>
      <w:r w:rsidR="001E1915" w:rsidRPr="00A60E7F">
        <w:t xml:space="preserve">թյունը: Հրապարակների նվազագույն քանակը երկուսն է: Հրապարակի կառուցման վայրում </w:t>
      </w:r>
      <w:r w:rsidR="005161C0" w:rsidRPr="00A60E7F">
        <w:t>գրունտը</w:t>
      </w:r>
      <w:r w:rsidR="001E1915" w:rsidRPr="00A60E7F">
        <w:t xml:space="preserve"> պետք է լինի ավազ</w:t>
      </w:r>
      <w:r w:rsidR="005161C0" w:rsidRPr="00A60E7F">
        <w:t>ային</w:t>
      </w:r>
      <w:r w:rsidR="001E1915" w:rsidRPr="00A60E7F">
        <w:t xml:space="preserve"> և հեշտությամբ ներծծի ջուրը:</w:t>
      </w:r>
    </w:p>
    <w:p w:rsidR="00550F5E" w:rsidRPr="00A60E7F" w:rsidRDefault="00DB1A73" w:rsidP="00D82F7F">
      <w:pPr>
        <w:pStyle w:val="Style1"/>
      </w:pPr>
      <w:r w:rsidRPr="00A60E7F">
        <w:t xml:space="preserve">Ֆուտբոլի համար խաղադաշտի </w:t>
      </w:r>
      <w:r w:rsidR="00352F43" w:rsidRPr="001D374C">
        <w:t>հարա</w:t>
      </w:r>
      <w:r w:rsidRPr="00A60E7F">
        <w:t>չափերը, ներառյալ անվտանգության գոտին</w:t>
      </w:r>
      <w:r w:rsidR="00563AFC" w:rsidRPr="00A60E7F">
        <w:t>,</w:t>
      </w:r>
      <w:r w:rsidR="00563AFC" w:rsidRPr="001D374C">
        <w:t xml:space="preserve"> </w:t>
      </w:r>
      <w:r w:rsidR="00D43E1C" w:rsidRPr="00A60E7F">
        <w:t>պետք է լինեն</w:t>
      </w:r>
      <w:r w:rsidRPr="00A60E7F">
        <w:t xml:space="preserve"> 20×30</w:t>
      </w:r>
      <w:r w:rsidR="00680CF1" w:rsidRPr="00A60E7F">
        <w:rPr>
          <w:rFonts w:ascii="Calibri" w:hAnsi="Calibri" w:cs="Calibri"/>
        </w:rPr>
        <w:t> </w:t>
      </w:r>
      <w:r w:rsidR="00680CF1" w:rsidRPr="00A60E7F">
        <w:t>մ-ից</w:t>
      </w:r>
      <w:r w:rsidR="00550F5E" w:rsidRPr="00A60E7F">
        <w:t xml:space="preserve"> </w:t>
      </w:r>
      <w:r w:rsidRPr="00A60E7F">
        <w:t xml:space="preserve">մինչև </w:t>
      </w:r>
      <w:r w:rsidR="00550F5E" w:rsidRPr="00A60E7F">
        <w:t>30×40</w:t>
      </w:r>
      <w:r w:rsidR="00C26DEC" w:rsidRPr="00A60E7F">
        <w:rPr>
          <w:rFonts w:ascii="Calibri" w:hAnsi="Calibri" w:cs="Calibri"/>
        </w:rPr>
        <w:t> </w:t>
      </w:r>
      <w:r w:rsidR="00C26DEC" w:rsidRPr="00A60E7F">
        <w:t xml:space="preserve">մ </w:t>
      </w:r>
      <w:r w:rsidR="00550F5E" w:rsidRPr="00A60E7F">
        <w:t>(</w:t>
      </w:r>
      <w:r w:rsidRPr="00A60E7F">
        <w:t xml:space="preserve">չափերը մրցումների համար), խաղացողների թիվը՝ </w:t>
      </w:r>
      <w:r w:rsidR="00550F5E" w:rsidRPr="00A60E7F">
        <w:t xml:space="preserve">4×4 </w:t>
      </w:r>
      <w:r w:rsidRPr="00A60E7F">
        <w:t>մարդ:</w:t>
      </w:r>
    </w:p>
    <w:p w:rsidR="00550F5E" w:rsidRPr="00A60E7F" w:rsidRDefault="000904CE" w:rsidP="00D82F7F">
      <w:pPr>
        <w:pStyle w:val="Style1"/>
      </w:pPr>
      <w:r w:rsidRPr="00A60E7F">
        <w:t>Դաշտի գծանշման համար կիրառվում է 5-</w:t>
      </w:r>
      <w:r w:rsidR="00550F5E" w:rsidRPr="00A60E7F">
        <w:t>8</w:t>
      </w:r>
      <w:r w:rsidRPr="00A60E7F">
        <w:t>սմ լայնությամբ մուգ կապույտ</w:t>
      </w:r>
      <w:r w:rsidR="005D42F6" w:rsidRPr="00A60E7F">
        <w:t xml:space="preserve"> </w:t>
      </w:r>
      <w:r w:rsidR="00500AE6" w:rsidRPr="00A60E7F">
        <w:t xml:space="preserve">գույնի </w:t>
      </w:r>
      <w:r w:rsidRPr="00A60E7F">
        <w:t>սինթետի</w:t>
      </w:r>
      <w:r w:rsidR="00E17616" w:rsidRPr="00A60E7F">
        <w:t>կ</w:t>
      </w:r>
      <w:r w:rsidRPr="00A60E7F">
        <w:t xml:space="preserve"> նյութից պատրաստված մակնշման ժապավեն: Այն ամրացվում </w:t>
      </w:r>
      <w:r w:rsidR="00500AE6" w:rsidRPr="00A60E7F">
        <w:t xml:space="preserve">է </w:t>
      </w:r>
      <w:r w:rsidRPr="00A60E7F">
        <w:t>30սմ խորացված հարթ սալերին</w:t>
      </w:r>
      <w:r w:rsidR="00500AE6" w:rsidRPr="00A60E7F">
        <w:t xml:space="preserve"> էլաստիկ բռնիչներով</w:t>
      </w:r>
      <w:r w:rsidRPr="00A60E7F">
        <w:t>:</w:t>
      </w:r>
    </w:p>
    <w:p w:rsidR="00550F5E" w:rsidRPr="00A60E7F" w:rsidRDefault="000904CE" w:rsidP="00D82F7F">
      <w:pPr>
        <w:pStyle w:val="Style1"/>
      </w:pPr>
      <w:r w:rsidRPr="00A60E7F">
        <w:t>Լողափ</w:t>
      </w:r>
      <w:r w:rsidR="001F3D1D" w:rsidRPr="00A60E7F">
        <w:t>նյա</w:t>
      </w:r>
      <w:r w:rsidRPr="00A60E7F">
        <w:t xml:space="preserve"> ֆուտբոլի համար մարզական գոտու և գծանշման սխեման բերված է նկար </w:t>
      </w:r>
      <w:r w:rsidR="00670494" w:rsidRPr="00A60E7F">
        <w:t>3</w:t>
      </w:r>
      <w:r w:rsidRPr="00A60E7F">
        <w:t>-ում:</w:t>
      </w:r>
    </w:p>
    <w:p w:rsidR="00B87BD6" w:rsidRPr="00A60E7F" w:rsidRDefault="004E4728" w:rsidP="00F14769">
      <w:pPr>
        <w:spacing w:line="360" w:lineRule="auto"/>
        <w:jc w:val="left"/>
        <w:rPr>
          <w:lang w:val="hy-AM"/>
        </w:rPr>
      </w:pPr>
      <w:bookmarkStart w:id="35" w:name="i6248900"/>
      <w:bookmarkStart w:id="36" w:name="i6258659"/>
      <w:bookmarkEnd w:id="35"/>
      <w:r w:rsidRPr="00A60E7F">
        <w:rPr>
          <w:noProof/>
          <w:lang w:val="en-US" w:eastAsia="en-US"/>
        </w:rPr>
        <w:lastRenderedPageBreak/>
        <w:drawing>
          <wp:inline distT="0" distB="0" distL="0" distR="0">
            <wp:extent cx="5940425" cy="5018946"/>
            <wp:effectExtent l="0" t="0" r="3175" b="0"/>
            <wp:docPr id="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940425" cy="5018946"/>
                    </a:xfrm>
                    <a:prstGeom prst="rect">
                      <a:avLst/>
                    </a:prstGeom>
                  </pic:spPr>
                </pic:pic>
              </a:graphicData>
            </a:graphic>
          </wp:inline>
        </w:drawing>
      </w:r>
    </w:p>
    <w:p w:rsidR="00DD1709" w:rsidRPr="00A60E7F" w:rsidRDefault="00DD1709" w:rsidP="00DB64AB">
      <w:pPr>
        <w:spacing w:line="360" w:lineRule="auto"/>
        <w:ind w:firstLine="0"/>
        <w:jc w:val="center"/>
        <w:rPr>
          <w:lang w:val="hy-AM"/>
        </w:rPr>
      </w:pPr>
      <w:r w:rsidRPr="00A60E7F">
        <w:rPr>
          <w:iCs/>
          <w:lang w:val="hy-AM"/>
        </w:rPr>
        <w:t>1</w:t>
      </w:r>
      <w:bookmarkEnd w:id="36"/>
      <w:r w:rsidR="00563AFC" w:rsidRPr="001D374C">
        <w:rPr>
          <w:iCs/>
          <w:lang w:val="hy-AM"/>
        </w:rPr>
        <w:t>՝</w:t>
      </w:r>
      <w:r w:rsidR="00627EEC" w:rsidRPr="00A60E7F">
        <w:rPr>
          <w:rFonts w:ascii="Calibri" w:hAnsi="Calibri" w:cs="Calibri"/>
          <w:lang w:val="hy-AM"/>
        </w:rPr>
        <w:t> </w:t>
      </w:r>
      <w:r w:rsidR="00BA3BDA" w:rsidRPr="00A60E7F">
        <w:rPr>
          <w:lang w:val="hy-AM"/>
        </w:rPr>
        <w:t>ավազե հրապարակի սահմաններ</w:t>
      </w:r>
      <w:r w:rsidR="00CA3335" w:rsidRPr="00A60E7F">
        <w:rPr>
          <w:lang w:val="hy-AM"/>
        </w:rPr>
        <w:t>,</w:t>
      </w:r>
      <w:r w:rsidR="005D42F6" w:rsidRPr="00A60E7F">
        <w:rPr>
          <w:lang w:val="hy-AM"/>
        </w:rPr>
        <w:t xml:space="preserve"> </w:t>
      </w:r>
      <w:r w:rsidRPr="00A60E7F">
        <w:rPr>
          <w:iCs/>
          <w:lang w:val="hy-AM"/>
        </w:rPr>
        <w:t>2</w:t>
      </w:r>
      <w:r w:rsidR="00563AFC" w:rsidRPr="001D374C">
        <w:rPr>
          <w:iCs/>
          <w:lang w:val="hy-AM"/>
        </w:rPr>
        <w:t>՝</w:t>
      </w:r>
      <w:r w:rsidR="00627EEC" w:rsidRPr="00A60E7F">
        <w:rPr>
          <w:rFonts w:ascii="Calibri" w:hAnsi="Calibri" w:cs="Calibri"/>
          <w:lang w:val="hy-AM"/>
        </w:rPr>
        <w:t> </w:t>
      </w:r>
      <w:r w:rsidR="00BA3BDA" w:rsidRPr="00A60E7F">
        <w:rPr>
          <w:lang w:val="hy-AM"/>
        </w:rPr>
        <w:t>մակնշման ժապավեն</w:t>
      </w:r>
      <w:r w:rsidR="00CA3335" w:rsidRPr="00A60E7F">
        <w:rPr>
          <w:lang w:val="hy-AM"/>
        </w:rPr>
        <w:t>,</w:t>
      </w:r>
      <w:r w:rsidR="005D42F6" w:rsidRPr="00A60E7F">
        <w:rPr>
          <w:lang w:val="hy-AM"/>
        </w:rPr>
        <w:t xml:space="preserve"> </w:t>
      </w:r>
      <w:r w:rsidRPr="00A60E7F">
        <w:rPr>
          <w:iCs/>
          <w:lang w:val="hy-AM"/>
        </w:rPr>
        <w:t>3</w:t>
      </w:r>
      <w:r w:rsidR="00563AFC" w:rsidRPr="001D374C">
        <w:rPr>
          <w:iCs/>
          <w:lang w:val="hy-AM"/>
        </w:rPr>
        <w:t>՝</w:t>
      </w:r>
      <w:r w:rsidR="00627EEC" w:rsidRPr="00A60E7F">
        <w:rPr>
          <w:rFonts w:ascii="Calibri" w:hAnsi="Calibri" w:cs="Calibri"/>
          <w:lang w:val="hy-AM"/>
        </w:rPr>
        <w:t> </w:t>
      </w:r>
      <w:r w:rsidR="00BA3BDA" w:rsidRPr="00A60E7F">
        <w:rPr>
          <w:lang w:val="hy-AM"/>
        </w:rPr>
        <w:t>հեռացման գիծ</w:t>
      </w:r>
      <w:r w:rsidRPr="00A60E7F">
        <w:rPr>
          <w:lang w:val="hy-AM"/>
        </w:rPr>
        <w:t xml:space="preserve"> (</w:t>
      </w:r>
      <w:r w:rsidR="00BA3BDA" w:rsidRPr="00A60E7F">
        <w:rPr>
          <w:lang w:val="hy-AM"/>
        </w:rPr>
        <w:t>երևակայական</w:t>
      </w:r>
      <w:r w:rsidRPr="00A60E7F">
        <w:rPr>
          <w:lang w:val="hy-AM"/>
        </w:rPr>
        <w:t>)</w:t>
      </w:r>
      <w:r w:rsidR="00CA3335" w:rsidRPr="00A60E7F">
        <w:rPr>
          <w:lang w:val="hy-AM"/>
        </w:rPr>
        <w:t>,</w:t>
      </w:r>
      <w:r w:rsidR="005D42F6" w:rsidRPr="00A60E7F">
        <w:rPr>
          <w:lang w:val="hy-AM"/>
        </w:rPr>
        <w:t xml:space="preserve"> </w:t>
      </w:r>
      <w:r w:rsidRPr="00A60E7F">
        <w:rPr>
          <w:iCs/>
          <w:lang w:val="hy-AM"/>
        </w:rPr>
        <w:t>4</w:t>
      </w:r>
      <w:r w:rsidR="00563AFC" w:rsidRPr="001D374C">
        <w:rPr>
          <w:iCs/>
          <w:lang w:val="hy-AM"/>
        </w:rPr>
        <w:t>՝</w:t>
      </w:r>
      <w:r w:rsidR="00627EEC" w:rsidRPr="00A60E7F">
        <w:rPr>
          <w:rFonts w:ascii="Calibri" w:hAnsi="Calibri" w:cs="Calibri"/>
          <w:lang w:val="hy-AM"/>
        </w:rPr>
        <w:t> </w:t>
      </w:r>
      <w:r w:rsidR="00BA3BDA" w:rsidRPr="00A60E7F">
        <w:rPr>
          <w:lang w:val="hy-AM"/>
        </w:rPr>
        <w:t>տուգանային տարածության գիծ</w:t>
      </w:r>
      <w:r w:rsidRPr="00A60E7F">
        <w:rPr>
          <w:lang w:val="hy-AM"/>
        </w:rPr>
        <w:t xml:space="preserve"> (</w:t>
      </w:r>
      <w:r w:rsidR="00BA3BDA" w:rsidRPr="00A60E7F">
        <w:rPr>
          <w:lang w:val="hy-AM"/>
        </w:rPr>
        <w:t>երևակայական)</w:t>
      </w:r>
      <w:r w:rsidR="00CA3335" w:rsidRPr="00A60E7F">
        <w:rPr>
          <w:lang w:val="hy-AM"/>
        </w:rPr>
        <w:t>,</w:t>
      </w:r>
      <w:r w:rsidR="005D42F6" w:rsidRPr="00A60E7F">
        <w:rPr>
          <w:lang w:val="hy-AM"/>
        </w:rPr>
        <w:t xml:space="preserve"> </w:t>
      </w:r>
      <w:r w:rsidRPr="00A60E7F">
        <w:rPr>
          <w:iCs/>
          <w:lang w:val="hy-AM"/>
        </w:rPr>
        <w:t>5</w:t>
      </w:r>
      <w:r w:rsidR="00563AFC" w:rsidRPr="001D374C">
        <w:rPr>
          <w:iCs/>
          <w:lang w:val="hy-AM"/>
        </w:rPr>
        <w:t>՝</w:t>
      </w:r>
      <w:r w:rsidR="00627EEC" w:rsidRPr="00A60E7F">
        <w:rPr>
          <w:rFonts w:ascii="Calibri" w:hAnsi="Calibri" w:cs="Calibri"/>
          <w:lang w:val="hy-AM"/>
        </w:rPr>
        <w:t> </w:t>
      </w:r>
      <w:r w:rsidR="00BA3BDA" w:rsidRPr="00A60E7F">
        <w:rPr>
          <w:lang w:val="hy-AM"/>
        </w:rPr>
        <w:t>մակնշման դրոշակներ</w:t>
      </w:r>
      <w:r w:rsidR="00CA3335" w:rsidRPr="00A60E7F">
        <w:rPr>
          <w:lang w:val="hy-AM"/>
        </w:rPr>
        <w:t>,</w:t>
      </w:r>
      <w:r w:rsidR="005D42F6" w:rsidRPr="00A60E7F">
        <w:rPr>
          <w:lang w:val="hy-AM"/>
        </w:rPr>
        <w:t xml:space="preserve"> </w:t>
      </w:r>
      <w:r w:rsidRPr="00A60E7F">
        <w:rPr>
          <w:iCs/>
          <w:lang w:val="hy-AM"/>
        </w:rPr>
        <w:t>6</w:t>
      </w:r>
      <w:r w:rsidR="00563AFC" w:rsidRPr="001D374C">
        <w:rPr>
          <w:iCs/>
          <w:lang w:val="hy-AM"/>
        </w:rPr>
        <w:t>՝</w:t>
      </w:r>
      <w:r w:rsidR="00627EEC" w:rsidRPr="00A60E7F">
        <w:rPr>
          <w:rFonts w:ascii="Calibri" w:hAnsi="Calibri" w:cs="Calibri"/>
          <w:lang w:val="hy-AM"/>
        </w:rPr>
        <w:t> </w:t>
      </w:r>
      <w:r w:rsidR="00BA3BDA" w:rsidRPr="00A60E7F">
        <w:rPr>
          <w:lang w:val="hy-AM"/>
        </w:rPr>
        <w:t>դարպասների գիծ</w:t>
      </w:r>
      <w:r w:rsidR="00CA3335" w:rsidRPr="00A60E7F">
        <w:rPr>
          <w:lang w:val="hy-AM"/>
        </w:rPr>
        <w:t>,</w:t>
      </w:r>
      <w:r w:rsidR="005D42F6" w:rsidRPr="00A60E7F">
        <w:rPr>
          <w:lang w:val="hy-AM"/>
        </w:rPr>
        <w:t xml:space="preserve"> </w:t>
      </w:r>
      <w:r w:rsidRPr="00A60E7F">
        <w:rPr>
          <w:iCs/>
          <w:lang w:val="hy-AM"/>
        </w:rPr>
        <w:t>7</w:t>
      </w:r>
      <w:r w:rsidR="00563AFC" w:rsidRPr="001D374C">
        <w:rPr>
          <w:iCs/>
          <w:lang w:val="hy-AM"/>
        </w:rPr>
        <w:t>՝</w:t>
      </w:r>
      <w:r w:rsidR="00627EEC" w:rsidRPr="00A60E7F">
        <w:rPr>
          <w:rFonts w:ascii="Calibri" w:hAnsi="Calibri" w:cs="Calibri"/>
          <w:lang w:val="hy-AM"/>
        </w:rPr>
        <w:t> </w:t>
      </w:r>
      <w:r w:rsidR="00BA3BDA" w:rsidRPr="00A60E7F">
        <w:rPr>
          <w:lang w:val="hy-AM"/>
        </w:rPr>
        <w:t>դարպասներ</w:t>
      </w:r>
      <w:r w:rsidR="00CA3335" w:rsidRPr="00A60E7F">
        <w:rPr>
          <w:lang w:val="hy-AM"/>
        </w:rPr>
        <w:t>։</w:t>
      </w:r>
    </w:p>
    <w:p w:rsidR="00563AFC" w:rsidRPr="001D374C" w:rsidRDefault="00563AFC" w:rsidP="00DB64AB">
      <w:pPr>
        <w:spacing w:line="360" w:lineRule="auto"/>
        <w:ind w:firstLine="0"/>
        <w:jc w:val="center"/>
        <w:rPr>
          <w:rFonts w:cs="Arial"/>
          <w:lang w:val="hy-AM"/>
        </w:rPr>
      </w:pPr>
      <w:r w:rsidRPr="001D374C">
        <w:rPr>
          <w:lang w:val="hy-AM"/>
        </w:rPr>
        <w:t>Աստղանիշով նշված (</w:t>
      </w:r>
      <w:r w:rsidRPr="00A60E7F">
        <w:rPr>
          <w:lang w:val="hy-AM"/>
        </w:rPr>
        <w:t>*</w:t>
      </w:r>
      <w:r w:rsidRPr="001D374C">
        <w:rPr>
          <w:lang w:val="hy-AM"/>
        </w:rPr>
        <w:t>) հարաչ</w:t>
      </w:r>
      <w:r w:rsidRPr="00A60E7F">
        <w:rPr>
          <w:lang w:val="hy-AM"/>
        </w:rPr>
        <w:t>ափերը միջազգային մակարդակի մրցումների համար</w:t>
      </w:r>
      <w:r w:rsidRPr="001D374C">
        <w:rPr>
          <w:lang w:val="hy-AM"/>
        </w:rPr>
        <w:t>:</w:t>
      </w:r>
    </w:p>
    <w:p w:rsidR="00563AFC" w:rsidRPr="00A60E7F" w:rsidRDefault="00563AFC" w:rsidP="00DB64AB">
      <w:pPr>
        <w:spacing w:line="360" w:lineRule="auto"/>
        <w:ind w:firstLine="0"/>
        <w:jc w:val="center"/>
        <w:rPr>
          <w:lang w:val="hy-AM"/>
        </w:rPr>
      </w:pPr>
      <w:r w:rsidRPr="00A60E7F">
        <w:rPr>
          <w:lang w:val="hy-AM"/>
        </w:rPr>
        <w:t xml:space="preserve">Բոլոր չափերը </w:t>
      </w:r>
      <w:r w:rsidRPr="001D374C">
        <w:rPr>
          <w:lang w:val="hy-AM"/>
        </w:rPr>
        <w:t xml:space="preserve">ներկայացված </w:t>
      </w:r>
      <w:r w:rsidRPr="00A60E7F">
        <w:rPr>
          <w:lang w:val="hy-AM"/>
        </w:rPr>
        <w:t>են մմ-ով։</w:t>
      </w:r>
    </w:p>
    <w:p w:rsidR="00A02710" w:rsidRPr="00A60E7F" w:rsidRDefault="0029088E" w:rsidP="00DB64AB">
      <w:pPr>
        <w:pStyle w:val="Heading5"/>
        <w:spacing w:before="0" w:after="0" w:line="360" w:lineRule="auto"/>
        <w:jc w:val="center"/>
        <w:rPr>
          <w:lang w:val="hy-AM"/>
        </w:rPr>
      </w:pPr>
      <w:r w:rsidRPr="00A60E7F">
        <w:rPr>
          <w:lang w:val="hy-AM"/>
        </w:rPr>
        <w:t>Մարզական գոտի լողափ</w:t>
      </w:r>
      <w:r w:rsidR="001F3D1D" w:rsidRPr="00A60E7F">
        <w:rPr>
          <w:lang w:val="hy-AM"/>
        </w:rPr>
        <w:t>նյա</w:t>
      </w:r>
      <w:r w:rsidRPr="00A60E7F">
        <w:rPr>
          <w:lang w:val="hy-AM"/>
        </w:rPr>
        <w:t xml:space="preserve"> ֆուտբոլի համար</w:t>
      </w:r>
    </w:p>
    <w:p w:rsidR="00563AFC" w:rsidRPr="00A60E7F" w:rsidRDefault="00563AFC" w:rsidP="00F14769">
      <w:pPr>
        <w:spacing w:line="360" w:lineRule="auto"/>
        <w:rPr>
          <w:lang w:val="hy-AM"/>
        </w:rPr>
      </w:pPr>
    </w:p>
    <w:p w:rsidR="001F74D2" w:rsidRPr="00A60E7F" w:rsidRDefault="00DB167D" w:rsidP="00F14769">
      <w:pPr>
        <w:pStyle w:val="Heading3"/>
        <w:tabs>
          <w:tab w:val="clear" w:pos="1843"/>
        </w:tabs>
        <w:spacing w:before="0" w:after="0" w:line="360" w:lineRule="auto"/>
        <w:ind w:left="0" w:firstLine="630"/>
        <w:jc w:val="both"/>
      </w:pPr>
      <w:bookmarkStart w:id="37" w:name="_Toc153818480"/>
      <w:r w:rsidRPr="00A60E7F">
        <w:t>Բ</w:t>
      </w:r>
      <w:r w:rsidR="00BB770F" w:rsidRPr="00A60E7F">
        <w:t>եյսբոլի խաղադաշտ</w:t>
      </w:r>
    </w:p>
    <w:p w:rsidR="003E2B8E" w:rsidRPr="00A60E7F" w:rsidRDefault="00BB770F" w:rsidP="00D82F7F">
      <w:pPr>
        <w:pStyle w:val="Style1"/>
      </w:pPr>
      <w:r w:rsidRPr="00A60E7F">
        <w:t xml:space="preserve">Բեյսբոլի համար մարզական գոտու և գծանշման սխեման </w:t>
      </w:r>
      <w:r w:rsidR="00563AFC" w:rsidRPr="001D374C">
        <w:t>ներկայացված</w:t>
      </w:r>
      <w:r w:rsidRPr="00A60E7F">
        <w:t xml:space="preserve"> է նկ</w:t>
      </w:r>
      <w:r w:rsidR="00FD762B" w:rsidRPr="00A60E7F">
        <w:t>ար</w:t>
      </w:r>
      <w:r w:rsidRPr="00A60E7F">
        <w:t xml:space="preserve"> </w:t>
      </w:r>
      <w:r w:rsidR="008720C6" w:rsidRPr="00A60E7F">
        <w:t>4</w:t>
      </w:r>
      <w:r w:rsidRPr="00A60E7F">
        <w:t>-ում:</w:t>
      </w:r>
    </w:p>
    <w:p w:rsidR="004324D7" w:rsidRPr="00A60E7F" w:rsidRDefault="00BB770F" w:rsidP="00F14769">
      <w:pPr>
        <w:keepNext/>
        <w:spacing w:line="360" w:lineRule="auto"/>
        <w:ind w:firstLine="0"/>
        <w:jc w:val="left"/>
        <w:rPr>
          <w:b/>
          <w:lang w:val="hy-AM"/>
        </w:rPr>
      </w:pPr>
      <w:r w:rsidRPr="00A60E7F">
        <w:rPr>
          <w:b/>
          <w:lang w:val="hy-AM"/>
        </w:rPr>
        <w:lastRenderedPageBreak/>
        <w:t xml:space="preserve">Ներքին </w:t>
      </w:r>
      <w:r w:rsidR="00735D67" w:rsidRPr="00A60E7F">
        <w:rPr>
          <w:b/>
          <w:lang w:val="hy-AM"/>
        </w:rPr>
        <w:t>խաղա</w:t>
      </w:r>
      <w:r w:rsidRPr="00A60E7F">
        <w:rPr>
          <w:b/>
          <w:lang w:val="hy-AM"/>
        </w:rPr>
        <w:t>դաշտի հատված</w:t>
      </w:r>
    </w:p>
    <w:p w:rsidR="00B91500" w:rsidRPr="00A60E7F" w:rsidRDefault="00B91500" w:rsidP="00F14769">
      <w:pPr>
        <w:keepNext/>
        <w:spacing w:line="360" w:lineRule="auto"/>
        <w:ind w:firstLine="0"/>
        <w:jc w:val="left"/>
        <w:rPr>
          <w:b/>
        </w:rPr>
      </w:pPr>
    </w:p>
    <w:p w:rsidR="00563AFC" w:rsidRPr="00A60E7F" w:rsidRDefault="0015794E" w:rsidP="00193150">
      <w:pPr>
        <w:spacing w:line="360" w:lineRule="auto"/>
        <w:jc w:val="center"/>
        <w:rPr>
          <w:lang w:val="hy-AM"/>
        </w:rPr>
      </w:pPr>
      <w:r w:rsidRPr="00A60E7F">
        <w:rPr>
          <w:noProof/>
          <w:lang w:val="en-US" w:eastAsia="en-US"/>
        </w:rPr>
        <w:drawing>
          <wp:inline distT="0" distB="0" distL="0" distR="0">
            <wp:extent cx="3771900" cy="3325777"/>
            <wp:effectExtent l="0" t="0" r="0" b="8255"/>
            <wp:docPr id="4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3789136" cy="3340974"/>
                    </a:xfrm>
                    <a:prstGeom prst="rect">
                      <a:avLst/>
                    </a:prstGeom>
                  </pic:spPr>
                </pic:pic>
              </a:graphicData>
            </a:graphic>
          </wp:inline>
        </w:drawing>
      </w:r>
    </w:p>
    <w:p w:rsidR="00563AFC" w:rsidRPr="00A60E7F" w:rsidRDefault="00563AFC" w:rsidP="00F14769">
      <w:pPr>
        <w:spacing w:line="360" w:lineRule="auto"/>
        <w:jc w:val="left"/>
        <w:rPr>
          <w:b/>
          <w:lang w:val="hy-AM"/>
        </w:rPr>
      </w:pPr>
    </w:p>
    <w:p w:rsidR="00563AFC" w:rsidRPr="00A60E7F" w:rsidRDefault="00C6501F" w:rsidP="00F14769">
      <w:pPr>
        <w:spacing w:line="360" w:lineRule="auto"/>
        <w:jc w:val="left"/>
        <w:rPr>
          <w:b/>
          <w:lang w:val="hy-AM"/>
        </w:rPr>
      </w:pPr>
      <w:r w:rsidRPr="00A60E7F">
        <w:rPr>
          <w:b/>
          <w:lang w:val="hy-AM"/>
        </w:rPr>
        <w:t>«</w:t>
      </w:r>
      <w:r w:rsidR="00BB770F" w:rsidRPr="00A60E7F">
        <w:rPr>
          <w:b/>
          <w:lang w:val="hy-AM"/>
        </w:rPr>
        <w:t>Տան</w:t>
      </w:r>
      <w:r w:rsidRPr="00A60E7F">
        <w:rPr>
          <w:b/>
          <w:lang w:val="hy-AM"/>
        </w:rPr>
        <w:t>»</w:t>
      </w:r>
      <w:r w:rsidR="00BB770F" w:rsidRPr="00A60E7F">
        <w:rPr>
          <w:b/>
          <w:lang w:val="hy-AM"/>
        </w:rPr>
        <w:t xml:space="preserve"> տեղով և </w:t>
      </w:r>
      <w:r w:rsidR="004324D7" w:rsidRPr="00A60E7F">
        <w:rPr>
          <w:b/>
          <w:lang w:val="hy-AM"/>
        </w:rPr>
        <w:t>I – III</w:t>
      </w:r>
      <w:r w:rsidR="00BB770F" w:rsidRPr="00A60E7F">
        <w:rPr>
          <w:b/>
          <w:lang w:val="hy-AM"/>
        </w:rPr>
        <w:t xml:space="preserve"> հիմքերով հատված</w:t>
      </w:r>
    </w:p>
    <w:p w:rsidR="00563AFC" w:rsidRPr="00A60E7F" w:rsidRDefault="0015794E" w:rsidP="00193150">
      <w:pPr>
        <w:spacing w:line="360" w:lineRule="auto"/>
        <w:jc w:val="center"/>
        <w:rPr>
          <w:iCs/>
          <w:lang w:val="hy-AM"/>
        </w:rPr>
      </w:pPr>
      <w:bookmarkStart w:id="38" w:name="i6462447"/>
      <w:bookmarkStart w:id="39" w:name="i6475510"/>
      <w:bookmarkEnd w:id="38"/>
      <w:r w:rsidRPr="00A60E7F">
        <w:rPr>
          <w:noProof/>
          <w:color w:val="000000"/>
          <w:lang w:val="en-US" w:eastAsia="en-US"/>
        </w:rPr>
        <w:drawing>
          <wp:inline distT="0" distB="0" distL="0" distR="0">
            <wp:extent cx="3462198" cy="3197860"/>
            <wp:effectExtent l="0" t="0" r="508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3485388" cy="3219280"/>
                    </a:xfrm>
                    <a:prstGeom prst="rect">
                      <a:avLst/>
                    </a:prstGeom>
                  </pic:spPr>
                </pic:pic>
              </a:graphicData>
            </a:graphic>
          </wp:inline>
        </w:drawing>
      </w:r>
    </w:p>
    <w:p w:rsidR="00563AFC" w:rsidRPr="001D374C" w:rsidRDefault="009E3F7D" w:rsidP="00193150">
      <w:pPr>
        <w:spacing w:line="360" w:lineRule="auto"/>
        <w:jc w:val="center"/>
        <w:rPr>
          <w:iCs/>
          <w:lang w:val="hy-AM"/>
        </w:rPr>
      </w:pPr>
      <w:r w:rsidRPr="00A60E7F">
        <w:rPr>
          <w:iCs/>
          <w:lang w:val="hy-AM"/>
        </w:rPr>
        <w:t>1</w:t>
      </w:r>
      <w:bookmarkEnd w:id="39"/>
      <w:r w:rsidR="00563AFC" w:rsidRPr="001D374C">
        <w:rPr>
          <w:iCs/>
          <w:lang w:val="hy-AM"/>
        </w:rPr>
        <w:t>՝</w:t>
      </w:r>
      <w:r w:rsidR="00DE674E" w:rsidRPr="00A60E7F">
        <w:rPr>
          <w:rFonts w:ascii="Calibri" w:hAnsi="Calibri" w:cs="Calibri"/>
          <w:lang w:val="hy-AM"/>
        </w:rPr>
        <w:t> </w:t>
      </w:r>
      <w:r w:rsidR="00C6501F" w:rsidRPr="00A60E7F">
        <w:rPr>
          <w:lang w:val="hy-AM"/>
        </w:rPr>
        <w:t>«</w:t>
      </w:r>
      <w:r w:rsidR="00BB770F" w:rsidRPr="00A60E7F">
        <w:rPr>
          <w:lang w:val="hy-AM"/>
        </w:rPr>
        <w:t>տան</w:t>
      </w:r>
      <w:r w:rsidR="00C6501F" w:rsidRPr="00A60E7F">
        <w:rPr>
          <w:lang w:val="hy-AM"/>
        </w:rPr>
        <w:t>»</w:t>
      </w:r>
      <w:r w:rsidR="00BB770F" w:rsidRPr="00A60E7F">
        <w:rPr>
          <w:lang w:val="hy-AM"/>
        </w:rPr>
        <w:t xml:space="preserve"> հիմք</w:t>
      </w:r>
      <w:r w:rsidR="00CA3335" w:rsidRPr="00A60E7F">
        <w:rPr>
          <w:lang w:val="hy-AM"/>
        </w:rPr>
        <w:t>,</w:t>
      </w:r>
      <w:r w:rsidR="005D42F6" w:rsidRPr="00A60E7F">
        <w:rPr>
          <w:lang w:val="hy-AM"/>
        </w:rPr>
        <w:t xml:space="preserve"> </w:t>
      </w:r>
      <w:r w:rsidRPr="00A60E7F">
        <w:rPr>
          <w:iCs/>
          <w:lang w:val="hy-AM"/>
        </w:rPr>
        <w:t>2</w:t>
      </w:r>
      <w:r w:rsidR="00563AFC" w:rsidRPr="001D374C">
        <w:rPr>
          <w:iCs/>
          <w:lang w:val="hy-AM"/>
        </w:rPr>
        <w:t>՝</w:t>
      </w:r>
      <w:r w:rsidR="00627EEC" w:rsidRPr="00A60E7F">
        <w:rPr>
          <w:rFonts w:ascii="Calibri" w:hAnsi="Calibri" w:cs="Calibri"/>
          <w:lang w:val="hy-AM"/>
        </w:rPr>
        <w:t> </w:t>
      </w:r>
      <w:r w:rsidR="00BB770F" w:rsidRPr="00A60E7F">
        <w:rPr>
          <w:lang w:val="hy-AM"/>
        </w:rPr>
        <w:t>նետման տեղ</w:t>
      </w:r>
      <w:r w:rsidR="00CA3335" w:rsidRPr="00A60E7F">
        <w:rPr>
          <w:lang w:val="hy-AM"/>
        </w:rPr>
        <w:t>,</w:t>
      </w:r>
      <w:r w:rsidR="005D42F6" w:rsidRPr="00A60E7F">
        <w:rPr>
          <w:lang w:val="hy-AM"/>
        </w:rPr>
        <w:t xml:space="preserve"> </w:t>
      </w:r>
      <w:r w:rsidRPr="00A60E7F">
        <w:rPr>
          <w:iCs/>
          <w:lang w:val="hy-AM"/>
        </w:rPr>
        <w:t>3</w:t>
      </w:r>
      <w:r w:rsidR="00563AFC" w:rsidRPr="001D374C">
        <w:rPr>
          <w:iCs/>
          <w:lang w:val="hy-AM"/>
        </w:rPr>
        <w:t>՝</w:t>
      </w:r>
      <w:r w:rsidR="00627EEC" w:rsidRPr="00A60E7F">
        <w:rPr>
          <w:rFonts w:ascii="Calibri" w:hAnsi="Calibri" w:cs="Calibri"/>
          <w:lang w:val="hy-AM"/>
        </w:rPr>
        <w:t> </w:t>
      </w:r>
      <w:r w:rsidR="00BB770F" w:rsidRPr="00A60E7F">
        <w:rPr>
          <w:lang w:val="hy-AM"/>
        </w:rPr>
        <w:t>հետ մղման տեղ</w:t>
      </w:r>
      <w:r w:rsidR="00CA3335" w:rsidRPr="00A60E7F">
        <w:rPr>
          <w:lang w:val="hy-AM"/>
        </w:rPr>
        <w:t>,</w:t>
      </w:r>
      <w:r w:rsidR="005D42F6" w:rsidRPr="00A60E7F">
        <w:rPr>
          <w:lang w:val="hy-AM"/>
        </w:rPr>
        <w:t xml:space="preserve"> </w:t>
      </w:r>
      <w:r w:rsidRPr="00A60E7F">
        <w:rPr>
          <w:iCs/>
          <w:lang w:val="hy-AM"/>
        </w:rPr>
        <w:t>4</w:t>
      </w:r>
      <w:r w:rsidR="00563AFC" w:rsidRPr="001D374C">
        <w:rPr>
          <w:iCs/>
          <w:lang w:val="hy-AM"/>
        </w:rPr>
        <w:t>՝</w:t>
      </w:r>
      <w:r w:rsidR="00627EEC" w:rsidRPr="00A60E7F">
        <w:rPr>
          <w:rFonts w:ascii="Calibri" w:hAnsi="Calibri" w:cs="Calibri"/>
          <w:lang w:val="hy-AM"/>
        </w:rPr>
        <w:t> </w:t>
      </w:r>
      <w:r w:rsidR="00BB770F" w:rsidRPr="00A60E7F">
        <w:rPr>
          <w:lang w:val="hy-AM"/>
        </w:rPr>
        <w:t>բռնողի տեղ</w:t>
      </w:r>
      <w:r w:rsidR="00CA3335" w:rsidRPr="00A60E7F">
        <w:rPr>
          <w:lang w:val="hy-AM"/>
        </w:rPr>
        <w:t>,</w:t>
      </w:r>
      <w:r w:rsidR="005D42F6" w:rsidRPr="00A60E7F">
        <w:rPr>
          <w:lang w:val="hy-AM"/>
        </w:rPr>
        <w:t xml:space="preserve"> </w:t>
      </w:r>
      <w:r w:rsidRPr="00A60E7F">
        <w:rPr>
          <w:iCs/>
          <w:lang w:val="hy-AM"/>
        </w:rPr>
        <w:t>5</w:t>
      </w:r>
      <w:r w:rsidR="00563AFC" w:rsidRPr="001D374C">
        <w:rPr>
          <w:iCs/>
          <w:lang w:val="hy-AM"/>
        </w:rPr>
        <w:t>՝</w:t>
      </w:r>
      <w:r w:rsidR="00627EEC" w:rsidRPr="00A60E7F">
        <w:rPr>
          <w:rFonts w:ascii="Calibri" w:hAnsi="Calibri" w:cs="Calibri"/>
          <w:lang w:val="hy-AM"/>
        </w:rPr>
        <w:t> </w:t>
      </w:r>
      <w:r w:rsidRPr="00A60E7F">
        <w:rPr>
          <w:lang w:val="hy-AM"/>
        </w:rPr>
        <w:t>I</w:t>
      </w:r>
      <w:r w:rsidR="00BB770F" w:rsidRPr="00A60E7F">
        <w:rPr>
          <w:lang w:val="hy-AM"/>
        </w:rPr>
        <w:t xml:space="preserve"> հիմք</w:t>
      </w:r>
      <w:r w:rsidR="00CA3335" w:rsidRPr="00A60E7F">
        <w:rPr>
          <w:lang w:val="hy-AM"/>
        </w:rPr>
        <w:t>,</w:t>
      </w:r>
      <w:r w:rsidRPr="00A60E7F">
        <w:rPr>
          <w:rFonts w:cs="Calibri"/>
          <w:lang w:val="hy-AM"/>
        </w:rPr>
        <w:t xml:space="preserve"> </w:t>
      </w:r>
      <w:r w:rsidRPr="00A60E7F">
        <w:rPr>
          <w:iCs/>
          <w:lang w:val="hy-AM"/>
        </w:rPr>
        <w:t>6</w:t>
      </w:r>
      <w:r w:rsidR="00563AFC" w:rsidRPr="001D374C">
        <w:rPr>
          <w:iCs/>
          <w:lang w:val="hy-AM"/>
        </w:rPr>
        <w:t>՝</w:t>
      </w:r>
    </w:p>
    <w:p w:rsidR="009E3F7D" w:rsidRPr="00A60E7F" w:rsidRDefault="009E3F7D" w:rsidP="00193150">
      <w:pPr>
        <w:spacing w:line="360" w:lineRule="auto"/>
        <w:ind w:firstLine="0"/>
        <w:jc w:val="center"/>
        <w:rPr>
          <w:lang w:val="hy-AM"/>
        </w:rPr>
      </w:pPr>
      <w:r w:rsidRPr="00A60E7F">
        <w:rPr>
          <w:lang w:val="hy-AM"/>
        </w:rPr>
        <w:t>II</w:t>
      </w:r>
      <w:r w:rsidR="00BB770F" w:rsidRPr="00A60E7F">
        <w:rPr>
          <w:lang w:val="hy-AM"/>
        </w:rPr>
        <w:t xml:space="preserve"> հիմք</w:t>
      </w:r>
      <w:r w:rsidR="00642219" w:rsidRPr="00A60E7F">
        <w:rPr>
          <w:lang w:val="hy-AM"/>
        </w:rPr>
        <w:t>,</w:t>
      </w:r>
      <w:r w:rsidR="005D42F6" w:rsidRPr="00A60E7F">
        <w:rPr>
          <w:lang w:val="hy-AM"/>
        </w:rPr>
        <w:t xml:space="preserve"> </w:t>
      </w:r>
      <w:r w:rsidRPr="00A60E7F">
        <w:rPr>
          <w:iCs/>
          <w:lang w:val="hy-AM"/>
        </w:rPr>
        <w:t>7</w:t>
      </w:r>
      <w:r w:rsidR="00563AFC" w:rsidRPr="001D374C">
        <w:rPr>
          <w:iCs/>
          <w:lang w:val="hy-AM"/>
        </w:rPr>
        <w:t>՝</w:t>
      </w:r>
      <w:r w:rsidR="00627EEC" w:rsidRPr="00A60E7F">
        <w:rPr>
          <w:rFonts w:ascii="Calibri" w:hAnsi="Calibri" w:cs="Calibri"/>
          <w:lang w:val="hy-AM"/>
        </w:rPr>
        <w:t> </w:t>
      </w:r>
      <w:r w:rsidRPr="00A60E7F">
        <w:rPr>
          <w:lang w:val="hy-AM"/>
        </w:rPr>
        <w:t>III</w:t>
      </w:r>
      <w:r w:rsidR="00BB770F" w:rsidRPr="00A60E7F">
        <w:rPr>
          <w:lang w:val="hy-AM"/>
        </w:rPr>
        <w:t xml:space="preserve"> հիմք</w:t>
      </w:r>
      <w:r w:rsidR="00642219" w:rsidRPr="00A60E7F">
        <w:rPr>
          <w:lang w:val="hy-AM"/>
        </w:rPr>
        <w:t>,</w:t>
      </w:r>
      <w:r w:rsidR="005D42F6" w:rsidRPr="00A60E7F">
        <w:rPr>
          <w:lang w:val="hy-AM"/>
        </w:rPr>
        <w:t xml:space="preserve"> </w:t>
      </w:r>
      <w:r w:rsidRPr="00A60E7F">
        <w:rPr>
          <w:iCs/>
          <w:lang w:val="hy-AM"/>
        </w:rPr>
        <w:t>8</w:t>
      </w:r>
      <w:r w:rsidR="00563AFC" w:rsidRPr="001D374C">
        <w:rPr>
          <w:iCs/>
          <w:lang w:val="hy-AM"/>
        </w:rPr>
        <w:t>՝</w:t>
      </w:r>
      <w:r w:rsidR="00627EEC" w:rsidRPr="00A60E7F">
        <w:rPr>
          <w:rFonts w:ascii="Calibri" w:hAnsi="Calibri" w:cs="Calibri"/>
          <w:lang w:val="hy-AM"/>
        </w:rPr>
        <w:t> </w:t>
      </w:r>
      <w:r w:rsidR="00BB770F" w:rsidRPr="00A60E7F">
        <w:rPr>
          <w:lang w:val="hy-AM"/>
        </w:rPr>
        <w:t>հերթական հետ մղողի տեղ</w:t>
      </w:r>
      <w:r w:rsidR="00642219" w:rsidRPr="00A60E7F">
        <w:rPr>
          <w:lang w:val="hy-AM"/>
        </w:rPr>
        <w:t>,</w:t>
      </w:r>
      <w:r w:rsidR="005D42F6" w:rsidRPr="00A60E7F">
        <w:rPr>
          <w:lang w:val="hy-AM"/>
        </w:rPr>
        <w:t xml:space="preserve"> </w:t>
      </w:r>
      <w:r w:rsidRPr="00A60E7F">
        <w:rPr>
          <w:iCs/>
          <w:lang w:val="hy-AM"/>
        </w:rPr>
        <w:t>9</w:t>
      </w:r>
      <w:r w:rsidR="00563AFC" w:rsidRPr="001D374C">
        <w:rPr>
          <w:iCs/>
          <w:lang w:val="hy-AM"/>
        </w:rPr>
        <w:t>՝</w:t>
      </w:r>
      <w:r w:rsidR="00627EEC" w:rsidRPr="00A60E7F">
        <w:rPr>
          <w:rFonts w:ascii="Calibri" w:hAnsi="Calibri" w:cs="Calibri"/>
          <w:lang w:val="hy-AM"/>
        </w:rPr>
        <w:t> </w:t>
      </w:r>
      <w:r w:rsidR="00BB770F" w:rsidRPr="00A60E7F">
        <w:rPr>
          <w:lang w:val="hy-AM"/>
        </w:rPr>
        <w:t xml:space="preserve">մրցավարների և մարզիչների </w:t>
      </w:r>
      <w:r w:rsidR="008720C6" w:rsidRPr="00A60E7F">
        <w:rPr>
          <w:lang w:val="hy-AM"/>
        </w:rPr>
        <w:t>տեղ</w:t>
      </w:r>
      <w:r w:rsidR="00642219" w:rsidRPr="00A60E7F">
        <w:rPr>
          <w:lang w:val="hy-AM"/>
        </w:rPr>
        <w:t>,</w:t>
      </w:r>
      <w:r w:rsidR="005D42F6" w:rsidRPr="00A60E7F">
        <w:rPr>
          <w:lang w:val="hy-AM"/>
        </w:rPr>
        <w:t xml:space="preserve"> </w:t>
      </w:r>
      <w:r w:rsidRPr="00A60E7F">
        <w:rPr>
          <w:iCs/>
          <w:lang w:val="hy-AM"/>
        </w:rPr>
        <w:t>10</w:t>
      </w:r>
      <w:r w:rsidR="00563AFC" w:rsidRPr="001D374C">
        <w:rPr>
          <w:iCs/>
          <w:lang w:val="hy-AM"/>
        </w:rPr>
        <w:t>՝</w:t>
      </w:r>
      <w:r w:rsidR="00627EEC" w:rsidRPr="00A60E7F">
        <w:rPr>
          <w:rFonts w:ascii="Calibri" w:hAnsi="Calibri" w:cs="Calibri"/>
          <w:lang w:val="hy-AM"/>
        </w:rPr>
        <w:t> </w:t>
      </w:r>
      <w:r w:rsidR="00BB770F" w:rsidRPr="00A60E7F">
        <w:rPr>
          <w:lang w:val="hy-AM"/>
        </w:rPr>
        <w:t>արտաքին սահմանափակող գիծ</w:t>
      </w:r>
      <w:r w:rsidR="00642219" w:rsidRPr="00A60E7F">
        <w:rPr>
          <w:lang w:val="hy-AM"/>
        </w:rPr>
        <w:t>,</w:t>
      </w:r>
      <w:r w:rsidR="005D42F6" w:rsidRPr="00A60E7F">
        <w:rPr>
          <w:lang w:val="hy-AM"/>
        </w:rPr>
        <w:t xml:space="preserve"> </w:t>
      </w:r>
      <w:r w:rsidRPr="00A60E7F">
        <w:rPr>
          <w:iCs/>
          <w:lang w:val="hy-AM"/>
        </w:rPr>
        <w:t>11</w:t>
      </w:r>
      <w:r w:rsidR="00563AFC" w:rsidRPr="001D374C">
        <w:rPr>
          <w:iCs/>
          <w:lang w:val="hy-AM"/>
        </w:rPr>
        <w:t>՝</w:t>
      </w:r>
      <w:r w:rsidR="00627EEC" w:rsidRPr="00A60E7F">
        <w:rPr>
          <w:rFonts w:ascii="Calibri" w:hAnsi="Calibri" w:cs="Calibri"/>
          <w:lang w:val="hy-AM"/>
        </w:rPr>
        <w:t> </w:t>
      </w:r>
      <w:r w:rsidR="00BB770F" w:rsidRPr="00A60E7F">
        <w:rPr>
          <w:lang w:val="hy-AM"/>
        </w:rPr>
        <w:t>հիմքի գիծ</w:t>
      </w:r>
      <w:r w:rsidR="00642219" w:rsidRPr="00A60E7F">
        <w:rPr>
          <w:lang w:val="hy-AM"/>
        </w:rPr>
        <w:t>,</w:t>
      </w:r>
      <w:r w:rsidR="005D42F6" w:rsidRPr="00A60E7F">
        <w:rPr>
          <w:lang w:val="hy-AM"/>
        </w:rPr>
        <w:t xml:space="preserve"> </w:t>
      </w:r>
      <w:r w:rsidRPr="00A60E7F">
        <w:rPr>
          <w:iCs/>
          <w:lang w:val="hy-AM"/>
        </w:rPr>
        <w:t>12</w:t>
      </w:r>
      <w:r w:rsidR="00563AFC" w:rsidRPr="001D374C">
        <w:rPr>
          <w:iCs/>
          <w:lang w:val="hy-AM"/>
        </w:rPr>
        <w:t>՝</w:t>
      </w:r>
      <w:r w:rsidR="00627EEC" w:rsidRPr="00A60E7F">
        <w:rPr>
          <w:rFonts w:ascii="Calibri" w:hAnsi="Calibri" w:cs="Calibri"/>
          <w:lang w:val="hy-AM"/>
        </w:rPr>
        <w:t> </w:t>
      </w:r>
      <w:r w:rsidR="00E962E0" w:rsidRPr="00A60E7F">
        <w:rPr>
          <w:lang w:val="hy-AM"/>
        </w:rPr>
        <w:t>խաղա</w:t>
      </w:r>
      <w:r w:rsidR="00BB770F" w:rsidRPr="00A60E7F">
        <w:rPr>
          <w:lang w:val="hy-AM"/>
        </w:rPr>
        <w:t>դաշտի արտաքին սահման</w:t>
      </w:r>
      <w:r w:rsidR="00642219" w:rsidRPr="00A60E7F">
        <w:rPr>
          <w:lang w:val="hy-AM"/>
        </w:rPr>
        <w:t>,</w:t>
      </w:r>
      <w:r w:rsidR="005D42F6" w:rsidRPr="00A60E7F">
        <w:rPr>
          <w:lang w:val="hy-AM"/>
        </w:rPr>
        <w:t xml:space="preserve"> </w:t>
      </w:r>
      <w:r w:rsidRPr="00A60E7F">
        <w:rPr>
          <w:iCs/>
          <w:lang w:val="hy-AM"/>
        </w:rPr>
        <w:t>13</w:t>
      </w:r>
      <w:r w:rsidR="00563AFC" w:rsidRPr="001D374C">
        <w:rPr>
          <w:iCs/>
          <w:lang w:val="hy-AM"/>
        </w:rPr>
        <w:t>՝</w:t>
      </w:r>
      <w:r w:rsidR="00627EEC" w:rsidRPr="00A60E7F">
        <w:rPr>
          <w:rFonts w:ascii="Calibri" w:hAnsi="Calibri" w:cs="Calibri"/>
          <w:lang w:val="hy-AM"/>
        </w:rPr>
        <w:t> </w:t>
      </w:r>
      <w:r w:rsidR="008720C6" w:rsidRPr="00A60E7F">
        <w:rPr>
          <w:lang w:val="hy-AM"/>
        </w:rPr>
        <w:t>խոտածածկ</w:t>
      </w:r>
      <w:r w:rsidR="00BB770F" w:rsidRPr="00A60E7F">
        <w:rPr>
          <w:lang w:val="hy-AM"/>
        </w:rPr>
        <w:t>ի սահման</w:t>
      </w:r>
      <w:r w:rsidR="00642219" w:rsidRPr="00A60E7F">
        <w:rPr>
          <w:lang w:val="hy-AM"/>
        </w:rPr>
        <w:t>,</w:t>
      </w:r>
      <w:r w:rsidR="005D42F6" w:rsidRPr="00A60E7F">
        <w:rPr>
          <w:lang w:val="hy-AM"/>
        </w:rPr>
        <w:t xml:space="preserve"> </w:t>
      </w:r>
      <w:r w:rsidRPr="00A60E7F">
        <w:rPr>
          <w:iCs/>
          <w:lang w:val="hy-AM"/>
        </w:rPr>
        <w:t>14</w:t>
      </w:r>
      <w:r w:rsidR="00563AFC" w:rsidRPr="001D374C">
        <w:rPr>
          <w:iCs/>
          <w:lang w:val="hy-AM"/>
        </w:rPr>
        <w:t>՝</w:t>
      </w:r>
      <w:r w:rsidR="00627EEC" w:rsidRPr="00A60E7F">
        <w:rPr>
          <w:rFonts w:ascii="Calibri" w:hAnsi="Calibri" w:cs="Calibri"/>
          <w:lang w:val="hy-AM"/>
        </w:rPr>
        <w:t> </w:t>
      </w:r>
      <w:r w:rsidR="003F3F0C" w:rsidRPr="00A60E7F">
        <w:rPr>
          <w:lang w:val="hy-AM"/>
        </w:rPr>
        <w:t>նստարանաշար</w:t>
      </w:r>
      <w:r w:rsidR="00BB770F" w:rsidRPr="00A60E7F">
        <w:rPr>
          <w:lang w:val="hy-AM"/>
        </w:rPr>
        <w:t xml:space="preserve">ի </w:t>
      </w:r>
      <w:r w:rsidR="001D2213" w:rsidRPr="00A60E7F">
        <w:rPr>
          <w:lang w:val="hy-AM"/>
        </w:rPr>
        <w:t>պատնեշի</w:t>
      </w:r>
      <w:r w:rsidR="00BB770F" w:rsidRPr="00A60E7F">
        <w:rPr>
          <w:lang w:val="hy-AM"/>
        </w:rPr>
        <w:t xml:space="preserve"> գիծ</w:t>
      </w:r>
      <w:r w:rsidR="00642219" w:rsidRPr="00A60E7F">
        <w:rPr>
          <w:lang w:val="hy-AM"/>
        </w:rPr>
        <w:t>։</w:t>
      </w:r>
    </w:p>
    <w:p w:rsidR="0015794E" w:rsidRPr="00A60E7F" w:rsidRDefault="00563AFC" w:rsidP="00193150">
      <w:pPr>
        <w:spacing w:line="360" w:lineRule="auto"/>
        <w:jc w:val="center"/>
        <w:rPr>
          <w:lang w:val="hy-AM"/>
        </w:rPr>
      </w:pPr>
      <w:r w:rsidRPr="00A60E7F">
        <w:rPr>
          <w:lang w:val="hy-AM"/>
        </w:rPr>
        <w:t>Բոլոր չափ</w:t>
      </w:r>
      <w:r w:rsidR="0015794E" w:rsidRPr="00A60E7F">
        <w:rPr>
          <w:lang w:val="hy-AM"/>
        </w:rPr>
        <w:t xml:space="preserve">երը </w:t>
      </w:r>
      <w:r w:rsidRPr="001D374C">
        <w:rPr>
          <w:lang w:val="hy-AM"/>
        </w:rPr>
        <w:t>ներկայացված</w:t>
      </w:r>
      <w:r w:rsidR="0015794E" w:rsidRPr="00A60E7F">
        <w:rPr>
          <w:lang w:val="hy-AM"/>
        </w:rPr>
        <w:t xml:space="preserve"> են մմ-ով։</w:t>
      </w:r>
    </w:p>
    <w:p w:rsidR="002B6D13" w:rsidRPr="00A60E7F" w:rsidRDefault="002B6D13" w:rsidP="00193150">
      <w:pPr>
        <w:pStyle w:val="Heading5"/>
        <w:spacing w:before="0" w:after="0" w:line="360" w:lineRule="auto"/>
        <w:jc w:val="center"/>
      </w:pPr>
      <w:r w:rsidRPr="00A60E7F">
        <w:rPr>
          <w:lang w:val="hy-AM"/>
        </w:rPr>
        <w:lastRenderedPageBreak/>
        <w:t>Բեյսբոլի խաղադաշտի գծանշում</w:t>
      </w:r>
    </w:p>
    <w:p w:rsidR="00193150" w:rsidRPr="00A60E7F" w:rsidRDefault="00193150" w:rsidP="00193150">
      <w:pPr>
        <w:rPr>
          <w:lang w:val="en-US"/>
        </w:rPr>
      </w:pPr>
    </w:p>
    <w:p w:rsidR="004324D7" w:rsidRPr="00A60E7F" w:rsidRDefault="00BB770F" w:rsidP="00D82F7F">
      <w:pPr>
        <w:pStyle w:val="Style1"/>
      </w:pPr>
      <w:r w:rsidRPr="00A60E7F">
        <w:t xml:space="preserve">Խաղն անցկացվում է ներքին և արտաքին դաշտերից կազմված </w:t>
      </w:r>
      <w:r w:rsidR="001D6CCC" w:rsidRPr="00A60E7F">
        <w:t>խաղադաշտ</w:t>
      </w:r>
      <w:r w:rsidR="00E962E0" w:rsidRPr="00A60E7F">
        <w:t>ում</w:t>
      </w:r>
      <w:r w:rsidRPr="00A60E7F">
        <w:t xml:space="preserve">: </w:t>
      </w:r>
      <w:r w:rsidR="006E2883" w:rsidRPr="00A60E7F">
        <w:t xml:space="preserve">Ներքին դաշտը </w:t>
      </w:r>
      <w:r w:rsidRPr="00A60E7F">
        <w:t>27,44</w:t>
      </w:r>
      <w:r w:rsidR="0008286F" w:rsidRPr="00A60E7F">
        <w:rPr>
          <w:rFonts w:ascii="Calibri" w:hAnsi="Calibri" w:cs="Calibri"/>
        </w:rPr>
        <w:t> </w:t>
      </w:r>
      <w:r w:rsidRPr="00A60E7F">
        <w:t>×</w:t>
      </w:r>
      <w:r w:rsidR="0008286F" w:rsidRPr="00A60E7F">
        <w:rPr>
          <w:rFonts w:ascii="Calibri" w:hAnsi="Calibri" w:cs="Calibri"/>
        </w:rPr>
        <w:t> </w:t>
      </w:r>
      <w:r w:rsidRPr="00A60E7F">
        <w:t>27,44</w:t>
      </w:r>
      <w:r w:rsidR="00C26DEC" w:rsidRPr="00A60E7F">
        <w:rPr>
          <w:rFonts w:ascii="Calibri" w:hAnsi="Calibri" w:cs="Calibri"/>
        </w:rPr>
        <w:t> </w:t>
      </w:r>
      <w:r w:rsidR="00C26DEC" w:rsidRPr="00A60E7F">
        <w:t xml:space="preserve">մ </w:t>
      </w:r>
      <w:r w:rsidR="0011285E" w:rsidRPr="00A60E7F">
        <w:rPr>
          <w:lang w:val="en-US"/>
        </w:rPr>
        <w:t>հարա</w:t>
      </w:r>
      <w:r w:rsidRPr="00A60E7F">
        <w:t>չափ</w:t>
      </w:r>
      <w:r w:rsidR="0011285E" w:rsidRPr="00A60E7F">
        <w:rPr>
          <w:lang w:val="en-US"/>
        </w:rPr>
        <w:t>եր</w:t>
      </w:r>
      <w:r w:rsidRPr="00A60E7F">
        <w:t>ով չորս հիմքերի միջև տեղադրված հ</w:t>
      </w:r>
      <w:r w:rsidR="00A12192" w:rsidRPr="00A60E7F">
        <w:t>արթ</w:t>
      </w:r>
      <w:r w:rsidRPr="00A60E7F">
        <w:t xml:space="preserve">ակ է: </w:t>
      </w:r>
      <w:r w:rsidR="00A12192" w:rsidRPr="00A60E7F">
        <w:t xml:space="preserve">Արտաքին դաշտը </w:t>
      </w:r>
      <w:r w:rsidRPr="00A60E7F">
        <w:t>114,5</w:t>
      </w:r>
      <w:r w:rsidR="0008286F" w:rsidRPr="00A60E7F">
        <w:rPr>
          <w:rFonts w:ascii="Calibri" w:hAnsi="Calibri" w:cs="Calibri"/>
        </w:rPr>
        <w:t> </w:t>
      </w:r>
      <w:r w:rsidRPr="00A60E7F">
        <w:t>×</w:t>
      </w:r>
      <w:r w:rsidR="0008286F" w:rsidRPr="00A60E7F">
        <w:rPr>
          <w:rFonts w:ascii="Calibri" w:hAnsi="Calibri" w:cs="Calibri"/>
        </w:rPr>
        <w:t> </w:t>
      </w:r>
      <w:r w:rsidRPr="00A60E7F">
        <w:t>114,5</w:t>
      </w:r>
      <w:r w:rsidR="00C26DEC" w:rsidRPr="00A60E7F">
        <w:rPr>
          <w:rFonts w:ascii="Calibri" w:hAnsi="Calibri" w:cs="Calibri"/>
        </w:rPr>
        <w:t> </w:t>
      </w:r>
      <w:r w:rsidR="00C26DEC" w:rsidRPr="00A60E7F">
        <w:t xml:space="preserve">մ </w:t>
      </w:r>
      <w:r w:rsidR="0011285E" w:rsidRPr="00A60E7F">
        <w:rPr>
          <w:lang w:val="en-US"/>
        </w:rPr>
        <w:t>հարա</w:t>
      </w:r>
      <w:r w:rsidRPr="00A60E7F">
        <w:t>չափով</w:t>
      </w:r>
      <w:r w:rsidR="00A12192" w:rsidRPr="00A60E7F">
        <w:t xml:space="preserve"> հարթակ է</w:t>
      </w:r>
      <w:r w:rsidRPr="00A60E7F">
        <w:t xml:space="preserve">, որը կից է ներքին </w:t>
      </w:r>
      <w:r w:rsidR="00735D67" w:rsidRPr="00A60E7F">
        <w:t>խաղա</w:t>
      </w:r>
      <w:r w:rsidRPr="00A60E7F">
        <w:t>դաշտին և սահմանափակված է նրա երկու գծերի շարունակությամբ: Գծանշման գծերի լայնությունը</w:t>
      </w:r>
      <w:r w:rsidR="0011285E" w:rsidRPr="00A60E7F">
        <w:rPr>
          <w:lang w:val="en-US"/>
        </w:rPr>
        <w:t>՝</w:t>
      </w:r>
      <w:r w:rsidRPr="00A60E7F">
        <w:t xml:space="preserve"> </w:t>
      </w:r>
      <w:r w:rsidR="004324D7" w:rsidRPr="00A60E7F">
        <w:t>5</w:t>
      </w:r>
      <w:r w:rsidR="00F8239A" w:rsidRPr="00A60E7F">
        <w:rPr>
          <w:rFonts w:ascii="Calibri" w:hAnsi="Calibri" w:cs="Calibri"/>
        </w:rPr>
        <w:t> </w:t>
      </w:r>
      <w:r w:rsidR="00F8239A" w:rsidRPr="00A60E7F">
        <w:t>-</w:t>
      </w:r>
      <w:r w:rsidR="00F8239A" w:rsidRPr="00A60E7F">
        <w:rPr>
          <w:rFonts w:ascii="Calibri" w:hAnsi="Calibri" w:cs="Calibri"/>
        </w:rPr>
        <w:t> </w:t>
      </w:r>
      <w:r w:rsidR="004324D7" w:rsidRPr="00A60E7F">
        <w:t>10</w:t>
      </w:r>
      <w:r w:rsidR="004D5835" w:rsidRPr="00A60E7F">
        <w:rPr>
          <w:rFonts w:ascii="Calibri" w:hAnsi="Calibri" w:cs="Calibri"/>
        </w:rPr>
        <w:t> </w:t>
      </w:r>
      <w:r w:rsidR="004D5835" w:rsidRPr="00A60E7F">
        <w:rPr>
          <w:rFonts w:cs="GHEA Grapalat"/>
        </w:rPr>
        <w:t>սմ</w:t>
      </w:r>
      <w:r w:rsidR="004D5835" w:rsidRPr="00A60E7F">
        <w:t xml:space="preserve"> </w:t>
      </w:r>
      <w:r w:rsidRPr="00A60E7F">
        <w:t xml:space="preserve">է: Գույնը պետք է հակադրություն կազմի </w:t>
      </w:r>
      <w:r w:rsidR="00E962E0" w:rsidRPr="00A60E7F">
        <w:t>խաղա</w:t>
      </w:r>
      <w:r w:rsidRPr="00A60E7F">
        <w:t>դաշտի հետ:</w:t>
      </w:r>
    </w:p>
    <w:p w:rsidR="004324D7" w:rsidRPr="00A60E7F" w:rsidRDefault="00BB770F" w:rsidP="00D82F7F">
      <w:pPr>
        <w:pStyle w:val="Style1"/>
      </w:pPr>
      <w:r w:rsidRPr="00A60E7F">
        <w:t>Արտաքին դաշտը սահմանափակված է 5</w:t>
      </w:r>
      <w:r w:rsidR="00C26DEC" w:rsidRPr="00A60E7F">
        <w:rPr>
          <w:rFonts w:ascii="Calibri" w:hAnsi="Calibri" w:cs="Calibri"/>
        </w:rPr>
        <w:t> </w:t>
      </w:r>
      <w:r w:rsidR="00C26DEC" w:rsidRPr="00A60E7F">
        <w:t xml:space="preserve">մ </w:t>
      </w:r>
      <w:r w:rsidRPr="00A60E7F">
        <w:t>լայնությամբ</w:t>
      </w:r>
      <w:r w:rsidR="00373A56" w:rsidRPr="00A60E7F">
        <w:t xml:space="preserve"> </w:t>
      </w:r>
      <w:r w:rsidRPr="00A60E7F">
        <w:t xml:space="preserve">հարող </w:t>
      </w:r>
      <w:r w:rsidR="000433AC" w:rsidRPr="00A60E7F">
        <w:t>ուղ</w:t>
      </w:r>
      <w:r w:rsidR="00373A56" w:rsidRPr="00A60E7F">
        <w:t>ի</w:t>
      </w:r>
      <w:r w:rsidRPr="00A60E7F">
        <w:t>ով</w:t>
      </w:r>
      <w:r w:rsidR="004324D7" w:rsidRPr="00A60E7F">
        <w:t xml:space="preserve"> (</w:t>
      </w:r>
      <w:r w:rsidRPr="00A60E7F">
        <w:t>սովորաբար պինդ հողից</w:t>
      </w:r>
      <w:r w:rsidR="004324D7" w:rsidRPr="00A60E7F">
        <w:t xml:space="preserve">), </w:t>
      </w:r>
      <w:r w:rsidRPr="00A60E7F">
        <w:t>որը ծառայում է որպես անվտանգության գոտի:</w:t>
      </w:r>
    </w:p>
    <w:p w:rsidR="004324D7" w:rsidRPr="00A60E7F" w:rsidRDefault="00B82696" w:rsidP="00D82F7F">
      <w:pPr>
        <w:pStyle w:val="Style1"/>
      </w:pPr>
      <w:r w:rsidRPr="00A60E7F">
        <w:t>«</w:t>
      </w:r>
      <w:r w:rsidR="00BB770F" w:rsidRPr="00A60E7F">
        <w:t>Տան հիմք</w:t>
      </w:r>
      <w:r w:rsidR="00065CAB" w:rsidRPr="001D374C">
        <w:t>ը</w:t>
      </w:r>
      <w:r w:rsidRPr="00A60E7F">
        <w:t>»</w:t>
      </w:r>
      <w:r w:rsidR="00BB770F" w:rsidRPr="00A60E7F">
        <w:t xml:space="preserve"> </w:t>
      </w:r>
      <w:r w:rsidRPr="00A60E7F">
        <w:t>(</w:t>
      </w:r>
      <w:r w:rsidR="00065CAB" w:rsidRPr="001D374C">
        <w:t>ըստ</w:t>
      </w:r>
      <w:r w:rsidRPr="00A60E7F">
        <w:t xml:space="preserve"> նկ</w:t>
      </w:r>
      <w:r w:rsidR="007F7EC7" w:rsidRPr="00A60E7F">
        <w:t>ար</w:t>
      </w:r>
      <w:r w:rsidRPr="00A60E7F">
        <w:t xml:space="preserve"> </w:t>
      </w:r>
      <w:r w:rsidR="007F7EC7" w:rsidRPr="00A60E7F">
        <w:t>4</w:t>
      </w:r>
      <w:r w:rsidR="00065CAB" w:rsidRPr="001D374C">
        <w:t>-ի</w:t>
      </w:r>
      <w:r w:rsidRPr="00A60E7F">
        <w:t xml:space="preserve">) </w:t>
      </w:r>
      <w:r w:rsidR="00BB770F" w:rsidRPr="00A60E7F">
        <w:t xml:space="preserve"> սպիտակ ռետինից հնգանկյուն հարթակ</w:t>
      </w:r>
      <w:r w:rsidR="00065CAB" w:rsidRPr="001D374C">
        <w:t xml:space="preserve"> է</w:t>
      </w:r>
      <w:r w:rsidR="00BB770F" w:rsidRPr="00A60E7F">
        <w:t>, իսկ մնացած երեք հիմքերը</w:t>
      </w:r>
      <w:r w:rsidR="00065CAB" w:rsidRPr="001D374C">
        <w:t>՝</w:t>
      </w:r>
      <w:r w:rsidR="00BB770F" w:rsidRPr="00A60E7F">
        <w:t xml:space="preserve"> ն</w:t>
      </w:r>
      <w:r w:rsidR="00065CAB" w:rsidRPr="001D374C">
        <w:t>երկայաց</w:t>
      </w:r>
      <w:r w:rsidR="00BB770F" w:rsidRPr="00A60E7F">
        <w:t>ված են սպիտակ բրեզենտե պարկերով:</w:t>
      </w:r>
    </w:p>
    <w:p w:rsidR="004324D7" w:rsidRPr="00A60E7F" w:rsidRDefault="00BB770F" w:rsidP="00D82F7F">
      <w:pPr>
        <w:pStyle w:val="Style1"/>
      </w:pPr>
      <w:r w:rsidRPr="00A60E7F">
        <w:t xml:space="preserve">Գնդակը նետող խաղացողի </w:t>
      </w:r>
      <w:r w:rsidR="004324D7" w:rsidRPr="00A60E7F">
        <w:t>(</w:t>
      </w:r>
      <w:r w:rsidR="0008286F" w:rsidRPr="00A60E7F">
        <w:t>«</w:t>
      </w:r>
      <w:r w:rsidRPr="00A60E7F">
        <w:t>պիտչերի</w:t>
      </w:r>
      <w:r w:rsidR="0008286F" w:rsidRPr="00A60E7F">
        <w:t>»</w:t>
      </w:r>
      <w:r w:rsidR="004324D7" w:rsidRPr="00A60E7F">
        <w:t>)</w:t>
      </w:r>
      <w:r w:rsidRPr="00A60E7F">
        <w:t xml:space="preserve"> հարթակը</w:t>
      </w:r>
      <w:r w:rsidR="004324D7" w:rsidRPr="00A60E7F">
        <w:t xml:space="preserve"> 60×15</w:t>
      </w:r>
      <w:r w:rsidR="004D5835" w:rsidRPr="00A60E7F">
        <w:t xml:space="preserve">սմ </w:t>
      </w:r>
      <w:r w:rsidR="00065CAB" w:rsidRPr="00A60E7F">
        <w:t>հարա</w:t>
      </w:r>
      <w:r w:rsidRPr="00A60E7F">
        <w:t>չափ</w:t>
      </w:r>
      <w:r w:rsidR="00065CAB" w:rsidRPr="00A60E7F">
        <w:t>եր</w:t>
      </w:r>
      <w:r w:rsidRPr="00A60E7F">
        <w:t xml:space="preserve">ով սպիտակ ռետինից ուղղանկյուն </w:t>
      </w:r>
      <w:r w:rsidR="00A12192" w:rsidRPr="00A60E7F">
        <w:t>հարթակ</w:t>
      </w:r>
      <w:r w:rsidRPr="00A60E7F">
        <w:t xml:space="preserve"> է: Այն տեղադրվում է 45</w:t>
      </w:r>
      <w:r w:rsidR="004D5835" w:rsidRPr="00A60E7F">
        <w:rPr>
          <w:rFonts w:ascii="Calibri" w:hAnsi="Calibri" w:cs="Calibri"/>
        </w:rPr>
        <w:t> </w:t>
      </w:r>
      <w:r w:rsidR="004D5835" w:rsidRPr="00A60E7F">
        <w:rPr>
          <w:rFonts w:cs="GHEA Grapalat"/>
        </w:rPr>
        <w:t>սմ</w:t>
      </w:r>
      <w:r w:rsidR="004D5835" w:rsidRPr="00A60E7F">
        <w:rPr>
          <w:rFonts w:cs="Calibri"/>
        </w:rPr>
        <w:t xml:space="preserve"> </w:t>
      </w:r>
      <w:r w:rsidRPr="00A60E7F">
        <w:t>բարձրության վրա:</w:t>
      </w:r>
    </w:p>
    <w:p w:rsidR="004324D7" w:rsidRPr="00A60E7F" w:rsidRDefault="00B82696" w:rsidP="00D82F7F">
      <w:pPr>
        <w:pStyle w:val="Style1"/>
      </w:pPr>
      <w:r w:rsidRPr="00A60E7F">
        <w:t>«</w:t>
      </w:r>
      <w:r w:rsidR="00BB770F" w:rsidRPr="00A60E7F">
        <w:t>Տան հիմքի</w:t>
      </w:r>
      <w:r w:rsidRPr="00A60E7F">
        <w:t xml:space="preserve">» </w:t>
      </w:r>
      <w:r w:rsidR="00BB770F" w:rsidRPr="00A60E7F">
        <w:t>հետևում գտնվում է</w:t>
      </w:r>
      <w:r w:rsidR="00420815" w:rsidRPr="00A60E7F">
        <w:t xml:space="preserve"> </w:t>
      </w:r>
      <w:r w:rsidR="004324D7" w:rsidRPr="00A60E7F">
        <w:t>5,5÷10</w:t>
      </w:r>
      <w:r w:rsidR="00680CF1" w:rsidRPr="00A60E7F">
        <w:rPr>
          <w:rFonts w:ascii="Calibri" w:hAnsi="Calibri" w:cs="Calibri"/>
        </w:rPr>
        <w:t> </w:t>
      </w:r>
      <w:r w:rsidR="00680CF1" w:rsidRPr="00A60E7F">
        <w:t>մ-ից</w:t>
      </w:r>
      <w:r w:rsidR="00BB770F" w:rsidRPr="00A60E7F">
        <w:t xml:space="preserve"> ոչ պակաս տրամագծով գնդակը բռնող խաղացողի </w:t>
      </w:r>
      <w:r w:rsidR="004324D7" w:rsidRPr="00A60E7F">
        <w:t>(</w:t>
      </w:r>
      <w:r w:rsidR="0008286F" w:rsidRPr="00A60E7F">
        <w:t>«</w:t>
      </w:r>
      <w:r w:rsidR="00BB770F" w:rsidRPr="00A60E7F">
        <w:t>կետչերի</w:t>
      </w:r>
      <w:r w:rsidR="0008286F" w:rsidRPr="00A60E7F">
        <w:t>»</w:t>
      </w:r>
      <w:r w:rsidR="004324D7" w:rsidRPr="00A60E7F">
        <w:t>)</w:t>
      </w:r>
      <w:r w:rsidR="00BB770F" w:rsidRPr="00A60E7F">
        <w:t xml:space="preserve"> կլոր</w:t>
      </w:r>
      <w:r w:rsidR="00065CAB" w:rsidRPr="001D374C">
        <w:t>ա</w:t>
      </w:r>
      <w:r w:rsidR="00BB770F" w:rsidRPr="00A60E7F">
        <w:t>ձև հարթակը:</w:t>
      </w:r>
      <w:r w:rsidR="00A12192" w:rsidRPr="00A60E7F">
        <w:t xml:space="preserve"> </w:t>
      </w:r>
    </w:p>
    <w:p w:rsidR="00193150" w:rsidRPr="00A60E7F" w:rsidRDefault="00193150" w:rsidP="0044781C">
      <w:pPr>
        <w:pStyle w:val="Style1"/>
        <w:numPr>
          <w:ilvl w:val="0"/>
          <w:numId w:val="0"/>
        </w:numPr>
      </w:pPr>
    </w:p>
    <w:p w:rsidR="00440A22" w:rsidRPr="00A60E7F" w:rsidRDefault="00DB167D" w:rsidP="00193150">
      <w:pPr>
        <w:pStyle w:val="Heading3"/>
        <w:tabs>
          <w:tab w:val="clear" w:pos="1843"/>
          <w:tab w:val="left" w:pos="1080"/>
          <w:tab w:val="left" w:pos="1260"/>
        </w:tabs>
        <w:spacing w:before="0" w:after="0" w:line="360" w:lineRule="auto"/>
        <w:ind w:left="0" w:firstLine="540"/>
      </w:pPr>
      <w:r w:rsidRPr="00A60E7F">
        <w:t>Թ</w:t>
      </w:r>
      <w:r w:rsidR="00BB770F" w:rsidRPr="00A60E7F">
        <w:t>ենիսի մարզական գոտ</w:t>
      </w:r>
      <w:r w:rsidR="003E325C" w:rsidRPr="00A60E7F">
        <w:rPr>
          <w:lang w:val="en-US"/>
        </w:rPr>
        <w:t>ի</w:t>
      </w:r>
    </w:p>
    <w:p w:rsidR="002B6D13" w:rsidRPr="00A60E7F" w:rsidRDefault="002B6D13" w:rsidP="00D82F7F">
      <w:pPr>
        <w:pStyle w:val="Style1"/>
      </w:pPr>
      <w:r w:rsidRPr="00A60E7F">
        <w:t>Թենիսի համար խաղադաշտը, մարզական</w:t>
      </w:r>
      <w:r w:rsidR="00373A56" w:rsidRPr="00A60E7F">
        <w:t xml:space="preserve"> </w:t>
      </w:r>
      <w:r w:rsidRPr="00A60E7F">
        <w:t xml:space="preserve">գոտին, ազատ գոտին, սարքավորումների (գույքի) </w:t>
      </w:r>
      <w:r w:rsidR="0008286F" w:rsidRPr="00A60E7F">
        <w:t>տեղադրումը</w:t>
      </w:r>
      <w:r w:rsidRPr="00A60E7F">
        <w:t xml:space="preserve"> և գծանշումը նախա</w:t>
      </w:r>
      <w:r w:rsidR="003E325C" w:rsidRPr="001D374C">
        <w:t>տես</w:t>
      </w:r>
      <w:r w:rsidRPr="00A60E7F">
        <w:t xml:space="preserve">վում է </w:t>
      </w:r>
      <w:r w:rsidR="00FF4B2D" w:rsidRPr="001D374C">
        <w:t>Հայաստանի Հանրապետության</w:t>
      </w:r>
      <w:r w:rsidR="00FF4B2D" w:rsidRPr="00A60E7F">
        <w:t xml:space="preserve"> </w:t>
      </w:r>
      <w:r w:rsidR="00FA3077" w:rsidRPr="00A60E7F">
        <w:t xml:space="preserve">քաղաքաշինության կոմիտեի նախագահի 2024 թվականի փետրվարի 19-ի N 09-Ն հրամանով հաստատված ՀՀՇՆ 31-03.06-2024 շինարարական նորմերի </w:t>
      </w:r>
      <w:r w:rsidRPr="00A60E7F">
        <w:t>պահանջներին համապատասխան:</w:t>
      </w:r>
    </w:p>
    <w:p w:rsidR="00DB64AB" w:rsidRPr="00A60E7F" w:rsidRDefault="00DB64AB" w:rsidP="0044781C">
      <w:pPr>
        <w:pStyle w:val="Style1"/>
        <w:numPr>
          <w:ilvl w:val="0"/>
          <w:numId w:val="0"/>
        </w:numPr>
      </w:pPr>
    </w:p>
    <w:p w:rsidR="00DC1A4B" w:rsidRPr="00A60E7F" w:rsidRDefault="00DB167D" w:rsidP="00193150">
      <w:pPr>
        <w:pStyle w:val="Heading3"/>
        <w:tabs>
          <w:tab w:val="clear" w:pos="1843"/>
          <w:tab w:val="left" w:pos="1080"/>
        </w:tabs>
        <w:spacing w:before="0" w:after="0" w:line="360" w:lineRule="auto"/>
        <w:ind w:left="0" w:firstLine="540"/>
      </w:pPr>
      <w:r w:rsidRPr="00A60E7F">
        <w:t>Ֆ</w:t>
      </w:r>
      <w:r w:rsidR="00BB770F" w:rsidRPr="00A60E7F">
        <w:t>ուտբոլի խաղադաշտ</w:t>
      </w:r>
    </w:p>
    <w:p w:rsidR="00F37808" w:rsidRPr="00A60E7F" w:rsidRDefault="003E325C" w:rsidP="00D82F7F">
      <w:pPr>
        <w:pStyle w:val="Style1"/>
      </w:pPr>
      <w:r w:rsidRPr="001D374C">
        <w:t>Ֆ</w:t>
      </w:r>
      <w:r w:rsidR="00F37808" w:rsidRPr="00A60E7F">
        <w:t xml:space="preserve">ուտբոլի խաղադաշտի </w:t>
      </w:r>
      <w:r w:rsidRPr="001D374C">
        <w:t>հարա</w:t>
      </w:r>
      <w:r w:rsidRPr="00A60E7F">
        <w:t xml:space="preserve">չափերի և ծածկույթի, օժանդակ սենքերի կազմի, օժանդակ կոնստրուկցիաների, լուսավորության և այլ ենթակառուցվածքային տարրերի </w:t>
      </w:r>
      <w:r w:rsidRPr="001D374C">
        <w:t>նկատմամբ</w:t>
      </w:r>
      <w:r w:rsidRPr="00A60E7F">
        <w:t xml:space="preserve"> պահանջները </w:t>
      </w:r>
      <w:r w:rsidRPr="001D374C">
        <w:t xml:space="preserve">սահմանվում են </w:t>
      </w:r>
      <w:r w:rsidR="00F37808" w:rsidRPr="00A60E7F">
        <w:t>նախագծման առաջադրանքով</w:t>
      </w:r>
      <w:r w:rsidRPr="001D374C">
        <w:t>՝ հաստատված նախագծային լուծումներով</w:t>
      </w:r>
      <w:r w:rsidR="00860014" w:rsidRPr="00A60E7F">
        <w:t>։</w:t>
      </w:r>
      <w:r w:rsidR="003108F5" w:rsidRPr="00A60E7F">
        <w:t xml:space="preserve"> </w:t>
      </w:r>
    </w:p>
    <w:p w:rsidR="00DC1A4B" w:rsidRPr="00A60E7F" w:rsidRDefault="00090A99" w:rsidP="00D82F7F">
      <w:pPr>
        <w:pStyle w:val="Style1"/>
      </w:pPr>
      <w:r w:rsidRPr="00A60E7F">
        <w:t xml:space="preserve">Ֆուտբոլի </w:t>
      </w:r>
      <w:r w:rsidR="00E962E0" w:rsidRPr="00A60E7F">
        <w:t>խաղա</w:t>
      </w:r>
      <w:r w:rsidRPr="00A60E7F">
        <w:t xml:space="preserve">դաշտն իրենից ներկայացնում է </w:t>
      </w:r>
      <w:r w:rsidR="0026069F" w:rsidRPr="00A60E7F">
        <w:t>հարթակ</w:t>
      </w:r>
      <w:r w:rsidRPr="00A60E7F">
        <w:t>, որ</w:t>
      </w:r>
      <w:r w:rsidR="00EA475F" w:rsidRPr="001D374C">
        <w:t>ի</w:t>
      </w:r>
      <w:r w:rsidRPr="00A60E7F">
        <w:t xml:space="preserve"> պարագծով </w:t>
      </w:r>
      <w:r w:rsidR="00EA475F" w:rsidRPr="001D374C">
        <w:t>նախատեսվում է</w:t>
      </w:r>
      <w:r w:rsidRPr="00A60E7F">
        <w:t xml:space="preserve"> անվտանգության գոտի:</w:t>
      </w:r>
    </w:p>
    <w:p w:rsidR="00DC1A4B" w:rsidRPr="00A60E7F" w:rsidRDefault="00D25F81" w:rsidP="00D82F7F">
      <w:pPr>
        <w:pStyle w:val="Style1"/>
      </w:pPr>
      <w:r w:rsidRPr="00A60E7F">
        <w:lastRenderedPageBreak/>
        <w:t xml:space="preserve">Մրցումների համար նախատեսված ֆուտբոլի խաղադաշտը </w:t>
      </w:r>
      <w:r w:rsidR="00103F37" w:rsidRPr="00A60E7F">
        <w:t>պետք է ունենա 6</w:t>
      </w:r>
      <w:r w:rsidR="00860014" w:rsidRPr="00A60E7F">
        <w:t>4</w:t>
      </w:r>
      <w:r w:rsidR="00103F37" w:rsidRPr="00A60E7F">
        <w:t>-</w:t>
      </w:r>
      <w:r w:rsidR="00860014" w:rsidRPr="00A60E7F">
        <w:t>68</w:t>
      </w:r>
      <w:r w:rsidR="00C26DEC" w:rsidRPr="00A60E7F">
        <w:rPr>
          <w:rFonts w:ascii="Calibri" w:hAnsi="Calibri" w:cs="Calibri"/>
        </w:rPr>
        <w:t> </w:t>
      </w:r>
      <w:r w:rsidR="00C26DEC" w:rsidRPr="00A60E7F">
        <w:t xml:space="preserve">մ </w:t>
      </w:r>
      <w:r w:rsidR="00103F37" w:rsidRPr="00A60E7F">
        <w:t xml:space="preserve">լայնություն և </w:t>
      </w:r>
      <w:r w:rsidR="00860014" w:rsidRPr="00A60E7F">
        <w:t>100</w:t>
      </w:r>
      <w:r w:rsidR="00103F37" w:rsidRPr="00A60E7F">
        <w:t>-10</w:t>
      </w:r>
      <w:r w:rsidR="00860014" w:rsidRPr="00A60E7F">
        <w:t>5</w:t>
      </w:r>
      <w:r w:rsidR="00C26DEC" w:rsidRPr="00A60E7F">
        <w:rPr>
          <w:rFonts w:ascii="Calibri" w:hAnsi="Calibri" w:cs="Calibri"/>
        </w:rPr>
        <w:t> </w:t>
      </w:r>
      <w:r w:rsidR="00C26DEC" w:rsidRPr="00A60E7F">
        <w:t xml:space="preserve">մ </w:t>
      </w:r>
      <w:r w:rsidR="00103F37" w:rsidRPr="00A60E7F">
        <w:t xml:space="preserve">երկարություն: Միջազգային </w:t>
      </w:r>
      <w:r w:rsidR="00EE2B1C" w:rsidRPr="00A60E7F">
        <w:t xml:space="preserve">և հանրապետական </w:t>
      </w:r>
      <w:r w:rsidR="00103F37" w:rsidRPr="00A60E7F">
        <w:t>մրցումների համար</w:t>
      </w:r>
      <w:r w:rsidR="005D42F6" w:rsidRPr="00A60E7F">
        <w:t xml:space="preserve"> </w:t>
      </w:r>
      <w:r w:rsidR="00ED546A" w:rsidRPr="00A60E7F">
        <w:t>խաղա</w:t>
      </w:r>
      <w:r w:rsidR="00103F37" w:rsidRPr="00A60E7F">
        <w:t xml:space="preserve">դաշտի </w:t>
      </w:r>
      <w:r w:rsidR="00EA475F" w:rsidRPr="001D374C">
        <w:t>հարա</w:t>
      </w:r>
      <w:r w:rsidR="00103F37" w:rsidRPr="00A60E7F">
        <w:t xml:space="preserve">չափերը </w:t>
      </w:r>
      <w:r w:rsidR="00D20884" w:rsidRPr="00A60E7F">
        <w:t xml:space="preserve">պետք է լինեն </w:t>
      </w:r>
      <w:r w:rsidR="00DC1A4B" w:rsidRPr="00A60E7F">
        <w:t>6</w:t>
      </w:r>
      <w:r w:rsidRPr="00A60E7F">
        <w:t>8</w:t>
      </w:r>
      <w:r w:rsidR="00DC1A4B" w:rsidRPr="00A60E7F">
        <w:t>×10</w:t>
      </w:r>
      <w:r w:rsidRPr="00A60E7F">
        <w:t>5</w:t>
      </w:r>
      <w:r w:rsidR="00680CF1" w:rsidRPr="00A60E7F">
        <w:t>մ</w:t>
      </w:r>
      <w:r w:rsidR="00ED546A" w:rsidRPr="00A60E7F">
        <w:t>՝</w:t>
      </w:r>
      <w:r w:rsidR="00103F37" w:rsidRPr="00A60E7F">
        <w:t xml:space="preserve"> </w:t>
      </w:r>
      <w:r w:rsidR="00EA475F" w:rsidRPr="001D374C">
        <w:t xml:space="preserve">ըստ </w:t>
      </w:r>
      <w:r w:rsidR="00103F37" w:rsidRPr="00A60E7F">
        <w:t xml:space="preserve">նկար </w:t>
      </w:r>
      <w:r w:rsidR="00E619D3" w:rsidRPr="00A60E7F">
        <w:t>5</w:t>
      </w:r>
      <w:r w:rsidR="00103F37" w:rsidRPr="00A60E7F">
        <w:t>-</w:t>
      </w:r>
      <w:r w:rsidR="00EA475F" w:rsidRPr="001D374C">
        <w:t>ի</w:t>
      </w:r>
      <w:r w:rsidR="00103F37" w:rsidRPr="00A60E7F">
        <w:t>:</w:t>
      </w:r>
    </w:p>
    <w:p w:rsidR="00DB64AB" w:rsidRPr="00A60E7F" w:rsidRDefault="00DB64AB" w:rsidP="0044781C">
      <w:pPr>
        <w:pStyle w:val="Style1"/>
        <w:numPr>
          <w:ilvl w:val="0"/>
          <w:numId w:val="0"/>
        </w:numPr>
      </w:pPr>
    </w:p>
    <w:p w:rsidR="00A857B9" w:rsidRPr="00A60E7F" w:rsidRDefault="003E7AD9" w:rsidP="00193150">
      <w:pPr>
        <w:spacing w:line="360" w:lineRule="auto"/>
        <w:ind w:left="-993" w:firstLine="0"/>
        <w:jc w:val="center"/>
        <w:rPr>
          <w:iCs/>
          <w:lang w:val="hy-AM"/>
        </w:rPr>
      </w:pPr>
      <w:r w:rsidRPr="00A60E7F">
        <w:rPr>
          <w:iCs/>
          <w:noProof/>
          <w:lang w:val="en-US" w:eastAsia="en-US"/>
        </w:rPr>
        <w:drawing>
          <wp:inline distT="0" distB="0" distL="0" distR="0">
            <wp:extent cx="6305550" cy="4222123"/>
            <wp:effectExtent l="1905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6325094" cy="4235209"/>
                    </a:xfrm>
                    <a:prstGeom prst="rect">
                      <a:avLst/>
                    </a:prstGeom>
                  </pic:spPr>
                </pic:pic>
              </a:graphicData>
            </a:graphic>
          </wp:inline>
        </w:drawing>
      </w:r>
    </w:p>
    <w:p w:rsidR="00FB0A5C" w:rsidRPr="00A60E7F" w:rsidRDefault="00FB0A5C" w:rsidP="00F14769">
      <w:pPr>
        <w:keepNext/>
        <w:spacing w:line="360" w:lineRule="auto"/>
        <w:ind w:firstLine="0"/>
        <w:jc w:val="left"/>
        <w:rPr>
          <w:b/>
        </w:rPr>
      </w:pPr>
      <w:r w:rsidRPr="00A60E7F">
        <w:rPr>
          <w:b/>
        </w:rPr>
        <w:t>Դարպաս</w:t>
      </w:r>
    </w:p>
    <w:p w:rsidR="00154DC7" w:rsidRPr="00A60E7F" w:rsidRDefault="00823D14" w:rsidP="00193150">
      <w:pPr>
        <w:spacing w:line="360" w:lineRule="auto"/>
        <w:jc w:val="center"/>
        <w:rPr>
          <w:rFonts w:cs="GHEA Grapalat"/>
          <w:lang w:val="hy-AM"/>
        </w:rPr>
      </w:pPr>
      <w:r w:rsidRPr="00A60E7F">
        <w:rPr>
          <w:rFonts w:cs="GHEA Grapalat"/>
          <w:noProof/>
          <w:lang w:val="en-US" w:eastAsia="en-US"/>
        </w:rPr>
        <w:drawing>
          <wp:inline distT="0" distB="0" distL="0" distR="0">
            <wp:extent cx="4972050" cy="1388241"/>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014159" cy="1399998"/>
                    </a:xfrm>
                    <a:prstGeom prst="rect">
                      <a:avLst/>
                    </a:prstGeom>
                  </pic:spPr>
                </pic:pic>
              </a:graphicData>
            </a:graphic>
          </wp:inline>
        </w:drawing>
      </w:r>
    </w:p>
    <w:p w:rsidR="00154DC7" w:rsidRPr="00A60E7F" w:rsidRDefault="00154DC7" w:rsidP="00193150">
      <w:pPr>
        <w:spacing w:line="360" w:lineRule="auto"/>
        <w:ind w:firstLine="0"/>
        <w:jc w:val="center"/>
        <w:rPr>
          <w:rFonts w:cs="GHEA Grapalat"/>
          <w:lang w:val="hy-AM"/>
        </w:rPr>
      </w:pPr>
      <w:bookmarkStart w:id="40" w:name="_Hlk179888683"/>
      <w:bookmarkStart w:id="41" w:name="_Hlk179887362"/>
      <w:r w:rsidRPr="00A60E7F">
        <w:rPr>
          <w:iCs/>
          <w:lang w:val="hy-AM"/>
        </w:rPr>
        <w:t>1</w:t>
      </w:r>
      <w:r w:rsidR="005626EA" w:rsidRPr="001D374C">
        <w:rPr>
          <w:iCs/>
          <w:lang w:val="hy-AM"/>
        </w:rPr>
        <w:t>՝</w:t>
      </w:r>
      <w:r w:rsidR="00627EEC" w:rsidRPr="00A60E7F">
        <w:rPr>
          <w:rFonts w:ascii="Calibri" w:hAnsi="Calibri" w:cs="Calibri"/>
          <w:lang w:val="hy-AM"/>
        </w:rPr>
        <w:t> </w:t>
      </w:r>
      <w:r w:rsidR="00846B38" w:rsidRPr="00A60E7F">
        <w:rPr>
          <w:rFonts w:cs="GHEA Grapalat"/>
          <w:lang w:val="hy-AM"/>
        </w:rPr>
        <w:t>խ</w:t>
      </w:r>
      <w:r w:rsidRPr="00A60E7F">
        <w:rPr>
          <w:rFonts w:cs="GHEA Grapalat"/>
          <w:lang w:val="hy-AM"/>
        </w:rPr>
        <w:t>աղադաշտ</w:t>
      </w:r>
      <w:r w:rsidR="00846B38" w:rsidRPr="00A60E7F">
        <w:rPr>
          <w:rFonts w:cs="GHEA Grapalat"/>
          <w:lang w:val="hy-AM"/>
        </w:rPr>
        <w:t>,</w:t>
      </w:r>
      <w:r w:rsidRPr="00A60E7F">
        <w:rPr>
          <w:rFonts w:cs="GHEA Grapalat"/>
          <w:lang w:val="hy-AM"/>
        </w:rPr>
        <w:t xml:space="preserve"> </w:t>
      </w:r>
      <w:r w:rsidRPr="00A60E7F">
        <w:rPr>
          <w:iCs/>
          <w:lang w:val="hy-AM"/>
        </w:rPr>
        <w:t>2</w:t>
      </w:r>
      <w:r w:rsidR="005626EA" w:rsidRPr="001D374C">
        <w:rPr>
          <w:iCs/>
          <w:lang w:val="hy-AM"/>
        </w:rPr>
        <w:t>՝</w:t>
      </w:r>
      <w:r w:rsidR="00627EEC" w:rsidRPr="00A60E7F">
        <w:rPr>
          <w:rFonts w:ascii="Calibri" w:hAnsi="Calibri" w:cs="Calibri"/>
          <w:lang w:val="hy-AM"/>
        </w:rPr>
        <w:t> </w:t>
      </w:r>
      <w:r w:rsidRPr="00A60E7F">
        <w:rPr>
          <w:rFonts w:cs="GHEA Grapalat"/>
          <w:lang w:val="hy-AM"/>
        </w:rPr>
        <w:t>կողային գծեր</w:t>
      </w:r>
      <w:r w:rsidR="00846B38" w:rsidRPr="00A60E7F">
        <w:rPr>
          <w:rFonts w:cs="GHEA Grapalat"/>
          <w:lang w:val="hy-AM"/>
        </w:rPr>
        <w:t>,</w:t>
      </w:r>
      <w:r w:rsidRPr="00A60E7F">
        <w:rPr>
          <w:rFonts w:cs="GHEA Grapalat"/>
          <w:lang w:val="hy-AM"/>
        </w:rPr>
        <w:t xml:space="preserve"> </w:t>
      </w:r>
      <w:r w:rsidRPr="00A60E7F">
        <w:rPr>
          <w:iCs/>
          <w:lang w:val="hy-AM"/>
        </w:rPr>
        <w:t>3</w:t>
      </w:r>
      <w:r w:rsidR="005626EA" w:rsidRPr="001D374C">
        <w:rPr>
          <w:iCs/>
          <w:lang w:val="hy-AM"/>
        </w:rPr>
        <w:t>՝</w:t>
      </w:r>
      <w:r w:rsidR="00627EEC" w:rsidRPr="00A60E7F">
        <w:rPr>
          <w:rFonts w:ascii="Calibri" w:hAnsi="Calibri" w:cs="Calibri"/>
          <w:lang w:val="hy-AM"/>
        </w:rPr>
        <w:t> </w:t>
      </w:r>
      <w:r w:rsidR="00B91E16" w:rsidRPr="00A60E7F">
        <w:rPr>
          <w:rFonts w:cs="GHEA Grapalat"/>
          <w:lang w:val="hy-AM"/>
        </w:rPr>
        <w:t>դարպասային</w:t>
      </w:r>
      <w:r w:rsidRPr="00A60E7F">
        <w:rPr>
          <w:rFonts w:cs="GHEA Grapalat"/>
          <w:lang w:val="hy-AM"/>
        </w:rPr>
        <w:t xml:space="preserve"> գծեր</w:t>
      </w:r>
      <w:r w:rsidR="00846B38" w:rsidRPr="00A60E7F">
        <w:rPr>
          <w:rFonts w:cs="GHEA Grapalat"/>
          <w:lang w:val="hy-AM"/>
        </w:rPr>
        <w:t>,</w:t>
      </w:r>
      <w:r w:rsidRPr="00A60E7F">
        <w:rPr>
          <w:rFonts w:cs="GHEA Grapalat"/>
          <w:lang w:val="hy-AM"/>
        </w:rPr>
        <w:t xml:space="preserve"> </w:t>
      </w:r>
      <w:r w:rsidRPr="00A60E7F">
        <w:rPr>
          <w:iCs/>
          <w:lang w:val="hy-AM"/>
        </w:rPr>
        <w:t>4</w:t>
      </w:r>
      <w:r w:rsidR="005626EA" w:rsidRPr="001D374C">
        <w:rPr>
          <w:iCs/>
          <w:lang w:val="hy-AM"/>
        </w:rPr>
        <w:t>՝</w:t>
      </w:r>
      <w:r w:rsidR="00627EEC" w:rsidRPr="00A60E7F">
        <w:rPr>
          <w:rFonts w:ascii="Calibri" w:hAnsi="Calibri" w:cs="Calibri"/>
          <w:lang w:val="hy-AM"/>
        </w:rPr>
        <w:t> </w:t>
      </w:r>
      <w:r w:rsidRPr="00A60E7F">
        <w:rPr>
          <w:rFonts w:cs="GHEA Grapalat"/>
          <w:lang w:val="hy-AM"/>
        </w:rPr>
        <w:t>միջին գիծ</w:t>
      </w:r>
      <w:r w:rsidR="00846B38" w:rsidRPr="00A60E7F">
        <w:rPr>
          <w:rFonts w:cs="GHEA Grapalat"/>
          <w:lang w:val="hy-AM"/>
        </w:rPr>
        <w:t xml:space="preserve">, </w:t>
      </w:r>
      <w:r w:rsidRPr="00A60E7F">
        <w:rPr>
          <w:iCs/>
          <w:lang w:val="hy-AM"/>
        </w:rPr>
        <w:t>5</w:t>
      </w:r>
      <w:r w:rsidR="005626EA" w:rsidRPr="001D374C">
        <w:rPr>
          <w:iCs/>
          <w:lang w:val="hy-AM"/>
        </w:rPr>
        <w:t>՝</w:t>
      </w:r>
      <w:r w:rsidR="00627EEC" w:rsidRPr="00A60E7F">
        <w:rPr>
          <w:rFonts w:ascii="Calibri" w:hAnsi="Calibri" w:cs="Calibri"/>
          <w:lang w:val="hy-AM"/>
        </w:rPr>
        <w:t> </w:t>
      </w:r>
      <w:r w:rsidRPr="00A60E7F">
        <w:rPr>
          <w:rFonts w:cs="GHEA Grapalat"/>
          <w:lang w:val="hy-AM"/>
        </w:rPr>
        <w:t>դարպասների հրապարակ</w:t>
      </w:r>
      <w:r w:rsidR="00846B38" w:rsidRPr="00A60E7F">
        <w:rPr>
          <w:rFonts w:cs="GHEA Grapalat"/>
          <w:lang w:val="hy-AM"/>
        </w:rPr>
        <w:t>,</w:t>
      </w:r>
      <w:r w:rsidRPr="00A60E7F">
        <w:rPr>
          <w:rFonts w:cs="GHEA Grapalat"/>
          <w:lang w:val="hy-AM"/>
        </w:rPr>
        <w:t xml:space="preserve"> </w:t>
      </w:r>
      <w:r w:rsidRPr="00A60E7F">
        <w:rPr>
          <w:iCs/>
          <w:lang w:val="hy-AM"/>
        </w:rPr>
        <w:t>6</w:t>
      </w:r>
      <w:r w:rsidR="005626EA" w:rsidRPr="001D374C">
        <w:rPr>
          <w:iCs/>
          <w:lang w:val="hy-AM"/>
        </w:rPr>
        <w:t>՝</w:t>
      </w:r>
      <w:r w:rsidR="00627EEC" w:rsidRPr="00A60E7F">
        <w:rPr>
          <w:rFonts w:ascii="Calibri" w:hAnsi="Calibri" w:cs="Calibri"/>
          <w:lang w:val="hy-AM"/>
        </w:rPr>
        <w:t> </w:t>
      </w:r>
      <w:r w:rsidRPr="00A60E7F">
        <w:rPr>
          <w:rFonts w:cs="GHEA Grapalat"/>
          <w:lang w:val="hy-AM"/>
        </w:rPr>
        <w:t>տուգանային հրապարակ</w:t>
      </w:r>
      <w:r w:rsidR="00846B38" w:rsidRPr="00A60E7F">
        <w:rPr>
          <w:rFonts w:cs="GHEA Grapalat"/>
          <w:lang w:val="hy-AM"/>
        </w:rPr>
        <w:t>,</w:t>
      </w:r>
      <w:r w:rsidRPr="00A60E7F">
        <w:rPr>
          <w:rFonts w:cs="GHEA Grapalat"/>
          <w:lang w:val="hy-AM"/>
        </w:rPr>
        <w:t xml:space="preserve"> </w:t>
      </w:r>
      <w:r w:rsidRPr="00A60E7F">
        <w:rPr>
          <w:iCs/>
          <w:lang w:val="hy-AM"/>
        </w:rPr>
        <w:t>7</w:t>
      </w:r>
      <w:r w:rsidR="005626EA" w:rsidRPr="001D374C">
        <w:rPr>
          <w:iCs/>
          <w:lang w:val="hy-AM"/>
        </w:rPr>
        <w:t>՝</w:t>
      </w:r>
      <w:r w:rsidR="00627EEC" w:rsidRPr="00A60E7F">
        <w:rPr>
          <w:rFonts w:ascii="Calibri" w:hAnsi="Calibri" w:cs="Calibri"/>
          <w:lang w:val="hy-AM"/>
        </w:rPr>
        <w:t> </w:t>
      </w:r>
      <w:r w:rsidRPr="00A60E7F">
        <w:rPr>
          <w:rFonts w:cs="GHEA Grapalat"/>
          <w:lang w:val="hy-AM"/>
        </w:rPr>
        <w:t>տուգանային հարվածի ն</w:t>
      </w:r>
      <w:r w:rsidR="00B91E16" w:rsidRPr="00A60E7F">
        <w:rPr>
          <w:rFonts w:cs="GHEA Grapalat"/>
          <w:lang w:val="hy-AM"/>
        </w:rPr>
        <w:t>ի</w:t>
      </w:r>
      <w:r w:rsidRPr="00A60E7F">
        <w:rPr>
          <w:rFonts w:cs="GHEA Grapalat"/>
          <w:lang w:val="hy-AM"/>
        </w:rPr>
        <w:t>շ</w:t>
      </w:r>
      <w:r w:rsidR="00846B38" w:rsidRPr="00A60E7F">
        <w:rPr>
          <w:rFonts w:cs="GHEA Grapalat"/>
          <w:lang w:val="hy-AM"/>
        </w:rPr>
        <w:t>,</w:t>
      </w:r>
      <w:r w:rsidRPr="00A60E7F">
        <w:rPr>
          <w:rFonts w:cs="GHEA Grapalat"/>
          <w:lang w:val="hy-AM"/>
        </w:rPr>
        <w:t xml:space="preserve"> </w:t>
      </w:r>
      <w:r w:rsidRPr="00A60E7F">
        <w:rPr>
          <w:iCs/>
          <w:lang w:val="hy-AM"/>
        </w:rPr>
        <w:t>8</w:t>
      </w:r>
      <w:r w:rsidR="005626EA" w:rsidRPr="001D374C">
        <w:rPr>
          <w:iCs/>
          <w:lang w:val="hy-AM"/>
        </w:rPr>
        <w:t>՝</w:t>
      </w:r>
      <w:r w:rsidR="00627EEC" w:rsidRPr="00A60E7F">
        <w:rPr>
          <w:rFonts w:ascii="Calibri" w:hAnsi="Calibri" w:cs="Calibri"/>
          <w:lang w:val="hy-AM"/>
        </w:rPr>
        <w:t> </w:t>
      </w:r>
      <w:r w:rsidRPr="00A60E7F">
        <w:rPr>
          <w:rFonts w:cs="GHEA Grapalat"/>
          <w:lang w:val="hy-AM"/>
        </w:rPr>
        <w:t>անկյունային հարվածի հատված</w:t>
      </w:r>
      <w:r w:rsidR="00846B38" w:rsidRPr="00A60E7F">
        <w:rPr>
          <w:rFonts w:cs="GHEA Grapalat"/>
          <w:lang w:val="hy-AM"/>
        </w:rPr>
        <w:t>,</w:t>
      </w:r>
      <w:r w:rsidRPr="00A60E7F">
        <w:rPr>
          <w:rFonts w:cs="GHEA Grapalat"/>
          <w:lang w:val="hy-AM"/>
        </w:rPr>
        <w:t xml:space="preserve"> </w:t>
      </w:r>
      <w:r w:rsidRPr="00A60E7F">
        <w:rPr>
          <w:iCs/>
          <w:lang w:val="hy-AM"/>
        </w:rPr>
        <w:t>9</w:t>
      </w:r>
      <w:r w:rsidR="005626EA" w:rsidRPr="001D374C">
        <w:rPr>
          <w:iCs/>
          <w:lang w:val="hy-AM"/>
        </w:rPr>
        <w:t>՝</w:t>
      </w:r>
      <w:r w:rsidR="00627EEC" w:rsidRPr="00A60E7F">
        <w:rPr>
          <w:rFonts w:ascii="Calibri" w:hAnsi="Calibri" w:cs="Calibri"/>
          <w:lang w:val="hy-AM"/>
        </w:rPr>
        <w:t> </w:t>
      </w:r>
      <w:r w:rsidRPr="00A60E7F">
        <w:rPr>
          <w:rFonts w:cs="GHEA Grapalat"/>
          <w:lang w:val="hy-AM"/>
        </w:rPr>
        <w:t xml:space="preserve">անկյունային հարվածի դեպքում </w:t>
      </w:r>
      <w:r w:rsidR="00735D67" w:rsidRPr="00A60E7F">
        <w:rPr>
          <w:rFonts w:cs="GHEA Grapalat"/>
          <w:lang w:val="hy-AM"/>
        </w:rPr>
        <w:t>խաղա</w:t>
      </w:r>
      <w:r w:rsidRPr="00A60E7F">
        <w:rPr>
          <w:rFonts w:cs="GHEA Grapalat"/>
          <w:lang w:val="hy-AM"/>
        </w:rPr>
        <w:t>դաշտում պաշտպանվող թիմի խաղացողների տեղավորման սահման</w:t>
      </w:r>
      <w:r w:rsidR="00846B38" w:rsidRPr="00A60E7F">
        <w:rPr>
          <w:rFonts w:cs="GHEA Grapalat"/>
          <w:lang w:val="hy-AM"/>
        </w:rPr>
        <w:t>,</w:t>
      </w:r>
      <w:r w:rsidRPr="00A60E7F">
        <w:rPr>
          <w:rFonts w:cs="GHEA Grapalat"/>
          <w:lang w:val="hy-AM"/>
        </w:rPr>
        <w:t xml:space="preserve"> </w:t>
      </w:r>
      <w:r w:rsidRPr="00A60E7F">
        <w:rPr>
          <w:iCs/>
          <w:lang w:val="hy-AM"/>
        </w:rPr>
        <w:t>10</w:t>
      </w:r>
      <w:r w:rsidR="005626EA" w:rsidRPr="001D374C">
        <w:rPr>
          <w:iCs/>
          <w:lang w:val="hy-AM"/>
        </w:rPr>
        <w:t>՝</w:t>
      </w:r>
      <w:r w:rsidR="00627EEC" w:rsidRPr="00A60E7F">
        <w:rPr>
          <w:rFonts w:ascii="Calibri" w:hAnsi="Calibri" w:cs="Calibri"/>
          <w:lang w:val="hy-AM"/>
        </w:rPr>
        <w:t> </w:t>
      </w:r>
      <w:r w:rsidRPr="00A60E7F">
        <w:rPr>
          <w:rFonts w:cs="GHEA Grapalat"/>
          <w:lang w:val="hy-AM"/>
        </w:rPr>
        <w:t>դարպասներ</w:t>
      </w:r>
      <w:r w:rsidR="00846B38" w:rsidRPr="00A60E7F">
        <w:rPr>
          <w:rFonts w:cs="GHEA Grapalat"/>
          <w:lang w:val="hy-AM"/>
        </w:rPr>
        <w:t xml:space="preserve">, </w:t>
      </w:r>
      <w:r w:rsidRPr="00A60E7F">
        <w:rPr>
          <w:iCs/>
          <w:lang w:val="hy-AM"/>
        </w:rPr>
        <w:t>11</w:t>
      </w:r>
      <w:r w:rsidR="005626EA" w:rsidRPr="001D374C">
        <w:rPr>
          <w:iCs/>
          <w:lang w:val="hy-AM"/>
        </w:rPr>
        <w:t>՝</w:t>
      </w:r>
      <w:r w:rsidR="00627EEC" w:rsidRPr="00A60E7F">
        <w:rPr>
          <w:rFonts w:ascii="Calibri" w:hAnsi="Calibri" w:cs="Calibri"/>
          <w:lang w:val="hy-AM"/>
        </w:rPr>
        <w:t> </w:t>
      </w:r>
      <w:r w:rsidRPr="00A60E7F">
        <w:rPr>
          <w:rFonts w:cs="GHEA Grapalat"/>
          <w:lang w:val="hy-AM"/>
        </w:rPr>
        <w:t>անվտանգության գոտիներ</w:t>
      </w:r>
      <w:r w:rsidR="00846B38" w:rsidRPr="00A60E7F">
        <w:rPr>
          <w:rFonts w:cs="GHEA Grapalat"/>
          <w:lang w:val="hy-AM"/>
        </w:rPr>
        <w:t>,</w:t>
      </w:r>
      <w:r w:rsidRPr="00A60E7F">
        <w:rPr>
          <w:rFonts w:cs="GHEA Grapalat"/>
          <w:lang w:val="hy-AM"/>
        </w:rPr>
        <w:t xml:space="preserve"> </w:t>
      </w:r>
      <w:r w:rsidRPr="00A60E7F">
        <w:rPr>
          <w:iCs/>
          <w:lang w:val="hy-AM"/>
        </w:rPr>
        <w:t>12</w:t>
      </w:r>
      <w:r w:rsidR="005626EA" w:rsidRPr="001D374C">
        <w:rPr>
          <w:iCs/>
          <w:lang w:val="hy-AM"/>
        </w:rPr>
        <w:t>՝</w:t>
      </w:r>
      <w:r w:rsidR="00627EEC" w:rsidRPr="00A60E7F">
        <w:rPr>
          <w:rFonts w:ascii="Calibri" w:hAnsi="Calibri" w:cs="Calibri"/>
          <w:lang w:val="hy-AM"/>
        </w:rPr>
        <w:t> </w:t>
      </w:r>
      <w:r w:rsidRPr="00A60E7F">
        <w:rPr>
          <w:rFonts w:cs="GHEA Grapalat"/>
          <w:lang w:val="hy-AM"/>
        </w:rPr>
        <w:t>պահեստային խաղացողների գոտի</w:t>
      </w:r>
      <w:r w:rsidR="00846B38" w:rsidRPr="00A60E7F">
        <w:rPr>
          <w:rFonts w:cs="GHEA Grapalat"/>
          <w:lang w:val="hy-AM"/>
        </w:rPr>
        <w:t>,</w:t>
      </w:r>
      <w:r w:rsidRPr="00A60E7F">
        <w:rPr>
          <w:rFonts w:cs="GHEA Grapalat"/>
          <w:lang w:val="hy-AM"/>
        </w:rPr>
        <w:t xml:space="preserve"> </w:t>
      </w:r>
      <w:r w:rsidRPr="00A60E7F">
        <w:rPr>
          <w:iCs/>
          <w:lang w:val="hy-AM"/>
        </w:rPr>
        <w:t>12А</w:t>
      </w:r>
      <w:r w:rsidR="005626EA" w:rsidRPr="001D374C">
        <w:rPr>
          <w:iCs/>
          <w:lang w:val="hy-AM"/>
        </w:rPr>
        <w:t>՝</w:t>
      </w:r>
      <w:r w:rsidR="00627EEC" w:rsidRPr="00A60E7F">
        <w:rPr>
          <w:rFonts w:ascii="Calibri" w:hAnsi="Calibri" w:cs="Calibri"/>
          <w:lang w:val="hy-AM"/>
        </w:rPr>
        <w:t> </w:t>
      </w:r>
      <w:r w:rsidRPr="00A60E7F">
        <w:rPr>
          <w:rFonts w:cs="GHEA Grapalat"/>
          <w:lang w:val="hy-AM"/>
        </w:rPr>
        <w:t>պահեստային խաղացողների նստարաններ</w:t>
      </w:r>
      <w:r w:rsidR="00846B38" w:rsidRPr="00A60E7F">
        <w:rPr>
          <w:rFonts w:cs="GHEA Grapalat"/>
          <w:lang w:val="hy-AM"/>
        </w:rPr>
        <w:t>,</w:t>
      </w:r>
      <w:r w:rsidRPr="00A60E7F">
        <w:rPr>
          <w:rFonts w:cs="GHEA Grapalat"/>
          <w:lang w:val="hy-AM"/>
        </w:rPr>
        <w:t xml:space="preserve"> </w:t>
      </w:r>
      <w:r w:rsidRPr="00A60E7F">
        <w:rPr>
          <w:iCs/>
          <w:lang w:val="hy-AM"/>
        </w:rPr>
        <w:t>13</w:t>
      </w:r>
      <w:r w:rsidR="005626EA" w:rsidRPr="001D374C">
        <w:rPr>
          <w:iCs/>
          <w:lang w:val="hy-AM"/>
        </w:rPr>
        <w:t>՝</w:t>
      </w:r>
      <w:r w:rsidR="00627EEC" w:rsidRPr="00A60E7F">
        <w:rPr>
          <w:rFonts w:ascii="Calibri" w:hAnsi="Calibri" w:cs="Calibri"/>
          <w:lang w:val="hy-AM"/>
        </w:rPr>
        <w:t> </w:t>
      </w:r>
      <w:r w:rsidRPr="00A60E7F">
        <w:rPr>
          <w:rFonts w:cs="GHEA Grapalat"/>
          <w:lang w:val="hy-AM"/>
        </w:rPr>
        <w:t>փոխարինման գոտի</w:t>
      </w:r>
      <w:r w:rsidR="00846B38" w:rsidRPr="00A60E7F">
        <w:rPr>
          <w:rFonts w:cs="GHEA Grapalat"/>
          <w:lang w:val="hy-AM"/>
        </w:rPr>
        <w:t>,</w:t>
      </w:r>
      <w:r w:rsidRPr="00A60E7F">
        <w:rPr>
          <w:rFonts w:cs="Calibri"/>
          <w:lang w:val="hy-AM"/>
        </w:rPr>
        <w:t xml:space="preserve"> </w:t>
      </w:r>
      <w:r w:rsidRPr="00A60E7F">
        <w:rPr>
          <w:iCs/>
          <w:lang w:val="hy-AM"/>
        </w:rPr>
        <w:t>14</w:t>
      </w:r>
      <w:r w:rsidR="005626EA" w:rsidRPr="001D374C">
        <w:rPr>
          <w:iCs/>
          <w:lang w:val="hy-AM"/>
        </w:rPr>
        <w:t>՝</w:t>
      </w:r>
      <w:r w:rsidR="00627EEC" w:rsidRPr="00A60E7F">
        <w:rPr>
          <w:rFonts w:ascii="Calibri" w:hAnsi="Calibri" w:cs="Calibri"/>
          <w:lang w:val="hy-AM"/>
        </w:rPr>
        <w:t> </w:t>
      </w:r>
      <w:r w:rsidRPr="00A60E7F">
        <w:rPr>
          <w:rFonts w:cs="GHEA Grapalat"/>
          <w:lang w:val="hy-AM"/>
        </w:rPr>
        <w:t>ֆոտոլրագրողների տեղավորման գոտի</w:t>
      </w:r>
      <w:r w:rsidR="00846B38" w:rsidRPr="00A60E7F">
        <w:rPr>
          <w:rFonts w:cs="GHEA Grapalat"/>
          <w:lang w:val="hy-AM"/>
        </w:rPr>
        <w:t xml:space="preserve">, </w:t>
      </w:r>
      <w:r w:rsidRPr="00A60E7F">
        <w:rPr>
          <w:iCs/>
          <w:lang w:val="hy-AM"/>
        </w:rPr>
        <w:t>15</w:t>
      </w:r>
      <w:r w:rsidR="005626EA" w:rsidRPr="001D374C">
        <w:rPr>
          <w:iCs/>
          <w:lang w:val="hy-AM"/>
        </w:rPr>
        <w:t>՝</w:t>
      </w:r>
      <w:r w:rsidR="00627EEC" w:rsidRPr="00A60E7F">
        <w:rPr>
          <w:rFonts w:ascii="Calibri" w:hAnsi="Calibri" w:cs="Calibri"/>
          <w:lang w:val="hy-AM"/>
        </w:rPr>
        <w:t> </w:t>
      </w:r>
      <w:r w:rsidRPr="00A60E7F">
        <w:rPr>
          <w:rFonts w:cs="GHEA Grapalat"/>
          <w:lang w:val="hy-AM"/>
        </w:rPr>
        <w:t>գովազդի տեղադրման գիծ</w:t>
      </w:r>
      <w:r w:rsidRPr="00A60E7F">
        <w:rPr>
          <w:lang w:val="hy-AM"/>
        </w:rPr>
        <w:t xml:space="preserve"> (</w:t>
      </w:r>
      <w:r w:rsidRPr="00A60E7F">
        <w:rPr>
          <w:iCs/>
          <w:lang w:val="hy-AM"/>
        </w:rPr>
        <w:t>H</w:t>
      </w:r>
      <w:r w:rsidRPr="00A60E7F">
        <w:rPr>
          <w:rFonts w:cs="Calibri"/>
          <w:lang w:val="hy-AM"/>
        </w:rPr>
        <w:t xml:space="preserve"> </w:t>
      </w:r>
      <w:r w:rsidRPr="00A60E7F">
        <w:rPr>
          <w:lang w:val="hy-AM"/>
        </w:rPr>
        <w:t>= 900)</w:t>
      </w:r>
      <w:r w:rsidR="00846B38" w:rsidRPr="00A60E7F">
        <w:rPr>
          <w:lang w:val="hy-AM"/>
        </w:rPr>
        <w:t>,</w:t>
      </w:r>
      <w:r w:rsidRPr="00A60E7F">
        <w:rPr>
          <w:lang w:val="hy-AM"/>
        </w:rPr>
        <w:t xml:space="preserve"> </w:t>
      </w:r>
      <w:r w:rsidRPr="00A60E7F">
        <w:rPr>
          <w:iCs/>
          <w:lang w:val="hy-AM"/>
        </w:rPr>
        <w:t>16</w:t>
      </w:r>
      <w:r w:rsidR="005626EA" w:rsidRPr="001D374C">
        <w:rPr>
          <w:iCs/>
          <w:lang w:val="hy-AM"/>
        </w:rPr>
        <w:t>՝</w:t>
      </w:r>
      <w:r w:rsidR="00627EEC" w:rsidRPr="00A60E7F">
        <w:rPr>
          <w:rFonts w:ascii="Calibri" w:hAnsi="Calibri" w:cs="Calibri"/>
          <w:lang w:val="hy-AM"/>
        </w:rPr>
        <w:t> </w:t>
      </w:r>
      <w:r w:rsidRPr="00A60E7F">
        <w:rPr>
          <w:rFonts w:cs="GHEA Grapalat"/>
          <w:lang w:val="hy-AM"/>
        </w:rPr>
        <w:t xml:space="preserve">խաղի համար ծածկույթով հրապարակի </w:t>
      </w:r>
      <w:r w:rsidRPr="00A60E7F">
        <w:rPr>
          <w:rFonts w:cs="GHEA Grapalat"/>
          <w:lang w:val="hy-AM"/>
        </w:rPr>
        <w:lastRenderedPageBreak/>
        <w:t>սահման</w:t>
      </w:r>
      <w:r w:rsidR="00846B38" w:rsidRPr="00A60E7F">
        <w:rPr>
          <w:rFonts w:cs="GHEA Grapalat"/>
          <w:lang w:val="hy-AM"/>
        </w:rPr>
        <w:t>,</w:t>
      </w:r>
      <w:r w:rsidRPr="00A60E7F">
        <w:rPr>
          <w:rFonts w:cs="GHEA Grapalat"/>
          <w:lang w:val="hy-AM"/>
        </w:rPr>
        <w:t xml:space="preserve"> </w:t>
      </w:r>
      <w:r w:rsidRPr="00A60E7F">
        <w:rPr>
          <w:iCs/>
          <w:lang w:val="hy-AM"/>
        </w:rPr>
        <w:t>17</w:t>
      </w:r>
      <w:r w:rsidR="005626EA" w:rsidRPr="001D374C">
        <w:rPr>
          <w:iCs/>
          <w:lang w:val="hy-AM"/>
        </w:rPr>
        <w:t>՝</w:t>
      </w:r>
      <w:r w:rsidR="00627EEC" w:rsidRPr="00A60E7F">
        <w:rPr>
          <w:rFonts w:ascii="Calibri" w:hAnsi="Calibri" w:cs="Calibri"/>
          <w:lang w:val="hy-AM"/>
        </w:rPr>
        <w:t> </w:t>
      </w:r>
      <w:r w:rsidRPr="00A60E7F">
        <w:rPr>
          <w:rFonts w:cs="GHEA Grapalat"/>
          <w:lang w:val="hy-AM"/>
        </w:rPr>
        <w:t>հանդիսատեսի հնարավոր տեղավորման գոտիներ</w:t>
      </w:r>
      <w:r w:rsidR="00846B38" w:rsidRPr="00A60E7F">
        <w:rPr>
          <w:rFonts w:cs="GHEA Grapalat"/>
          <w:lang w:val="hy-AM"/>
        </w:rPr>
        <w:t>,</w:t>
      </w:r>
      <w:r w:rsidRPr="00A60E7F">
        <w:rPr>
          <w:rFonts w:cs="GHEA Grapalat"/>
          <w:lang w:val="hy-AM"/>
        </w:rPr>
        <w:t xml:space="preserve"> </w:t>
      </w:r>
      <w:r w:rsidRPr="00A60E7F">
        <w:rPr>
          <w:iCs/>
          <w:lang w:val="hy-AM"/>
        </w:rPr>
        <w:t>18</w:t>
      </w:r>
      <w:r w:rsidR="005626EA" w:rsidRPr="001D374C">
        <w:rPr>
          <w:iCs/>
          <w:lang w:val="hy-AM"/>
        </w:rPr>
        <w:t>՝</w:t>
      </w:r>
      <w:r w:rsidR="00627EEC" w:rsidRPr="00A60E7F">
        <w:rPr>
          <w:rFonts w:ascii="Calibri" w:hAnsi="Calibri" w:cs="Calibri"/>
          <w:lang w:val="hy-AM"/>
        </w:rPr>
        <w:t> </w:t>
      </w:r>
      <w:r w:rsidRPr="00A60E7F">
        <w:rPr>
          <w:rFonts w:cs="GHEA Grapalat"/>
          <w:lang w:val="hy-AM"/>
        </w:rPr>
        <w:t>պահեստային մրցավարի գոտի</w:t>
      </w:r>
      <w:r w:rsidR="00846B38" w:rsidRPr="00A60E7F">
        <w:rPr>
          <w:rFonts w:cs="GHEA Grapalat"/>
          <w:lang w:val="hy-AM"/>
        </w:rPr>
        <w:t>։</w:t>
      </w:r>
      <w:bookmarkEnd w:id="40"/>
      <w:r w:rsidR="006410B3" w:rsidRPr="001D374C">
        <w:rPr>
          <w:rFonts w:cs="GHEA Grapalat"/>
          <w:lang w:val="hy-AM"/>
        </w:rPr>
        <w:t xml:space="preserve"> </w:t>
      </w:r>
      <w:r w:rsidRPr="00A60E7F">
        <w:rPr>
          <w:rFonts w:cs="GHEA Grapalat"/>
          <w:lang w:val="hy-AM"/>
        </w:rPr>
        <w:t>Գծանշման լայնությունը</w:t>
      </w:r>
      <w:r w:rsidR="00846B38" w:rsidRPr="00A60E7F">
        <w:rPr>
          <w:rFonts w:cs="GHEA Grapalat"/>
          <w:lang w:val="hy-AM"/>
        </w:rPr>
        <w:t>՝</w:t>
      </w:r>
      <w:r w:rsidRPr="00A60E7F">
        <w:rPr>
          <w:rFonts w:cs="GHEA Grapalat"/>
          <w:lang w:val="hy-AM"/>
        </w:rPr>
        <w:t xml:space="preserve"> 100</w:t>
      </w:r>
      <w:r w:rsidR="00627EEC" w:rsidRPr="00A60E7F">
        <w:rPr>
          <w:rFonts w:ascii="Calibri" w:hAnsi="Calibri" w:cs="Calibri"/>
          <w:lang w:val="hy-AM"/>
        </w:rPr>
        <w:t> </w:t>
      </w:r>
      <w:r w:rsidR="00627EEC" w:rsidRPr="00A60E7F">
        <w:rPr>
          <w:rFonts w:cs="GHEA Grapalat"/>
          <w:lang w:val="hy-AM"/>
        </w:rPr>
        <w:t>-</w:t>
      </w:r>
      <w:r w:rsidR="00627EEC" w:rsidRPr="00A60E7F">
        <w:rPr>
          <w:rFonts w:ascii="Calibri" w:hAnsi="Calibri" w:cs="Calibri"/>
          <w:lang w:val="hy-AM"/>
        </w:rPr>
        <w:t> </w:t>
      </w:r>
      <w:r w:rsidRPr="00A60E7F">
        <w:rPr>
          <w:rFonts w:cs="GHEA Grapalat"/>
          <w:lang w:val="hy-AM"/>
        </w:rPr>
        <w:t>120 մմ</w:t>
      </w:r>
      <w:r w:rsidR="00846B38" w:rsidRPr="00A60E7F">
        <w:rPr>
          <w:rFonts w:cs="GHEA Grapalat"/>
          <w:lang w:val="hy-AM"/>
        </w:rPr>
        <w:t>։</w:t>
      </w:r>
      <w:r w:rsidRPr="00A60E7F">
        <w:rPr>
          <w:rFonts w:cs="GHEA Grapalat"/>
          <w:lang w:val="hy-AM"/>
        </w:rPr>
        <w:t xml:space="preserve"> Գծանշումը ներառվում է խաղադաշտի </w:t>
      </w:r>
      <w:r w:rsidR="006410B3" w:rsidRPr="001D374C">
        <w:rPr>
          <w:rFonts w:cs="GHEA Grapalat"/>
          <w:lang w:val="hy-AM"/>
        </w:rPr>
        <w:t>հարա</w:t>
      </w:r>
      <w:r w:rsidR="00E3660A" w:rsidRPr="00A60E7F">
        <w:rPr>
          <w:rFonts w:cs="GHEA Grapalat"/>
          <w:lang w:val="hy-AM"/>
        </w:rPr>
        <w:t>չափերի մեջ։</w:t>
      </w:r>
    </w:p>
    <w:p w:rsidR="003E7AD9" w:rsidRPr="00A60E7F" w:rsidRDefault="00823D14" w:rsidP="00193150">
      <w:pPr>
        <w:spacing w:line="360" w:lineRule="auto"/>
        <w:jc w:val="center"/>
        <w:rPr>
          <w:lang w:val="hy-AM"/>
        </w:rPr>
      </w:pPr>
      <w:r w:rsidRPr="00A60E7F">
        <w:rPr>
          <w:lang w:val="hy-AM"/>
        </w:rPr>
        <w:t>* Առավելագույն չափ</w:t>
      </w:r>
    </w:p>
    <w:p w:rsidR="00823D14" w:rsidRPr="00A60E7F" w:rsidRDefault="003E7AD9" w:rsidP="00193150">
      <w:pPr>
        <w:spacing w:line="360" w:lineRule="auto"/>
        <w:jc w:val="center"/>
        <w:rPr>
          <w:lang w:val="hy-AM"/>
        </w:rPr>
      </w:pPr>
      <w:r w:rsidRPr="00A60E7F">
        <w:rPr>
          <w:lang w:val="hy-AM"/>
        </w:rPr>
        <w:t>*</w:t>
      </w:r>
      <w:r w:rsidR="00FB6428" w:rsidRPr="00A60E7F">
        <w:rPr>
          <w:lang w:val="hy-AM"/>
        </w:rPr>
        <w:t>*</w:t>
      </w:r>
      <w:r w:rsidRPr="00A60E7F">
        <w:rPr>
          <w:lang w:val="hy-AM"/>
        </w:rPr>
        <w:t xml:space="preserve"> Նվազագույն չափ</w:t>
      </w:r>
    </w:p>
    <w:p w:rsidR="003E7AD9" w:rsidRPr="00A60E7F" w:rsidRDefault="003E7AD9" w:rsidP="00193150">
      <w:pPr>
        <w:spacing w:line="360" w:lineRule="auto"/>
        <w:jc w:val="center"/>
        <w:rPr>
          <w:lang w:val="hy-AM"/>
        </w:rPr>
      </w:pPr>
      <w:r w:rsidRPr="00A60E7F">
        <w:rPr>
          <w:lang w:val="hy-AM"/>
        </w:rPr>
        <w:t xml:space="preserve">Բոլոր չափերը </w:t>
      </w:r>
      <w:r w:rsidR="00AC70F0" w:rsidRPr="001D374C">
        <w:rPr>
          <w:lang w:val="hy-AM"/>
        </w:rPr>
        <w:t>ներկայացված</w:t>
      </w:r>
      <w:r w:rsidRPr="00A60E7F">
        <w:rPr>
          <w:lang w:val="hy-AM"/>
        </w:rPr>
        <w:t xml:space="preserve"> են մմ-ով։</w:t>
      </w:r>
    </w:p>
    <w:bookmarkEnd w:id="41"/>
    <w:p w:rsidR="005231B0" w:rsidRPr="00A60E7F" w:rsidRDefault="00962FC5" w:rsidP="00193150">
      <w:pPr>
        <w:pStyle w:val="Heading5"/>
        <w:spacing w:before="0" w:after="0" w:line="360" w:lineRule="auto"/>
        <w:jc w:val="center"/>
        <w:rPr>
          <w:rFonts w:cs="GHEA Grapalat"/>
        </w:rPr>
      </w:pPr>
      <w:r w:rsidRPr="00A60E7F">
        <w:rPr>
          <w:lang w:val="hy-AM"/>
        </w:rPr>
        <w:t>Ֆուտբոլի</w:t>
      </w:r>
      <w:r w:rsidR="003946DC" w:rsidRPr="00A60E7F">
        <w:rPr>
          <w:lang w:val="hy-AM"/>
        </w:rPr>
        <w:t xml:space="preserve"> խաղ</w:t>
      </w:r>
      <w:r w:rsidR="00FD762B" w:rsidRPr="00A60E7F">
        <w:rPr>
          <w:lang w:val="hy-AM"/>
        </w:rPr>
        <w:t>ադաշտ</w:t>
      </w:r>
      <w:r w:rsidR="003946DC" w:rsidRPr="00A60E7F">
        <w:rPr>
          <w:lang w:val="hy-AM"/>
        </w:rPr>
        <w:t xml:space="preserve">ի </w:t>
      </w:r>
      <w:bookmarkStart w:id="42" w:name="_Hlk183697001"/>
      <w:r w:rsidR="003946DC" w:rsidRPr="00A60E7F">
        <w:rPr>
          <w:lang w:val="hy-AM"/>
        </w:rPr>
        <w:t>սխեման</w:t>
      </w:r>
      <w:r w:rsidR="00E619D3" w:rsidRPr="00A60E7F">
        <w:rPr>
          <w:lang w:val="hy-AM"/>
        </w:rPr>
        <w:t xml:space="preserve"> և </w:t>
      </w:r>
      <w:r w:rsidR="00E619D3" w:rsidRPr="00A60E7F">
        <w:rPr>
          <w:rFonts w:cs="GHEA Grapalat"/>
          <w:lang w:val="hy-AM"/>
        </w:rPr>
        <w:t>չափերը</w:t>
      </w:r>
      <w:bookmarkEnd w:id="42"/>
    </w:p>
    <w:p w:rsidR="00193150" w:rsidRPr="00A60E7F" w:rsidRDefault="00193150" w:rsidP="00193150">
      <w:pPr>
        <w:rPr>
          <w:lang w:val="en-US"/>
        </w:rPr>
      </w:pPr>
    </w:p>
    <w:p w:rsidR="009B7D2C" w:rsidRPr="00A60E7F" w:rsidRDefault="009B7D2C" w:rsidP="00D82F7F">
      <w:pPr>
        <w:pStyle w:val="Style1"/>
      </w:pPr>
      <w:r w:rsidRPr="00A60E7F">
        <w:t>Խաղադաշտի վրա 21 մետրից ցածր ոչ մի առարկա չպետք է տեղակայված լինի:</w:t>
      </w:r>
    </w:p>
    <w:p w:rsidR="009B7D2C" w:rsidRPr="00A60E7F" w:rsidRDefault="002B4FC8" w:rsidP="00D82F7F">
      <w:pPr>
        <w:pStyle w:val="Style1"/>
      </w:pPr>
      <w:r w:rsidRPr="001D374C">
        <w:t>Հ</w:t>
      </w:r>
      <w:r w:rsidR="009B7D2C" w:rsidRPr="00A60E7F">
        <w:t>եռուստատեսային հեռարձակման համար տեսա</w:t>
      </w:r>
      <w:r w:rsidRPr="001D374C">
        <w:t>նկարահանման տեխնիկական միջոցների՝ տեսախ</w:t>
      </w:r>
      <w:r w:rsidR="009B7D2C" w:rsidRPr="00A60E7F">
        <w:t>ցիկների հարթակներ</w:t>
      </w:r>
      <w:r w:rsidRPr="001D374C">
        <w:t>ի տեղադրման պահանջները նախատեսվում են նախագծային առաջադրանքով</w:t>
      </w:r>
      <w:r w:rsidR="009B7D2C" w:rsidRPr="00A60E7F">
        <w:t xml:space="preserve">։ Մեկ հիմնական տեսախցիկի և երկու 16մ գծի տեսախցիկների հարթակներ պետք է տեղադրվեն գլխավոր կամ հակառակ </w:t>
      </w:r>
      <w:r w:rsidR="007A09D1" w:rsidRPr="00A60E7F">
        <w:t>նստարանաշարում</w:t>
      </w:r>
      <w:r w:rsidR="009B7D2C" w:rsidRPr="00A60E7F">
        <w:t xml:space="preserve">: Հիմնական տեսախցիկի հարթակը պետք է լինի ծածկի տակ՝ տեղադրված կիսադաշտերի բաժանարար գիծի հետ նույն գծի վրա և լինի այնպիսի բարձրության վրա, որը կերաշխավորի բաց և օպտիմալ տեսարան դեպի ամբողջ խաղադաշտը և շրջակա տարածքը: Հարթակի հիմքը պետք է լինի հարթ, ամուր և </w:t>
      </w:r>
      <w:r w:rsidRPr="001D374C">
        <w:t>անշարժ (ստատիկ)</w:t>
      </w:r>
      <w:r w:rsidR="009B7D2C" w:rsidRPr="00A60E7F">
        <w:t xml:space="preserve">: Հարթակը պետք է ունենա նվազագույնը 2մ լայնություն և 2մ խորություն մեկ տեսախցիկ տեղադրելու համար: 16մ գծի տեսախցիկների համար երկու հարթակները՝ յուրաքանչյուրը 2մ լայնությամբ և 2մ խորությամբ, որոնցից յուրաքանչյուրը նախատեսված է մեկ տեսախցիկ տեղադրելու համար, պետք է տեղակայված լինեն գլխավոր </w:t>
      </w:r>
      <w:r w:rsidR="007A09D1" w:rsidRPr="00A60E7F">
        <w:t>նստարանաշարում</w:t>
      </w:r>
      <w:r w:rsidR="009B7D2C" w:rsidRPr="00A60E7F">
        <w:t>՝ ճիշտ տուգանային հրապարակների 16 մ գծի ուղղությամբ՝ հիմնական տեսախցիկի բարձրությանը հավասար կամ վերջինից ավելի բարձր:</w:t>
      </w:r>
    </w:p>
    <w:p w:rsidR="004639F3" w:rsidRPr="00A60E7F" w:rsidRDefault="009F1CF5" w:rsidP="00D82F7F">
      <w:pPr>
        <w:pStyle w:val="Style1"/>
      </w:pPr>
      <w:r w:rsidRPr="00A60E7F">
        <w:t xml:space="preserve">Երեխաների համար խաղադաշտի </w:t>
      </w:r>
      <w:r w:rsidR="002B4FC8" w:rsidRPr="001D374C">
        <w:t>հարա</w:t>
      </w:r>
      <w:r w:rsidR="004639F3" w:rsidRPr="00A60E7F">
        <w:t>չափերն են</w:t>
      </w:r>
      <w:r w:rsidRPr="00A60E7F">
        <w:t>՝</w:t>
      </w:r>
      <w:r w:rsidR="001D0764" w:rsidRPr="00A60E7F">
        <w:t xml:space="preserve"> </w:t>
      </w:r>
    </w:p>
    <w:p w:rsidR="005231B0" w:rsidRPr="00A60E7F" w:rsidRDefault="002B4FC8" w:rsidP="00D82F7F">
      <w:pPr>
        <w:pStyle w:val="Style1"/>
      </w:pPr>
      <w:r w:rsidRPr="00A60E7F">
        <w:t>մ</w:t>
      </w:r>
      <w:r w:rsidR="00B02FE3" w:rsidRPr="00A60E7F">
        <w:t xml:space="preserve">ինչև </w:t>
      </w:r>
      <w:r w:rsidR="004639F3" w:rsidRPr="00A60E7F">
        <w:t>18</w:t>
      </w:r>
      <w:r w:rsidR="001D0764" w:rsidRPr="00A60E7F">
        <w:t xml:space="preserve"> </w:t>
      </w:r>
      <w:r w:rsidR="00BD79AB" w:rsidRPr="00A60E7F">
        <w:t xml:space="preserve">տարեկան տարիքային խմբի </w:t>
      </w:r>
      <w:r w:rsidR="001D0764" w:rsidRPr="00A60E7F">
        <w:t xml:space="preserve">համար </w:t>
      </w:r>
      <w:r w:rsidR="004639F3" w:rsidRPr="00A60E7F">
        <w:t>երկարությունը 100-105մ</w:t>
      </w:r>
      <w:r w:rsidRPr="001D374C">
        <w:t>՝</w:t>
      </w:r>
      <w:r w:rsidR="004639F3" w:rsidRPr="00A60E7F">
        <w:t xml:space="preserve"> լայնությունը</w:t>
      </w:r>
      <w:r w:rsidRPr="001D374C">
        <w:t>՝</w:t>
      </w:r>
      <w:r w:rsidR="004639F3" w:rsidRPr="00A60E7F">
        <w:t xml:space="preserve"> 64-68</w:t>
      </w:r>
      <w:r w:rsidR="001D0764" w:rsidRPr="00A60E7F">
        <w:t xml:space="preserve"> </w:t>
      </w:r>
      <w:r w:rsidR="004639F3" w:rsidRPr="00A60E7F">
        <w:t>մ</w:t>
      </w:r>
      <w:r w:rsidRPr="001D374C">
        <w:t>,</w:t>
      </w:r>
    </w:p>
    <w:p w:rsidR="004639F3" w:rsidRPr="00A60E7F" w:rsidRDefault="002B4FC8" w:rsidP="00D82F7F">
      <w:pPr>
        <w:pStyle w:val="Style1"/>
      </w:pPr>
      <w:bookmarkStart w:id="43" w:name="_Hlk183698527"/>
      <w:r w:rsidRPr="00A60E7F">
        <w:t>մ</w:t>
      </w:r>
      <w:r w:rsidR="00B02FE3" w:rsidRPr="00A60E7F">
        <w:t xml:space="preserve">ինչև </w:t>
      </w:r>
      <w:r w:rsidR="004639F3" w:rsidRPr="00A60E7F">
        <w:t xml:space="preserve">12 </w:t>
      </w:r>
      <w:r w:rsidR="00BD79AB" w:rsidRPr="00A60E7F">
        <w:t xml:space="preserve">տարեկան տարիքային խմբի </w:t>
      </w:r>
      <w:r w:rsidR="004639F3" w:rsidRPr="00A60E7F">
        <w:t xml:space="preserve">համար </w:t>
      </w:r>
      <w:bookmarkEnd w:id="43"/>
      <w:r w:rsidR="004639F3" w:rsidRPr="00A60E7F">
        <w:t>երկարությունը</w:t>
      </w:r>
      <w:r w:rsidRPr="001D374C">
        <w:t>՝</w:t>
      </w:r>
      <w:r w:rsidR="004639F3" w:rsidRPr="00A60E7F">
        <w:t xml:space="preserve"> 45-65մ</w:t>
      </w:r>
      <w:r w:rsidRPr="001D374C">
        <w:t>,</w:t>
      </w:r>
      <w:r w:rsidR="004639F3" w:rsidRPr="00A60E7F">
        <w:t xml:space="preserve"> լայնությունը</w:t>
      </w:r>
      <w:r w:rsidRPr="001D374C">
        <w:t>՝</w:t>
      </w:r>
      <w:r w:rsidR="004639F3" w:rsidRPr="00A60E7F">
        <w:t xml:space="preserve"> 30-40մ</w:t>
      </w:r>
      <w:r w:rsidRPr="001D374C">
        <w:t>,</w:t>
      </w:r>
    </w:p>
    <w:p w:rsidR="004639F3" w:rsidRPr="00A60E7F" w:rsidRDefault="002B4FC8" w:rsidP="00D82F7F">
      <w:pPr>
        <w:pStyle w:val="Style1"/>
      </w:pPr>
      <w:r w:rsidRPr="00A60E7F">
        <w:t>մ</w:t>
      </w:r>
      <w:r w:rsidR="00B02FE3" w:rsidRPr="00A60E7F">
        <w:t xml:space="preserve">ինչև 10 </w:t>
      </w:r>
      <w:r w:rsidR="00BD79AB" w:rsidRPr="00A60E7F">
        <w:t xml:space="preserve">տարեկան տարիքային խմբի </w:t>
      </w:r>
      <w:r w:rsidR="00B02FE3" w:rsidRPr="00A60E7F">
        <w:t>համար երկարությունը</w:t>
      </w:r>
      <w:r w:rsidRPr="001D374C">
        <w:t>՝</w:t>
      </w:r>
      <w:r w:rsidRPr="00A60E7F">
        <w:t xml:space="preserve"> 35-45</w:t>
      </w:r>
      <w:r w:rsidR="00B02FE3" w:rsidRPr="00A60E7F">
        <w:t>մ</w:t>
      </w:r>
      <w:r w:rsidRPr="001D374C">
        <w:t>,</w:t>
      </w:r>
      <w:r w:rsidR="00B02FE3" w:rsidRPr="00A60E7F">
        <w:t xml:space="preserve"> լայնությունը</w:t>
      </w:r>
      <w:r w:rsidRPr="001D374C">
        <w:t>՝</w:t>
      </w:r>
      <w:r w:rsidR="00B02FE3" w:rsidRPr="00A60E7F">
        <w:t xml:space="preserve"> 20-45մ</w:t>
      </w:r>
      <w:r w:rsidRPr="001D374C">
        <w:t>,</w:t>
      </w:r>
    </w:p>
    <w:p w:rsidR="00182F21" w:rsidRPr="00A60E7F" w:rsidRDefault="00B02FE3" w:rsidP="00D82F7F">
      <w:pPr>
        <w:pStyle w:val="Style1"/>
      </w:pPr>
      <w:r w:rsidRPr="00A60E7F">
        <w:lastRenderedPageBreak/>
        <w:t>Խ</w:t>
      </w:r>
      <w:r w:rsidR="00C10D7C" w:rsidRPr="00A60E7F">
        <w:t>աղա</w:t>
      </w:r>
      <w:r w:rsidR="00205BAC" w:rsidRPr="00A60E7F">
        <w:t xml:space="preserve">դաշտի </w:t>
      </w:r>
      <w:r w:rsidRPr="00A60E7F">
        <w:t xml:space="preserve">գծանշման սխեման և </w:t>
      </w:r>
      <w:r w:rsidR="002B4FC8" w:rsidRPr="001D374C">
        <w:t>հարա</w:t>
      </w:r>
      <w:r w:rsidRPr="00A60E7F">
        <w:t xml:space="preserve">չափերը ներկայացված են </w:t>
      </w:r>
      <w:r w:rsidR="00205BAC" w:rsidRPr="00A60E7F">
        <w:t>նկար</w:t>
      </w:r>
      <w:r w:rsidRPr="00A60E7F">
        <w:t xml:space="preserve"> 5-ում և</w:t>
      </w:r>
      <w:r w:rsidR="00205BAC" w:rsidRPr="00A60E7F">
        <w:t xml:space="preserve"> </w:t>
      </w:r>
      <w:r w:rsidR="002B4FC8" w:rsidRPr="001D374C">
        <w:t xml:space="preserve">նկար </w:t>
      </w:r>
      <w:r w:rsidR="00AE79CC" w:rsidRPr="00A60E7F">
        <w:t>6</w:t>
      </w:r>
      <w:r w:rsidRPr="00A60E7F">
        <w:t>-ում</w:t>
      </w:r>
      <w:r w:rsidR="00205BAC" w:rsidRPr="00A60E7F">
        <w:t>:</w:t>
      </w:r>
    </w:p>
    <w:p w:rsidR="00FB0A5C" w:rsidRPr="00A60E7F" w:rsidRDefault="005D65B3" w:rsidP="00DB64AB">
      <w:pPr>
        <w:spacing w:line="360" w:lineRule="auto"/>
        <w:ind w:hanging="709"/>
        <w:jc w:val="right"/>
        <w:rPr>
          <w:iCs/>
          <w:lang w:val="hy-AM"/>
        </w:rPr>
      </w:pPr>
      <w:bookmarkStart w:id="44" w:name="i6371169"/>
      <w:bookmarkStart w:id="45" w:name="i6386392"/>
      <w:bookmarkEnd w:id="44"/>
      <w:r w:rsidRPr="00A60E7F">
        <w:rPr>
          <w:iCs/>
          <w:noProof/>
          <w:lang w:val="en-US" w:eastAsia="en-US"/>
        </w:rPr>
        <w:drawing>
          <wp:inline distT="0" distB="0" distL="0" distR="0">
            <wp:extent cx="6311070" cy="4443047"/>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6316237" cy="4446684"/>
                    </a:xfrm>
                    <a:prstGeom prst="rect">
                      <a:avLst/>
                    </a:prstGeom>
                  </pic:spPr>
                </pic:pic>
              </a:graphicData>
            </a:graphic>
          </wp:inline>
        </w:drawing>
      </w:r>
    </w:p>
    <w:p w:rsidR="005231B0" w:rsidRPr="001D374C" w:rsidRDefault="005231B0" w:rsidP="00193150">
      <w:pPr>
        <w:spacing w:line="360" w:lineRule="auto"/>
        <w:ind w:firstLine="0"/>
        <w:jc w:val="center"/>
        <w:rPr>
          <w:iCs/>
          <w:lang w:val="hy-AM"/>
        </w:rPr>
      </w:pPr>
      <w:r w:rsidRPr="00A60E7F">
        <w:rPr>
          <w:iCs/>
          <w:lang w:val="hy-AM"/>
        </w:rPr>
        <w:t>1</w:t>
      </w:r>
      <w:bookmarkEnd w:id="45"/>
      <w:r w:rsidR="002B4FC8" w:rsidRPr="001D374C">
        <w:rPr>
          <w:iCs/>
          <w:lang w:val="hy-AM"/>
        </w:rPr>
        <w:t>՝</w:t>
      </w:r>
      <w:r w:rsidR="00627EEC" w:rsidRPr="00A60E7F">
        <w:rPr>
          <w:rFonts w:ascii="Calibri" w:hAnsi="Calibri" w:cs="Calibri"/>
          <w:lang w:val="hy-AM"/>
        </w:rPr>
        <w:t> </w:t>
      </w:r>
      <w:r w:rsidR="00205BAC" w:rsidRPr="00A60E7F">
        <w:rPr>
          <w:lang w:val="hy-AM"/>
        </w:rPr>
        <w:t>խաղադաշտ</w:t>
      </w:r>
      <w:r w:rsidR="00846B38" w:rsidRPr="00A60E7F">
        <w:rPr>
          <w:lang w:val="hy-AM"/>
        </w:rPr>
        <w:t>,</w:t>
      </w:r>
      <w:r w:rsidR="005D42F6" w:rsidRPr="00A60E7F">
        <w:rPr>
          <w:lang w:val="hy-AM"/>
        </w:rPr>
        <w:t xml:space="preserve"> </w:t>
      </w:r>
      <w:r w:rsidRPr="00A60E7F">
        <w:rPr>
          <w:iCs/>
          <w:lang w:val="hy-AM"/>
        </w:rPr>
        <w:t>2</w:t>
      </w:r>
      <w:r w:rsidR="002B4FC8" w:rsidRPr="001D374C">
        <w:rPr>
          <w:iCs/>
          <w:lang w:val="hy-AM"/>
        </w:rPr>
        <w:t>՝</w:t>
      </w:r>
      <w:r w:rsidR="00627EEC" w:rsidRPr="00A60E7F">
        <w:rPr>
          <w:rFonts w:ascii="Calibri" w:hAnsi="Calibri" w:cs="Calibri"/>
          <w:lang w:val="hy-AM"/>
        </w:rPr>
        <w:t> </w:t>
      </w:r>
      <w:r w:rsidR="00205BAC" w:rsidRPr="00A60E7F">
        <w:rPr>
          <w:lang w:val="hy-AM"/>
        </w:rPr>
        <w:t>կողային գծեր</w:t>
      </w:r>
      <w:r w:rsidR="00846B38" w:rsidRPr="00A60E7F">
        <w:rPr>
          <w:lang w:val="hy-AM"/>
        </w:rPr>
        <w:t>,</w:t>
      </w:r>
      <w:r w:rsidR="005D42F6" w:rsidRPr="00A60E7F">
        <w:rPr>
          <w:lang w:val="hy-AM"/>
        </w:rPr>
        <w:t xml:space="preserve"> </w:t>
      </w:r>
      <w:r w:rsidRPr="00A60E7F">
        <w:rPr>
          <w:iCs/>
          <w:lang w:val="hy-AM"/>
        </w:rPr>
        <w:t>3</w:t>
      </w:r>
      <w:r w:rsidR="002B4FC8" w:rsidRPr="001D374C">
        <w:rPr>
          <w:iCs/>
          <w:lang w:val="hy-AM"/>
        </w:rPr>
        <w:t>՝</w:t>
      </w:r>
      <w:r w:rsidR="00627EEC" w:rsidRPr="00A60E7F">
        <w:rPr>
          <w:rFonts w:ascii="Calibri" w:hAnsi="Calibri" w:cs="Calibri"/>
          <w:lang w:val="hy-AM"/>
        </w:rPr>
        <w:t> </w:t>
      </w:r>
      <w:r w:rsidR="00B91E16" w:rsidRPr="00A60E7F">
        <w:rPr>
          <w:lang w:val="hy-AM"/>
        </w:rPr>
        <w:t>դարպասային</w:t>
      </w:r>
      <w:r w:rsidR="00205BAC" w:rsidRPr="00A60E7F">
        <w:rPr>
          <w:lang w:val="hy-AM"/>
        </w:rPr>
        <w:t xml:space="preserve"> գիծ</w:t>
      </w:r>
      <w:r w:rsidR="00846B38" w:rsidRPr="00A60E7F">
        <w:rPr>
          <w:lang w:val="hy-AM"/>
        </w:rPr>
        <w:t>,</w:t>
      </w:r>
      <w:r w:rsidR="005D42F6" w:rsidRPr="00A60E7F">
        <w:rPr>
          <w:lang w:val="hy-AM"/>
        </w:rPr>
        <w:t xml:space="preserve"> </w:t>
      </w:r>
      <w:r w:rsidRPr="00A60E7F">
        <w:rPr>
          <w:iCs/>
          <w:lang w:val="hy-AM"/>
        </w:rPr>
        <w:t>4</w:t>
      </w:r>
      <w:r w:rsidR="002B4FC8" w:rsidRPr="001D374C">
        <w:rPr>
          <w:iCs/>
          <w:lang w:val="hy-AM"/>
        </w:rPr>
        <w:t>՝</w:t>
      </w:r>
      <w:r w:rsidR="00627EEC" w:rsidRPr="00A60E7F">
        <w:rPr>
          <w:rFonts w:ascii="Calibri" w:hAnsi="Calibri" w:cs="Calibri"/>
          <w:lang w:val="hy-AM"/>
        </w:rPr>
        <w:t> </w:t>
      </w:r>
      <w:r w:rsidR="00205BAC" w:rsidRPr="00A60E7F">
        <w:rPr>
          <w:lang w:val="hy-AM"/>
        </w:rPr>
        <w:t>միջին գիծ</w:t>
      </w:r>
      <w:r w:rsidR="00846B38" w:rsidRPr="00A60E7F">
        <w:rPr>
          <w:lang w:val="hy-AM"/>
        </w:rPr>
        <w:t>,</w:t>
      </w:r>
      <w:r w:rsidR="005D42F6" w:rsidRPr="00A60E7F">
        <w:rPr>
          <w:rFonts w:cs="Calibri"/>
          <w:lang w:val="hy-AM"/>
        </w:rPr>
        <w:t xml:space="preserve"> </w:t>
      </w:r>
      <w:r w:rsidRPr="00A60E7F">
        <w:rPr>
          <w:iCs/>
          <w:lang w:val="hy-AM"/>
        </w:rPr>
        <w:t>5</w:t>
      </w:r>
      <w:r w:rsidR="002B4FC8" w:rsidRPr="001D374C">
        <w:rPr>
          <w:iCs/>
          <w:lang w:val="hy-AM"/>
        </w:rPr>
        <w:t>՝</w:t>
      </w:r>
      <w:r w:rsidR="00627EEC" w:rsidRPr="00A60E7F">
        <w:rPr>
          <w:rFonts w:ascii="Calibri" w:hAnsi="Calibri" w:cs="Calibri"/>
          <w:lang w:val="hy-AM"/>
        </w:rPr>
        <w:t> </w:t>
      </w:r>
      <w:r w:rsidR="00205BAC" w:rsidRPr="00A60E7F">
        <w:rPr>
          <w:lang w:val="hy-AM"/>
        </w:rPr>
        <w:t>դարպասների հրապարակ</w:t>
      </w:r>
      <w:r w:rsidR="00846B38" w:rsidRPr="00A60E7F">
        <w:rPr>
          <w:lang w:val="hy-AM"/>
        </w:rPr>
        <w:t>,</w:t>
      </w:r>
      <w:r w:rsidR="005D42F6" w:rsidRPr="00A60E7F">
        <w:rPr>
          <w:lang w:val="hy-AM"/>
        </w:rPr>
        <w:t xml:space="preserve"> </w:t>
      </w:r>
      <w:r w:rsidRPr="00A60E7F">
        <w:rPr>
          <w:iCs/>
          <w:lang w:val="hy-AM"/>
        </w:rPr>
        <w:t>6</w:t>
      </w:r>
      <w:r w:rsidR="002B4FC8" w:rsidRPr="001D374C">
        <w:rPr>
          <w:iCs/>
          <w:lang w:val="hy-AM"/>
        </w:rPr>
        <w:t>՝</w:t>
      </w:r>
      <w:r w:rsidR="00627EEC" w:rsidRPr="00A60E7F">
        <w:rPr>
          <w:rFonts w:ascii="Calibri" w:hAnsi="Calibri" w:cs="Calibri"/>
          <w:lang w:val="hy-AM"/>
        </w:rPr>
        <w:t> </w:t>
      </w:r>
      <w:r w:rsidR="00205BAC" w:rsidRPr="00A60E7F">
        <w:rPr>
          <w:lang w:val="hy-AM"/>
        </w:rPr>
        <w:t>տուգանային հրապարակ</w:t>
      </w:r>
      <w:r w:rsidR="00846B38" w:rsidRPr="00A60E7F">
        <w:rPr>
          <w:lang w:val="hy-AM"/>
        </w:rPr>
        <w:t>,</w:t>
      </w:r>
      <w:r w:rsidR="005D42F6" w:rsidRPr="00A60E7F">
        <w:rPr>
          <w:lang w:val="hy-AM"/>
        </w:rPr>
        <w:t xml:space="preserve"> </w:t>
      </w:r>
      <w:r w:rsidRPr="00A60E7F">
        <w:rPr>
          <w:iCs/>
          <w:lang w:val="hy-AM"/>
        </w:rPr>
        <w:t>7</w:t>
      </w:r>
      <w:r w:rsidR="002B4FC8" w:rsidRPr="001D374C">
        <w:rPr>
          <w:iCs/>
          <w:lang w:val="hy-AM"/>
        </w:rPr>
        <w:t>՝</w:t>
      </w:r>
      <w:r w:rsidR="00627EEC" w:rsidRPr="00A60E7F">
        <w:rPr>
          <w:rFonts w:ascii="Calibri" w:hAnsi="Calibri" w:cs="Calibri"/>
          <w:lang w:val="hy-AM"/>
        </w:rPr>
        <w:t> </w:t>
      </w:r>
      <w:r w:rsidR="00205BAC" w:rsidRPr="00A60E7F">
        <w:rPr>
          <w:lang w:val="hy-AM"/>
        </w:rPr>
        <w:t>տուգանային հարվածի ն</w:t>
      </w:r>
      <w:r w:rsidR="002F582F" w:rsidRPr="00A60E7F">
        <w:rPr>
          <w:lang w:val="hy-AM"/>
        </w:rPr>
        <w:t>ի</w:t>
      </w:r>
      <w:r w:rsidR="00205BAC" w:rsidRPr="00A60E7F">
        <w:rPr>
          <w:lang w:val="hy-AM"/>
        </w:rPr>
        <w:t>շ</w:t>
      </w:r>
      <w:r w:rsidR="00846B38" w:rsidRPr="00A60E7F">
        <w:rPr>
          <w:lang w:val="hy-AM"/>
        </w:rPr>
        <w:t>,</w:t>
      </w:r>
      <w:r w:rsidR="005D42F6" w:rsidRPr="00A60E7F">
        <w:rPr>
          <w:lang w:val="hy-AM"/>
        </w:rPr>
        <w:t xml:space="preserve"> </w:t>
      </w:r>
      <w:r w:rsidRPr="00A60E7F">
        <w:rPr>
          <w:iCs/>
          <w:lang w:val="hy-AM"/>
        </w:rPr>
        <w:t>8</w:t>
      </w:r>
      <w:r w:rsidR="002B4FC8" w:rsidRPr="001D374C">
        <w:rPr>
          <w:iCs/>
          <w:lang w:val="hy-AM"/>
        </w:rPr>
        <w:t>՝</w:t>
      </w:r>
      <w:r w:rsidR="00627EEC" w:rsidRPr="00A60E7F">
        <w:rPr>
          <w:rFonts w:ascii="Calibri" w:hAnsi="Calibri" w:cs="Calibri"/>
          <w:lang w:val="hy-AM"/>
        </w:rPr>
        <w:t> </w:t>
      </w:r>
      <w:r w:rsidR="00205BAC" w:rsidRPr="00A60E7F">
        <w:rPr>
          <w:lang w:val="hy-AM"/>
        </w:rPr>
        <w:t>անկյունային հարվածի հատված</w:t>
      </w:r>
      <w:r w:rsidR="00846B38" w:rsidRPr="00A60E7F">
        <w:rPr>
          <w:lang w:val="hy-AM"/>
        </w:rPr>
        <w:t>,</w:t>
      </w:r>
      <w:r w:rsidR="005D42F6" w:rsidRPr="00A60E7F">
        <w:rPr>
          <w:lang w:val="hy-AM"/>
        </w:rPr>
        <w:t xml:space="preserve"> </w:t>
      </w:r>
      <w:r w:rsidRPr="00A60E7F">
        <w:rPr>
          <w:iCs/>
          <w:lang w:val="hy-AM"/>
        </w:rPr>
        <w:t>10</w:t>
      </w:r>
      <w:r w:rsidR="002B4FC8" w:rsidRPr="001D374C">
        <w:rPr>
          <w:iCs/>
          <w:lang w:val="hy-AM"/>
        </w:rPr>
        <w:t>՝</w:t>
      </w:r>
      <w:r w:rsidR="00205BAC" w:rsidRPr="00A60E7F">
        <w:rPr>
          <w:lang w:val="hy-AM"/>
        </w:rPr>
        <w:t>դարպասներ</w:t>
      </w:r>
      <w:r w:rsidR="00846B38" w:rsidRPr="00A60E7F">
        <w:rPr>
          <w:lang w:val="hy-AM"/>
        </w:rPr>
        <w:t>,</w:t>
      </w:r>
      <w:r w:rsidR="005D42F6" w:rsidRPr="00A60E7F">
        <w:rPr>
          <w:lang w:val="hy-AM"/>
        </w:rPr>
        <w:t xml:space="preserve"> </w:t>
      </w:r>
      <w:r w:rsidRPr="00A60E7F">
        <w:rPr>
          <w:iCs/>
          <w:lang w:val="hy-AM"/>
        </w:rPr>
        <w:t>11</w:t>
      </w:r>
      <w:r w:rsidR="002B4FC8" w:rsidRPr="001D374C">
        <w:rPr>
          <w:iCs/>
          <w:lang w:val="hy-AM"/>
        </w:rPr>
        <w:t>՝</w:t>
      </w:r>
      <w:r w:rsidR="00627EEC" w:rsidRPr="00A60E7F">
        <w:rPr>
          <w:rFonts w:ascii="Calibri" w:hAnsi="Calibri" w:cs="Calibri"/>
          <w:lang w:val="hy-AM"/>
        </w:rPr>
        <w:t> </w:t>
      </w:r>
      <w:r w:rsidR="00205BAC" w:rsidRPr="00A60E7F">
        <w:rPr>
          <w:lang w:val="hy-AM"/>
        </w:rPr>
        <w:t>անվտանգության գոտի</w:t>
      </w:r>
      <w:r w:rsidR="00846B38" w:rsidRPr="00A60E7F">
        <w:rPr>
          <w:lang w:val="hy-AM"/>
        </w:rPr>
        <w:t>։</w:t>
      </w:r>
    </w:p>
    <w:p w:rsidR="005D65B3" w:rsidRPr="00A60E7F" w:rsidRDefault="005D65B3" w:rsidP="00193150">
      <w:pPr>
        <w:spacing w:line="360" w:lineRule="auto"/>
        <w:ind w:firstLine="0"/>
        <w:jc w:val="center"/>
        <w:rPr>
          <w:rFonts w:cs="Arial"/>
          <w:lang w:val="hy-AM"/>
        </w:rPr>
      </w:pPr>
      <w:r w:rsidRPr="00A60E7F">
        <w:rPr>
          <w:lang w:val="hy-AM"/>
        </w:rPr>
        <w:t xml:space="preserve">* </w:t>
      </w:r>
      <w:r w:rsidR="00BD79AB" w:rsidRPr="00A60E7F">
        <w:rPr>
          <w:lang w:val="hy-AM"/>
        </w:rPr>
        <w:t>մինչև 12 տարեկան տարիքային խմբի համար</w:t>
      </w:r>
    </w:p>
    <w:p w:rsidR="005D65B3" w:rsidRPr="00A60E7F" w:rsidRDefault="005D65B3" w:rsidP="00193150">
      <w:pPr>
        <w:spacing w:line="360" w:lineRule="auto"/>
        <w:ind w:firstLine="0"/>
        <w:jc w:val="center"/>
        <w:rPr>
          <w:rFonts w:cs="Arial"/>
          <w:lang w:val="hy-AM"/>
        </w:rPr>
      </w:pPr>
      <w:r w:rsidRPr="00A60E7F">
        <w:rPr>
          <w:lang w:val="hy-AM"/>
        </w:rPr>
        <w:t xml:space="preserve">** </w:t>
      </w:r>
      <w:r w:rsidR="00BD79AB" w:rsidRPr="00A60E7F">
        <w:rPr>
          <w:lang w:val="hy-AM"/>
        </w:rPr>
        <w:t>մինչև 10 տարեկան տարիքային խմբի համար</w:t>
      </w:r>
    </w:p>
    <w:p w:rsidR="00154DC7" w:rsidRPr="00A60E7F" w:rsidRDefault="00154DC7" w:rsidP="00193150">
      <w:pPr>
        <w:spacing w:line="360" w:lineRule="auto"/>
        <w:jc w:val="center"/>
        <w:rPr>
          <w:lang w:val="hy-AM"/>
        </w:rPr>
      </w:pPr>
      <w:r w:rsidRPr="00A60E7F">
        <w:rPr>
          <w:lang w:val="hy-AM"/>
        </w:rPr>
        <w:t xml:space="preserve">Բոլոր </w:t>
      </w:r>
      <w:r w:rsidR="002B4FC8" w:rsidRPr="001D374C">
        <w:rPr>
          <w:lang w:val="hy-AM"/>
        </w:rPr>
        <w:t>հարա</w:t>
      </w:r>
      <w:r w:rsidRPr="00A60E7F">
        <w:rPr>
          <w:lang w:val="hy-AM"/>
        </w:rPr>
        <w:t xml:space="preserve">չափսերը </w:t>
      </w:r>
      <w:r w:rsidR="002B4FC8" w:rsidRPr="001D374C">
        <w:rPr>
          <w:lang w:val="hy-AM"/>
        </w:rPr>
        <w:t>ներկայացված</w:t>
      </w:r>
      <w:r w:rsidRPr="00A60E7F">
        <w:rPr>
          <w:lang w:val="hy-AM"/>
        </w:rPr>
        <w:t xml:space="preserve"> մմ-ով։</w:t>
      </w:r>
    </w:p>
    <w:p w:rsidR="005231B0" w:rsidRPr="00A60E7F" w:rsidRDefault="00581DB7" w:rsidP="00193150">
      <w:pPr>
        <w:pStyle w:val="Heading5"/>
        <w:spacing w:before="0" w:after="0" w:line="360" w:lineRule="auto"/>
        <w:jc w:val="center"/>
      </w:pPr>
      <w:r w:rsidRPr="00A60E7F">
        <w:rPr>
          <w:lang w:val="hy-AM"/>
        </w:rPr>
        <w:t xml:space="preserve">Երեխաների համար </w:t>
      </w:r>
      <w:r w:rsidR="00962FC5" w:rsidRPr="00A60E7F">
        <w:rPr>
          <w:lang w:val="hy-AM"/>
        </w:rPr>
        <w:t>ֆուտբոլի</w:t>
      </w:r>
      <w:r w:rsidRPr="00A60E7F">
        <w:rPr>
          <w:lang w:val="hy-AM"/>
        </w:rPr>
        <w:t xml:space="preserve"> </w:t>
      </w:r>
      <w:r w:rsidR="00625751" w:rsidRPr="00A60E7F">
        <w:rPr>
          <w:lang w:val="hy-AM"/>
        </w:rPr>
        <w:t>խաղա</w:t>
      </w:r>
      <w:r w:rsidRPr="00A60E7F">
        <w:rPr>
          <w:lang w:val="hy-AM"/>
        </w:rPr>
        <w:t>դաշտի սխեման</w:t>
      </w:r>
    </w:p>
    <w:p w:rsidR="00193150" w:rsidRPr="00A60E7F" w:rsidRDefault="00193150" w:rsidP="00193150">
      <w:pPr>
        <w:rPr>
          <w:lang w:val="en-US"/>
        </w:rPr>
      </w:pPr>
    </w:p>
    <w:p w:rsidR="00FB0A5C" w:rsidRPr="00A60E7F" w:rsidRDefault="00024F23" w:rsidP="00D82F7F">
      <w:pPr>
        <w:pStyle w:val="Style1"/>
      </w:pPr>
      <w:r w:rsidRPr="00A60E7F">
        <w:t xml:space="preserve">Ֆուտբոլիստների մարզումների համար համալիրում պետք է լինեն տարբեր չափերի առանձին </w:t>
      </w:r>
      <w:r w:rsidR="00962FC5" w:rsidRPr="00A60E7F">
        <w:t>ֆուտբոլի</w:t>
      </w:r>
      <w:r w:rsidR="005D42F6" w:rsidRPr="00A60E7F">
        <w:t xml:space="preserve"> </w:t>
      </w:r>
      <w:r w:rsidR="00C10D7C" w:rsidRPr="00A60E7F">
        <w:t>խաղա</w:t>
      </w:r>
      <w:r w:rsidRPr="00A60E7F">
        <w:t xml:space="preserve">դաշտեր, </w:t>
      </w:r>
      <w:r w:rsidR="00C46101" w:rsidRPr="00A60E7F">
        <w:t>որո</w:t>
      </w:r>
      <w:r w:rsidRPr="00A60E7F">
        <w:t>նցից մի քանիս</w:t>
      </w:r>
      <w:r w:rsidR="00C46101" w:rsidRPr="00A60E7F">
        <w:t>ն</w:t>
      </w:r>
      <w:r w:rsidRPr="00A60E7F">
        <w:t xml:space="preserve"> առանց </w:t>
      </w:r>
      <w:r w:rsidR="00AE79CC" w:rsidRPr="00A60E7F">
        <w:t>խոտածածկի</w:t>
      </w:r>
      <w:r w:rsidRPr="00A60E7F">
        <w:t xml:space="preserve">: </w:t>
      </w:r>
      <w:r w:rsidR="00962FC5" w:rsidRPr="00A60E7F">
        <w:t>Ֆուտբոլի</w:t>
      </w:r>
      <w:r w:rsidRPr="00A60E7F">
        <w:t xml:space="preserve"> համալիրի գլխավոր </w:t>
      </w:r>
      <w:r w:rsidR="00FD3D2A" w:rsidRPr="00A60E7F">
        <w:t>հատակագծի</w:t>
      </w:r>
      <w:r w:rsidRPr="00A60E7F">
        <w:t xml:space="preserve"> սխեման </w:t>
      </w:r>
      <w:r w:rsidR="00755300" w:rsidRPr="00A60E7F">
        <w:rPr>
          <w:lang w:val="en-US"/>
        </w:rPr>
        <w:t>ներկայացված</w:t>
      </w:r>
      <w:r w:rsidRPr="00A60E7F">
        <w:t xml:space="preserve"> </w:t>
      </w:r>
      <w:r w:rsidR="007B188A" w:rsidRPr="00A60E7F">
        <w:t xml:space="preserve">է </w:t>
      </w:r>
      <w:r w:rsidRPr="00A60E7F">
        <w:t xml:space="preserve">նկար </w:t>
      </w:r>
      <w:r w:rsidR="00AE79CC" w:rsidRPr="00A60E7F">
        <w:t>7</w:t>
      </w:r>
      <w:r w:rsidRPr="00A60E7F">
        <w:t>-ում:</w:t>
      </w:r>
    </w:p>
    <w:p w:rsidR="00DC1A4B" w:rsidRPr="00A60E7F" w:rsidRDefault="00154DC7" w:rsidP="00193150">
      <w:pPr>
        <w:spacing w:line="360" w:lineRule="auto"/>
        <w:jc w:val="center"/>
        <w:rPr>
          <w:lang w:val="hy-AM"/>
        </w:rPr>
      </w:pPr>
      <w:r w:rsidRPr="00A60E7F">
        <w:rPr>
          <w:noProof/>
          <w:lang w:val="en-US" w:eastAsia="en-US"/>
        </w:rPr>
        <w:lastRenderedPageBreak/>
        <w:drawing>
          <wp:inline distT="0" distB="0" distL="0" distR="0">
            <wp:extent cx="5095875" cy="439628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5104251" cy="4403511"/>
                    </a:xfrm>
                    <a:prstGeom prst="rect">
                      <a:avLst/>
                    </a:prstGeom>
                  </pic:spPr>
                </pic:pic>
              </a:graphicData>
            </a:graphic>
          </wp:inline>
        </w:drawing>
      </w:r>
    </w:p>
    <w:p w:rsidR="004C420E" w:rsidRPr="00A60E7F" w:rsidRDefault="004C420E" w:rsidP="00193150">
      <w:pPr>
        <w:spacing w:line="360" w:lineRule="auto"/>
        <w:ind w:firstLine="0"/>
        <w:jc w:val="center"/>
        <w:rPr>
          <w:iCs/>
          <w:color w:val="000000"/>
          <w:lang w:val="hy-AM"/>
        </w:rPr>
      </w:pPr>
      <w:bookmarkStart w:id="46" w:name="i6437973"/>
      <w:r w:rsidRPr="00A60E7F">
        <w:rPr>
          <w:iCs/>
          <w:color w:val="000000"/>
          <w:lang w:val="hy-AM"/>
        </w:rPr>
        <w:t>1</w:t>
      </w:r>
      <w:r w:rsidR="00755300" w:rsidRPr="001D374C">
        <w:rPr>
          <w:iCs/>
          <w:color w:val="000000"/>
          <w:lang w:val="hy-AM"/>
        </w:rPr>
        <w:t>՝</w:t>
      </w:r>
      <w:r w:rsidR="00F8239A" w:rsidRPr="00A60E7F">
        <w:rPr>
          <w:rFonts w:ascii="Calibri" w:hAnsi="Calibri" w:cs="Calibri"/>
          <w:iCs/>
          <w:color w:val="000000"/>
          <w:lang w:val="hy-AM"/>
        </w:rPr>
        <w:t> </w:t>
      </w:r>
      <w:r w:rsidRPr="00A60E7F">
        <w:rPr>
          <w:iCs/>
          <w:color w:val="000000"/>
          <w:lang w:val="hy-AM"/>
        </w:rPr>
        <w:t xml:space="preserve">մարզումների և մրցումների խաղադաշտ (սինթետիկ ծածկ), </w:t>
      </w:r>
      <w:r w:rsidR="00F8239A" w:rsidRPr="00A60E7F">
        <w:rPr>
          <w:iCs/>
          <w:color w:val="000000"/>
          <w:lang w:val="hy-AM"/>
        </w:rPr>
        <w:t xml:space="preserve">չափը՝ </w:t>
      </w:r>
      <w:r w:rsidRPr="00A60E7F">
        <w:rPr>
          <w:iCs/>
          <w:color w:val="000000"/>
          <w:lang w:val="hy-AM"/>
        </w:rPr>
        <w:t>105×68</w:t>
      </w:r>
      <w:r w:rsidR="00D94A91" w:rsidRPr="00A60E7F">
        <w:rPr>
          <w:rFonts w:ascii="Calibri" w:hAnsi="Calibri" w:cs="Calibri"/>
          <w:iCs/>
          <w:color w:val="000000"/>
          <w:lang w:val="hy-AM"/>
        </w:rPr>
        <w:t> </w:t>
      </w:r>
      <w:r w:rsidR="00D94A91" w:rsidRPr="00A60E7F">
        <w:rPr>
          <w:iCs/>
          <w:color w:val="000000"/>
          <w:lang w:val="hy-AM"/>
        </w:rPr>
        <w:t>մ,</w:t>
      </w:r>
      <w:r w:rsidRPr="00A60E7F">
        <w:rPr>
          <w:iCs/>
          <w:color w:val="000000"/>
          <w:lang w:val="hy-AM"/>
        </w:rPr>
        <w:t xml:space="preserve"> 2</w:t>
      </w:r>
      <w:r w:rsidR="00755300" w:rsidRPr="001D374C">
        <w:rPr>
          <w:iCs/>
          <w:color w:val="000000"/>
          <w:lang w:val="hy-AM"/>
        </w:rPr>
        <w:t>՝</w:t>
      </w:r>
      <w:r w:rsidR="00F8239A" w:rsidRPr="00A60E7F">
        <w:rPr>
          <w:rFonts w:ascii="Calibri" w:hAnsi="Calibri" w:cs="Calibri"/>
          <w:iCs/>
          <w:color w:val="000000"/>
          <w:lang w:val="hy-AM"/>
        </w:rPr>
        <w:t> </w:t>
      </w:r>
      <w:r w:rsidRPr="00A60E7F">
        <w:rPr>
          <w:iCs/>
          <w:color w:val="000000"/>
          <w:lang w:val="hy-AM"/>
        </w:rPr>
        <w:t>ուսումնամարզական պարապմունքների խաղա</w:t>
      </w:r>
      <w:r w:rsidR="00816337" w:rsidRPr="00A60E7F">
        <w:rPr>
          <w:iCs/>
          <w:color w:val="000000"/>
          <w:lang w:val="hy-AM"/>
        </w:rPr>
        <w:t xml:space="preserve">դաշտ </w:t>
      </w:r>
      <w:r w:rsidR="00755300" w:rsidRPr="00A60E7F">
        <w:rPr>
          <w:iCs/>
          <w:color w:val="000000"/>
          <w:lang w:val="hy-AM"/>
        </w:rPr>
        <w:t>(սինթետիկ մակերես), չափ</w:t>
      </w:r>
      <w:r w:rsidRPr="00A60E7F">
        <w:rPr>
          <w:iCs/>
          <w:color w:val="000000"/>
          <w:lang w:val="hy-AM"/>
        </w:rPr>
        <w:t>ը՝ 90x60</w:t>
      </w:r>
      <w:r w:rsidR="00D94A91" w:rsidRPr="00A60E7F">
        <w:rPr>
          <w:rFonts w:ascii="Calibri" w:hAnsi="Calibri" w:cs="Calibri"/>
          <w:iCs/>
          <w:color w:val="000000"/>
          <w:lang w:val="hy-AM"/>
        </w:rPr>
        <w:t> </w:t>
      </w:r>
      <w:r w:rsidR="00D94A91" w:rsidRPr="00A60E7F">
        <w:rPr>
          <w:iCs/>
          <w:color w:val="000000"/>
          <w:lang w:val="hy-AM"/>
        </w:rPr>
        <w:t>մ,</w:t>
      </w:r>
      <w:r w:rsidRPr="00A60E7F">
        <w:rPr>
          <w:iCs/>
          <w:color w:val="000000"/>
          <w:lang w:val="hy-AM"/>
        </w:rPr>
        <w:t xml:space="preserve"> 3</w:t>
      </w:r>
      <w:r w:rsidR="00755300" w:rsidRPr="001D374C">
        <w:rPr>
          <w:iCs/>
          <w:color w:val="000000"/>
          <w:lang w:val="hy-AM"/>
        </w:rPr>
        <w:t>՝</w:t>
      </w:r>
      <w:r w:rsidR="00F8239A" w:rsidRPr="00A60E7F">
        <w:rPr>
          <w:rFonts w:ascii="Calibri" w:hAnsi="Calibri" w:cs="Calibri"/>
          <w:iCs/>
          <w:color w:val="000000"/>
          <w:lang w:val="hy-AM"/>
        </w:rPr>
        <w:t> </w:t>
      </w:r>
      <w:r w:rsidRPr="00A60E7F">
        <w:rPr>
          <w:iCs/>
          <w:color w:val="000000"/>
          <w:lang w:val="hy-AM"/>
        </w:rPr>
        <w:t>երեխաների համար խաղադաշտի գծանշում</w:t>
      </w:r>
      <w:r w:rsidR="00846B38" w:rsidRPr="00A60E7F">
        <w:rPr>
          <w:iCs/>
          <w:color w:val="000000"/>
          <w:lang w:val="hy-AM"/>
        </w:rPr>
        <w:t>,</w:t>
      </w:r>
      <w:r w:rsidRPr="00A60E7F">
        <w:rPr>
          <w:iCs/>
          <w:color w:val="000000"/>
          <w:lang w:val="hy-AM"/>
        </w:rPr>
        <w:t xml:space="preserve"> 4</w:t>
      </w:r>
      <w:r w:rsidR="00412954" w:rsidRPr="001D374C">
        <w:rPr>
          <w:iCs/>
          <w:color w:val="000000"/>
          <w:lang w:val="hy-AM"/>
        </w:rPr>
        <w:t>՝</w:t>
      </w:r>
      <w:r w:rsidR="00F8239A" w:rsidRPr="00A60E7F">
        <w:rPr>
          <w:rFonts w:ascii="Calibri" w:hAnsi="Calibri" w:cs="Calibri"/>
          <w:iCs/>
          <w:color w:val="000000"/>
          <w:lang w:val="hy-AM"/>
        </w:rPr>
        <w:t> </w:t>
      </w:r>
      <w:r w:rsidRPr="00A60E7F">
        <w:rPr>
          <w:iCs/>
          <w:color w:val="000000"/>
          <w:lang w:val="hy-AM"/>
        </w:rPr>
        <w:t>լուսարձակ</w:t>
      </w:r>
      <w:r w:rsidR="00816337" w:rsidRPr="00A60E7F">
        <w:rPr>
          <w:iCs/>
          <w:color w:val="000000"/>
          <w:lang w:val="hy-AM"/>
        </w:rPr>
        <w:t>ման</w:t>
      </w:r>
      <w:r w:rsidRPr="00A60E7F">
        <w:rPr>
          <w:iCs/>
          <w:color w:val="000000"/>
          <w:lang w:val="hy-AM"/>
        </w:rPr>
        <w:t xml:space="preserve"> կայմեր</w:t>
      </w:r>
      <w:r w:rsidR="00846B38" w:rsidRPr="00A60E7F">
        <w:rPr>
          <w:iCs/>
          <w:color w:val="000000"/>
          <w:lang w:val="hy-AM"/>
        </w:rPr>
        <w:t>,</w:t>
      </w:r>
      <w:r w:rsidRPr="00A60E7F">
        <w:rPr>
          <w:iCs/>
          <w:color w:val="000000"/>
          <w:lang w:val="hy-AM"/>
        </w:rPr>
        <w:t xml:space="preserve"> 5</w:t>
      </w:r>
      <w:r w:rsidR="00F8239A" w:rsidRPr="00A60E7F">
        <w:rPr>
          <w:rFonts w:ascii="Calibri" w:hAnsi="Calibri" w:cs="Calibri"/>
          <w:iCs/>
          <w:color w:val="000000"/>
          <w:lang w:val="hy-AM"/>
        </w:rPr>
        <w:t> </w:t>
      </w:r>
      <w:r w:rsidR="00412954" w:rsidRPr="001D374C">
        <w:rPr>
          <w:rFonts w:cs="Calibri"/>
          <w:iCs/>
          <w:color w:val="000000"/>
          <w:lang w:val="hy-AM"/>
        </w:rPr>
        <w:t xml:space="preserve">՝ </w:t>
      </w:r>
      <w:r w:rsidRPr="00A60E7F">
        <w:rPr>
          <w:iCs/>
          <w:color w:val="000000"/>
          <w:lang w:val="hy-AM"/>
        </w:rPr>
        <w:t>նստարանաշար 1,5 հազար նստատեղի համար</w:t>
      </w:r>
      <w:r w:rsidR="0014421F" w:rsidRPr="00A60E7F">
        <w:rPr>
          <w:iCs/>
          <w:color w:val="000000"/>
          <w:lang w:val="hy-AM"/>
        </w:rPr>
        <w:t>,</w:t>
      </w:r>
      <w:r w:rsidRPr="00A60E7F">
        <w:rPr>
          <w:iCs/>
          <w:color w:val="000000"/>
          <w:lang w:val="hy-AM"/>
        </w:rPr>
        <w:t xml:space="preserve"> </w:t>
      </w:r>
      <w:r w:rsidR="0014421F" w:rsidRPr="00A60E7F">
        <w:rPr>
          <w:iCs/>
          <w:color w:val="000000"/>
          <w:lang w:val="hy-AM"/>
        </w:rPr>
        <w:t>այդ թվում՝</w:t>
      </w:r>
      <w:r w:rsidRPr="00A60E7F">
        <w:rPr>
          <w:iCs/>
          <w:color w:val="000000"/>
          <w:lang w:val="hy-AM"/>
        </w:rPr>
        <w:t xml:space="preserve"> </w:t>
      </w:r>
      <w:r w:rsidR="0014421F" w:rsidRPr="00A60E7F">
        <w:rPr>
          <w:iCs/>
          <w:color w:val="000000"/>
          <w:lang w:val="hy-AM"/>
        </w:rPr>
        <w:t xml:space="preserve">հաշմանդամություն ունեցող անձանց համար </w:t>
      </w:r>
      <w:r w:rsidRPr="00A60E7F">
        <w:rPr>
          <w:iCs/>
          <w:color w:val="000000"/>
          <w:lang w:val="hy-AM"/>
        </w:rPr>
        <w:t>սայլակներով տեղեր</w:t>
      </w:r>
      <w:r w:rsidR="00846B38" w:rsidRPr="00A60E7F">
        <w:rPr>
          <w:iCs/>
          <w:color w:val="000000"/>
          <w:lang w:val="hy-AM"/>
        </w:rPr>
        <w:t>,</w:t>
      </w:r>
      <w:r w:rsidRPr="00A60E7F">
        <w:rPr>
          <w:iCs/>
          <w:color w:val="000000"/>
          <w:lang w:val="hy-AM"/>
        </w:rPr>
        <w:t xml:space="preserve"> 6</w:t>
      </w:r>
      <w:r w:rsidR="00412954" w:rsidRPr="001D374C">
        <w:rPr>
          <w:iCs/>
          <w:color w:val="000000"/>
          <w:lang w:val="hy-AM"/>
        </w:rPr>
        <w:t>՝</w:t>
      </w:r>
      <w:r w:rsidR="00F8239A" w:rsidRPr="00A60E7F">
        <w:rPr>
          <w:rFonts w:ascii="Calibri" w:hAnsi="Calibri" w:cs="Calibri"/>
          <w:iCs/>
          <w:color w:val="000000"/>
          <w:lang w:val="hy-AM"/>
        </w:rPr>
        <w:t> </w:t>
      </w:r>
      <w:r w:rsidRPr="00A60E7F">
        <w:rPr>
          <w:iCs/>
          <w:color w:val="000000"/>
          <w:lang w:val="hy-AM"/>
        </w:rPr>
        <w:t xml:space="preserve">օժանդակ և սպասարկման </w:t>
      </w:r>
      <w:r w:rsidR="00816337" w:rsidRPr="00A60E7F">
        <w:rPr>
          <w:iCs/>
          <w:color w:val="000000"/>
          <w:lang w:val="hy-AM"/>
        </w:rPr>
        <w:t>սե</w:t>
      </w:r>
      <w:r w:rsidR="0088741A" w:rsidRPr="00A60E7F">
        <w:rPr>
          <w:iCs/>
          <w:color w:val="000000"/>
          <w:lang w:val="hy-AM"/>
        </w:rPr>
        <w:t>ն</w:t>
      </w:r>
      <w:r w:rsidR="00816337" w:rsidRPr="00A60E7F">
        <w:rPr>
          <w:iCs/>
          <w:color w:val="000000"/>
          <w:lang w:val="hy-AM"/>
        </w:rPr>
        <w:t>քերի</w:t>
      </w:r>
      <w:r w:rsidR="005D42F6" w:rsidRPr="00A60E7F">
        <w:rPr>
          <w:iCs/>
          <w:color w:val="000000"/>
          <w:lang w:val="hy-AM"/>
        </w:rPr>
        <w:t xml:space="preserve"> </w:t>
      </w:r>
      <w:r w:rsidRPr="00A60E7F">
        <w:rPr>
          <w:iCs/>
          <w:color w:val="000000"/>
          <w:lang w:val="hy-AM"/>
        </w:rPr>
        <w:t>բլոկ</w:t>
      </w:r>
      <w:r w:rsidR="00846B38" w:rsidRPr="00A60E7F">
        <w:rPr>
          <w:iCs/>
          <w:color w:val="000000"/>
          <w:lang w:val="hy-AM"/>
        </w:rPr>
        <w:t>,</w:t>
      </w:r>
      <w:r w:rsidRPr="00A60E7F">
        <w:rPr>
          <w:iCs/>
          <w:color w:val="000000"/>
          <w:lang w:val="hy-AM"/>
        </w:rPr>
        <w:t xml:space="preserve"> 7</w:t>
      </w:r>
      <w:r w:rsidR="00412954" w:rsidRPr="001D374C">
        <w:rPr>
          <w:iCs/>
          <w:color w:val="000000"/>
          <w:lang w:val="hy-AM"/>
        </w:rPr>
        <w:t>՝</w:t>
      </w:r>
      <w:r w:rsidR="00F8239A" w:rsidRPr="00A60E7F">
        <w:rPr>
          <w:rFonts w:ascii="Calibri" w:hAnsi="Calibri" w:cs="Calibri"/>
          <w:iCs/>
          <w:color w:val="000000"/>
          <w:lang w:val="hy-AM"/>
        </w:rPr>
        <w:t> </w:t>
      </w:r>
      <w:r w:rsidRPr="00A60E7F">
        <w:rPr>
          <w:iCs/>
          <w:color w:val="000000"/>
          <w:lang w:val="hy-AM"/>
        </w:rPr>
        <w:t>անցակետ</w:t>
      </w:r>
      <w:r w:rsidR="00846B38" w:rsidRPr="00A60E7F">
        <w:rPr>
          <w:iCs/>
          <w:color w:val="000000"/>
          <w:lang w:val="hy-AM"/>
        </w:rPr>
        <w:t>,</w:t>
      </w:r>
      <w:r w:rsidRPr="00A60E7F">
        <w:rPr>
          <w:iCs/>
          <w:color w:val="000000"/>
          <w:lang w:val="hy-AM"/>
        </w:rPr>
        <w:t xml:space="preserve"> 8</w:t>
      </w:r>
      <w:r w:rsidR="00412954" w:rsidRPr="001D374C">
        <w:rPr>
          <w:iCs/>
          <w:color w:val="000000"/>
          <w:lang w:val="hy-AM"/>
        </w:rPr>
        <w:t>՝</w:t>
      </w:r>
      <w:r w:rsidR="00F8239A" w:rsidRPr="00A60E7F">
        <w:rPr>
          <w:rFonts w:ascii="Calibri" w:hAnsi="Calibri" w:cs="Calibri"/>
          <w:iCs/>
          <w:color w:val="000000"/>
          <w:lang w:val="hy-AM"/>
        </w:rPr>
        <w:t> </w:t>
      </w:r>
      <w:r w:rsidRPr="00A60E7F">
        <w:rPr>
          <w:iCs/>
          <w:color w:val="000000"/>
          <w:lang w:val="hy-AM"/>
        </w:rPr>
        <w:t>տրանսպորտային միջոցների կայանատեղեր</w:t>
      </w:r>
      <w:r w:rsidR="00846B38" w:rsidRPr="00A60E7F">
        <w:rPr>
          <w:iCs/>
          <w:color w:val="000000"/>
          <w:lang w:val="hy-AM"/>
        </w:rPr>
        <w:t>,</w:t>
      </w:r>
      <w:r w:rsidRPr="00A60E7F">
        <w:rPr>
          <w:iCs/>
          <w:color w:val="000000"/>
          <w:lang w:val="hy-AM"/>
        </w:rPr>
        <w:t xml:space="preserve"> 9</w:t>
      </w:r>
      <w:r w:rsidR="00412954" w:rsidRPr="001D374C">
        <w:rPr>
          <w:iCs/>
          <w:color w:val="000000"/>
          <w:lang w:val="hy-AM"/>
        </w:rPr>
        <w:t>՝</w:t>
      </w:r>
      <w:r w:rsidR="00627EEC" w:rsidRPr="00A60E7F">
        <w:rPr>
          <w:rFonts w:ascii="Calibri" w:hAnsi="Calibri" w:cs="Calibri"/>
          <w:iCs/>
          <w:color w:val="000000"/>
          <w:lang w:val="hy-AM"/>
        </w:rPr>
        <w:t> </w:t>
      </w:r>
      <w:r w:rsidR="0014421F" w:rsidRPr="00A60E7F">
        <w:rPr>
          <w:iCs/>
          <w:color w:val="000000"/>
          <w:lang w:val="hy-AM"/>
        </w:rPr>
        <w:t>տնտեսական բլոկ</w:t>
      </w:r>
      <w:r w:rsidR="00846B38" w:rsidRPr="00A60E7F">
        <w:rPr>
          <w:iCs/>
          <w:color w:val="000000"/>
          <w:lang w:val="hy-AM"/>
        </w:rPr>
        <w:t>,</w:t>
      </w:r>
      <w:r w:rsidRPr="00A60E7F">
        <w:rPr>
          <w:iCs/>
          <w:color w:val="000000"/>
          <w:lang w:val="hy-AM"/>
        </w:rPr>
        <w:t xml:space="preserve"> 10</w:t>
      </w:r>
      <w:r w:rsidR="00412954" w:rsidRPr="001D374C">
        <w:rPr>
          <w:iCs/>
          <w:color w:val="000000"/>
          <w:lang w:val="hy-AM"/>
        </w:rPr>
        <w:t>՝</w:t>
      </w:r>
      <w:r w:rsidR="00627EEC" w:rsidRPr="00A60E7F">
        <w:rPr>
          <w:rFonts w:ascii="Calibri" w:hAnsi="Calibri" w:cs="Calibri"/>
          <w:iCs/>
          <w:color w:val="000000"/>
          <w:lang w:val="hy-AM"/>
        </w:rPr>
        <w:t> </w:t>
      </w:r>
      <w:r w:rsidR="00816337" w:rsidRPr="00A60E7F">
        <w:rPr>
          <w:iCs/>
          <w:color w:val="000000"/>
          <w:lang w:val="hy-AM"/>
        </w:rPr>
        <w:t>ցանց</w:t>
      </w:r>
      <w:r w:rsidR="0014421F" w:rsidRPr="00A60E7F">
        <w:rPr>
          <w:iCs/>
          <w:color w:val="000000"/>
          <w:lang w:val="hy-AM"/>
        </w:rPr>
        <w:t xml:space="preserve"> </w:t>
      </w:r>
      <w:r w:rsidRPr="00A60E7F">
        <w:rPr>
          <w:iCs/>
          <w:color w:val="000000"/>
          <w:lang w:val="hy-AM"/>
        </w:rPr>
        <w:t>գնդակներ</w:t>
      </w:r>
      <w:r w:rsidR="00412954" w:rsidRPr="001D374C">
        <w:rPr>
          <w:iCs/>
          <w:color w:val="000000"/>
          <w:lang w:val="hy-AM"/>
        </w:rPr>
        <w:t>ի</w:t>
      </w:r>
      <w:r w:rsidRPr="00A60E7F">
        <w:rPr>
          <w:iCs/>
          <w:color w:val="000000"/>
          <w:lang w:val="hy-AM"/>
        </w:rPr>
        <w:t xml:space="preserve"> համար</w:t>
      </w:r>
      <w:r w:rsidR="00846B38" w:rsidRPr="00A60E7F">
        <w:rPr>
          <w:iCs/>
          <w:color w:val="000000"/>
          <w:lang w:val="hy-AM"/>
        </w:rPr>
        <w:t>,</w:t>
      </w:r>
      <w:r w:rsidRPr="00A60E7F">
        <w:rPr>
          <w:iCs/>
          <w:color w:val="000000"/>
          <w:lang w:val="hy-AM"/>
        </w:rPr>
        <w:t xml:space="preserve"> 11</w:t>
      </w:r>
      <w:r w:rsidR="00412954" w:rsidRPr="001D374C">
        <w:rPr>
          <w:iCs/>
          <w:color w:val="000000"/>
          <w:lang w:val="hy-AM"/>
        </w:rPr>
        <w:t>՝</w:t>
      </w:r>
      <w:r w:rsidR="00F8239A" w:rsidRPr="00A60E7F">
        <w:rPr>
          <w:rFonts w:ascii="Calibri" w:hAnsi="Calibri" w:cs="Calibri"/>
          <w:iCs/>
          <w:color w:val="000000"/>
          <w:lang w:val="hy-AM"/>
        </w:rPr>
        <w:t> </w:t>
      </w:r>
      <w:r w:rsidR="0014421F" w:rsidRPr="00A60E7F">
        <w:rPr>
          <w:iCs/>
          <w:color w:val="000000"/>
          <w:lang w:val="hy-AM"/>
        </w:rPr>
        <w:t>նստարանաշար</w:t>
      </w:r>
      <w:r w:rsidRPr="00A60E7F">
        <w:rPr>
          <w:iCs/>
          <w:color w:val="000000"/>
          <w:lang w:val="hy-AM"/>
        </w:rPr>
        <w:t xml:space="preserve"> հանդիսատեսի համար</w:t>
      </w:r>
      <w:r w:rsidR="00846B38" w:rsidRPr="00A60E7F">
        <w:rPr>
          <w:iCs/>
          <w:color w:val="000000"/>
          <w:lang w:val="hy-AM"/>
        </w:rPr>
        <w:t>,</w:t>
      </w:r>
      <w:r w:rsidRPr="00A60E7F">
        <w:rPr>
          <w:iCs/>
          <w:color w:val="000000"/>
          <w:lang w:val="hy-AM"/>
        </w:rPr>
        <w:t xml:space="preserve"> 12</w:t>
      </w:r>
      <w:r w:rsidR="00412954" w:rsidRPr="001D374C">
        <w:rPr>
          <w:iCs/>
          <w:color w:val="000000"/>
          <w:lang w:val="hy-AM"/>
        </w:rPr>
        <w:t>՝</w:t>
      </w:r>
      <w:r w:rsidR="00F8239A" w:rsidRPr="00A60E7F">
        <w:rPr>
          <w:rFonts w:ascii="Calibri" w:hAnsi="Calibri" w:cs="Calibri"/>
          <w:iCs/>
          <w:color w:val="000000"/>
          <w:lang w:val="hy-AM"/>
        </w:rPr>
        <w:t> </w:t>
      </w:r>
      <w:r w:rsidRPr="00A60E7F">
        <w:rPr>
          <w:iCs/>
          <w:color w:val="000000"/>
          <w:lang w:val="hy-AM"/>
        </w:rPr>
        <w:t xml:space="preserve">համալիրի տարածքի </w:t>
      </w:r>
      <w:r w:rsidR="0008286F" w:rsidRPr="00A60E7F">
        <w:rPr>
          <w:iCs/>
          <w:color w:val="000000"/>
          <w:lang w:val="hy-AM"/>
        </w:rPr>
        <w:t>պարսպապատում</w:t>
      </w:r>
      <w:r w:rsidR="00846B38" w:rsidRPr="00A60E7F">
        <w:rPr>
          <w:iCs/>
          <w:color w:val="000000"/>
          <w:lang w:val="hy-AM"/>
        </w:rPr>
        <w:t>։</w:t>
      </w:r>
    </w:p>
    <w:bookmarkEnd w:id="46"/>
    <w:p w:rsidR="00182F21" w:rsidRPr="00A60E7F" w:rsidRDefault="00962FC5" w:rsidP="00193150">
      <w:pPr>
        <w:pStyle w:val="Heading5"/>
        <w:spacing w:before="0" w:after="0" w:line="360" w:lineRule="auto"/>
        <w:jc w:val="center"/>
      </w:pPr>
      <w:r w:rsidRPr="00A60E7F">
        <w:rPr>
          <w:lang w:val="hy-AM"/>
        </w:rPr>
        <w:t>Ֆուտբոլի</w:t>
      </w:r>
      <w:r w:rsidR="00581DB7" w:rsidRPr="00A60E7F">
        <w:rPr>
          <w:lang w:val="hy-AM"/>
        </w:rPr>
        <w:t xml:space="preserve"> համալիրի գլխավոր </w:t>
      </w:r>
      <w:r w:rsidR="00DA37BB" w:rsidRPr="00A60E7F">
        <w:rPr>
          <w:lang w:val="hy-AM"/>
        </w:rPr>
        <w:t>հատակագ</w:t>
      </w:r>
      <w:r w:rsidR="003A7F0D" w:rsidRPr="00A60E7F">
        <w:rPr>
          <w:lang w:val="hy-AM"/>
        </w:rPr>
        <w:t>ծ</w:t>
      </w:r>
      <w:r w:rsidR="00581DB7" w:rsidRPr="00A60E7F">
        <w:rPr>
          <w:lang w:val="hy-AM"/>
        </w:rPr>
        <w:t>ի սխեման</w:t>
      </w:r>
    </w:p>
    <w:p w:rsidR="00193150" w:rsidRPr="00A60E7F" w:rsidRDefault="00193150" w:rsidP="00193150">
      <w:pPr>
        <w:rPr>
          <w:lang w:val="en-US"/>
        </w:rPr>
      </w:pPr>
    </w:p>
    <w:p w:rsidR="00C66E17" w:rsidRPr="00A60E7F" w:rsidRDefault="00CE2AF7" w:rsidP="00D82F7F">
      <w:pPr>
        <w:pStyle w:val="Style1"/>
      </w:pPr>
      <w:r w:rsidRPr="00A60E7F">
        <w:t xml:space="preserve">Խաղադաշտից դուրս </w:t>
      </w:r>
      <w:r w:rsidR="00DC1A4B" w:rsidRPr="00A60E7F">
        <w:t>(</w:t>
      </w:r>
      <w:r w:rsidRPr="00A60E7F">
        <w:t>անկախ դրա չափերից</w:t>
      </w:r>
      <w:r w:rsidR="00DC1A4B" w:rsidRPr="00A60E7F">
        <w:t>)</w:t>
      </w:r>
      <w:r w:rsidRPr="00A60E7F">
        <w:t xml:space="preserve"> պետք է նախատեսվեն ազատ գոտիներ</w:t>
      </w:r>
      <w:r w:rsidR="00DC1A4B" w:rsidRPr="00A60E7F">
        <w:t xml:space="preserve"> (</w:t>
      </w:r>
      <w:r w:rsidR="00691E7E" w:rsidRPr="00A60E7F">
        <w:t>ուղին</w:t>
      </w:r>
      <w:r w:rsidRPr="00A60E7F">
        <w:t>եր, որոնք զուգահեռ են դարպասների գծերին և կողային գծերին): Դարպասների գծերի հետևում գոտու լայնությունը 4-8</w:t>
      </w:r>
      <w:r w:rsidR="00C26DEC" w:rsidRPr="00A60E7F">
        <w:rPr>
          <w:rFonts w:ascii="Calibri" w:hAnsi="Calibri" w:cs="Calibri"/>
        </w:rPr>
        <w:t> </w:t>
      </w:r>
      <w:r w:rsidR="00C26DEC" w:rsidRPr="00A60E7F">
        <w:t xml:space="preserve">մ </w:t>
      </w:r>
      <w:r w:rsidRPr="00A60E7F">
        <w:t xml:space="preserve">է, իսկ կողային գծերի երկարությամբ՝ 2-4մ: Երկար կողմերով սահմանակից խաղադաշտերի միջև գոտու լայնությունը կարող է ընդունվել </w:t>
      </w:r>
      <w:r w:rsidR="00412954" w:rsidRPr="00A60E7F">
        <w:rPr>
          <w:lang w:val="en-US"/>
        </w:rPr>
        <w:t xml:space="preserve">առնվազն </w:t>
      </w:r>
      <w:r w:rsidRPr="00A60E7F">
        <w:t>2</w:t>
      </w:r>
      <w:r w:rsidR="00680CF1" w:rsidRPr="00A60E7F">
        <w:rPr>
          <w:rFonts w:ascii="Calibri" w:hAnsi="Calibri" w:cs="Calibri"/>
        </w:rPr>
        <w:t> </w:t>
      </w:r>
      <w:r w:rsidR="00680CF1" w:rsidRPr="00A60E7F">
        <w:t>մ</w:t>
      </w:r>
      <w:r w:rsidRPr="00A60E7F">
        <w:t xml:space="preserve">: </w:t>
      </w:r>
      <w:r w:rsidR="00625751" w:rsidRPr="00A60E7F">
        <w:t>Խաղադ</w:t>
      </w:r>
      <w:r w:rsidRPr="00A60E7F">
        <w:t xml:space="preserve">աշտերի ճակատներով սահմանակից դասավորության դեպքում անհրաժեշտ է նախատեսել </w:t>
      </w:r>
      <w:r w:rsidR="0038023C" w:rsidRPr="00A60E7F">
        <w:t>սարքավորումներ</w:t>
      </w:r>
      <w:r w:rsidRPr="00A60E7F">
        <w:t xml:space="preserve"> </w:t>
      </w:r>
      <w:r w:rsidRPr="00A60E7F">
        <w:lastRenderedPageBreak/>
        <w:t xml:space="preserve">գնդակների </w:t>
      </w:r>
      <w:r w:rsidR="0096475B" w:rsidRPr="00A60E7F">
        <w:t>կանգնեցման համար, որոնք տեղադրված են դարպասային գծերից</w:t>
      </w:r>
      <w:r w:rsidR="00412954" w:rsidRPr="00A60E7F">
        <w:rPr>
          <w:lang w:val="en-US"/>
        </w:rPr>
        <w:t xml:space="preserve"> առնվազն</w:t>
      </w:r>
      <w:r w:rsidR="0096475B" w:rsidRPr="00A60E7F">
        <w:t xml:space="preserve"> 4</w:t>
      </w:r>
      <w:r w:rsidR="00680CF1" w:rsidRPr="00A60E7F">
        <w:rPr>
          <w:rFonts w:ascii="Calibri" w:hAnsi="Calibri" w:cs="Calibri"/>
        </w:rPr>
        <w:t> </w:t>
      </w:r>
      <w:r w:rsidR="00680CF1" w:rsidRPr="00A60E7F">
        <w:t>մ</w:t>
      </w:r>
      <w:r w:rsidR="00412954" w:rsidRPr="00A60E7F">
        <w:rPr>
          <w:lang w:val="en-US"/>
        </w:rPr>
        <w:t xml:space="preserve"> հեռավորությամբ</w:t>
      </w:r>
      <w:r w:rsidR="0096475B" w:rsidRPr="00A60E7F">
        <w:t>:</w:t>
      </w:r>
    </w:p>
    <w:p w:rsidR="00DC1A4B" w:rsidRPr="00A60E7F" w:rsidRDefault="00BD79AB" w:rsidP="00D82F7F">
      <w:pPr>
        <w:pStyle w:val="Style1"/>
      </w:pPr>
      <w:r w:rsidRPr="00A60E7F">
        <w:t>Գ</w:t>
      </w:r>
      <w:r w:rsidR="00775DBA" w:rsidRPr="00A60E7F">
        <w:t>ծանշում</w:t>
      </w:r>
      <w:r w:rsidRPr="00A60E7F">
        <w:t>ների</w:t>
      </w:r>
      <w:r w:rsidR="00775DBA" w:rsidRPr="00A60E7F">
        <w:t xml:space="preserve"> </w:t>
      </w:r>
      <w:r w:rsidRPr="00A60E7F">
        <w:t>լայնությունը</w:t>
      </w:r>
      <w:r w:rsidR="00775DBA" w:rsidRPr="00A60E7F">
        <w:t xml:space="preserve"> </w:t>
      </w:r>
      <w:r w:rsidR="00412954" w:rsidRPr="001D374C">
        <w:t xml:space="preserve">առավելագույնը </w:t>
      </w:r>
      <w:r w:rsidR="00E03D58" w:rsidRPr="00A60E7F">
        <w:t>0,1</w:t>
      </w:r>
      <w:r w:rsidR="00775DBA" w:rsidRPr="00A60E7F">
        <w:t>2</w:t>
      </w:r>
      <w:r w:rsidR="00680CF1" w:rsidRPr="00A60E7F">
        <w:rPr>
          <w:rFonts w:ascii="Calibri" w:hAnsi="Calibri" w:cs="Calibri"/>
        </w:rPr>
        <w:t> </w:t>
      </w:r>
      <w:r w:rsidR="00680CF1" w:rsidRPr="00A60E7F">
        <w:t>մ</w:t>
      </w:r>
      <w:r w:rsidRPr="00A60E7F">
        <w:t>,</w:t>
      </w:r>
      <w:r w:rsidR="00775DBA" w:rsidRPr="00A60E7F">
        <w:t xml:space="preserve"> պարզ տեսանելի գծերով: Գծերի լայնությունը </w:t>
      </w:r>
      <w:r w:rsidR="001D0DC3" w:rsidRPr="001D374C">
        <w:t>ներառվում է</w:t>
      </w:r>
      <w:r w:rsidR="00775DBA" w:rsidRPr="00A60E7F">
        <w:t xml:space="preserve"> խաղադաշտի և նրանցով սահմանափակված մյուս հրապարակների </w:t>
      </w:r>
      <w:r w:rsidR="001D0DC3" w:rsidRPr="001D374C">
        <w:t>հարա</w:t>
      </w:r>
      <w:r w:rsidR="00775DBA" w:rsidRPr="00A60E7F">
        <w:t>չափ</w:t>
      </w:r>
      <w:r w:rsidR="001D0DC3" w:rsidRPr="001D374C">
        <w:t>երում</w:t>
      </w:r>
      <w:r w:rsidR="00775DBA" w:rsidRPr="00A60E7F">
        <w:t>:</w:t>
      </w:r>
    </w:p>
    <w:p w:rsidR="00DC1A4B" w:rsidRPr="00A60E7F" w:rsidRDefault="00625751" w:rsidP="00D82F7F">
      <w:pPr>
        <w:pStyle w:val="Style1"/>
      </w:pPr>
      <w:r w:rsidRPr="00A60E7F">
        <w:t>Խաղադաշտի</w:t>
      </w:r>
      <w:r w:rsidR="003F51B8" w:rsidRPr="00A60E7F">
        <w:t xml:space="preserve"> սարքավորում</w:t>
      </w:r>
      <w:r w:rsidR="00032278" w:rsidRPr="00A60E7F">
        <w:t>ներ</w:t>
      </w:r>
      <w:r w:rsidR="003F51B8" w:rsidRPr="00A60E7F">
        <w:t xml:space="preserve">ը կազմված </w:t>
      </w:r>
      <w:r w:rsidR="00032278" w:rsidRPr="00A60E7F">
        <w:t>են</w:t>
      </w:r>
      <w:r w:rsidR="003F51B8" w:rsidRPr="00A60E7F">
        <w:t xml:space="preserve"> մեկ զույգ դարպասներից և չորս անկյունային դրոշներից: </w:t>
      </w:r>
      <w:r w:rsidR="00AF1943" w:rsidRPr="00A60E7F">
        <w:t xml:space="preserve">Դարպասաձողերը պետք է պատրաստված լինեն ալյումինից կամ նմանատիպ նյութից՝ կլոր կամ էլիպսաձև և </w:t>
      </w:r>
      <w:r w:rsidR="00F74E27" w:rsidRPr="001D374C">
        <w:t>լինեն անվտանգ</w:t>
      </w:r>
      <w:r w:rsidR="00AF1943" w:rsidRPr="00A60E7F">
        <w:t xml:space="preserve"> ֆուտբ</w:t>
      </w:r>
      <w:r w:rsidR="00F74E27" w:rsidRPr="00A60E7F">
        <w:t>ոլիստների համար</w:t>
      </w:r>
      <w:r w:rsidR="00F74E27" w:rsidRPr="001D374C">
        <w:t>՝</w:t>
      </w:r>
      <w:r w:rsidR="00F74E27" w:rsidRPr="00A60E7F">
        <w:t xml:space="preserve"> ամուր ֆիքսված </w:t>
      </w:r>
      <w:r w:rsidR="00AF1943" w:rsidRPr="00A60E7F">
        <w:t xml:space="preserve"> գետնին։ </w:t>
      </w:r>
      <w:r w:rsidR="00BD79AB" w:rsidRPr="00A60E7F">
        <w:t>Խ</w:t>
      </w:r>
      <w:r w:rsidRPr="00A60E7F">
        <w:t>աղա</w:t>
      </w:r>
      <w:r w:rsidR="003F51B8" w:rsidRPr="00A60E7F">
        <w:t>դաշտերում ստացիոնար դարպասների հիմնական չափերը բերված են նկ</w:t>
      </w:r>
      <w:r w:rsidR="004C3C05" w:rsidRPr="00A60E7F">
        <w:t>ար</w:t>
      </w:r>
      <w:r w:rsidR="003F51B8" w:rsidRPr="00A60E7F">
        <w:t xml:space="preserve"> </w:t>
      </w:r>
      <w:r w:rsidR="00AE79CC" w:rsidRPr="00A60E7F">
        <w:t>5</w:t>
      </w:r>
      <w:r w:rsidR="003F51B8" w:rsidRPr="00A60E7F">
        <w:t xml:space="preserve">-ում: </w:t>
      </w:r>
      <w:r w:rsidR="00BD79AB" w:rsidRPr="00A60E7F">
        <w:t xml:space="preserve">Մինչև 12 տարեկան տարիքային խմբի համար </w:t>
      </w:r>
      <w:r w:rsidRPr="00A60E7F">
        <w:t>խաղա</w:t>
      </w:r>
      <w:r w:rsidR="003F51B8" w:rsidRPr="00A60E7F">
        <w:t>դաշտերում տեղադր</w:t>
      </w:r>
      <w:r w:rsidR="00BD79AB" w:rsidRPr="00A60E7F">
        <w:t>վում</w:t>
      </w:r>
      <w:r w:rsidR="00F74E27" w:rsidRPr="001D374C">
        <w:t xml:space="preserve"> են</w:t>
      </w:r>
      <w:r w:rsidR="003F51B8" w:rsidRPr="00A60E7F">
        <w:t xml:space="preserve"> </w:t>
      </w:r>
      <w:r w:rsidR="00A5772F" w:rsidRPr="00A60E7F">
        <w:t>5</w:t>
      </w:r>
      <w:r w:rsidR="00C26DEC" w:rsidRPr="00A60E7F">
        <w:rPr>
          <w:rFonts w:ascii="Calibri" w:hAnsi="Calibri" w:cs="Calibri"/>
        </w:rPr>
        <w:t> </w:t>
      </w:r>
      <w:r w:rsidR="00C26DEC" w:rsidRPr="00A60E7F">
        <w:t xml:space="preserve">մ </w:t>
      </w:r>
      <w:r w:rsidR="00A5772F" w:rsidRPr="00A60E7F">
        <w:t xml:space="preserve">լայնությամբ </w:t>
      </w:r>
      <w:r w:rsidR="003F51B8" w:rsidRPr="00A60E7F">
        <w:t>և 2</w:t>
      </w:r>
      <w:r w:rsidR="00C26DEC" w:rsidRPr="00A60E7F">
        <w:rPr>
          <w:rFonts w:ascii="Calibri" w:hAnsi="Calibri" w:cs="Calibri"/>
        </w:rPr>
        <w:t> </w:t>
      </w:r>
      <w:r w:rsidR="00C26DEC" w:rsidRPr="00A60E7F">
        <w:t xml:space="preserve">մ </w:t>
      </w:r>
      <w:r w:rsidR="003F51B8" w:rsidRPr="00A60E7F">
        <w:t>բարձրությամբ դարպասներ:</w:t>
      </w:r>
      <w:r w:rsidR="00BD79AB" w:rsidRPr="00A60E7F">
        <w:t xml:space="preserve"> Մինչև</w:t>
      </w:r>
      <w:r w:rsidRPr="00A60E7F">
        <w:t xml:space="preserve"> </w:t>
      </w:r>
      <w:r w:rsidR="00A5772F" w:rsidRPr="00A60E7F">
        <w:t>1</w:t>
      </w:r>
      <w:r w:rsidR="00BD79AB" w:rsidRPr="00A60E7F">
        <w:t>0</w:t>
      </w:r>
      <w:r w:rsidR="00A5772F" w:rsidRPr="00A60E7F">
        <w:t xml:space="preserve"> </w:t>
      </w:r>
      <w:r w:rsidR="00BD79AB" w:rsidRPr="00A60E7F">
        <w:t xml:space="preserve">տարեկան </w:t>
      </w:r>
      <w:r w:rsidR="00A5772F" w:rsidRPr="00A60E7F">
        <w:t xml:space="preserve">տարիքային խմբում թույլատրվում </w:t>
      </w:r>
      <w:r w:rsidR="00B85A5D" w:rsidRPr="001D374C">
        <w:t>են</w:t>
      </w:r>
      <w:r w:rsidR="00A5772F" w:rsidRPr="00A60E7F">
        <w:t xml:space="preserve"> նաև 3 մ լայնությամբ և 2 մ բարձրությամբ դարպասներ։</w:t>
      </w:r>
    </w:p>
    <w:p w:rsidR="00193150" w:rsidRPr="00A60E7F" w:rsidRDefault="00193150" w:rsidP="0044781C">
      <w:pPr>
        <w:pStyle w:val="Style1"/>
        <w:numPr>
          <w:ilvl w:val="0"/>
          <w:numId w:val="0"/>
        </w:numPr>
      </w:pPr>
    </w:p>
    <w:p w:rsidR="00F94BAD" w:rsidRPr="00A60E7F" w:rsidRDefault="00A764C4" w:rsidP="00DB64AB">
      <w:pPr>
        <w:pStyle w:val="Heading3"/>
        <w:tabs>
          <w:tab w:val="clear" w:pos="1843"/>
          <w:tab w:val="left" w:pos="1080"/>
          <w:tab w:val="left" w:pos="1170"/>
          <w:tab w:val="left" w:pos="1260"/>
          <w:tab w:val="left" w:pos="1620"/>
          <w:tab w:val="left" w:pos="2520"/>
        </w:tabs>
        <w:spacing w:before="0" w:after="0" w:line="360" w:lineRule="auto"/>
        <w:ind w:left="0" w:firstLine="540"/>
      </w:pPr>
      <w:r w:rsidRPr="00A60E7F">
        <w:t>Մականախաղի</w:t>
      </w:r>
      <w:r w:rsidR="00EB3199" w:rsidRPr="00A60E7F">
        <w:t xml:space="preserve"> </w:t>
      </w:r>
      <w:r w:rsidR="00625751" w:rsidRPr="00A60E7F">
        <w:t>խաղա</w:t>
      </w:r>
      <w:r w:rsidR="00EB3199" w:rsidRPr="00A60E7F">
        <w:t>դաշտ</w:t>
      </w:r>
    </w:p>
    <w:p w:rsidR="003E2B8E" w:rsidRPr="00A60E7F" w:rsidRDefault="00AE79CC" w:rsidP="00D82F7F">
      <w:pPr>
        <w:pStyle w:val="Style1"/>
      </w:pPr>
      <w:r w:rsidRPr="00A60E7F">
        <w:t xml:space="preserve">Մականախաղի </w:t>
      </w:r>
      <w:r w:rsidR="0088741A" w:rsidRPr="00A60E7F">
        <w:t>հ</w:t>
      </w:r>
      <w:r w:rsidR="00A97251" w:rsidRPr="00A60E7F">
        <w:t xml:space="preserve">րապարակի </w:t>
      </w:r>
      <w:r w:rsidR="0061328C" w:rsidRPr="001D374C">
        <w:t xml:space="preserve">շինարարական </w:t>
      </w:r>
      <w:r w:rsidR="00AB6231" w:rsidRPr="001D374C">
        <w:t>հարա</w:t>
      </w:r>
      <w:r w:rsidR="00A97251" w:rsidRPr="00A60E7F">
        <w:t>չափերն են</w:t>
      </w:r>
      <w:r w:rsidR="00032278" w:rsidRPr="00A60E7F">
        <w:t>՝</w:t>
      </w:r>
      <w:r w:rsidR="00A97251" w:rsidRPr="00A60E7F">
        <w:t xml:space="preserve"> 99</w:t>
      </w:r>
      <w:r w:rsidR="0008286F" w:rsidRPr="00A60E7F">
        <w:t>,</w:t>
      </w:r>
      <w:r w:rsidR="00A97251" w:rsidRPr="00A60E7F">
        <w:t>4</w:t>
      </w:r>
      <w:r w:rsidR="0008286F" w:rsidRPr="00A60E7F">
        <w:rPr>
          <w:rFonts w:ascii="Calibri" w:hAnsi="Calibri" w:cs="Calibri"/>
        </w:rPr>
        <w:t> </w:t>
      </w:r>
      <w:r w:rsidR="00A97251" w:rsidRPr="00A60E7F">
        <w:t>×</w:t>
      </w:r>
      <w:r w:rsidR="0008286F" w:rsidRPr="00A60E7F">
        <w:rPr>
          <w:rFonts w:ascii="Calibri" w:hAnsi="Calibri" w:cs="Calibri"/>
        </w:rPr>
        <w:t> </w:t>
      </w:r>
      <w:r w:rsidR="00A97251" w:rsidRPr="00A60E7F">
        <w:t>61</w:t>
      </w:r>
      <w:r w:rsidR="0008286F" w:rsidRPr="00A60E7F">
        <w:rPr>
          <w:rFonts w:ascii="Calibri" w:hAnsi="Calibri" w:cs="Calibri"/>
        </w:rPr>
        <w:t> </w:t>
      </w:r>
      <w:r w:rsidR="00A97251" w:rsidRPr="00A60E7F">
        <w:t>մ</w:t>
      </w:r>
      <w:r w:rsidR="00F94BAD" w:rsidRPr="00A60E7F">
        <w:t>,</w:t>
      </w:r>
      <w:r w:rsidR="00A97251" w:rsidRPr="00A60E7F">
        <w:t xml:space="preserve"> խաղադաշտի չափը կազմում է</w:t>
      </w:r>
      <w:r w:rsidR="00032278" w:rsidRPr="00A60E7F">
        <w:t>՝</w:t>
      </w:r>
      <w:r w:rsidR="005D42F6" w:rsidRPr="00A60E7F">
        <w:t xml:space="preserve"> </w:t>
      </w:r>
      <w:r w:rsidR="00032278" w:rsidRPr="00A60E7F">
        <w:t>91,4</w:t>
      </w:r>
      <w:r w:rsidR="00C26DEC" w:rsidRPr="00A60E7F">
        <w:rPr>
          <w:rFonts w:ascii="Calibri" w:hAnsi="Calibri" w:cs="Calibri"/>
        </w:rPr>
        <w:t> </w:t>
      </w:r>
      <w:r w:rsidR="00C26DEC" w:rsidRPr="00A60E7F">
        <w:t xml:space="preserve">մ </w:t>
      </w:r>
      <w:r w:rsidR="00A97251" w:rsidRPr="00A60E7F">
        <w:t>երկարությ</w:t>
      </w:r>
      <w:r w:rsidR="00032278" w:rsidRPr="00A60E7F">
        <w:t>ուն,</w:t>
      </w:r>
      <w:r w:rsidR="00A97251" w:rsidRPr="00A60E7F">
        <w:t xml:space="preserve"> </w:t>
      </w:r>
      <w:r w:rsidR="00032278" w:rsidRPr="00A60E7F">
        <w:t>50-55</w:t>
      </w:r>
      <w:r w:rsidR="00C26DEC" w:rsidRPr="00A60E7F">
        <w:rPr>
          <w:rFonts w:ascii="Calibri" w:hAnsi="Calibri" w:cs="Calibri"/>
        </w:rPr>
        <w:t> </w:t>
      </w:r>
      <w:r w:rsidR="00C26DEC" w:rsidRPr="00A60E7F">
        <w:t xml:space="preserve">մ </w:t>
      </w:r>
      <w:r w:rsidR="00A97251" w:rsidRPr="00A60E7F">
        <w:t>լայնությ</w:t>
      </w:r>
      <w:r w:rsidR="00032278" w:rsidRPr="00A60E7F">
        <w:t>ուն</w:t>
      </w:r>
      <w:r w:rsidR="00A97251" w:rsidRPr="00A60E7F">
        <w:t xml:space="preserve">: Խաղադաշտի գծանշումը ցույց է տրված նկար </w:t>
      </w:r>
      <w:r w:rsidRPr="00A60E7F">
        <w:t>8</w:t>
      </w:r>
      <w:r w:rsidR="00A97251" w:rsidRPr="00A60E7F">
        <w:t xml:space="preserve">-ում: </w:t>
      </w:r>
      <w:r w:rsidR="00032278" w:rsidRPr="00A60E7F">
        <w:t>Խաղադ</w:t>
      </w:r>
      <w:r w:rsidR="00A97251" w:rsidRPr="00A60E7F">
        <w:t>աշտը գծանշվում է 7</w:t>
      </w:r>
      <w:r w:rsidR="004C3C05" w:rsidRPr="00A60E7F">
        <w:t>.</w:t>
      </w:r>
      <w:r w:rsidR="00A97251" w:rsidRPr="00A60E7F">
        <w:t>5</w:t>
      </w:r>
      <w:r w:rsidR="004D5835" w:rsidRPr="00A60E7F">
        <w:rPr>
          <w:rFonts w:ascii="Calibri" w:hAnsi="Calibri" w:cs="Calibri"/>
        </w:rPr>
        <w:t> </w:t>
      </w:r>
      <w:r w:rsidR="004D5835" w:rsidRPr="00A60E7F">
        <w:rPr>
          <w:rFonts w:cs="GHEA Grapalat"/>
        </w:rPr>
        <w:t>սմ</w:t>
      </w:r>
      <w:r w:rsidR="004D5835" w:rsidRPr="00A60E7F">
        <w:t xml:space="preserve"> </w:t>
      </w:r>
      <w:r w:rsidR="00A97251" w:rsidRPr="00A60E7F">
        <w:t>լայնությամբ սպիտակ գծերով: Դարպասները տեղադր</w:t>
      </w:r>
      <w:r w:rsidR="00032278" w:rsidRPr="00A60E7F">
        <w:t>վ</w:t>
      </w:r>
      <w:r w:rsidR="00A97251" w:rsidRPr="00A60E7F">
        <w:t xml:space="preserve">ում են դիմային գծի մեջտեղում: Դարպասների չափը լայնությամբ </w:t>
      </w:r>
      <w:r w:rsidR="00F94BAD" w:rsidRPr="00A60E7F">
        <w:t>3</w:t>
      </w:r>
      <w:r w:rsidR="004C3C05" w:rsidRPr="00A60E7F">
        <w:t>.</w:t>
      </w:r>
      <w:r w:rsidR="00F94BAD" w:rsidRPr="00A60E7F">
        <w:t>66</w:t>
      </w:r>
      <w:r w:rsidR="00C26DEC" w:rsidRPr="00A60E7F">
        <w:rPr>
          <w:rFonts w:ascii="Calibri" w:hAnsi="Calibri" w:cs="Calibri"/>
        </w:rPr>
        <w:t> </w:t>
      </w:r>
      <w:r w:rsidR="00C26DEC" w:rsidRPr="00A60E7F">
        <w:t xml:space="preserve">մ </w:t>
      </w:r>
      <w:r w:rsidR="00A97251" w:rsidRPr="00A60E7F">
        <w:t xml:space="preserve">է, բարձրությամբ՝ </w:t>
      </w:r>
      <w:r w:rsidR="00D94A91" w:rsidRPr="00A60E7F">
        <w:t>2,1</w:t>
      </w:r>
      <w:r w:rsidR="00F94BAD" w:rsidRPr="00A60E7F">
        <w:t>4</w:t>
      </w:r>
      <w:r w:rsidR="004C3C05" w:rsidRPr="00A60E7F">
        <w:t xml:space="preserve"> </w:t>
      </w:r>
      <w:r w:rsidR="00A97251" w:rsidRPr="00A60E7F">
        <w:t>մ: Դարպասների յուրաքանչյուր կանգնակի արտաքին կողմից կատար</w:t>
      </w:r>
      <w:r w:rsidR="00032278" w:rsidRPr="00A60E7F">
        <w:t>վ</w:t>
      </w:r>
      <w:r w:rsidR="00A97251" w:rsidRPr="00A60E7F">
        <w:t>ում են 30-</w:t>
      </w:r>
      <w:r w:rsidR="00F94BAD" w:rsidRPr="00A60E7F">
        <w:t>40</w:t>
      </w:r>
      <w:r w:rsidR="00A97251" w:rsidRPr="00A60E7F">
        <w:t>սմ երկարությամբ չորս նշումներ</w:t>
      </w:r>
      <w:r w:rsidR="00032278" w:rsidRPr="00A60E7F">
        <w:t>՝</w:t>
      </w:r>
      <w:r w:rsidR="005D42F6" w:rsidRPr="00A60E7F">
        <w:t xml:space="preserve"> </w:t>
      </w:r>
      <w:r w:rsidR="00A97251" w:rsidRPr="00A60E7F">
        <w:t>երկուսը 4</w:t>
      </w:r>
      <w:r w:rsidR="004C3C05" w:rsidRPr="00A60E7F">
        <w:t>.</w:t>
      </w:r>
      <w:r w:rsidR="00A97251" w:rsidRPr="00A60E7F">
        <w:t>5</w:t>
      </w:r>
      <w:r w:rsidR="00C26DEC" w:rsidRPr="00A60E7F">
        <w:rPr>
          <w:rFonts w:ascii="Calibri" w:hAnsi="Calibri" w:cs="Calibri"/>
        </w:rPr>
        <w:t> </w:t>
      </w:r>
      <w:r w:rsidR="00C26DEC" w:rsidRPr="00A60E7F">
        <w:t xml:space="preserve">մ </w:t>
      </w:r>
      <w:r w:rsidR="00A97251" w:rsidRPr="00A60E7F">
        <w:t>հեռավորության վրա</w:t>
      </w:r>
      <w:r w:rsidR="00032278" w:rsidRPr="00A60E7F">
        <w:t>, մյուս</w:t>
      </w:r>
      <w:r w:rsidR="00A97251" w:rsidRPr="00A60E7F">
        <w:t xml:space="preserve"> երկուսը</w:t>
      </w:r>
      <w:r w:rsidR="00032278" w:rsidRPr="00A60E7F">
        <w:t>՝</w:t>
      </w:r>
      <w:r w:rsidR="00A97251" w:rsidRPr="00A60E7F">
        <w:t xml:space="preserve"> 9.15</w:t>
      </w:r>
      <w:r w:rsidR="00C26DEC" w:rsidRPr="00A60E7F">
        <w:rPr>
          <w:rFonts w:ascii="Calibri" w:hAnsi="Calibri" w:cs="Calibri"/>
        </w:rPr>
        <w:t> </w:t>
      </w:r>
      <w:r w:rsidR="00C26DEC" w:rsidRPr="00A60E7F">
        <w:t xml:space="preserve">մ </w:t>
      </w:r>
      <w:r w:rsidR="00A97251" w:rsidRPr="00A60E7F">
        <w:t xml:space="preserve">հեռավորության: </w:t>
      </w:r>
      <w:r w:rsidR="00625751" w:rsidRPr="00A60E7F">
        <w:t>Խաղադաշտի</w:t>
      </w:r>
      <w:r w:rsidR="00A97251" w:rsidRPr="00A60E7F">
        <w:t xml:space="preserve"> անկյուններով տեղադրվում են դրոշներ (</w:t>
      </w:r>
      <w:r w:rsidR="00D94A91" w:rsidRPr="00A60E7F">
        <w:t>1,2</w:t>
      </w:r>
      <w:r w:rsidR="00F8239A" w:rsidRPr="00A60E7F">
        <w:rPr>
          <w:rFonts w:ascii="Calibri" w:hAnsi="Calibri" w:cs="Calibri"/>
        </w:rPr>
        <w:t> </w:t>
      </w:r>
      <w:r w:rsidR="00F8239A" w:rsidRPr="00A60E7F">
        <w:t>-</w:t>
      </w:r>
      <w:r w:rsidR="00F8239A" w:rsidRPr="00A60E7F">
        <w:rPr>
          <w:rFonts w:ascii="Calibri" w:hAnsi="Calibri" w:cs="Calibri"/>
        </w:rPr>
        <w:t> </w:t>
      </w:r>
      <w:r w:rsidR="00D94A91" w:rsidRPr="00A60E7F">
        <w:t>1,5</w:t>
      </w:r>
      <w:r w:rsidR="00CE3C4F" w:rsidRPr="00A60E7F">
        <w:rPr>
          <w:rFonts w:ascii="Calibri" w:hAnsi="Calibri" w:cs="Calibri"/>
        </w:rPr>
        <w:t> </w:t>
      </w:r>
      <w:r w:rsidR="00CE3C4F" w:rsidRPr="00A60E7F">
        <w:t>մ)</w:t>
      </w:r>
      <w:r w:rsidR="00A97251" w:rsidRPr="00A60E7F">
        <w:t>:</w:t>
      </w:r>
    </w:p>
    <w:p w:rsidR="00024F23" w:rsidRPr="00A60E7F" w:rsidRDefault="00154DC7" w:rsidP="00F14769">
      <w:pPr>
        <w:spacing w:line="360" w:lineRule="auto"/>
        <w:ind w:hanging="567"/>
        <w:jc w:val="left"/>
        <w:rPr>
          <w:i/>
          <w:iCs/>
          <w:lang w:val="hy-AM"/>
        </w:rPr>
      </w:pPr>
      <w:bookmarkStart w:id="47" w:name="i6324545"/>
      <w:bookmarkStart w:id="48" w:name="i6335594"/>
      <w:bookmarkEnd w:id="47"/>
      <w:r w:rsidRPr="00A60E7F">
        <w:rPr>
          <w:noProof/>
          <w:lang w:val="en-US" w:eastAsia="en-US"/>
        </w:rPr>
        <w:lastRenderedPageBreak/>
        <w:drawing>
          <wp:inline distT="0" distB="0" distL="0" distR="0">
            <wp:extent cx="6781800" cy="4107624"/>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6791099" cy="4113256"/>
                    </a:xfrm>
                    <a:prstGeom prst="rect">
                      <a:avLst/>
                    </a:prstGeom>
                  </pic:spPr>
                </pic:pic>
              </a:graphicData>
            </a:graphic>
          </wp:inline>
        </w:drawing>
      </w:r>
    </w:p>
    <w:p w:rsidR="00154DC7" w:rsidRPr="00A60E7F" w:rsidRDefault="00F94BAD" w:rsidP="00193150">
      <w:pPr>
        <w:spacing w:line="360" w:lineRule="auto"/>
        <w:ind w:firstLine="0"/>
        <w:jc w:val="center"/>
        <w:rPr>
          <w:iCs/>
          <w:lang w:val="en-US"/>
        </w:rPr>
      </w:pPr>
      <w:r w:rsidRPr="00A60E7F">
        <w:rPr>
          <w:iCs/>
          <w:lang w:val="hy-AM"/>
        </w:rPr>
        <w:t>1</w:t>
      </w:r>
      <w:bookmarkEnd w:id="48"/>
      <w:r w:rsidR="00F906D5" w:rsidRPr="001D374C">
        <w:rPr>
          <w:iCs/>
          <w:lang w:val="hy-AM"/>
        </w:rPr>
        <w:t>՝</w:t>
      </w:r>
      <w:r w:rsidR="00627EEC" w:rsidRPr="00A60E7F">
        <w:rPr>
          <w:rFonts w:ascii="Calibri" w:hAnsi="Calibri" w:cs="Calibri"/>
          <w:lang w:val="hy-AM"/>
        </w:rPr>
        <w:t> </w:t>
      </w:r>
      <w:r w:rsidR="00B92588" w:rsidRPr="00A60E7F">
        <w:rPr>
          <w:lang w:val="hy-AM"/>
        </w:rPr>
        <w:t>կենտրոնական գիծ</w:t>
      </w:r>
      <w:r w:rsidR="00F7197D" w:rsidRPr="00A60E7F">
        <w:rPr>
          <w:lang w:val="hy-AM"/>
        </w:rPr>
        <w:t>,</w:t>
      </w:r>
      <w:r w:rsidR="005D42F6" w:rsidRPr="00A60E7F">
        <w:rPr>
          <w:lang w:val="hy-AM"/>
        </w:rPr>
        <w:t xml:space="preserve"> </w:t>
      </w:r>
      <w:r w:rsidRPr="00A60E7F">
        <w:rPr>
          <w:iCs/>
          <w:lang w:val="hy-AM"/>
        </w:rPr>
        <w:t>2</w:t>
      </w:r>
      <w:r w:rsidR="00F906D5" w:rsidRPr="001D374C">
        <w:rPr>
          <w:iCs/>
          <w:lang w:val="hy-AM"/>
        </w:rPr>
        <w:t>՝</w:t>
      </w:r>
      <w:r w:rsidR="00627EEC" w:rsidRPr="00A60E7F">
        <w:rPr>
          <w:rFonts w:ascii="Calibri" w:hAnsi="Calibri" w:cs="Calibri"/>
          <w:lang w:val="hy-AM"/>
        </w:rPr>
        <w:t> </w:t>
      </w:r>
      <w:r w:rsidR="00B92588" w:rsidRPr="00A60E7F">
        <w:rPr>
          <w:lang w:val="hy-AM"/>
        </w:rPr>
        <w:t>կողային գիծ</w:t>
      </w:r>
      <w:r w:rsidR="00F7197D" w:rsidRPr="00A60E7F">
        <w:rPr>
          <w:lang w:val="hy-AM"/>
        </w:rPr>
        <w:t>,</w:t>
      </w:r>
      <w:r w:rsidR="005D42F6" w:rsidRPr="00A60E7F">
        <w:rPr>
          <w:lang w:val="hy-AM"/>
        </w:rPr>
        <w:t xml:space="preserve"> </w:t>
      </w:r>
      <w:r w:rsidRPr="00A60E7F">
        <w:rPr>
          <w:iCs/>
          <w:lang w:val="hy-AM"/>
        </w:rPr>
        <w:t>3</w:t>
      </w:r>
      <w:r w:rsidR="00F906D5" w:rsidRPr="001D374C">
        <w:rPr>
          <w:iCs/>
          <w:lang w:val="hy-AM"/>
        </w:rPr>
        <w:t>՝</w:t>
      </w:r>
      <w:r w:rsidR="00627EEC" w:rsidRPr="00A60E7F">
        <w:rPr>
          <w:rFonts w:ascii="Calibri" w:hAnsi="Calibri" w:cs="Calibri"/>
          <w:lang w:val="hy-AM"/>
        </w:rPr>
        <w:t> </w:t>
      </w:r>
      <w:r w:rsidR="00B92588" w:rsidRPr="00A60E7F">
        <w:rPr>
          <w:lang w:val="hy-AM"/>
        </w:rPr>
        <w:t>դարպասների գիծ</w:t>
      </w:r>
      <w:r w:rsidR="00F7197D" w:rsidRPr="00A60E7F">
        <w:rPr>
          <w:lang w:val="hy-AM"/>
        </w:rPr>
        <w:t>,</w:t>
      </w:r>
      <w:r w:rsidR="005D42F6" w:rsidRPr="00A60E7F">
        <w:rPr>
          <w:lang w:val="hy-AM"/>
        </w:rPr>
        <w:t xml:space="preserve"> </w:t>
      </w:r>
      <w:r w:rsidRPr="00A60E7F">
        <w:rPr>
          <w:iCs/>
          <w:lang w:val="hy-AM"/>
        </w:rPr>
        <w:t>4</w:t>
      </w:r>
      <w:r w:rsidR="00F906D5" w:rsidRPr="001D374C">
        <w:rPr>
          <w:iCs/>
          <w:lang w:val="hy-AM"/>
        </w:rPr>
        <w:t>՝</w:t>
      </w:r>
      <w:r w:rsidR="00627EEC" w:rsidRPr="00A60E7F">
        <w:rPr>
          <w:rFonts w:ascii="Calibri" w:hAnsi="Calibri" w:cs="Calibri"/>
          <w:lang w:val="hy-AM"/>
        </w:rPr>
        <w:t> </w:t>
      </w:r>
      <w:r w:rsidR="00B92588" w:rsidRPr="00A60E7F">
        <w:rPr>
          <w:lang w:val="hy-AM"/>
        </w:rPr>
        <w:t>23</w:t>
      </w:r>
      <w:r w:rsidR="00E616D6" w:rsidRPr="00A60E7F">
        <w:rPr>
          <w:lang w:val="hy-AM"/>
        </w:rPr>
        <w:t xml:space="preserve"> </w:t>
      </w:r>
      <w:r w:rsidR="00B92588" w:rsidRPr="00A60E7F">
        <w:rPr>
          <w:lang w:val="hy-AM"/>
        </w:rPr>
        <w:t>մ</w:t>
      </w:r>
      <w:r w:rsidR="00680CF1" w:rsidRPr="00A60E7F">
        <w:rPr>
          <w:lang w:val="hy-AM"/>
        </w:rPr>
        <w:t>ետրա</w:t>
      </w:r>
      <w:r w:rsidR="0008286F" w:rsidRPr="00A60E7F">
        <w:rPr>
          <w:lang w:val="hy-AM"/>
        </w:rPr>
        <w:t>ն</w:t>
      </w:r>
      <w:r w:rsidR="00B92588" w:rsidRPr="00A60E7F">
        <w:rPr>
          <w:lang w:val="hy-AM"/>
        </w:rPr>
        <w:t>ոց հարվածի գիծ</w:t>
      </w:r>
      <w:r w:rsidR="00F7197D" w:rsidRPr="00A60E7F">
        <w:rPr>
          <w:lang w:val="hy-AM"/>
        </w:rPr>
        <w:t>,</w:t>
      </w:r>
      <w:r w:rsidR="005D42F6" w:rsidRPr="00A60E7F">
        <w:rPr>
          <w:lang w:val="hy-AM"/>
        </w:rPr>
        <w:t xml:space="preserve"> </w:t>
      </w:r>
      <w:r w:rsidRPr="00A60E7F">
        <w:rPr>
          <w:iCs/>
          <w:lang w:val="hy-AM"/>
        </w:rPr>
        <w:t>5</w:t>
      </w:r>
      <w:r w:rsidR="00F906D5" w:rsidRPr="001D374C">
        <w:rPr>
          <w:iCs/>
          <w:lang w:val="hy-AM"/>
        </w:rPr>
        <w:t>՝</w:t>
      </w:r>
      <w:r w:rsidR="00627EEC" w:rsidRPr="00A60E7F">
        <w:rPr>
          <w:rFonts w:ascii="Calibri" w:hAnsi="Calibri" w:cs="Calibri"/>
          <w:lang w:val="hy-AM"/>
        </w:rPr>
        <w:t> </w:t>
      </w:r>
      <w:r w:rsidR="00B92588" w:rsidRPr="00A60E7F">
        <w:rPr>
          <w:lang w:val="hy-AM"/>
        </w:rPr>
        <w:t>հարվածի շրջան</w:t>
      </w:r>
      <w:r w:rsidR="00F7197D" w:rsidRPr="00A60E7F">
        <w:rPr>
          <w:lang w:val="hy-AM"/>
        </w:rPr>
        <w:t>,</w:t>
      </w:r>
      <w:r w:rsidR="005D42F6" w:rsidRPr="00A60E7F">
        <w:rPr>
          <w:lang w:val="hy-AM"/>
        </w:rPr>
        <w:t xml:space="preserve"> </w:t>
      </w:r>
      <w:r w:rsidRPr="00A60E7F">
        <w:rPr>
          <w:iCs/>
          <w:lang w:val="hy-AM"/>
        </w:rPr>
        <w:t>6</w:t>
      </w:r>
      <w:r w:rsidR="00F906D5" w:rsidRPr="001D374C">
        <w:rPr>
          <w:iCs/>
          <w:lang w:val="hy-AM"/>
        </w:rPr>
        <w:t>՝</w:t>
      </w:r>
      <w:r w:rsidR="00627EEC" w:rsidRPr="00A60E7F">
        <w:rPr>
          <w:rFonts w:ascii="Calibri" w:hAnsi="Calibri" w:cs="Calibri"/>
          <w:lang w:val="hy-AM"/>
        </w:rPr>
        <w:t> </w:t>
      </w:r>
      <w:r w:rsidR="00B92588" w:rsidRPr="00A60E7F">
        <w:rPr>
          <w:lang w:val="hy-AM"/>
        </w:rPr>
        <w:t>տուգանային հարվածի նշումներ</w:t>
      </w:r>
      <w:r w:rsidR="00F7197D" w:rsidRPr="00A60E7F">
        <w:rPr>
          <w:lang w:val="hy-AM"/>
        </w:rPr>
        <w:t>,</w:t>
      </w:r>
      <w:r w:rsidR="005D42F6" w:rsidRPr="00A60E7F">
        <w:rPr>
          <w:lang w:val="hy-AM"/>
        </w:rPr>
        <w:t xml:space="preserve"> </w:t>
      </w:r>
      <w:r w:rsidRPr="00A60E7F">
        <w:rPr>
          <w:iCs/>
          <w:lang w:val="hy-AM"/>
        </w:rPr>
        <w:t>7</w:t>
      </w:r>
      <w:r w:rsidR="00F906D5" w:rsidRPr="001D374C">
        <w:rPr>
          <w:iCs/>
          <w:lang w:val="hy-AM"/>
        </w:rPr>
        <w:t>՝</w:t>
      </w:r>
      <w:r w:rsidR="00627EEC" w:rsidRPr="00A60E7F">
        <w:rPr>
          <w:rFonts w:ascii="Calibri" w:hAnsi="Calibri" w:cs="Calibri"/>
          <w:lang w:val="hy-AM"/>
        </w:rPr>
        <w:t> </w:t>
      </w:r>
      <w:r w:rsidR="00B92588" w:rsidRPr="00A60E7F">
        <w:rPr>
          <w:lang w:val="hy-AM"/>
        </w:rPr>
        <w:t>դարպասներ</w:t>
      </w:r>
      <w:r w:rsidR="00F7197D" w:rsidRPr="00A60E7F">
        <w:rPr>
          <w:lang w:val="hy-AM"/>
        </w:rPr>
        <w:t>։</w:t>
      </w:r>
      <w:r w:rsidR="00F906D5" w:rsidRPr="001D374C">
        <w:rPr>
          <w:iCs/>
          <w:lang w:val="hy-AM"/>
        </w:rPr>
        <w:t xml:space="preserve"> </w:t>
      </w:r>
      <w:r w:rsidR="00154DC7" w:rsidRPr="00A60E7F">
        <w:rPr>
          <w:lang w:val="hy-AM"/>
        </w:rPr>
        <w:t xml:space="preserve">Բոլոր </w:t>
      </w:r>
      <w:r w:rsidR="00F906D5" w:rsidRPr="00A60E7F">
        <w:rPr>
          <w:lang w:val="en-US"/>
        </w:rPr>
        <w:t>հարա</w:t>
      </w:r>
      <w:r w:rsidR="00154DC7" w:rsidRPr="00A60E7F">
        <w:rPr>
          <w:lang w:val="hy-AM"/>
        </w:rPr>
        <w:t xml:space="preserve">չափերը </w:t>
      </w:r>
      <w:r w:rsidR="00F906D5" w:rsidRPr="00A60E7F">
        <w:rPr>
          <w:lang w:val="en-US"/>
        </w:rPr>
        <w:t>ներկայացված</w:t>
      </w:r>
      <w:r w:rsidR="00154DC7" w:rsidRPr="00A60E7F">
        <w:rPr>
          <w:lang w:val="hy-AM"/>
        </w:rPr>
        <w:t xml:space="preserve"> են մմ-ով։</w:t>
      </w:r>
    </w:p>
    <w:p w:rsidR="00914A20" w:rsidRPr="00A60E7F" w:rsidRDefault="00A764C4" w:rsidP="00193150">
      <w:pPr>
        <w:pStyle w:val="Heading5"/>
        <w:spacing w:before="0" w:after="0" w:line="360" w:lineRule="auto"/>
        <w:jc w:val="center"/>
      </w:pPr>
      <w:r w:rsidRPr="00A60E7F">
        <w:rPr>
          <w:lang w:val="hy-AM"/>
        </w:rPr>
        <w:t>Մականախաղի</w:t>
      </w:r>
      <w:r w:rsidR="00B92588" w:rsidRPr="00A60E7F">
        <w:rPr>
          <w:lang w:val="hy-AM"/>
        </w:rPr>
        <w:t xml:space="preserve"> խաղադաշտի սխեման</w:t>
      </w:r>
    </w:p>
    <w:p w:rsidR="00193150" w:rsidRPr="00A60E7F" w:rsidRDefault="00193150" w:rsidP="0044781C">
      <w:pPr>
        <w:ind w:firstLine="0"/>
        <w:rPr>
          <w:lang w:val="en-US"/>
        </w:rPr>
      </w:pPr>
    </w:p>
    <w:p w:rsidR="00F94BAD" w:rsidRPr="00A60E7F" w:rsidRDefault="00DB167D" w:rsidP="00193150">
      <w:pPr>
        <w:pStyle w:val="Heading3"/>
        <w:tabs>
          <w:tab w:val="clear" w:pos="1843"/>
          <w:tab w:val="left" w:pos="1170"/>
        </w:tabs>
        <w:spacing w:before="0" w:after="0" w:line="360" w:lineRule="auto"/>
        <w:ind w:left="0" w:firstLine="540"/>
      </w:pPr>
      <w:r w:rsidRPr="00A60E7F">
        <w:t>Ռ</w:t>
      </w:r>
      <w:r w:rsidR="00B92588" w:rsidRPr="00A60E7F">
        <w:t>եգբիի խաղադաշտ</w:t>
      </w:r>
    </w:p>
    <w:p w:rsidR="00FB0A5C" w:rsidRPr="00A60E7F" w:rsidRDefault="006B5532" w:rsidP="00D82F7F">
      <w:pPr>
        <w:pStyle w:val="Style1"/>
      </w:pPr>
      <w:r w:rsidRPr="00A60E7F">
        <w:t xml:space="preserve">Ռեգբիի </w:t>
      </w:r>
      <w:r w:rsidR="00735D67" w:rsidRPr="00A60E7F">
        <w:t>խաղա</w:t>
      </w:r>
      <w:r w:rsidRPr="00A60E7F">
        <w:t xml:space="preserve">դաշտի ստանդարտ շինարարական </w:t>
      </w:r>
      <w:r w:rsidR="0061328C" w:rsidRPr="001D374C">
        <w:t>հարա</w:t>
      </w:r>
      <w:r w:rsidRPr="00A60E7F">
        <w:t>չափերը 120×72</w:t>
      </w:r>
      <w:r w:rsidR="00C26DEC" w:rsidRPr="00A60E7F">
        <w:rPr>
          <w:rFonts w:ascii="Calibri" w:hAnsi="Calibri" w:cs="Calibri"/>
        </w:rPr>
        <w:t> </w:t>
      </w:r>
      <w:r w:rsidR="00C26DEC" w:rsidRPr="00A60E7F">
        <w:t xml:space="preserve">մ </w:t>
      </w:r>
      <w:r w:rsidRPr="00A60E7F">
        <w:t>են, և դրա թողունակությունը՝ 34 մարդ հերթափոխի ընթացքում։ Համաձայն մրցումների կանոնների՝ խաղադաշտի չափերը կարող են ունենալ 107</w:t>
      </w:r>
      <w:r w:rsidR="0061328C" w:rsidRPr="001D374C">
        <w:t>մ</w:t>
      </w:r>
      <w:r w:rsidRPr="00A60E7F">
        <w:t>-132</w:t>
      </w:r>
      <w:r w:rsidR="00C26DEC" w:rsidRPr="00A60E7F">
        <w:rPr>
          <w:rFonts w:ascii="Calibri" w:hAnsi="Calibri" w:cs="Calibri"/>
        </w:rPr>
        <w:t> </w:t>
      </w:r>
      <w:r w:rsidR="00C26DEC" w:rsidRPr="00A60E7F">
        <w:t xml:space="preserve">մ </w:t>
      </w:r>
      <w:r w:rsidRPr="00A60E7F">
        <w:t>երկարություն և 66</w:t>
      </w:r>
      <w:r w:rsidR="0061328C" w:rsidRPr="001D374C">
        <w:t>մ</w:t>
      </w:r>
      <w:r w:rsidRPr="00A60E7F">
        <w:t>-68,57</w:t>
      </w:r>
      <w:r w:rsidR="00C26DEC" w:rsidRPr="00A60E7F">
        <w:rPr>
          <w:rFonts w:ascii="Calibri" w:hAnsi="Calibri" w:cs="Calibri"/>
        </w:rPr>
        <w:t> </w:t>
      </w:r>
      <w:r w:rsidR="00C26DEC" w:rsidRPr="00A60E7F">
        <w:t xml:space="preserve">մ </w:t>
      </w:r>
      <w:r w:rsidRPr="00A60E7F">
        <w:t xml:space="preserve">լայնություն։ Ռեգբիի խաղադաշտի պլանը </w:t>
      </w:r>
      <w:r w:rsidR="0061328C" w:rsidRPr="001D374C">
        <w:t>ներկայացված է</w:t>
      </w:r>
      <w:r w:rsidRPr="00A60E7F">
        <w:t xml:space="preserve"> նկար </w:t>
      </w:r>
      <w:r w:rsidR="008F6BDF" w:rsidRPr="00A60E7F">
        <w:t>9</w:t>
      </w:r>
      <w:r w:rsidRPr="00A60E7F">
        <w:t xml:space="preserve">-ում։ </w:t>
      </w:r>
      <w:r w:rsidR="00735D67" w:rsidRPr="00A60E7F">
        <w:t>Խաղադ</w:t>
      </w:r>
      <w:r w:rsidRPr="00A60E7F">
        <w:t>աշտի նշումները կատարվում են 12</w:t>
      </w:r>
      <w:r w:rsidR="004D5835" w:rsidRPr="00A60E7F">
        <w:rPr>
          <w:rFonts w:ascii="Calibri" w:hAnsi="Calibri" w:cs="Calibri"/>
        </w:rPr>
        <w:t> </w:t>
      </w:r>
      <w:r w:rsidR="004D5835" w:rsidRPr="00A60E7F">
        <w:rPr>
          <w:rFonts w:cs="GHEA Grapalat"/>
        </w:rPr>
        <w:t>սմ</w:t>
      </w:r>
      <w:r w:rsidR="004D5835" w:rsidRPr="00A60E7F">
        <w:t xml:space="preserve"> </w:t>
      </w:r>
      <w:r w:rsidRPr="00A60E7F">
        <w:t xml:space="preserve">լայնությամբ սպիտակ գծերով։ Կողային գծերի լայնությունը չի մտնում խաղադաշտի չափերի մեջ։ Դարպասային գծերը պատկանում են հաշվարկային </w:t>
      </w:r>
      <w:r w:rsidR="00735D67" w:rsidRPr="00A60E7F">
        <w:t>խաղա</w:t>
      </w:r>
      <w:r w:rsidRPr="00A60E7F">
        <w:t xml:space="preserve">դաշտին, սակայն կողային գծերը և անկյունային դրոշակների հենասյուները չեն մտնում հաշվարկային </w:t>
      </w:r>
      <w:r w:rsidR="00735D67" w:rsidRPr="00A60E7F">
        <w:t>խաղա</w:t>
      </w:r>
      <w:r w:rsidRPr="00A60E7F">
        <w:t xml:space="preserve">դաշտի չափերի մեջ։ Դարպասները տեղադրվում են եզրային գծի վրա։ Դարպասների </w:t>
      </w:r>
      <w:r w:rsidR="00265458" w:rsidRPr="00A60E7F">
        <w:t>ուղղաձիգ</w:t>
      </w:r>
      <w:r w:rsidRPr="00A60E7F">
        <w:t xml:space="preserve"> սյուների ներսի եզրերի միջև հեռավորությունը 5</w:t>
      </w:r>
      <w:r w:rsidR="004C3C05" w:rsidRPr="00A60E7F">
        <w:t>.</w:t>
      </w:r>
      <w:r w:rsidRPr="00A60E7F">
        <w:t>60</w:t>
      </w:r>
      <w:r w:rsidR="00C26DEC" w:rsidRPr="00A60E7F">
        <w:rPr>
          <w:rFonts w:ascii="Calibri" w:hAnsi="Calibri" w:cs="Calibri"/>
        </w:rPr>
        <w:t> </w:t>
      </w:r>
      <w:r w:rsidR="00C26DEC" w:rsidRPr="00A60E7F">
        <w:t xml:space="preserve">մ </w:t>
      </w:r>
      <w:r w:rsidRPr="00A60E7F">
        <w:t>է, իսկ հողի մակերեսից մինչև վերին հորիզոնական շեղակի հատված՝ 3</w:t>
      </w:r>
      <w:r w:rsidR="00CE3C4F" w:rsidRPr="00A60E7F">
        <w:rPr>
          <w:rFonts w:ascii="Calibri" w:hAnsi="Calibri" w:cs="Calibri"/>
        </w:rPr>
        <w:t> </w:t>
      </w:r>
      <w:r w:rsidRPr="00A60E7F">
        <w:t>մ։</w:t>
      </w:r>
    </w:p>
    <w:p w:rsidR="00DE674E" w:rsidRPr="00A60E7F" w:rsidRDefault="006B5532" w:rsidP="00D82F7F">
      <w:pPr>
        <w:pStyle w:val="Style1"/>
        <w:rPr>
          <w:b/>
        </w:rPr>
      </w:pPr>
      <w:r w:rsidRPr="00A60E7F">
        <w:lastRenderedPageBreak/>
        <w:t xml:space="preserve">Ռեգբիի </w:t>
      </w:r>
      <w:r w:rsidR="00735D67" w:rsidRPr="00A60E7F">
        <w:t>խաղա</w:t>
      </w:r>
      <w:r w:rsidRPr="00A60E7F">
        <w:t xml:space="preserve">դաշտի կառուցվածքը նույնն է, ինչ </w:t>
      </w:r>
      <w:r w:rsidR="00962FC5" w:rsidRPr="00A60E7F">
        <w:t>ֆուտբոլի</w:t>
      </w:r>
      <w:r w:rsidRPr="00A60E7F">
        <w:t xml:space="preserve"> </w:t>
      </w:r>
      <w:r w:rsidR="00735D67" w:rsidRPr="00A60E7F">
        <w:t>խաղա</w:t>
      </w:r>
      <w:r w:rsidRPr="00A60E7F">
        <w:t xml:space="preserve">դաշտինը։ Ռեգբի խաղը հնարավոր է նաև սովորական </w:t>
      </w:r>
      <w:r w:rsidR="00962FC5" w:rsidRPr="00A60E7F">
        <w:t>ֆուտբոլի</w:t>
      </w:r>
      <w:r w:rsidRPr="00A60E7F">
        <w:t xml:space="preserve"> </w:t>
      </w:r>
      <w:r w:rsidR="00735D67" w:rsidRPr="00A60E7F">
        <w:t>խաղա</w:t>
      </w:r>
      <w:r w:rsidRPr="00A60E7F">
        <w:t xml:space="preserve">դաշտում, որտեղ դարպասները տեղադրվում են </w:t>
      </w:r>
      <w:r w:rsidR="00962FC5" w:rsidRPr="00A60E7F">
        <w:t>ֆուտբոլի</w:t>
      </w:r>
      <w:r w:rsidR="00C6501F" w:rsidRPr="00A60E7F">
        <w:t xml:space="preserve"> </w:t>
      </w:r>
      <w:r w:rsidR="00735D67" w:rsidRPr="00A60E7F">
        <w:t>խաղա</w:t>
      </w:r>
      <w:r w:rsidRPr="00A60E7F">
        <w:t>դաշտի եզրային գծերի վրա։</w:t>
      </w:r>
    </w:p>
    <w:p w:rsidR="0061328C" w:rsidRPr="00A60E7F" w:rsidRDefault="0061328C" w:rsidP="0044781C">
      <w:pPr>
        <w:pStyle w:val="Style1"/>
        <w:numPr>
          <w:ilvl w:val="0"/>
          <w:numId w:val="0"/>
        </w:numPr>
      </w:pPr>
    </w:p>
    <w:p w:rsidR="00DE674E" w:rsidRPr="00A60E7F" w:rsidRDefault="00154DC7" w:rsidP="00F14769">
      <w:pPr>
        <w:spacing w:line="360" w:lineRule="auto"/>
        <w:ind w:hanging="426"/>
      </w:pPr>
      <w:r w:rsidRPr="00A60E7F">
        <w:rPr>
          <w:noProof/>
          <w:lang w:val="en-US" w:eastAsia="en-US"/>
        </w:rPr>
        <w:drawing>
          <wp:inline distT="0" distB="0" distL="0" distR="0">
            <wp:extent cx="6762750" cy="4009273"/>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6771610" cy="4014526"/>
                    </a:xfrm>
                    <a:prstGeom prst="rect">
                      <a:avLst/>
                    </a:prstGeom>
                  </pic:spPr>
                </pic:pic>
              </a:graphicData>
            </a:graphic>
          </wp:inline>
        </w:drawing>
      </w:r>
    </w:p>
    <w:p w:rsidR="00F94BAD" w:rsidRPr="00A60E7F" w:rsidRDefault="0061328C" w:rsidP="00F14769">
      <w:pPr>
        <w:keepNext/>
        <w:spacing w:line="360" w:lineRule="auto"/>
        <w:ind w:firstLine="0"/>
        <w:jc w:val="left"/>
        <w:rPr>
          <w:b/>
        </w:rPr>
      </w:pPr>
      <w:r w:rsidRPr="00A60E7F">
        <w:rPr>
          <w:b/>
          <w:lang w:val="en-US"/>
        </w:rPr>
        <w:t xml:space="preserve">       </w:t>
      </w:r>
      <w:r w:rsidR="006D5099" w:rsidRPr="00A60E7F">
        <w:rPr>
          <w:b/>
        </w:rPr>
        <w:t>ՌԵԳԲԻԻ ԴԱՐՊԱՍՆԵՐԸ</w:t>
      </w:r>
    </w:p>
    <w:p w:rsidR="00024F23" w:rsidRPr="00A60E7F" w:rsidRDefault="00154DC7" w:rsidP="00193150">
      <w:pPr>
        <w:spacing w:line="360" w:lineRule="auto"/>
        <w:jc w:val="center"/>
        <w:rPr>
          <w:iCs/>
          <w:lang w:val="hy-AM"/>
        </w:rPr>
      </w:pPr>
      <w:bookmarkStart w:id="49" w:name="i6531367"/>
      <w:bookmarkStart w:id="50" w:name="i6541218"/>
      <w:bookmarkEnd w:id="49"/>
      <w:r w:rsidRPr="00A60E7F">
        <w:rPr>
          <w:noProof/>
          <w:lang w:val="en-US" w:eastAsia="en-US"/>
        </w:rPr>
        <w:drawing>
          <wp:inline distT="0" distB="0" distL="0" distR="0">
            <wp:extent cx="2595507" cy="247650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2617455" cy="2497441"/>
                    </a:xfrm>
                    <a:prstGeom prst="rect">
                      <a:avLst/>
                    </a:prstGeom>
                  </pic:spPr>
                </pic:pic>
              </a:graphicData>
            </a:graphic>
          </wp:inline>
        </w:drawing>
      </w:r>
    </w:p>
    <w:p w:rsidR="00154DC7" w:rsidRPr="00A60E7F" w:rsidRDefault="00F94BAD" w:rsidP="00193150">
      <w:pPr>
        <w:spacing w:line="360" w:lineRule="auto"/>
        <w:ind w:firstLine="0"/>
        <w:jc w:val="center"/>
        <w:rPr>
          <w:lang w:val="hy-AM"/>
        </w:rPr>
      </w:pPr>
      <w:r w:rsidRPr="00A60E7F">
        <w:rPr>
          <w:iCs/>
          <w:lang w:val="hy-AM"/>
        </w:rPr>
        <w:t>1</w:t>
      </w:r>
      <w:bookmarkEnd w:id="50"/>
      <w:r w:rsidR="0061328C" w:rsidRPr="001D374C">
        <w:rPr>
          <w:iCs/>
          <w:lang w:val="hy-AM"/>
        </w:rPr>
        <w:t>՝</w:t>
      </w:r>
      <w:r w:rsidR="00627EEC" w:rsidRPr="00A60E7F">
        <w:rPr>
          <w:rFonts w:ascii="Calibri" w:hAnsi="Calibri" w:cs="Calibri"/>
          <w:lang w:val="hy-AM"/>
        </w:rPr>
        <w:t> </w:t>
      </w:r>
      <w:r w:rsidR="006560B0" w:rsidRPr="00A60E7F">
        <w:rPr>
          <w:lang w:val="hy-AM"/>
        </w:rPr>
        <w:t>խաղա</w:t>
      </w:r>
      <w:r w:rsidR="006D5099" w:rsidRPr="00A60E7F">
        <w:rPr>
          <w:lang w:val="hy-AM"/>
        </w:rPr>
        <w:t>դաշտի միջին</w:t>
      </w:r>
      <w:r w:rsidRPr="00A60E7F">
        <w:rPr>
          <w:lang w:val="hy-AM"/>
        </w:rPr>
        <w:t xml:space="preserve"> (</w:t>
      </w:r>
      <w:r w:rsidR="006D5099" w:rsidRPr="00A60E7F">
        <w:rPr>
          <w:lang w:val="hy-AM"/>
        </w:rPr>
        <w:t>կենտրոնական</w:t>
      </w:r>
      <w:r w:rsidRPr="00A60E7F">
        <w:rPr>
          <w:lang w:val="hy-AM"/>
        </w:rPr>
        <w:t xml:space="preserve">) </w:t>
      </w:r>
      <w:r w:rsidR="006D5099" w:rsidRPr="00A60E7F">
        <w:rPr>
          <w:lang w:val="hy-AM"/>
        </w:rPr>
        <w:t>գիծ</w:t>
      </w:r>
      <w:r w:rsidR="00F7197D" w:rsidRPr="00A60E7F">
        <w:rPr>
          <w:lang w:val="hy-AM"/>
        </w:rPr>
        <w:t>,</w:t>
      </w:r>
      <w:r w:rsidR="005D42F6" w:rsidRPr="00A60E7F">
        <w:rPr>
          <w:lang w:val="hy-AM"/>
        </w:rPr>
        <w:t xml:space="preserve"> </w:t>
      </w:r>
      <w:r w:rsidRPr="00A60E7F">
        <w:rPr>
          <w:iCs/>
          <w:lang w:val="hy-AM"/>
        </w:rPr>
        <w:t>2</w:t>
      </w:r>
      <w:r w:rsidR="0061328C" w:rsidRPr="001D374C">
        <w:rPr>
          <w:iCs/>
          <w:lang w:val="hy-AM"/>
        </w:rPr>
        <w:t>՝</w:t>
      </w:r>
      <w:r w:rsidR="00627EEC" w:rsidRPr="00A60E7F">
        <w:rPr>
          <w:rFonts w:ascii="Calibri" w:hAnsi="Calibri" w:cs="Calibri"/>
          <w:lang w:val="hy-AM"/>
        </w:rPr>
        <w:t> </w:t>
      </w:r>
      <w:r w:rsidR="006D5099" w:rsidRPr="00A60E7F">
        <w:rPr>
          <w:lang w:val="hy-AM"/>
        </w:rPr>
        <w:t>կողային գիծ</w:t>
      </w:r>
      <w:r w:rsidR="00F7197D" w:rsidRPr="00A60E7F">
        <w:rPr>
          <w:lang w:val="hy-AM"/>
        </w:rPr>
        <w:t>,</w:t>
      </w:r>
      <w:r w:rsidR="005D42F6" w:rsidRPr="00A60E7F">
        <w:rPr>
          <w:lang w:val="hy-AM"/>
        </w:rPr>
        <w:t xml:space="preserve"> </w:t>
      </w:r>
      <w:r w:rsidRPr="00A60E7F">
        <w:rPr>
          <w:iCs/>
          <w:lang w:val="hy-AM"/>
        </w:rPr>
        <w:t>3</w:t>
      </w:r>
      <w:r w:rsidR="0061328C" w:rsidRPr="001D374C">
        <w:rPr>
          <w:iCs/>
          <w:lang w:val="hy-AM"/>
        </w:rPr>
        <w:t>՝</w:t>
      </w:r>
      <w:r w:rsidR="00627EEC" w:rsidRPr="00A60E7F">
        <w:rPr>
          <w:rFonts w:ascii="Calibri" w:hAnsi="Calibri" w:cs="Calibri"/>
          <w:lang w:val="hy-AM"/>
        </w:rPr>
        <w:t> </w:t>
      </w:r>
      <w:r w:rsidR="006D5099" w:rsidRPr="00A60E7F">
        <w:rPr>
          <w:lang w:val="hy-AM"/>
        </w:rPr>
        <w:t>դարպասների գիծ</w:t>
      </w:r>
      <w:r w:rsidR="00F7197D" w:rsidRPr="00A60E7F">
        <w:rPr>
          <w:lang w:val="hy-AM"/>
        </w:rPr>
        <w:t xml:space="preserve">, </w:t>
      </w:r>
      <w:r w:rsidRPr="00A60E7F">
        <w:rPr>
          <w:iCs/>
          <w:lang w:val="hy-AM"/>
        </w:rPr>
        <w:t>4</w:t>
      </w:r>
      <w:r w:rsidR="0061328C" w:rsidRPr="001D374C">
        <w:rPr>
          <w:iCs/>
          <w:lang w:val="hy-AM"/>
        </w:rPr>
        <w:t>՝</w:t>
      </w:r>
      <w:r w:rsidR="00627EEC" w:rsidRPr="00A60E7F">
        <w:rPr>
          <w:rFonts w:ascii="Calibri" w:hAnsi="Calibri" w:cs="Calibri"/>
          <w:lang w:val="hy-AM"/>
        </w:rPr>
        <w:t> </w:t>
      </w:r>
      <w:r w:rsidR="006D5099" w:rsidRPr="00A60E7F">
        <w:rPr>
          <w:lang w:val="hy-AM"/>
        </w:rPr>
        <w:t>տասը մետր</w:t>
      </w:r>
      <w:r w:rsidR="00951E14" w:rsidRPr="00A60E7F">
        <w:rPr>
          <w:lang w:val="hy-AM"/>
        </w:rPr>
        <w:t xml:space="preserve">ի </w:t>
      </w:r>
      <w:r w:rsidR="006D5099" w:rsidRPr="00A60E7F">
        <w:rPr>
          <w:lang w:val="hy-AM"/>
        </w:rPr>
        <w:t>գիծ</w:t>
      </w:r>
      <w:r w:rsidR="00F7197D" w:rsidRPr="00A60E7F">
        <w:rPr>
          <w:lang w:val="hy-AM"/>
        </w:rPr>
        <w:t>,</w:t>
      </w:r>
      <w:r w:rsidR="005D42F6" w:rsidRPr="00A60E7F">
        <w:rPr>
          <w:lang w:val="hy-AM"/>
        </w:rPr>
        <w:t xml:space="preserve"> </w:t>
      </w:r>
      <w:r w:rsidRPr="00A60E7F">
        <w:rPr>
          <w:iCs/>
          <w:lang w:val="hy-AM"/>
        </w:rPr>
        <w:t>5</w:t>
      </w:r>
      <w:r w:rsidR="0061328C" w:rsidRPr="001D374C">
        <w:rPr>
          <w:iCs/>
          <w:lang w:val="hy-AM"/>
        </w:rPr>
        <w:t>՝</w:t>
      </w:r>
      <w:r w:rsidR="00627EEC" w:rsidRPr="00A60E7F">
        <w:rPr>
          <w:rFonts w:ascii="Calibri" w:hAnsi="Calibri" w:cs="Calibri"/>
          <w:lang w:val="hy-AM"/>
        </w:rPr>
        <w:t> </w:t>
      </w:r>
      <w:r w:rsidR="0061328C" w:rsidRPr="001D374C">
        <w:rPr>
          <w:lang w:val="hy-AM"/>
        </w:rPr>
        <w:t xml:space="preserve">22 </w:t>
      </w:r>
      <w:r w:rsidR="006D5099" w:rsidRPr="00A60E7F">
        <w:rPr>
          <w:lang w:val="hy-AM"/>
        </w:rPr>
        <w:t>մետր</w:t>
      </w:r>
      <w:r w:rsidR="00951E14" w:rsidRPr="00A60E7F">
        <w:rPr>
          <w:lang w:val="hy-AM"/>
        </w:rPr>
        <w:t>ի</w:t>
      </w:r>
      <w:r w:rsidR="006D5099" w:rsidRPr="00A60E7F">
        <w:rPr>
          <w:lang w:val="hy-AM"/>
        </w:rPr>
        <w:t xml:space="preserve"> գիծ</w:t>
      </w:r>
      <w:r w:rsidR="00F7197D" w:rsidRPr="00A60E7F">
        <w:rPr>
          <w:lang w:val="hy-AM"/>
        </w:rPr>
        <w:t>,</w:t>
      </w:r>
      <w:r w:rsidR="005D42F6" w:rsidRPr="00A60E7F">
        <w:rPr>
          <w:lang w:val="hy-AM"/>
        </w:rPr>
        <w:t xml:space="preserve"> </w:t>
      </w:r>
      <w:r w:rsidRPr="00A60E7F">
        <w:rPr>
          <w:iCs/>
          <w:lang w:val="hy-AM"/>
        </w:rPr>
        <w:t>6</w:t>
      </w:r>
      <w:r w:rsidR="0061328C" w:rsidRPr="001D374C">
        <w:rPr>
          <w:iCs/>
          <w:lang w:val="hy-AM"/>
        </w:rPr>
        <w:t>՝</w:t>
      </w:r>
      <w:r w:rsidR="00627EEC" w:rsidRPr="00A60E7F">
        <w:rPr>
          <w:rFonts w:ascii="Calibri" w:hAnsi="Calibri" w:cs="Calibri"/>
          <w:lang w:val="hy-AM"/>
        </w:rPr>
        <w:t> </w:t>
      </w:r>
      <w:r w:rsidR="0061328C" w:rsidRPr="00A60E7F">
        <w:rPr>
          <w:lang w:val="hy-AM"/>
        </w:rPr>
        <w:t>5</w:t>
      </w:r>
      <w:r w:rsidR="006D5099" w:rsidRPr="00A60E7F">
        <w:rPr>
          <w:lang w:val="hy-AM"/>
        </w:rPr>
        <w:t xml:space="preserve"> մետր</w:t>
      </w:r>
      <w:r w:rsidR="00951E14" w:rsidRPr="00A60E7F">
        <w:rPr>
          <w:lang w:val="hy-AM"/>
        </w:rPr>
        <w:t>ի</w:t>
      </w:r>
      <w:r w:rsidR="006D5099" w:rsidRPr="00A60E7F">
        <w:rPr>
          <w:lang w:val="hy-AM"/>
        </w:rPr>
        <w:t xml:space="preserve"> գիծ</w:t>
      </w:r>
      <w:r w:rsidR="00F7197D" w:rsidRPr="00A60E7F">
        <w:rPr>
          <w:lang w:val="hy-AM"/>
        </w:rPr>
        <w:t>,</w:t>
      </w:r>
      <w:r w:rsidR="005D42F6" w:rsidRPr="00A60E7F">
        <w:rPr>
          <w:lang w:val="hy-AM"/>
        </w:rPr>
        <w:t xml:space="preserve"> </w:t>
      </w:r>
      <w:r w:rsidRPr="00A60E7F">
        <w:rPr>
          <w:iCs/>
          <w:lang w:val="hy-AM"/>
        </w:rPr>
        <w:t>7</w:t>
      </w:r>
      <w:r w:rsidR="0061328C" w:rsidRPr="001D374C">
        <w:rPr>
          <w:iCs/>
          <w:lang w:val="hy-AM"/>
        </w:rPr>
        <w:t>՝</w:t>
      </w:r>
      <w:r w:rsidR="00627EEC" w:rsidRPr="00A60E7F">
        <w:rPr>
          <w:rFonts w:ascii="Calibri" w:hAnsi="Calibri" w:cs="Calibri"/>
          <w:lang w:val="hy-AM"/>
        </w:rPr>
        <w:t> </w:t>
      </w:r>
      <w:r w:rsidR="0061328C" w:rsidRPr="00A60E7F">
        <w:rPr>
          <w:lang w:val="hy-AM"/>
        </w:rPr>
        <w:t>15</w:t>
      </w:r>
      <w:r w:rsidR="006D5099" w:rsidRPr="00A60E7F">
        <w:rPr>
          <w:lang w:val="hy-AM"/>
        </w:rPr>
        <w:t xml:space="preserve"> մետ</w:t>
      </w:r>
      <w:r w:rsidR="00D858D3" w:rsidRPr="00A60E7F">
        <w:rPr>
          <w:lang w:val="hy-AM"/>
        </w:rPr>
        <w:t>ր</w:t>
      </w:r>
      <w:r w:rsidR="00951E14" w:rsidRPr="00A60E7F">
        <w:rPr>
          <w:lang w:val="hy-AM"/>
        </w:rPr>
        <w:t>ի</w:t>
      </w:r>
      <w:r w:rsidR="006D5099" w:rsidRPr="00A60E7F">
        <w:rPr>
          <w:lang w:val="hy-AM"/>
        </w:rPr>
        <w:t xml:space="preserve"> գիծ</w:t>
      </w:r>
      <w:r w:rsidR="00F7197D" w:rsidRPr="00A60E7F">
        <w:rPr>
          <w:lang w:val="hy-AM"/>
        </w:rPr>
        <w:t>,</w:t>
      </w:r>
      <w:r w:rsidR="005D42F6" w:rsidRPr="00A60E7F">
        <w:rPr>
          <w:lang w:val="hy-AM"/>
        </w:rPr>
        <w:t xml:space="preserve"> </w:t>
      </w:r>
      <w:r w:rsidRPr="00A60E7F">
        <w:rPr>
          <w:iCs/>
          <w:lang w:val="hy-AM"/>
        </w:rPr>
        <w:t>8</w:t>
      </w:r>
      <w:r w:rsidR="0061328C" w:rsidRPr="001D374C">
        <w:rPr>
          <w:iCs/>
          <w:lang w:val="hy-AM"/>
        </w:rPr>
        <w:t>՝</w:t>
      </w:r>
      <w:r w:rsidR="00F8239A" w:rsidRPr="00A60E7F">
        <w:rPr>
          <w:rFonts w:ascii="Calibri" w:hAnsi="Calibri" w:cs="Calibri"/>
          <w:lang w:val="hy-AM"/>
        </w:rPr>
        <w:t> </w:t>
      </w:r>
      <w:r w:rsidRPr="00A60E7F">
        <w:rPr>
          <w:lang w:val="hy-AM"/>
        </w:rPr>
        <w:t>«</w:t>
      </w:r>
      <w:r w:rsidR="006D5099" w:rsidRPr="00A60E7F">
        <w:rPr>
          <w:lang w:val="hy-AM"/>
        </w:rPr>
        <w:t>մեռյալ</w:t>
      </w:r>
      <w:r w:rsidRPr="00A60E7F">
        <w:rPr>
          <w:lang w:val="hy-AM"/>
        </w:rPr>
        <w:t>»</w:t>
      </w:r>
      <w:r w:rsidR="006D5099" w:rsidRPr="00A60E7F">
        <w:rPr>
          <w:lang w:val="hy-AM"/>
        </w:rPr>
        <w:t xml:space="preserve"> գնդակի գիծ</w:t>
      </w:r>
      <w:r w:rsidRPr="00A60E7F">
        <w:rPr>
          <w:lang w:val="hy-AM"/>
        </w:rPr>
        <w:t xml:space="preserve"> (</w:t>
      </w:r>
      <w:r w:rsidR="006D5099" w:rsidRPr="00A60E7F">
        <w:rPr>
          <w:lang w:val="hy-AM"/>
        </w:rPr>
        <w:t xml:space="preserve">ստուգման </w:t>
      </w:r>
      <w:r w:rsidR="00AC78D5" w:rsidRPr="00A60E7F">
        <w:rPr>
          <w:lang w:val="hy-AM"/>
        </w:rPr>
        <w:t>խաղա</w:t>
      </w:r>
      <w:r w:rsidR="006D5099" w:rsidRPr="00A60E7F">
        <w:rPr>
          <w:lang w:val="hy-AM"/>
        </w:rPr>
        <w:t>դաշտի հետևի գիծը</w:t>
      </w:r>
      <w:r w:rsidRPr="00A60E7F">
        <w:rPr>
          <w:lang w:val="hy-AM"/>
        </w:rPr>
        <w:t>)</w:t>
      </w:r>
      <w:r w:rsidR="00F7197D" w:rsidRPr="00A60E7F">
        <w:rPr>
          <w:lang w:val="hy-AM"/>
        </w:rPr>
        <w:t>,</w:t>
      </w:r>
      <w:r w:rsidR="005D42F6" w:rsidRPr="00A60E7F">
        <w:rPr>
          <w:lang w:val="hy-AM"/>
        </w:rPr>
        <w:t xml:space="preserve"> </w:t>
      </w:r>
      <w:r w:rsidRPr="00A60E7F">
        <w:rPr>
          <w:iCs/>
          <w:lang w:val="hy-AM"/>
        </w:rPr>
        <w:t>9</w:t>
      </w:r>
      <w:r w:rsidR="0061328C" w:rsidRPr="001D374C">
        <w:rPr>
          <w:iCs/>
          <w:lang w:val="hy-AM"/>
        </w:rPr>
        <w:t>՝</w:t>
      </w:r>
      <w:r w:rsidR="00627EEC" w:rsidRPr="00A60E7F">
        <w:rPr>
          <w:rFonts w:ascii="Calibri" w:hAnsi="Calibri" w:cs="Calibri"/>
          <w:lang w:val="hy-AM"/>
        </w:rPr>
        <w:t> </w:t>
      </w:r>
      <w:r w:rsidR="006D5099" w:rsidRPr="00A60E7F">
        <w:rPr>
          <w:lang w:val="hy-AM"/>
        </w:rPr>
        <w:t>ստու</w:t>
      </w:r>
      <w:r w:rsidR="00B30DA9" w:rsidRPr="00A60E7F">
        <w:rPr>
          <w:lang w:val="hy-AM"/>
        </w:rPr>
        <w:t>գարքային</w:t>
      </w:r>
      <w:r w:rsidR="006D5099" w:rsidRPr="00A60E7F">
        <w:rPr>
          <w:lang w:val="hy-AM"/>
        </w:rPr>
        <w:t xml:space="preserve"> </w:t>
      </w:r>
      <w:r w:rsidR="00AC78D5" w:rsidRPr="00A60E7F">
        <w:rPr>
          <w:lang w:val="hy-AM"/>
        </w:rPr>
        <w:t>խաղա</w:t>
      </w:r>
      <w:r w:rsidR="006D5099" w:rsidRPr="00A60E7F">
        <w:rPr>
          <w:lang w:val="hy-AM"/>
        </w:rPr>
        <w:t>դաշտի կողային գիծ</w:t>
      </w:r>
      <w:r w:rsidR="00F7197D" w:rsidRPr="00A60E7F">
        <w:rPr>
          <w:lang w:val="hy-AM"/>
        </w:rPr>
        <w:t>,</w:t>
      </w:r>
      <w:r w:rsidR="005D42F6" w:rsidRPr="00A60E7F">
        <w:rPr>
          <w:lang w:val="hy-AM"/>
        </w:rPr>
        <w:t xml:space="preserve"> </w:t>
      </w:r>
      <w:r w:rsidRPr="00A60E7F">
        <w:rPr>
          <w:iCs/>
          <w:lang w:val="hy-AM"/>
        </w:rPr>
        <w:t>10</w:t>
      </w:r>
      <w:r w:rsidR="0061328C" w:rsidRPr="001D374C">
        <w:rPr>
          <w:iCs/>
          <w:lang w:val="hy-AM"/>
        </w:rPr>
        <w:t>՝</w:t>
      </w:r>
      <w:r w:rsidR="00627EEC" w:rsidRPr="00A60E7F">
        <w:rPr>
          <w:rFonts w:ascii="Calibri" w:hAnsi="Calibri" w:cs="Calibri"/>
          <w:lang w:val="hy-AM"/>
        </w:rPr>
        <w:t> </w:t>
      </w:r>
      <w:r w:rsidR="00B30DA9" w:rsidRPr="00A60E7F">
        <w:rPr>
          <w:lang w:val="hy-AM"/>
        </w:rPr>
        <w:t>ստուգարքային</w:t>
      </w:r>
      <w:r w:rsidR="006D5099" w:rsidRPr="00A60E7F">
        <w:rPr>
          <w:lang w:val="hy-AM"/>
        </w:rPr>
        <w:t xml:space="preserve"> </w:t>
      </w:r>
      <w:r w:rsidR="00C6032B" w:rsidRPr="00A60E7F">
        <w:rPr>
          <w:lang w:val="hy-AM"/>
        </w:rPr>
        <w:t>խաղա</w:t>
      </w:r>
      <w:r w:rsidR="006D5099" w:rsidRPr="00A60E7F">
        <w:rPr>
          <w:lang w:val="hy-AM"/>
        </w:rPr>
        <w:t>դաշտ</w:t>
      </w:r>
      <w:r w:rsidR="00F7197D" w:rsidRPr="00A60E7F">
        <w:rPr>
          <w:lang w:val="hy-AM"/>
        </w:rPr>
        <w:t>,</w:t>
      </w:r>
      <w:r w:rsidR="005D42F6" w:rsidRPr="00A60E7F">
        <w:rPr>
          <w:lang w:val="hy-AM"/>
        </w:rPr>
        <w:t xml:space="preserve"> </w:t>
      </w:r>
      <w:r w:rsidRPr="00A60E7F">
        <w:rPr>
          <w:iCs/>
          <w:lang w:val="hy-AM"/>
        </w:rPr>
        <w:t>11</w:t>
      </w:r>
      <w:r w:rsidR="0061328C" w:rsidRPr="001D374C">
        <w:rPr>
          <w:iCs/>
          <w:lang w:val="hy-AM"/>
        </w:rPr>
        <w:t>՝</w:t>
      </w:r>
      <w:r w:rsidR="00627EEC" w:rsidRPr="00A60E7F">
        <w:rPr>
          <w:rFonts w:ascii="Calibri" w:hAnsi="Calibri" w:cs="Calibri"/>
          <w:lang w:val="hy-AM"/>
        </w:rPr>
        <w:t> </w:t>
      </w:r>
      <w:r w:rsidR="006D5099" w:rsidRPr="00A60E7F">
        <w:rPr>
          <w:lang w:val="hy-AM"/>
        </w:rPr>
        <w:t>անվտանգության գոտի</w:t>
      </w:r>
      <w:r w:rsidR="00F7197D" w:rsidRPr="00A60E7F">
        <w:rPr>
          <w:lang w:val="hy-AM"/>
        </w:rPr>
        <w:t>,</w:t>
      </w:r>
      <w:r w:rsidR="005D42F6" w:rsidRPr="00A60E7F">
        <w:rPr>
          <w:lang w:val="hy-AM"/>
        </w:rPr>
        <w:t xml:space="preserve"> </w:t>
      </w:r>
      <w:r w:rsidRPr="00A60E7F">
        <w:rPr>
          <w:iCs/>
          <w:lang w:val="hy-AM"/>
        </w:rPr>
        <w:lastRenderedPageBreak/>
        <w:t>12</w:t>
      </w:r>
      <w:r w:rsidR="0061328C" w:rsidRPr="001D374C">
        <w:rPr>
          <w:iCs/>
          <w:lang w:val="hy-AM"/>
        </w:rPr>
        <w:t>՝</w:t>
      </w:r>
      <w:r w:rsidR="00627EEC" w:rsidRPr="00A60E7F">
        <w:rPr>
          <w:rFonts w:ascii="Calibri" w:hAnsi="Calibri" w:cs="Calibri"/>
          <w:lang w:val="hy-AM"/>
        </w:rPr>
        <w:t> </w:t>
      </w:r>
      <w:r w:rsidR="006D5099" w:rsidRPr="00A60E7F">
        <w:rPr>
          <w:lang w:val="hy-AM"/>
        </w:rPr>
        <w:t>անվտանգության գոտու գիծ</w:t>
      </w:r>
      <w:r w:rsidR="00F7197D" w:rsidRPr="00A60E7F">
        <w:rPr>
          <w:lang w:val="hy-AM"/>
        </w:rPr>
        <w:t>,</w:t>
      </w:r>
      <w:r w:rsidR="005D42F6" w:rsidRPr="00A60E7F">
        <w:rPr>
          <w:lang w:val="hy-AM"/>
        </w:rPr>
        <w:t xml:space="preserve"> </w:t>
      </w:r>
      <w:r w:rsidRPr="00A60E7F">
        <w:rPr>
          <w:iCs/>
          <w:lang w:val="hy-AM"/>
        </w:rPr>
        <w:t>13</w:t>
      </w:r>
      <w:r w:rsidR="0061328C" w:rsidRPr="001D374C">
        <w:rPr>
          <w:iCs/>
          <w:lang w:val="hy-AM"/>
        </w:rPr>
        <w:t>՝</w:t>
      </w:r>
      <w:r w:rsidR="00627EEC" w:rsidRPr="00A60E7F">
        <w:rPr>
          <w:rFonts w:ascii="Calibri" w:hAnsi="Calibri" w:cs="Calibri"/>
          <w:lang w:val="hy-AM"/>
        </w:rPr>
        <w:t> </w:t>
      </w:r>
      <w:r w:rsidR="006D5099" w:rsidRPr="00A60E7F">
        <w:rPr>
          <w:lang w:val="hy-AM"/>
        </w:rPr>
        <w:t>դարպասներ</w:t>
      </w:r>
      <w:r w:rsidR="00F7197D" w:rsidRPr="00A60E7F">
        <w:rPr>
          <w:lang w:val="hy-AM"/>
        </w:rPr>
        <w:t>,</w:t>
      </w:r>
      <w:r w:rsidR="005D42F6" w:rsidRPr="00A60E7F">
        <w:rPr>
          <w:lang w:val="hy-AM"/>
        </w:rPr>
        <w:t xml:space="preserve"> </w:t>
      </w:r>
      <w:r w:rsidRPr="00A60E7F">
        <w:rPr>
          <w:iCs/>
          <w:lang w:val="hy-AM"/>
        </w:rPr>
        <w:t>14</w:t>
      </w:r>
      <w:r w:rsidR="0061328C" w:rsidRPr="001D374C">
        <w:rPr>
          <w:iCs/>
          <w:lang w:val="hy-AM"/>
        </w:rPr>
        <w:t>՝</w:t>
      </w:r>
      <w:r w:rsidR="00627EEC" w:rsidRPr="00A60E7F">
        <w:rPr>
          <w:rFonts w:ascii="Calibri" w:hAnsi="Calibri" w:cs="Calibri"/>
          <w:lang w:val="hy-AM"/>
        </w:rPr>
        <w:t> </w:t>
      </w:r>
      <w:r w:rsidR="006D5099" w:rsidRPr="00A60E7F">
        <w:rPr>
          <w:lang w:val="hy-AM"/>
        </w:rPr>
        <w:t>պաշտպանիչ ծածկույթ</w:t>
      </w:r>
      <w:r w:rsidR="00F7197D" w:rsidRPr="00A60E7F">
        <w:rPr>
          <w:lang w:val="hy-AM"/>
        </w:rPr>
        <w:t>։</w:t>
      </w:r>
      <w:r w:rsidR="00AC78D5" w:rsidRPr="00A60E7F">
        <w:rPr>
          <w:lang w:val="hy-AM"/>
        </w:rPr>
        <w:t xml:space="preserve"> </w:t>
      </w:r>
      <w:r w:rsidR="0061328C" w:rsidRPr="001D374C">
        <w:rPr>
          <w:lang w:val="hy-AM"/>
        </w:rPr>
        <w:t xml:space="preserve"> </w:t>
      </w:r>
      <w:r w:rsidR="00154DC7" w:rsidRPr="00A60E7F">
        <w:rPr>
          <w:lang w:val="hy-AM"/>
        </w:rPr>
        <w:t xml:space="preserve">Բոլոր </w:t>
      </w:r>
      <w:r w:rsidR="0061328C" w:rsidRPr="00A60E7F">
        <w:rPr>
          <w:lang w:val="en-US"/>
        </w:rPr>
        <w:t>հարա</w:t>
      </w:r>
      <w:r w:rsidR="00154DC7" w:rsidRPr="00A60E7F">
        <w:rPr>
          <w:lang w:val="hy-AM"/>
        </w:rPr>
        <w:t xml:space="preserve">չափերը </w:t>
      </w:r>
      <w:r w:rsidR="0061328C" w:rsidRPr="00A60E7F">
        <w:rPr>
          <w:lang w:val="en-US"/>
        </w:rPr>
        <w:t>ներկայացված են</w:t>
      </w:r>
      <w:r w:rsidR="00154DC7" w:rsidRPr="00A60E7F">
        <w:rPr>
          <w:lang w:val="hy-AM"/>
        </w:rPr>
        <w:t xml:space="preserve"> մմ-ով։</w:t>
      </w:r>
    </w:p>
    <w:p w:rsidR="00914A20" w:rsidRPr="00A60E7F" w:rsidRDefault="006D5099" w:rsidP="00193150">
      <w:pPr>
        <w:pStyle w:val="Heading5"/>
        <w:spacing w:before="0" w:after="0" w:line="360" w:lineRule="auto"/>
        <w:jc w:val="center"/>
      </w:pPr>
      <w:r w:rsidRPr="00A60E7F">
        <w:rPr>
          <w:lang w:val="hy-AM"/>
        </w:rPr>
        <w:t>Ռեգբիի խաղադաշտի սխեման</w:t>
      </w:r>
    </w:p>
    <w:p w:rsidR="00193150" w:rsidRPr="00A60E7F" w:rsidRDefault="00193150" w:rsidP="0044781C">
      <w:pPr>
        <w:ind w:firstLine="0"/>
        <w:rPr>
          <w:lang w:val="en-US"/>
        </w:rPr>
      </w:pPr>
    </w:p>
    <w:p w:rsidR="009338C3" w:rsidRPr="00A60E7F" w:rsidRDefault="001B71A6" w:rsidP="00193150">
      <w:pPr>
        <w:pStyle w:val="Heading2"/>
        <w:tabs>
          <w:tab w:val="left" w:pos="1080"/>
        </w:tabs>
        <w:spacing w:before="0" w:after="0" w:line="360" w:lineRule="auto"/>
        <w:ind w:left="0" w:firstLine="540"/>
        <w:jc w:val="both"/>
      </w:pPr>
      <w:r w:rsidRPr="00A60E7F">
        <w:t>Մարզասպարեզ</w:t>
      </w:r>
    </w:p>
    <w:p w:rsidR="00A226F4" w:rsidRPr="00A60E7F" w:rsidRDefault="00711E67" w:rsidP="00D82F7F">
      <w:pPr>
        <w:pStyle w:val="Style1"/>
      </w:pPr>
      <w:r w:rsidRPr="00A60E7F">
        <w:t>Բացօ</w:t>
      </w:r>
      <w:r w:rsidR="00B30DA9" w:rsidRPr="00A60E7F">
        <w:t>թյա</w:t>
      </w:r>
      <w:r w:rsidRPr="00A60E7F">
        <w:t xml:space="preserve"> ֆուտբոլը թեթև աթլետիկայի հետ միավորվում է նրանց համար մեկ </w:t>
      </w:r>
      <w:r w:rsidR="005D5246" w:rsidRPr="001D374C">
        <w:t>մարզական համալիրում</w:t>
      </w:r>
      <w:r w:rsidRPr="00A60E7F">
        <w:t xml:space="preserve">՝ </w:t>
      </w:r>
      <w:r w:rsidR="00962FC5" w:rsidRPr="00A60E7F">
        <w:t>ֆուտբոլի</w:t>
      </w:r>
      <w:r w:rsidR="00C20598" w:rsidRPr="00A60E7F">
        <w:t xml:space="preserve"> և </w:t>
      </w:r>
      <w:r w:rsidRPr="00A60E7F">
        <w:t>թեթև աթլետիկա</w:t>
      </w:r>
      <w:r w:rsidR="00B30DA9" w:rsidRPr="00A60E7F">
        <w:t>յի</w:t>
      </w:r>
      <w:r w:rsidRPr="00A60E7F">
        <w:t xml:space="preserve"> մարզ</w:t>
      </w:r>
      <w:r w:rsidR="0088741A" w:rsidRPr="00A60E7F">
        <w:t>ա</w:t>
      </w:r>
      <w:r w:rsidR="000E7FAD" w:rsidRPr="00A60E7F">
        <w:t>սպարեզ</w:t>
      </w:r>
      <w:r w:rsidRPr="00A60E7F">
        <w:t>ում:</w:t>
      </w:r>
    </w:p>
    <w:p w:rsidR="00A226F4" w:rsidRPr="00A60E7F" w:rsidRDefault="00711E67" w:rsidP="00D82F7F">
      <w:pPr>
        <w:pStyle w:val="Style1"/>
      </w:pPr>
      <w:r w:rsidRPr="00A60E7F">
        <w:t>Մարզա</w:t>
      </w:r>
      <w:r w:rsidR="000E7FAD" w:rsidRPr="00A60E7F">
        <w:t>սպարեզու</w:t>
      </w:r>
      <w:r w:rsidRPr="00A60E7F">
        <w:t xml:space="preserve">մ հնարավոր են մարզումներ ինչպես ֆուտբոլի, այնպես էլ թեթև աթլետիկայի </w:t>
      </w:r>
      <w:r w:rsidR="007B1B34" w:rsidRPr="00A60E7F">
        <w:t>մարզաձևեր</w:t>
      </w:r>
      <w:r w:rsidR="006560B0" w:rsidRPr="00A60E7F">
        <w:t>ից</w:t>
      </w:r>
      <w:r w:rsidRPr="00A60E7F">
        <w:t xml:space="preserve">, իսկ </w:t>
      </w:r>
      <w:r w:rsidR="001D6CCC" w:rsidRPr="00A60E7F">
        <w:t>մարզա</w:t>
      </w:r>
      <w:r w:rsidR="000E7FAD" w:rsidRPr="00A60E7F">
        <w:t>սպարեզ</w:t>
      </w:r>
      <w:r w:rsidRPr="00A60E7F">
        <w:t xml:space="preserve">ի մեկ կամ մի քանի կողմերի երկարությամբ </w:t>
      </w:r>
      <w:r w:rsidR="00C52412" w:rsidRPr="00A60E7F">
        <w:t>նստա</w:t>
      </w:r>
      <w:r w:rsidR="005208F0" w:rsidRPr="00A60E7F">
        <w:t>րանա</w:t>
      </w:r>
      <w:r w:rsidR="00C52412" w:rsidRPr="00A60E7F">
        <w:t>շար</w:t>
      </w:r>
      <w:r w:rsidRPr="00A60E7F">
        <w:t>եր</w:t>
      </w:r>
      <w:r w:rsidR="00420815" w:rsidRPr="00A60E7F">
        <w:t xml:space="preserve"> </w:t>
      </w:r>
      <w:r w:rsidRPr="00A60E7F">
        <w:t xml:space="preserve">տեղադրելու դեպքում (հանդիսատեսի համար) հնարավոր է մրցումների անցկացում: </w:t>
      </w:r>
      <w:r w:rsidR="007B1B34" w:rsidRPr="00A60E7F">
        <w:t xml:space="preserve">Ֆուտբոլի և թեթև </w:t>
      </w:r>
      <w:r w:rsidRPr="00A60E7F">
        <w:t xml:space="preserve">աթլետիկայի </w:t>
      </w:r>
      <w:r w:rsidR="007B1B34" w:rsidRPr="00A60E7F">
        <w:t xml:space="preserve">բոլոր ձևերի համար </w:t>
      </w:r>
      <w:r w:rsidR="005B35EA" w:rsidRPr="00A60E7F">
        <w:t xml:space="preserve">կազմը և </w:t>
      </w:r>
      <w:r w:rsidRPr="00A60E7F">
        <w:t>տեղերի չափեր</w:t>
      </w:r>
      <w:r w:rsidR="006560B0" w:rsidRPr="00A60E7F">
        <w:t>ն</w:t>
      </w:r>
      <w:r w:rsidRPr="00A60E7F">
        <w:t xml:space="preserve"> ընդունված են միջազգային մրցումների պահանջներին համապատասխան՝ հաշվի առնելով անվտանգության համապատասխան գոտիների առկայությունը:</w:t>
      </w:r>
    </w:p>
    <w:p w:rsidR="0099705A" w:rsidRPr="00A60E7F" w:rsidRDefault="00EA1CFB" w:rsidP="00D82F7F">
      <w:pPr>
        <w:pStyle w:val="Style1"/>
      </w:pPr>
      <w:r w:rsidRPr="00A60E7F">
        <w:rPr>
          <w:rFonts w:cs="GHEA Grapalat"/>
        </w:rPr>
        <w:t xml:space="preserve">Եթե </w:t>
      </w:r>
      <w:r w:rsidR="000E7FAD" w:rsidRPr="00A60E7F">
        <w:rPr>
          <w:rFonts w:cs="GHEA Grapalat"/>
        </w:rPr>
        <w:t>մարզասպարեզ</w:t>
      </w:r>
      <w:r w:rsidRPr="00A60E7F">
        <w:rPr>
          <w:rFonts w:cs="GHEA Grapalat"/>
        </w:rPr>
        <w:t xml:space="preserve">ի </w:t>
      </w:r>
      <w:r w:rsidR="00AB5498" w:rsidRPr="00A60E7F">
        <w:rPr>
          <w:rFonts w:cs="GHEA Grapalat"/>
        </w:rPr>
        <w:t>տարողություն</w:t>
      </w:r>
      <w:r w:rsidR="006560B0" w:rsidRPr="00A60E7F">
        <w:rPr>
          <w:rFonts w:cs="GHEA Grapalat"/>
        </w:rPr>
        <w:t>ն</w:t>
      </w:r>
      <w:r w:rsidR="00AB5498" w:rsidRPr="00A60E7F">
        <w:rPr>
          <w:rFonts w:cs="GHEA Grapalat"/>
        </w:rPr>
        <w:t xml:space="preserve"> </w:t>
      </w:r>
      <w:r w:rsidRPr="00A60E7F">
        <w:rPr>
          <w:rFonts w:cs="GHEA Grapalat"/>
        </w:rPr>
        <w:t>ավելի</w:t>
      </w:r>
      <w:r w:rsidR="00AB5498" w:rsidRPr="00A60E7F">
        <w:rPr>
          <w:rFonts w:cs="GHEA Grapalat"/>
        </w:rPr>
        <w:t>ն</w:t>
      </w:r>
      <w:r w:rsidRPr="00A60E7F">
        <w:t xml:space="preserve"> </w:t>
      </w:r>
      <w:r w:rsidR="00AB5498" w:rsidRPr="00A60E7F">
        <w:t>է</w:t>
      </w:r>
      <w:r w:rsidR="005208F0" w:rsidRPr="00A60E7F">
        <w:t>,</w:t>
      </w:r>
      <w:r w:rsidR="00AB5498" w:rsidRPr="00A60E7F">
        <w:t xml:space="preserve"> </w:t>
      </w:r>
      <w:r w:rsidRPr="00A60E7F">
        <w:rPr>
          <w:rFonts w:cs="GHEA Grapalat"/>
        </w:rPr>
        <w:t>քան</w:t>
      </w:r>
      <w:r w:rsidRPr="00A60E7F">
        <w:t xml:space="preserve"> 10000 </w:t>
      </w:r>
      <w:r w:rsidRPr="00A60E7F">
        <w:rPr>
          <w:rFonts w:cs="GHEA Grapalat"/>
        </w:rPr>
        <w:t>հանդիսատես</w:t>
      </w:r>
      <w:r w:rsidRPr="00A60E7F">
        <w:t>, ապա հանդիսատեսի նստա</w:t>
      </w:r>
      <w:r w:rsidR="00AB5498" w:rsidRPr="00A60E7F">
        <w:t xml:space="preserve">րանաշարերը </w:t>
      </w:r>
      <w:r w:rsidRPr="00A60E7F">
        <w:t>պետք է տեղադրվեն հովանոցների տակ՝ դրանք տեղումներից և արևի ուղիղ ճառագայթներից պաշտպանելու</w:t>
      </w:r>
      <w:r w:rsidR="006560B0" w:rsidRPr="00A60E7F">
        <w:t>:</w:t>
      </w:r>
      <w:r w:rsidR="005D42F6" w:rsidRPr="00A60E7F">
        <w:t xml:space="preserve"> </w:t>
      </w:r>
      <w:r w:rsidR="0099705A" w:rsidRPr="00A60E7F">
        <w:t>Այլ տարողության բաց կառույցի հովանոցի առկայությունը կամ բացակայությունը որոշվում է նախագծ</w:t>
      </w:r>
      <w:r w:rsidR="00AB5498" w:rsidRPr="00A60E7F">
        <w:t>ման</w:t>
      </w:r>
      <w:r w:rsidR="0099705A" w:rsidRPr="00A60E7F">
        <w:t xml:space="preserve"> </w:t>
      </w:r>
      <w:r w:rsidR="00AB5498" w:rsidRPr="00A60E7F">
        <w:t>առաջադրանքով</w:t>
      </w:r>
      <w:r w:rsidR="0099705A" w:rsidRPr="00A60E7F">
        <w:t>:</w:t>
      </w:r>
    </w:p>
    <w:p w:rsidR="0099705A" w:rsidRPr="00A60E7F" w:rsidRDefault="00FB3341" w:rsidP="00D82F7F">
      <w:pPr>
        <w:pStyle w:val="Style1"/>
      </w:pPr>
      <w:r w:rsidRPr="00A60E7F">
        <w:t>Նստարանաշարեր</w:t>
      </w:r>
      <w:r w:rsidR="00BB2F1C" w:rsidRPr="00A60E7F">
        <w:t>ը</w:t>
      </w:r>
      <w:r w:rsidRPr="00A60E7F">
        <w:t xml:space="preserve"> </w:t>
      </w:r>
      <w:r w:rsidR="0099705A" w:rsidRPr="00A60E7F">
        <w:t>պետք է տեղադրվեն</w:t>
      </w:r>
      <w:r w:rsidR="005208F0" w:rsidRPr="00A60E7F">
        <w:t>՝</w:t>
      </w:r>
      <w:r w:rsidR="00BB2F1C" w:rsidRPr="00A60E7F">
        <w:t xml:space="preserve"> ապահովելով հանդիսատեսի համար </w:t>
      </w:r>
      <w:r w:rsidR="001D6CCC" w:rsidRPr="00A60E7F">
        <w:t>խաղադաշտ</w:t>
      </w:r>
      <w:r w:rsidR="005208F0" w:rsidRPr="00A60E7F">
        <w:t>ի</w:t>
      </w:r>
      <w:r w:rsidRPr="00A60E7F">
        <w:t xml:space="preserve"> </w:t>
      </w:r>
      <w:r w:rsidR="0099705A" w:rsidRPr="00A60E7F">
        <w:t>անարգել տեսանելիություն</w:t>
      </w:r>
      <w:r w:rsidR="005208F0" w:rsidRPr="00A60E7F">
        <w:t>ը</w:t>
      </w:r>
      <w:r w:rsidR="0099705A" w:rsidRPr="00A60E7F">
        <w:t xml:space="preserve">: Խաղադաշտի անարգել </w:t>
      </w:r>
      <w:r w:rsidR="00BB2F1C" w:rsidRPr="00A60E7F">
        <w:t>տեսանելիություն</w:t>
      </w:r>
      <w:r w:rsidR="0099705A" w:rsidRPr="00A60E7F">
        <w:t xml:space="preserve"> ապահովելու համար պետք է կատարվի տեսադաշտի հաշվարկ: Տես</w:t>
      </w:r>
      <w:r w:rsidR="00BB2F1C" w:rsidRPr="00A60E7F">
        <w:t>անելի</w:t>
      </w:r>
      <w:r w:rsidR="0099705A" w:rsidRPr="00A60E7F">
        <w:t xml:space="preserve">ության գիծը պետք է հաշվարկվի </w:t>
      </w:r>
      <w:r w:rsidR="00BB2F1C" w:rsidRPr="00A60E7F">
        <w:t xml:space="preserve">նստարանաշարերի </w:t>
      </w:r>
      <w:r w:rsidR="0099705A" w:rsidRPr="00A60E7F">
        <w:t xml:space="preserve">բոլոր հատվածների և մակարդակների համար՝ համաձայն </w:t>
      </w:r>
      <w:r w:rsidRPr="00A60E7F">
        <w:t>ն</w:t>
      </w:r>
      <w:r w:rsidR="0099705A" w:rsidRPr="00A60E7F">
        <w:t xml:space="preserve">կար </w:t>
      </w:r>
      <w:r w:rsidR="007C13EF" w:rsidRPr="00A60E7F">
        <w:t>1</w:t>
      </w:r>
      <w:r w:rsidR="008F6BDF" w:rsidRPr="00A60E7F">
        <w:t>0</w:t>
      </w:r>
      <w:r w:rsidR="0099705A" w:rsidRPr="00A60E7F">
        <w:t>-ի:</w:t>
      </w:r>
      <w:r w:rsidR="00BB2F1C" w:rsidRPr="00A60E7F">
        <w:t xml:space="preserve"> </w:t>
      </w:r>
    </w:p>
    <w:p w:rsidR="00FB3341" w:rsidRPr="00A60E7F" w:rsidRDefault="00154DC7" w:rsidP="0044781C">
      <w:pPr>
        <w:pStyle w:val="Style1"/>
        <w:numPr>
          <w:ilvl w:val="0"/>
          <w:numId w:val="0"/>
        </w:numPr>
        <w:jc w:val="center"/>
      </w:pPr>
      <w:r w:rsidRPr="00A60E7F">
        <w:rPr>
          <w:noProof/>
          <w:lang w:val="en-US" w:eastAsia="en-US"/>
        </w:rPr>
        <w:lastRenderedPageBreak/>
        <w:drawing>
          <wp:inline distT="0" distB="0" distL="0" distR="0">
            <wp:extent cx="4838700" cy="2290619"/>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4868187" cy="2304578"/>
                    </a:xfrm>
                    <a:prstGeom prst="rect">
                      <a:avLst/>
                    </a:prstGeom>
                  </pic:spPr>
                </pic:pic>
              </a:graphicData>
            </a:graphic>
          </wp:inline>
        </w:drawing>
      </w:r>
    </w:p>
    <w:p w:rsidR="00154DC7" w:rsidRPr="00A60E7F" w:rsidRDefault="00154DC7" w:rsidP="00193150">
      <w:pPr>
        <w:spacing w:line="360" w:lineRule="auto"/>
        <w:jc w:val="center"/>
        <w:rPr>
          <w:lang w:val="hy-AM"/>
        </w:rPr>
      </w:pPr>
      <w:bookmarkStart w:id="51" w:name="_Hlk179889030"/>
      <w:r w:rsidRPr="00A60E7F">
        <w:rPr>
          <w:lang w:val="hy-AM"/>
        </w:rPr>
        <w:t xml:space="preserve">Բոլոր </w:t>
      </w:r>
      <w:r w:rsidR="00100225" w:rsidRPr="001D374C">
        <w:rPr>
          <w:lang w:val="hy-AM"/>
        </w:rPr>
        <w:t>հարա</w:t>
      </w:r>
      <w:r w:rsidRPr="00A60E7F">
        <w:rPr>
          <w:lang w:val="hy-AM"/>
        </w:rPr>
        <w:t xml:space="preserve">չափերը </w:t>
      </w:r>
      <w:r w:rsidR="00100225" w:rsidRPr="001D374C">
        <w:rPr>
          <w:lang w:val="hy-AM"/>
        </w:rPr>
        <w:t>ներկայացված</w:t>
      </w:r>
      <w:r w:rsidRPr="00A60E7F">
        <w:rPr>
          <w:lang w:val="hy-AM"/>
        </w:rPr>
        <w:t xml:space="preserve"> են մմ-ով։</w:t>
      </w:r>
    </w:p>
    <w:bookmarkEnd w:id="51"/>
    <w:p w:rsidR="007C13EF" w:rsidRPr="00A60E7F" w:rsidRDefault="007C13EF" w:rsidP="00193150">
      <w:pPr>
        <w:pStyle w:val="Heading5"/>
        <w:spacing w:before="0" w:after="0" w:line="360" w:lineRule="auto"/>
        <w:jc w:val="center"/>
      </w:pPr>
      <w:r w:rsidRPr="00A60E7F">
        <w:rPr>
          <w:lang w:val="hy-AM"/>
        </w:rPr>
        <w:t>Տեսողության գծի հաշվարկը</w:t>
      </w:r>
    </w:p>
    <w:p w:rsidR="00193150" w:rsidRPr="00A60E7F" w:rsidRDefault="00193150" w:rsidP="00193150">
      <w:pPr>
        <w:rPr>
          <w:lang w:val="en-US"/>
        </w:rPr>
      </w:pPr>
    </w:p>
    <w:p w:rsidR="00FB3341" w:rsidRPr="00A60E7F" w:rsidRDefault="00FB3341" w:rsidP="00D82F7F">
      <w:pPr>
        <w:pStyle w:val="Style1"/>
      </w:pPr>
      <w:r w:rsidRPr="00A60E7F">
        <w:t xml:space="preserve">Հանդիսատեսի </w:t>
      </w:r>
      <w:r w:rsidR="00100225" w:rsidRPr="00A60E7F">
        <w:rPr>
          <w:lang w:val="en-US"/>
        </w:rPr>
        <w:t>(այդ թվում հաշմանդամություն ունեցող անձանց)</w:t>
      </w:r>
      <w:r w:rsidR="00100225" w:rsidRPr="00A60E7F">
        <w:t xml:space="preserve"> </w:t>
      </w:r>
      <w:r w:rsidRPr="00A60E7F">
        <w:t xml:space="preserve">նստատեղերը, </w:t>
      </w:r>
      <w:r w:rsidR="00100225" w:rsidRPr="00A60E7F">
        <w:rPr>
          <w:lang w:val="en-US"/>
        </w:rPr>
        <w:t>անհրաժեշտ է նախատեսել</w:t>
      </w:r>
      <w:r w:rsidRPr="00A60E7F">
        <w:t xml:space="preserve"> </w:t>
      </w:r>
      <w:r w:rsidR="00FF4B2D" w:rsidRPr="00A60E7F">
        <w:rPr>
          <w:lang w:val="en-US"/>
        </w:rPr>
        <w:t>Հայաստանի Հանրապետության</w:t>
      </w:r>
      <w:r w:rsidR="00FF4B2D" w:rsidRPr="00A60E7F">
        <w:t xml:space="preserve"> </w:t>
      </w:r>
      <w:r w:rsidR="00FA3077" w:rsidRPr="00A60E7F">
        <w:t xml:space="preserve">քաղաքաշինության կոմիտեի նախագահի 2024 թվականի փետրվարի 19-ի N 09-Ն հրամանով հաստատված ՀՀՇՆ 31-03.06-2024 շինարարական նորմերի </w:t>
      </w:r>
      <w:r w:rsidR="007C13EF" w:rsidRPr="00A60E7F">
        <w:t>պահանջներին համապատասխան։</w:t>
      </w:r>
    </w:p>
    <w:p w:rsidR="00A226F4" w:rsidRPr="00A60E7F" w:rsidRDefault="000E7FAD" w:rsidP="00D82F7F">
      <w:pPr>
        <w:pStyle w:val="Style1"/>
      </w:pPr>
      <w:bookmarkStart w:id="52" w:name="i921986"/>
      <w:bookmarkEnd w:id="52"/>
      <w:r w:rsidRPr="00A60E7F">
        <w:t>Մարզասպարեզի</w:t>
      </w:r>
      <w:r w:rsidR="00EF7E36" w:rsidRPr="00A60E7F">
        <w:t xml:space="preserve"> </w:t>
      </w:r>
      <w:r w:rsidR="00100225" w:rsidRPr="001D374C">
        <w:t>հարա</w:t>
      </w:r>
      <w:r w:rsidR="00EF7E36" w:rsidRPr="00A60E7F">
        <w:t xml:space="preserve">չափերը </w:t>
      </w:r>
      <w:r w:rsidR="00100225" w:rsidRPr="001D374C">
        <w:t>անհրաժեշտ է սահմանել</w:t>
      </w:r>
      <w:r w:rsidR="00EF7E36" w:rsidRPr="00A60E7F">
        <w:t xml:space="preserve"> թեթև աթլետիկայի շրջանաձև վազ</w:t>
      </w:r>
      <w:r w:rsidR="00255A6A" w:rsidRPr="00A60E7F">
        <w:t>ք</w:t>
      </w:r>
      <w:r w:rsidR="00EF7E36" w:rsidRPr="00A60E7F">
        <w:t>ուղու չափերի</w:t>
      </w:r>
      <w:r w:rsidR="00790539" w:rsidRPr="00A60E7F">
        <w:t xml:space="preserve">ն </w:t>
      </w:r>
      <w:r w:rsidR="00EF7E36" w:rsidRPr="00A60E7F">
        <w:t>համապատասխան, իսկ թողունակությունը՝ ելնելով վազ</w:t>
      </w:r>
      <w:r w:rsidR="00790539" w:rsidRPr="00A60E7F">
        <w:t>ք</w:t>
      </w:r>
      <w:r w:rsidR="00EF7E36" w:rsidRPr="00A60E7F">
        <w:t>ուղիների թողունակության և թեթև աթլետիկայի համար մնացած տեղերի գումարից, որոնք միմյանց հետ չեն համատեղվում և օգտագործվում են միաժամանակ:</w:t>
      </w:r>
    </w:p>
    <w:p w:rsidR="008411B7" w:rsidRPr="00A60E7F" w:rsidRDefault="00962FC5" w:rsidP="00D82F7F">
      <w:pPr>
        <w:pStyle w:val="Style1"/>
      </w:pPr>
      <w:r w:rsidRPr="00A60E7F">
        <w:t>Ֆուտբոլի</w:t>
      </w:r>
      <w:r w:rsidR="00C20598" w:rsidRPr="00A60E7F">
        <w:t xml:space="preserve"> և </w:t>
      </w:r>
      <w:r w:rsidR="00385ACE" w:rsidRPr="00A60E7F">
        <w:t>թեթև աթլետիկա</w:t>
      </w:r>
      <w:r w:rsidR="00255A6A" w:rsidRPr="00A60E7F">
        <w:t>յի</w:t>
      </w:r>
      <w:r w:rsidR="00385ACE" w:rsidRPr="00A60E7F">
        <w:t xml:space="preserve"> </w:t>
      </w:r>
      <w:r w:rsidR="000E7FAD" w:rsidRPr="00A60E7F">
        <w:t>մարզասպարեզ</w:t>
      </w:r>
      <w:r w:rsidR="00385ACE" w:rsidRPr="00A60E7F">
        <w:t xml:space="preserve">ի </w:t>
      </w:r>
      <w:r w:rsidR="00E10494" w:rsidRPr="00A60E7F">
        <w:t>հատակ</w:t>
      </w:r>
      <w:r w:rsidR="00966CA3" w:rsidRPr="00A60E7F">
        <w:t xml:space="preserve">ագծային հորինվածքը, </w:t>
      </w:r>
      <w:r w:rsidR="00100225" w:rsidRPr="001D374C">
        <w:t>հարա</w:t>
      </w:r>
      <w:r w:rsidR="00966CA3" w:rsidRPr="00A60E7F">
        <w:t xml:space="preserve">չափերը և </w:t>
      </w:r>
      <w:r w:rsidR="00385ACE" w:rsidRPr="00A60E7F">
        <w:t xml:space="preserve">կազմը </w:t>
      </w:r>
      <w:r w:rsidR="00100225" w:rsidRPr="001D374C">
        <w:t>ներկայացված</w:t>
      </w:r>
      <w:r w:rsidR="00385ACE" w:rsidRPr="00A60E7F">
        <w:t xml:space="preserve"> են նկար 1</w:t>
      </w:r>
      <w:r w:rsidR="008F6BDF" w:rsidRPr="00A60E7F">
        <w:t>1</w:t>
      </w:r>
      <w:r w:rsidR="00385ACE" w:rsidRPr="00A60E7F">
        <w:t>-ում:</w:t>
      </w:r>
    </w:p>
    <w:p w:rsidR="008A00C5" w:rsidRPr="00A60E7F" w:rsidRDefault="00154DC7" w:rsidP="00193150">
      <w:pPr>
        <w:spacing w:line="360" w:lineRule="auto"/>
        <w:ind w:hanging="709"/>
        <w:jc w:val="center"/>
        <w:rPr>
          <w:lang w:val="hy-AM"/>
        </w:rPr>
      </w:pPr>
      <w:bookmarkStart w:id="53" w:name="i6572734"/>
      <w:bookmarkStart w:id="54" w:name="i6585455"/>
      <w:bookmarkEnd w:id="53"/>
      <w:r w:rsidRPr="00A60E7F">
        <w:rPr>
          <w:noProof/>
          <w:lang w:val="en-US" w:eastAsia="en-US"/>
        </w:rPr>
        <w:lastRenderedPageBreak/>
        <w:drawing>
          <wp:inline distT="0" distB="0" distL="0" distR="0">
            <wp:extent cx="5953125" cy="3871136"/>
            <wp:effectExtent l="1905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5984000" cy="3891213"/>
                    </a:xfrm>
                    <a:prstGeom prst="rect">
                      <a:avLst/>
                    </a:prstGeom>
                  </pic:spPr>
                </pic:pic>
              </a:graphicData>
            </a:graphic>
          </wp:inline>
        </w:drawing>
      </w:r>
    </w:p>
    <w:p w:rsidR="000C2CE1" w:rsidRPr="00A60E7F" w:rsidRDefault="00B65A8A" w:rsidP="00193150">
      <w:pPr>
        <w:spacing w:line="360" w:lineRule="auto"/>
        <w:ind w:firstLine="0"/>
        <w:jc w:val="center"/>
        <w:rPr>
          <w:iCs/>
          <w:lang w:val="hy-AM"/>
        </w:rPr>
      </w:pPr>
      <w:r w:rsidRPr="00A60E7F">
        <w:rPr>
          <w:iCs/>
          <w:lang w:val="hy-AM"/>
        </w:rPr>
        <w:t>1</w:t>
      </w:r>
      <w:r w:rsidR="006600C0" w:rsidRPr="001D374C">
        <w:rPr>
          <w:iCs/>
          <w:lang w:val="hy-AM"/>
        </w:rPr>
        <w:t>՝</w:t>
      </w:r>
      <w:r w:rsidR="00F8239A" w:rsidRPr="00A60E7F">
        <w:rPr>
          <w:rFonts w:ascii="Calibri" w:hAnsi="Calibri" w:cs="Calibri"/>
          <w:iCs/>
          <w:lang w:val="hy-AM"/>
        </w:rPr>
        <w:t> </w:t>
      </w:r>
      <w:r w:rsidRPr="00A60E7F">
        <w:rPr>
          <w:iCs/>
          <w:lang w:val="hy-AM"/>
        </w:rPr>
        <w:t>ստանդարտ շրջանաձև վազքուղի 400</w:t>
      </w:r>
      <w:r w:rsidR="00680CF1" w:rsidRPr="00A60E7F">
        <w:rPr>
          <w:rFonts w:ascii="Calibri" w:hAnsi="Calibri" w:cs="Calibri"/>
          <w:iCs/>
          <w:lang w:val="hy-AM"/>
        </w:rPr>
        <w:t> </w:t>
      </w:r>
      <w:r w:rsidR="00680CF1" w:rsidRPr="00A60E7F">
        <w:rPr>
          <w:iCs/>
          <w:lang w:val="hy-AM"/>
        </w:rPr>
        <w:t xml:space="preserve">մ-ի </w:t>
      </w:r>
      <w:r w:rsidRPr="00A60E7F">
        <w:rPr>
          <w:iCs/>
          <w:lang w:val="hy-AM"/>
        </w:rPr>
        <w:t>համար 8 գիծ՝ յուրաքանչյուրը 1,22</w:t>
      </w:r>
      <w:r w:rsidR="00D94A91" w:rsidRPr="00A60E7F">
        <w:rPr>
          <w:rFonts w:ascii="Calibri" w:hAnsi="Calibri" w:cs="Calibri"/>
          <w:iCs/>
          <w:lang w:val="hy-AM"/>
        </w:rPr>
        <w:t> </w:t>
      </w:r>
      <w:r w:rsidR="00D94A91" w:rsidRPr="00A60E7F">
        <w:rPr>
          <w:iCs/>
          <w:lang w:val="hy-AM"/>
        </w:rPr>
        <w:t>մ,</w:t>
      </w:r>
      <w:r w:rsidRPr="00A60E7F">
        <w:rPr>
          <w:iCs/>
          <w:lang w:val="hy-AM"/>
        </w:rPr>
        <w:t xml:space="preserve"> </w:t>
      </w:r>
      <w:r w:rsidR="00D779AF" w:rsidRPr="00A60E7F">
        <w:rPr>
          <w:iCs/>
          <w:lang w:val="hy-AM"/>
        </w:rPr>
        <w:t xml:space="preserve">ներքին </w:t>
      </w:r>
      <w:r w:rsidRPr="00A60E7F">
        <w:rPr>
          <w:iCs/>
          <w:lang w:val="hy-AM"/>
        </w:rPr>
        <w:t>եզրի շառավիղը՝ 36,5</w:t>
      </w:r>
      <w:r w:rsidR="00D94A91" w:rsidRPr="00A60E7F">
        <w:rPr>
          <w:rFonts w:ascii="Calibri" w:hAnsi="Calibri" w:cs="Calibri"/>
          <w:iCs/>
          <w:lang w:val="hy-AM"/>
        </w:rPr>
        <w:t> </w:t>
      </w:r>
      <w:r w:rsidR="00D94A91" w:rsidRPr="00A60E7F">
        <w:rPr>
          <w:iCs/>
          <w:lang w:val="hy-AM"/>
        </w:rPr>
        <w:t>մ,</w:t>
      </w:r>
      <w:r w:rsidRPr="00A60E7F">
        <w:rPr>
          <w:iCs/>
          <w:lang w:val="hy-AM"/>
        </w:rPr>
        <w:t xml:space="preserve"> M1 և M2 կենտրոնների միջև հեռավորությունը՝ 84,39</w:t>
      </w:r>
      <w:r w:rsidR="00D94A91" w:rsidRPr="00A60E7F">
        <w:rPr>
          <w:rFonts w:ascii="Calibri" w:hAnsi="Calibri" w:cs="Calibri"/>
          <w:iCs/>
          <w:lang w:val="hy-AM"/>
        </w:rPr>
        <w:t> </w:t>
      </w:r>
      <w:r w:rsidR="00D94A91" w:rsidRPr="00A60E7F">
        <w:rPr>
          <w:iCs/>
          <w:lang w:val="hy-AM"/>
        </w:rPr>
        <w:t>մ,</w:t>
      </w:r>
      <w:r w:rsidRPr="00A60E7F">
        <w:rPr>
          <w:iCs/>
          <w:lang w:val="hy-AM"/>
        </w:rPr>
        <w:t xml:space="preserve"> 2</w:t>
      </w:r>
      <w:r w:rsidR="00F8239A" w:rsidRPr="00A60E7F">
        <w:rPr>
          <w:rFonts w:ascii="Calibri" w:hAnsi="Calibri" w:cs="Calibri"/>
          <w:iCs/>
          <w:lang w:val="hy-AM"/>
        </w:rPr>
        <w:t> </w:t>
      </w:r>
      <w:r w:rsidR="00F8239A" w:rsidRPr="00A60E7F">
        <w:rPr>
          <w:rFonts w:cs="Calibri"/>
          <w:iCs/>
          <w:lang w:val="hy-AM"/>
        </w:rPr>
        <w:t>-</w:t>
      </w:r>
      <w:r w:rsidR="00F8239A" w:rsidRPr="00A60E7F">
        <w:rPr>
          <w:rFonts w:ascii="Calibri" w:hAnsi="Calibri" w:cs="Calibri"/>
          <w:iCs/>
          <w:lang w:val="hy-AM"/>
        </w:rPr>
        <w:t> </w:t>
      </w:r>
      <w:r w:rsidRPr="00A60E7F">
        <w:rPr>
          <w:iCs/>
          <w:lang w:val="hy-AM"/>
        </w:rPr>
        <w:t>ուղիղ վազքուղի 110</w:t>
      </w:r>
      <w:r w:rsidR="00D94A91" w:rsidRPr="00A60E7F">
        <w:rPr>
          <w:rFonts w:ascii="Calibri" w:hAnsi="Calibri" w:cs="Calibri"/>
          <w:iCs/>
          <w:lang w:val="hy-AM"/>
        </w:rPr>
        <w:t> </w:t>
      </w:r>
      <w:r w:rsidR="00D94A91" w:rsidRPr="00A60E7F">
        <w:rPr>
          <w:iCs/>
          <w:lang w:val="hy-AM"/>
        </w:rPr>
        <w:t>մ,</w:t>
      </w:r>
      <w:r w:rsidRPr="00A60E7F">
        <w:rPr>
          <w:iCs/>
          <w:lang w:val="hy-AM"/>
        </w:rPr>
        <w:t xml:space="preserve"> յուրաքանչյուրը 1,22</w:t>
      </w:r>
      <w:r w:rsidR="00C26DEC" w:rsidRPr="00A60E7F">
        <w:rPr>
          <w:rFonts w:ascii="Calibri" w:hAnsi="Calibri" w:cs="Calibri"/>
          <w:iCs/>
          <w:lang w:val="hy-AM"/>
        </w:rPr>
        <w:t> </w:t>
      </w:r>
      <w:r w:rsidR="00C26DEC" w:rsidRPr="00A60E7F">
        <w:rPr>
          <w:iCs/>
          <w:lang w:val="hy-AM"/>
        </w:rPr>
        <w:t xml:space="preserve">մ </w:t>
      </w:r>
      <w:r w:rsidRPr="00A60E7F">
        <w:rPr>
          <w:iCs/>
          <w:lang w:val="hy-AM"/>
        </w:rPr>
        <w:t>8 գոտիով</w:t>
      </w:r>
      <w:r w:rsidR="00F7197D" w:rsidRPr="00A60E7F">
        <w:rPr>
          <w:iCs/>
          <w:lang w:val="hy-AM"/>
        </w:rPr>
        <w:t>,</w:t>
      </w:r>
      <w:r w:rsidRPr="00A60E7F">
        <w:rPr>
          <w:iCs/>
          <w:lang w:val="hy-AM"/>
        </w:rPr>
        <w:t xml:space="preserve"> 3</w:t>
      </w:r>
      <w:r w:rsidR="00F8239A" w:rsidRPr="00A60E7F">
        <w:rPr>
          <w:rFonts w:ascii="Calibri" w:hAnsi="Calibri" w:cs="Calibri"/>
          <w:iCs/>
          <w:lang w:val="hy-AM"/>
        </w:rPr>
        <w:t> </w:t>
      </w:r>
      <w:r w:rsidR="006600C0" w:rsidRPr="001D374C">
        <w:rPr>
          <w:rFonts w:cs="Calibri"/>
          <w:iCs/>
          <w:lang w:val="hy-AM"/>
        </w:rPr>
        <w:t>՝</w:t>
      </w:r>
      <w:r w:rsidR="00F8239A" w:rsidRPr="00A60E7F">
        <w:rPr>
          <w:rFonts w:ascii="Calibri" w:hAnsi="Calibri" w:cs="Calibri"/>
          <w:iCs/>
          <w:lang w:val="hy-AM"/>
        </w:rPr>
        <w:t> </w:t>
      </w:r>
      <w:r w:rsidRPr="00A60E7F">
        <w:rPr>
          <w:iCs/>
          <w:lang w:val="hy-AM"/>
        </w:rPr>
        <w:t xml:space="preserve">ավազի փոս </w:t>
      </w:r>
      <w:r w:rsidR="00D779AF" w:rsidRPr="00A60E7F">
        <w:rPr>
          <w:iCs/>
          <w:lang w:val="hy-AM"/>
        </w:rPr>
        <w:t>հեռացատկ</w:t>
      </w:r>
      <w:r w:rsidRPr="00A60E7F">
        <w:rPr>
          <w:iCs/>
          <w:lang w:val="hy-AM"/>
        </w:rPr>
        <w:t>ի և եռացատկի համար</w:t>
      </w:r>
      <w:r w:rsidR="00F7197D" w:rsidRPr="00A60E7F">
        <w:rPr>
          <w:iCs/>
          <w:lang w:val="hy-AM"/>
        </w:rPr>
        <w:t>,</w:t>
      </w:r>
      <w:r w:rsidRPr="00A60E7F">
        <w:rPr>
          <w:iCs/>
          <w:lang w:val="hy-AM"/>
        </w:rPr>
        <w:t xml:space="preserve"> 4</w:t>
      </w:r>
      <w:r w:rsidR="006600C0" w:rsidRPr="001D374C">
        <w:rPr>
          <w:iCs/>
          <w:lang w:val="hy-AM"/>
        </w:rPr>
        <w:t>՝</w:t>
      </w:r>
      <w:r w:rsidR="00F8239A" w:rsidRPr="00A60E7F">
        <w:rPr>
          <w:rFonts w:ascii="Calibri" w:hAnsi="Calibri" w:cs="Calibri"/>
          <w:iCs/>
          <w:lang w:val="hy-AM"/>
        </w:rPr>
        <w:t> </w:t>
      </w:r>
      <w:r w:rsidR="00D779AF" w:rsidRPr="00A60E7F">
        <w:rPr>
          <w:iCs/>
          <w:lang w:val="hy-AM"/>
        </w:rPr>
        <w:t>բարձրացատկ</w:t>
      </w:r>
      <w:r w:rsidR="005602FD" w:rsidRPr="00A60E7F">
        <w:rPr>
          <w:iCs/>
          <w:lang w:val="hy-AM"/>
        </w:rPr>
        <w:t>ի հատված</w:t>
      </w:r>
      <w:r w:rsidR="00F7197D" w:rsidRPr="00A60E7F">
        <w:rPr>
          <w:iCs/>
          <w:lang w:val="hy-AM"/>
        </w:rPr>
        <w:t>,</w:t>
      </w:r>
      <w:r w:rsidRPr="00A60E7F">
        <w:rPr>
          <w:iCs/>
          <w:lang w:val="hy-AM"/>
        </w:rPr>
        <w:t xml:space="preserve"> 5</w:t>
      </w:r>
      <w:r w:rsidR="006600C0" w:rsidRPr="001D374C">
        <w:rPr>
          <w:iCs/>
          <w:lang w:val="hy-AM"/>
        </w:rPr>
        <w:t>՝</w:t>
      </w:r>
      <w:r w:rsidR="00F8239A" w:rsidRPr="00A60E7F">
        <w:rPr>
          <w:rFonts w:ascii="Calibri" w:hAnsi="Calibri" w:cs="Calibri"/>
          <w:iCs/>
          <w:lang w:val="hy-AM"/>
        </w:rPr>
        <w:t> </w:t>
      </w:r>
      <w:r w:rsidR="005602FD" w:rsidRPr="00A60E7F">
        <w:rPr>
          <w:iCs/>
          <w:lang w:val="hy-AM"/>
        </w:rPr>
        <w:t>ձողացատկի հատված</w:t>
      </w:r>
      <w:r w:rsidR="00F7197D" w:rsidRPr="00A60E7F">
        <w:rPr>
          <w:iCs/>
          <w:lang w:val="hy-AM"/>
        </w:rPr>
        <w:t>,</w:t>
      </w:r>
      <w:r w:rsidRPr="00A60E7F">
        <w:rPr>
          <w:iCs/>
          <w:lang w:val="hy-AM"/>
        </w:rPr>
        <w:t xml:space="preserve"> 6</w:t>
      </w:r>
      <w:r w:rsidR="006600C0" w:rsidRPr="001D374C">
        <w:rPr>
          <w:iCs/>
          <w:lang w:val="hy-AM"/>
        </w:rPr>
        <w:t>՝</w:t>
      </w:r>
      <w:r w:rsidR="00F8239A" w:rsidRPr="00A60E7F">
        <w:rPr>
          <w:rFonts w:ascii="Calibri" w:hAnsi="Calibri" w:cs="Calibri"/>
          <w:iCs/>
          <w:lang w:val="hy-AM"/>
        </w:rPr>
        <w:t> </w:t>
      </w:r>
      <w:r w:rsidR="005602FD" w:rsidRPr="00A60E7F">
        <w:rPr>
          <w:iCs/>
          <w:lang w:val="hy-AM"/>
        </w:rPr>
        <w:t>գնդի հրման հատված</w:t>
      </w:r>
      <w:r w:rsidR="00F7197D" w:rsidRPr="00A60E7F">
        <w:rPr>
          <w:iCs/>
          <w:lang w:val="hy-AM"/>
        </w:rPr>
        <w:t>,</w:t>
      </w:r>
      <w:r w:rsidRPr="00A60E7F">
        <w:rPr>
          <w:iCs/>
          <w:lang w:val="hy-AM"/>
        </w:rPr>
        <w:t xml:space="preserve"> 7</w:t>
      </w:r>
      <w:r w:rsidR="006600C0" w:rsidRPr="001D374C">
        <w:rPr>
          <w:iCs/>
          <w:lang w:val="hy-AM"/>
        </w:rPr>
        <w:t>՝</w:t>
      </w:r>
      <w:r w:rsidR="00F8239A" w:rsidRPr="00A60E7F">
        <w:rPr>
          <w:rFonts w:ascii="Calibri" w:hAnsi="Calibri" w:cs="Calibri"/>
          <w:iCs/>
          <w:lang w:val="hy-AM"/>
        </w:rPr>
        <w:t> </w:t>
      </w:r>
      <w:r w:rsidR="005602FD" w:rsidRPr="00A60E7F">
        <w:rPr>
          <w:iCs/>
          <w:lang w:val="hy-AM"/>
        </w:rPr>
        <w:t>սկավառակի կամ մուրճի նետման</w:t>
      </w:r>
      <w:r w:rsidRPr="00A60E7F">
        <w:rPr>
          <w:iCs/>
          <w:lang w:val="hy-AM"/>
        </w:rPr>
        <w:t xml:space="preserve"> հատված</w:t>
      </w:r>
      <w:r w:rsidR="00F7197D" w:rsidRPr="00A60E7F">
        <w:rPr>
          <w:iCs/>
          <w:lang w:val="hy-AM"/>
        </w:rPr>
        <w:t>,</w:t>
      </w:r>
      <w:r w:rsidRPr="00A60E7F">
        <w:rPr>
          <w:iCs/>
          <w:lang w:val="hy-AM"/>
        </w:rPr>
        <w:t xml:space="preserve"> 8</w:t>
      </w:r>
      <w:r w:rsidR="006600C0" w:rsidRPr="001D374C">
        <w:rPr>
          <w:iCs/>
          <w:lang w:val="hy-AM"/>
        </w:rPr>
        <w:t>՝</w:t>
      </w:r>
      <w:r w:rsidR="00F8239A" w:rsidRPr="00A60E7F">
        <w:rPr>
          <w:rFonts w:ascii="Calibri" w:hAnsi="Calibri" w:cs="Calibri"/>
          <w:iCs/>
          <w:lang w:val="hy-AM"/>
        </w:rPr>
        <w:t> </w:t>
      </w:r>
      <w:r w:rsidRPr="00A60E7F">
        <w:rPr>
          <w:iCs/>
          <w:lang w:val="hy-AM"/>
        </w:rPr>
        <w:t>նիզակի նետման հատված</w:t>
      </w:r>
      <w:r w:rsidR="00F7197D" w:rsidRPr="00A60E7F">
        <w:rPr>
          <w:iCs/>
          <w:lang w:val="hy-AM"/>
        </w:rPr>
        <w:t>,</w:t>
      </w:r>
      <w:r w:rsidRPr="00A60E7F">
        <w:rPr>
          <w:iCs/>
          <w:lang w:val="hy-AM"/>
        </w:rPr>
        <w:t xml:space="preserve"> 9</w:t>
      </w:r>
      <w:r w:rsidR="00F8239A" w:rsidRPr="00A60E7F">
        <w:rPr>
          <w:rFonts w:ascii="Calibri" w:hAnsi="Calibri" w:cs="Calibri"/>
          <w:iCs/>
          <w:lang w:val="hy-AM"/>
        </w:rPr>
        <w:t> </w:t>
      </w:r>
      <w:r w:rsidR="00F8239A" w:rsidRPr="00A60E7F">
        <w:rPr>
          <w:rFonts w:cs="Calibri"/>
          <w:iCs/>
          <w:lang w:val="hy-AM"/>
        </w:rPr>
        <w:t>-</w:t>
      </w:r>
      <w:r w:rsidR="00F8239A" w:rsidRPr="00A60E7F">
        <w:rPr>
          <w:rFonts w:ascii="Calibri" w:hAnsi="Calibri" w:cs="Calibri"/>
          <w:iCs/>
          <w:lang w:val="hy-AM"/>
        </w:rPr>
        <w:t> </w:t>
      </w:r>
      <w:r w:rsidR="005C21B0" w:rsidRPr="00A60E7F">
        <w:rPr>
          <w:iCs/>
          <w:lang w:val="hy-AM"/>
        </w:rPr>
        <w:t xml:space="preserve">խոչընդոտավազքի </w:t>
      </w:r>
      <w:r w:rsidRPr="00A60E7F">
        <w:rPr>
          <w:iCs/>
          <w:lang w:val="hy-AM"/>
        </w:rPr>
        <w:t>ջր</w:t>
      </w:r>
      <w:r w:rsidR="005C21B0" w:rsidRPr="00A60E7F">
        <w:rPr>
          <w:iCs/>
          <w:lang w:val="hy-AM"/>
        </w:rPr>
        <w:t>ափոս</w:t>
      </w:r>
      <w:r w:rsidRPr="00A60E7F">
        <w:rPr>
          <w:iCs/>
          <w:lang w:val="hy-AM"/>
        </w:rPr>
        <w:t xml:space="preserve"> հատվածի ներսում</w:t>
      </w:r>
      <w:r w:rsidR="00F7197D" w:rsidRPr="00A60E7F">
        <w:rPr>
          <w:iCs/>
          <w:lang w:val="hy-AM"/>
        </w:rPr>
        <w:t>,</w:t>
      </w:r>
      <w:r w:rsidRPr="00A60E7F">
        <w:rPr>
          <w:iCs/>
          <w:lang w:val="hy-AM"/>
        </w:rPr>
        <w:t xml:space="preserve"> 10</w:t>
      </w:r>
      <w:r w:rsidR="006600C0" w:rsidRPr="001D374C">
        <w:rPr>
          <w:iCs/>
          <w:lang w:val="hy-AM"/>
        </w:rPr>
        <w:t>՝</w:t>
      </w:r>
      <w:r w:rsidR="00F8239A" w:rsidRPr="00A60E7F">
        <w:rPr>
          <w:rFonts w:ascii="Calibri" w:hAnsi="Calibri" w:cs="Calibri"/>
          <w:iCs/>
          <w:lang w:val="hy-AM"/>
        </w:rPr>
        <w:t> </w:t>
      </w:r>
      <w:r w:rsidRPr="00A60E7F">
        <w:rPr>
          <w:iCs/>
          <w:lang w:val="hy-AM"/>
        </w:rPr>
        <w:t xml:space="preserve">խաղադաշտի բնական խոտ և </w:t>
      </w:r>
      <w:r w:rsidR="005C21B0" w:rsidRPr="00A60E7F">
        <w:rPr>
          <w:iCs/>
          <w:lang w:val="hy-AM"/>
        </w:rPr>
        <w:t>նետման</w:t>
      </w:r>
      <w:r w:rsidRPr="00A60E7F">
        <w:rPr>
          <w:iCs/>
          <w:lang w:val="hy-AM"/>
        </w:rPr>
        <w:t xml:space="preserve"> </w:t>
      </w:r>
      <w:r w:rsidR="004B744F" w:rsidRPr="00A60E7F">
        <w:rPr>
          <w:iCs/>
          <w:lang w:val="hy-AM"/>
        </w:rPr>
        <w:t xml:space="preserve">պարագաների </w:t>
      </w:r>
      <w:r w:rsidRPr="00A60E7F">
        <w:rPr>
          <w:iCs/>
          <w:lang w:val="hy-AM"/>
        </w:rPr>
        <w:t>վայրէջք</w:t>
      </w:r>
      <w:r w:rsidR="005C21B0" w:rsidRPr="00A60E7F">
        <w:rPr>
          <w:iCs/>
          <w:lang w:val="hy-AM"/>
        </w:rPr>
        <w:t>ի տեղ</w:t>
      </w:r>
      <w:r w:rsidRPr="00A60E7F">
        <w:rPr>
          <w:iCs/>
          <w:lang w:val="hy-AM"/>
        </w:rPr>
        <w:t>. M1 և M2</w:t>
      </w:r>
      <w:r w:rsidR="006600C0" w:rsidRPr="001D374C">
        <w:rPr>
          <w:iCs/>
          <w:lang w:val="hy-AM"/>
        </w:rPr>
        <w:t>՝</w:t>
      </w:r>
      <w:r w:rsidR="00F8239A" w:rsidRPr="00A60E7F">
        <w:rPr>
          <w:rFonts w:ascii="Calibri" w:hAnsi="Calibri" w:cs="Calibri"/>
          <w:iCs/>
          <w:lang w:val="hy-AM"/>
        </w:rPr>
        <w:t> </w:t>
      </w:r>
      <w:r w:rsidRPr="00A60E7F">
        <w:rPr>
          <w:iCs/>
          <w:lang w:val="hy-AM"/>
        </w:rPr>
        <w:t>կիսաշրջանների կենտրոններ</w:t>
      </w:r>
      <w:r w:rsidR="00F7197D" w:rsidRPr="00A60E7F">
        <w:rPr>
          <w:iCs/>
          <w:lang w:val="hy-AM"/>
        </w:rPr>
        <w:t>։</w:t>
      </w:r>
      <w:bookmarkStart w:id="55" w:name="_Hlk179889129"/>
      <w:bookmarkEnd w:id="54"/>
      <w:r w:rsidR="006600C0" w:rsidRPr="001D374C">
        <w:rPr>
          <w:iCs/>
          <w:lang w:val="hy-AM"/>
        </w:rPr>
        <w:t xml:space="preserve"> </w:t>
      </w:r>
      <w:r w:rsidR="000C2CE1" w:rsidRPr="00A60E7F">
        <w:rPr>
          <w:lang w:val="hy-AM"/>
        </w:rPr>
        <w:t xml:space="preserve">Բոլոր </w:t>
      </w:r>
      <w:r w:rsidR="006600C0" w:rsidRPr="001D374C">
        <w:rPr>
          <w:lang w:val="hy-AM"/>
        </w:rPr>
        <w:t>հարա</w:t>
      </w:r>
      <w:r w:rsidR="006600C0" w:rsidRPr="00A60E7F">
        <w:rPr>
          <w:lang w:val="hy-AM"/>
        </w:rPr>
        <w:t>չափ</w:t>
      </w:r>
      <w:r w:rsidR="000C2CE1" w:rsidRPr="00A60E7F">
        <w:rPr>
          <w:lang w:val="hy-AM"/>
        </w:rPr>
        <w:t xml:space="preserve">երը </w:t>
      </w:r>
      <w:r w:rsidR="006600C0" w:rsidRPr="001D374C">
        <w:rPr>
          <w:lang w:val="hy-AM"/>
        </w:rPr>
        <w:t xml:space="preserve">ներկայացված </w:t>
      </w:r>
      <w:r w:rsidR="000C2CE1" w:rsidRPr="00A60E7F">
        <w:rPr>
          <w:lang w:val="hy-AM"/>
        </w:rPr>
        <w:t>են մմ-ով։</w:t>
      </w:r>
    </w:p>
    <w:bookmarkEnd w:id="55"/>
    <w:p w:rsidR="008411B7" w:rsidRPr="001D374C" w:rsidRDefault="003153B5" w:rsidP="00193150">
      <w:pPr>
        <w:pStyle w:val="Heading5"/>
        <w:spacing w:before="0" w:after="0" w:line="360" w:lineRule="auto"/>
        <w:jc w:val="center"/>
        <w:rPr>
          <w:lang w:val="hy-AM"/>
        </w:rPr>
      </w:pPr>
      <w:r w:rsidRPr="00A60E7F">
        <w:rPr>
          <w:lang w:val="hy-AM"/>
        </w:rPr>
        <w:t>Ֆուտբոլ</w:t>
      </w:r>
      <w:r w:rsidR="00962FC5" w:rsidRPr="00A60E7F">
        <w:rPr>
          <w:lang w:val="hy-AM"/>
        </w:rPr>
        <w:t>ի</w:t>
      </w:r>
      <w:r w:rsidR="001D6CCC" w:rsidRPr="00A60E7F">
        <w:rPr>
          <w:lang w:val="hy-AM"/>
        </w:rPr>
        <w:t xml:space="preserve"> </w:t>
      </w:r>
      <w:r w:rsidR="00C20598" w:rsidRPr="00A60E7F">
        <w:rPr>
          <w:lang w:val="hy-AM"/>
        </w:rPr>
        <w:t xml:space="preserve">և </w:t>
      </w:r>
      <w:r w:rsidRPr="00A60E7F">
        <w:rPr>
          <w:lang w:val="hy-AM"/>
        </w:rPr>
        <w:t>թեթև աթլետիկա</w:t>
      </w:r>
      <w:r w:rsidR="00390C97" w:rsidRPr="00A60E7F">
        <w:rPr>
          <w:lang w:val="hy-AM"/>
        </w:rPr>
        <w:t>յի</w:t>
      </w:r>
      <w:r w:rsidRPr="00A60E7F">
        <w:rPr>
          <w:lang w:val="hy-AM"/>
        </w:rPr>
        <w:t xml:space="preserve"> </w:t>
      </w:r>
      <w:r w:rsidR="00317420" w:rsidRPr="00A60E7F">
        <w:rPr>
          <w:lang w:val="hy-AM"/>
        </w:rPr>
        <w:t>մարզադաշտի</w:t>
      </w:r>
      <w:r w:rsidRPr="00A60E7F">
        <w:rPr>
          <w:lang w:val="hy-AM"/>
        </w:rPr>
        <w:t xml:space="preserve"> </w:t>
      </w:r>
      <w:r w:rsidR="00E10494" w:rsidRPr="00A60E7F">
        <w:rPr>
          <w:lang w:val="hy-AM"/>
        </w:rPr>
        <w:t>հատակա</w:t>
      </w:r>
      <w:r w:rsidRPr="00A60E7F">
        <w:rPr>
          <w:lang w:val="hy-AM"/>
        </w:rPr>
        <w:t>գծային սխեման, չափերը և կազմը</w:t>
      </w:r>
    </w:p>
    <w:p w:rsidR="00193150" w:rsidRPr="001D374C" w:rsidRDefault="00193150" w:rsidP="00193150">
      <w:pPr>
        <w:rPr>
          <w:lang w:val="hy-AM"/>
        </w:rPr>
      </w:pPr>
    </w:p>
    <w:p w:rsidR="00A226F4" w:rsidRPr="00A60E7F" w:rsidRDefault="004B68FE" w:rsidP="00D82F7F">
      <w:pPr>
        <w:pStyle w:val="Style1"/>
      </w:pPr>
      <w:bookmarkStart w:id="56" w:name="i944852"/>
      <w:bookmarkEnd w:id="56"/>
      <w:r w:rsidRPr="00A60E7F">
        <w:t xml:space="preserve">Թույլատրվում է կրճատել </w:t>
      </w:r>
      <w:r w:rsidR="000E7FAD" w:rsidRPr="00A60E7F">
        <w:t>մարզասպարեզ</w:t>
      </w:r>
      <w:r w:rsidRPr="00A60E7F">
        <w:t xml:space="preserve">ի </w:t>
      </w:r>
      <w:r w:rsidR="006600C0" w:rsidRPr="001D374C">
        <w:t>հարա</w:t>
      </w:r>
      <w:r w:rsidRPr="00A60E7F">
        <w:t xml:space="preserve">չափերը </w:t>
      </w:r>
      <w:r w:rsidR="00962FC5" w:rsidRPr="00A60E7F">
        <w:t>ֆուտբոլի</w:t>
      </w:r>
      <w:r w:rsidR="00377D18" w:rsidRPr="00A60E7F">
        <w:t xml:space="preserve"> </w:t>
      </w:r>
      <w:r w:rsidR="00735D67" w:rsidRPr="00A60E7F">
        <w:t>խաղա</w:t>
      </w:r>
      <w:r w:rsidR="00377D18" w:rsidRPr="00A60E7F">
        <w:t>դաշտի 105×68</w:t>
      </w:r>
      <w:r w:rsidR="00C26DEC" w:rsidRPr="00A60E7F">
        <w:rPr>
          <w:rFonts w:ascii="Calibri" w:hAnsi="Calibri" w:cs="Calibri"/>
        </w:rPr>
        <w:t> </w:t>
      </w:r>
      <w:r w:rsidR="00C26DEC" w:rsidRPr="00A60E7F">
        <w:t xml:space="preserve">մ </w:t>
      </w:r>
      <w:r w:rsidR="00106560" w:rsidRPr="00A60E7F">
        <w:t>հարաչափ</w:t>
      </w:r>
      <w:r w:rsidR="00377D18" w:rsidRPr="00A60E7F">
        <w:t>երի և շրջան</w:t>
      </w:r>
      <w:r w:rsidR="00171B20" w:rsidRPr="00A60E7F">
        <w:t>աձև</w:t>
      </w:r>
      <w:r w:rsidR="00377D18" w:rsidRPr="00A60E7F">
        <w:t xml:space="preserve"> վազքի համար վազքուղու հաշվարկային երկարության պահպանման դեպքում: Այդ դեպքում </w:t>
      </w:r>
      <w:r w:rsidR="00482975" w:rsidRPr="00A60E7F">
        <w:t>շրջա</w:t>
      </w:r>
      <w:r w:rsidR="00377D18" w:rsidRPr="00A60E7F">
        <w:t xml:space="preserve">դարձերը </w:t>
      </w:r>
      <w:r w:rsidR="006600C0" w:rsidRPr="001D374C">
        <w:t>անհրաժեշտ</w:t>
      </w:r>
      <w:r w:rsidR="00377D18" w:rsidRPr="00A60E7F">
        <w:t xml:space="preserve"> է պատկերե</w:t>
      </w:r>
      <w:r w:rsidR="006600C0" w:rsidRPr="00A60E7F">
        <w:t>լ ոչ թե մեկ կենտրոնից, այլ երեք՝ ըստ</w:t>
      </w:r>
      <w:r w:rsidR="00377D18" w:rsidRPr="00A60E7F">
        <w:t xml:space="preserve"> նկար</w:t>
      </w:r>
      <w:r w:rsidR="00AE73B0" w:rsidRPr="00A60E7F">
        <w:t xml:space="preserve"> 1</w:t>
      </w:r>
      <w:r w:rsidR="008F6BDF" w:rsidRPr="00A60E7F">
        <w:t>3</w:t>
      </w:r>
      <w:r w:rsidR="00AE73B0" w:rsidRPr="00A60E7F">
        <w:t xml:space="preserve"> </w:t>
      </w:r>
      <w:r w:rsidR="00EF1696" w:rsidRPr="00A60E7F">
        <w:t>Բ</w:t>
      </w:r>
      <w:r w:rsidR="00377D18" w:rsidRPr="00A60E7F">
        <w:t>-</w:t>
      </w:r>
      <w:r w:rsidR="006600C0" w:rsidRPr="001D374C">
        <w:t>ի</w:t>
      </w:r>
      <w:r w:rsidR="00377D18" w:rsidRPr="00A60E7F">
        <w:t>:</w:t>
      </w:r>
    </w:p>
    <w:p w:rsidR="00024F23" w:rsidRPr="00A60E7F" w:rsidRDefault="00377D18" w:rsidP="00D82F7F">
      <w:pPr>
        <w:pStyle w:val="Style1"/>
      </w:pPr>
      <w:r w:rsidRPr="00A60E7F">
        <w:t xml:space="preserve">Ֆուտբոլի և թեթև աթլետիկայի ուսումնամարզական պարապմունքների մասնակիցների զգալի թվաքանակի </w:t>
      </w:r>
      <w:r w:rsidR="00B71157" w:rsidRPr="00A60E7F">
        <w:t xml:space="preserve">կամ մարզիկների բարձր որակավորման դեպքում </w:t>
      </w:r>
      <w:r w:rsidRPr="00A60E7F">
        <w:t xml:space="preserve">նպատակահարմար է այս մարզատեսակների համար առանձին մասնագիտացված </w:t>
      </w:r>
      <w:r w:rsidR="00C8315B" w:rsidRPr="001D374C">
        <w:lastRenderedPageBreak/>
        <w:t>համալիրների</w:t>
      </w:r>
      <w:r w:rsidRPr="00A60E7F">
        <w:t xml:space="preserve"> կազմակերպում </w:t>
      </w:r>
      <w:r w:rsidR="00B4072D" w:rsidRPr="00A60E7F">
        <w:t>(</w:t>
      </w:r>
      <w:r w:rsidR="00962FC5" w:rsidRPr="00A60E7F">
        <w:t>ֆուտբոլի</w:t>
      </w:r>
      <w:r w:rsidR="00C20598" w:rsidRPr="00A60E7F">
        <w:t xml:space="preserve"> և</w:t>
      </w:r>
      <w:r w:rsidR="00171B20" w:rsidRPr="00A60E7F">
        <w:t xml:space="preserve"> </w:t>
      </w:r>
      <w:r w:rsidRPr="00A60E7F">
        <w:t>թեթև</w:t>
      </w:r>
      <w:r w:rsidR="00171B20" w:rsidRPr="00A60E7F">
        <w:t xml:space="preserve"> </w:t>
      </w:r>
      <w:r w:rsidRPr="00A60E7F">
        <w:t>աթլետիկա</w:t>
      </w:r>
      <w:r w:rsidR="00482975" w:rsidRPr="00A60E7F">
        <w:t>յի</w:t>
      </w:r>
      <w:r w:rsidRPr="00A60E7F">
        <w:t xml:space="preserve"> </w:t>
      </w:r>
      <w:r w:rsidR="000E7FAD" w:rsidRPr="00A60E7F">
        <w:t>մարզասպարեզ</w:t>
      </w:r>
      <w:r w:rsidRPr="00A60E7F">
        <w:t xml:space="preserve">ի փոխարեն): Դա բացառում է ֆուտբոլի և թեթև աթլետիկայի փոխադարձ </w:t>
      </w:r>
      <w:r w:rsidR="00FB6F6C" w:rsidRPr="00A60E7F">
        <w:t>խոչընդոտ</w:t>
      </w:r>
      <w:r w:rsidR="00C8315B" w:rsidRPr="001D374C">
        <w:t>ում</w:t>
      </w:r>
      <w:r w:rsidR="00FB6F6C" w:rsidRPr="00A60E7F">
        <w:t>ը</w:t>
      </w:r>
      <w:r w:rsidRPr="00A60E7F">
        <w:t xml:space="preserve"> և </w:t>
      </w:r>
      <w:r w:rsidR="00C8315B" w:rsidRPr="001D374C">
        <w:t>դ</w:t>
      </w:r>
      <w:r w:rsidRPr="00A60E7F">
        <w:t xml:space="preserve">րանց օգտագործման օրական ցիկլի մեջ ապահովում է </w:t>
      </w:r>
      <w:r w:rsidR="00C8315B" w:rsidRPr="001D374C">
        <w:t xml:space="preserve">մարզական օբյեկտի </w:t>
      </w:r>
      <w:r w:rsidRPr="00A60E7F">
        <w:t>լրիվ բեռնվածություն:</w:t>
      </w:r>
      <w:bookmarkStart w:id="57" w:name="i6673007"/>
      <w:bookmarkStart w:id="58" w:name="i6682683"/>
      <w:bookmarkEnd w:id="57"/>
    </w:p>
    <w:p w:rsidR="00193150" w:rsidRPr="00A60E7F" w:rsidRDefault="00193150" w:rsidP="0044781C">
      <w:pPr>
        <w:pStyle w:val="Style1"/>
        <w:numPr>
          <w:ilvl w:val="0"/>
          <w:numId w:val="0"/>
        </w:numPr>
      </w:pPr>
    </w:p>
    <w:bookmarkEnd w:id="58"/>
    <w:p w:rsidR="00B4072D" w:rsidRPr="00A60E7F" w:rsidRDefault="00D7203D" w:rsidP="00DB64AB">
      <w:pPr>
        <w:pStyle w:val="Heading3"/>
        <w:tabs>
          <w:tab w:val="clear" w:pos="1843"/>
          <w:tab w:val="left" w:pos="1170"/>
          <w:tab w:val="left" w:pos="2430"/>
        </w:tabs>
        <w:spacing w:before="0" w:after="0" w:line="360" w:lineRule="auto"/>
        <w:ind w:left="0" w:firstLine="540"/>
        <w:jc w:val="both"/>
      </w:pPr>
      <w:r w:rsidRPr="00A60E7F">
        <w:t>Մարզական</w:t>
      </w:r>
      <w:r w:rsidR="00377D18" w:rsidRPr="00A60E7F">
        <w:t xml:space="preserve"> քայլքի և վազքի տեղերը</w:t>
      </w:r>
    </w:p>
    <w:p w:rsidR="00B4072D" w:rsidRPr="00A60E7F" w:rsidRDefault="00377D18" w:rsidP="00D82F7F">
      <w:pPr>
        <w:pStyle w:val="Style1"/>
      </w:pPr>
      <w:r w:rsidRPr="00A60E7F">
        <w:t>Մինչև 400</w:t>
      </w:r>
      <w:r w:rsidR="0096470C" w:rsidRPr="00A60E7F">
        <w:rPr>
          <w:rFonts w:ascii="Calibri" w:hAnsi="Calibri" w:cs="Calibri"/>
        </w:rPr>
        <w:t> </w:t>
      </w:r>
      <w:r w:rsidRPr="00A60E7F">
        <w:t>մ</w:t>
      </w:r>
      <w:r w:rsidR="009132D8" w:rsidRPr="00A60E7F">
        <w:t xml:space="preserve"> մրցատարածությունը</w:t>
      </w:r>
      <w:r w:rsidR="005D42F6" w:rsidRPr="00A60E7F">
        <w:t xml:space="preserve"> </w:t>
      </w:r>
      <w:r w:rsidRPr="00A60E7F">
        <w:t>վազքի համա</w:t>
      </w:r>
      <w:r w:rsidR="00B3007A" w:rsidRPr="00A60E7F">
        <w:t xml:space="preserve">ր </w:t>
      </w:r>
      <w:r w:rsidR="00B4072D" w:rsidRPr="00A60E7F">
        <w:t>(</w:t>
      </w:r>
      <w:r w:rsidR="00B3007A" w:rsidRPr="00A60E7F">
        <w:t xml:space="preserve">ներառյալ </w:t>
      </w:r>
      <w:r w:rsidRPr="00A60E7F">
        <w:t xml:space="preserve">այդ նույն </w:t>
      </w:r>
      <w:r w:rsidR="009132D8" w:rsidRPr="00A60E7F">
        <w:t>մրցատարածո</w:t>
      </w:r>
      <w:r w:rsidRPr="00A60E7F">
        <w:t xml:space="preserve">ւթյան փուլերով </w:t>
      </w:r>
      <w:r w:rsidR="00317420" w:rsidRPr="00A60E7F">
        <w:t>էստաֆետների</w:t>
      </w:r>
      <w:r w:rsidRPr="00A60E7F">
        <w:t xml:space="preserve"> համար</w:t>
      </w:r>
      <w:r w:rsidR="00B4072D" w:rsidRPr="00A60E7F">
        <w:t>)</w:t>
      </w:r>
      <w:r w:rsidR="00B3007A" w:rsidRPr="00A60E7F">
        <w:t xml:space="preserve"> </w:t>
      </w:r>
      <w:r w:rsidRPr="00A60E7F">
        <w:t>անցկացվում է առանձին վազքուղիներով,</w:t>
      </w:r>
      <w:r w:rsidR="004E3597" w:rsidRPr="00A60E7F">
        <w:t xml:space="preserve"> </w:t>
      </w:r>
      <w:r w:rsidR="00B3007A" w:rsidRPr="00A60E7F">
        <w:t>որոնցից</w:t>
      </w:r>
      <w:r w:rsidRPr="00A60E7F">
        <w:t xml:space="preserve"> յուրաքանչյուր</w:t>
      </w:r>
      <w:r w:rsidR="00B3007A" w:rsidRPr="00A60E7F">
        <w:t>ի</w:t>
      </w:r>
      <w:r w:rsidRPr="00A60E7F">
        <w:t xml:space="preserve"> լայնություն</w:t>
      </w:r>
      <w:r w:rsidR="00D7698E" w:rsidRPr="00A60E7F">
        <w:t>ն</w:t>
      </w:r>
      <w:r w:rsidRPr="00A60E7F">
        <w:t xml:space="preserve"> ընդուն</w:t>
      </w:r>
      <w:r w:rsidR="004F787B" w:rsidRPr="00A60E7F">
        <w:t>վ</w:t>
      </w:r>
      <w:r w:rsidRPr="00A60E7F">
        <w:t xml:space="preserve">ում </w:t>
      </w:r>
      <w:r w:rsidR="004F787B" w:rsidRPr="00A60E7F">
        <w:t>է</w:t>
      </w:r>
      <w:r w:rsidRPr="00A60E7F">
        <w:t xml:space="preserve"> </w:t>
      </w:r>
      <w:r w:rsidR="00D94A91" w:rsidRPr="00A60E7F">
        <w:t>1,2</w:t>
      </w:r>
      <w:r w:rsidRPr="00A60E7F">
        <w:t>2</w:t>
      </w:r>
      <w:r w:rsidR="00E616D6" w:rsidRPr="00A60E7F">
        <w:t xml:space="preserve"> </w:t>
      </w:r>
      <w:r w:rsidRPr="00A60E7F">
        <w:t>մ:</w:t>
      </w:r>
    </w:p>
    <w:p w:rsidR="00B4072D" w:rsidRPr="00A60E7F" w:rsidRDefault="00377D18" w:rsidP="00D82F7F">
      <w:pPr>
        <w:pStyle w:val="Style1"/>
      </w:pPr>
      <w:r w:rsidRPr="00A60E7F">
        <w:t>Ուղիղ և շրջանա</w:t>
      </w:r>
      <w:r w:rsidR="00064F94" w:rsidRPr="00A60E7F">
        <w:t>ձև</w:t>
      </w:r>
      <w:r w:rsidRPr="00A60E7F">
        <w:t xml:space="preserve"> վազքուղիների </w:t>
      </w:r>
      <w:r w:rsidR="006D26EA" w:rsidRPr="001D374C">
        <w:t>նախընտրելի</w:t>
      </w:r>
      <w:r w:rsidRPr="00A60E7F">
        <w:t xml:space="preserve"> լայնությունը հաշվարկվ</w:t>
      </w:r>
      <w:r w:rsidR="006D26EA" w:rsidRPr="001D374C">
        <w:t>ում է</w:t>
      </w:r>
      <w:r w:rsidRPr="00A60E7F">
        <w:t xml:space="preserve"> 6-8 առանձին վազքուղիների </w:t>
      </w:r>
      <w:r w:rsidR="006D26EA" w:rsidRPr="001D374C">
        <w:t xml:space="preserve">լայնության </w:t>
      </w:r>
      <w:r w:rsidRPr="00A60E7F">
        <w:t xml:space="preserve">համար: </w:t>
      </w:r>
      <w:r w:rsidR="00EF1696" w:rsidRPr="00A60E7F">
        <w:t>Որպես բացառությ</w:t>
      </w:r>
      <w:r w:rsidR="00F6196B" w:rsidRPr="00A60E7F">
        <w:t>ու</w:t>
      </w:r>
      <w:r w:rsidR="00EF1696" w:rsidRPr="00A60E7F">
        <w:t>ն</w:t>
      </w:r>
      <w:r w:rsidR="00F6196B" w:rsidRPr="00A60E7F">
        <w:t>՝</w:t>
      </w:r>
      <w:r w:rsidRPr="00A60E7F">
        <w:t xml:space="preserve"> ոչ մեծ</w:t>
      </w:r>
      <w:r w:rsidR="006D26EA" w:rsidRPr="001D374C">
        <w:t xml:space="preserve">ածավալ </w:t>
      </w:r>
      <w:r w:rsidR="0032418A" w:rsidRPr="001D374C">
        <w:t>շենքային</w:t>
      </w:r>
      <w:r w:rsidR="006D26EA" w:rsidRPr="001D374C">
        <w:t xml:space="preserve"> համալիրներում այն կարող է սահմանվել</w:t>
      </w:r>
      <w:r w:rsidRPr="00A60E7F">
        <w:t xml:space="preserve"> 4-5 առանձին վազքուղիների համար</w:t>
      </w:r>
      <w:r w:rsidR="004F787B" w:rsidRPr="00A60E7F">
        <w:t xml:space="preserve"> նախատեսվ</w:t>
      </w:r>
      <w:r w:rsidR="006D26EA" w:rsidRPr="001D374C">
        <w:t>ող</w:t>
      </w:r>
      <w:r w:rsidR="004F787B" w:rsidRPr="00A60E7F">
        <w:t xml:space="preserve"> լայնութ</w:t>
      </w:r>
      <w:r w:rsidR="006D26EA" w:rsidRPr="001D374C">
        <w:t>յամբ</w:t>
      </w:r>
      <w:r w:rsidRPr="00A60E7F">
        <w:t>:</w:t>
      </w:r>
    </w:p>
    <w:p w:rsidR="00B4072D" w:rsidRPr="00A60E7F" w:rsidRDefault="00377D18" w:rsidP="00D82F7F">
      <w:pPr>
        <w:pStyle w:val="Style1"/>
      </w:pPr>
      <w:r w:rsidRPr="00A60E7F">
        <w:t>Շրջանա</w:t>
      </w:r>
      <w:r w:rsidR="00064F94" w:rsidRPr="00A60E7F">
        <w:t>ձև</w:t>
      </w:r>
      <w:r w:rsidRPr="00A60E7F">
        <w:t xml:space="preserve"> վազքուղին վերջնագծի ուղիղ տեղամասի վրա կարող է ունենալ լայնություն, որ</w:t>
      </w:r>
      <w:r w:rsidR="006D26EA" w:rsidRPr="001D374C">
        <w:t>ում</w:t>
      </w:r>
      <w:r w:rsidRPr="00A60E7F">
        <w:t xml:space="preserve"> 1-2 վազքուղիներ ավելի են, քան </w:t>
      </w:r>
      <w:r w:rsidR="006D26EA" w:rsidRPr="001D374C">
        <w:t>մնացած հատվածներում</w:t>
      </w:r>
      <w:r w:rsidRPr="00A60E7F">
        <w:t>:</w:t>
      </w:r>
    </w:p>
    <w:p w:rsidR="00B4072D" w:rsidRPr="00A60E7F" w:rsidRDefault="00377D18" w:rsidP="00D82F7F">
      <w:pPr>
        <w:pStyle w:val="Style1"/>
      </w:pPr>
      <w:r w:rsidRPr="00A60E7F">
        <w:rPr>
          <w:b/>
          <w:i/>
        </w:rPr>
        <w:t xml:space="preserve">Ուղիղ </w:t>
      </w:r>
      <w:bookmarkStart w:id="59" w:name="_Hlk170991894"/>
      <w:r w:rsidRPr="00A60E7F">
        <w:rPr>
          <w:b/>
          <w:i/>
        </w:rPr>
        <w:t>վազքուղ</w:t>
      </w:r>
      <w:bookmarkEnd w:id="59"/>
      <w:r w:rsidRPr="00A60E7F">
        <w:rPr>
          <w:b/>
          <w:i/>
        </w:rPr>
        <w:t xml:space="preserve">ին </w:t>
      </w:r>
      <w:r w:rsidR="00B4072D" w:rsidRPr="00A60E7F">
        <w:t>(</w:t>
      </w:r>
      <w:r w:rsidRPr="00A60E7F">
        <w:t>մինչև 110</w:t>
      </w:r>
      <w:r w:rsidR="00C26DEC" w:rsidRPr="00A60E7F">
        <w:rPr>
          <w:rFonts w:ascii="Calibri" w:hAnsi="Calibri" w:cs="Calibri"/>
        </w:rPr>
        <w:t> </w:t>
      </w:r>
      <w:r w:rsidR="00C26DEC" w:rsidRPr="00A60E7F">
        <w:t xml:space="preserve">մ </w:t>
      </w:r>
      <w:r w:rsidRPr="00A60E7F">
        <w:t>երկարություն</w:t>
      </w:r>
      <w:r w:rsidR="00F6196B" w:rsidRPr="00A60E7F">
        <w:t>՝</w:t>
      </w:r>
      <w:r w:rsidRPr="00A60E7F">
        <w:t xml:space="preserve"> ներառյալ վազքի համար</w:t>
      </w:r>
      <w:r w:rsidR="00B4072D" w:rsidRPr="00A60E7F">
        <w:t>)</w:t>
      </w:r>
      <w:r w:rsidRPr="00A60E7F">
        <w:t xml:space="preserve"> ունի երկարություն, </w:t>
      </w:r>
      <w:r w:rsidR="009132D8" w:rsidRPr="00A60E7F">
        <w:t xml:space="preserve">որը </w:t>
      </w:r>
      <w:r w:rsidRPr="00A60E7F">
        <w:t>15-20</w:t>
      </w:r>
      <w:r w:rsidR="00C26DEC" w:rsidRPr="00A60E7F">
        <w:rPr>
          <w:rFonts w:ascii="Calibri" w:hAnsi="Calibri" w:cs="Calibri"/>
        </w:rPr>
        <w:t> </w:t>
      </w:r>
      <w:r w:rsidR="00C26DEC" w:rsidRPr="00A60E7F">
        <w:t xml:space="preserve">մ </w:t>
      </w:r>
      <w:r w:rsidRPr="00A60E7F">
        <w:t>գերազանցում է վազքի համար նախատեսված</w:t>
      </w:r>
      <w:r w:rsidR="009132D8" w:rsidRPr="00A60E7F">
        <w:t xml:space="preserve"> վազքուղու </w:t>
      </w:r>
      <w:bookmarkStart w:id="60" w:name="_Hlk170992217"/>
      <w:r w:rsidR="009132D8" w:rsidRPr="00A60E7F">
        <w:t>մրցատարածություն</w:t>
      </w:r>
      <w:bookmarkEnd w:id="60"/>
      <w:r w:rsidR="009132D8" w:rsidRPr="00A60E7F">
        <w:t>ը</w:t>
      </w:r>
      <w:r w:rsidRPr="00A60E7F">
        <w:t xml:space="preserve"> </w:t>
      </w:r>
      <w:r w:rsidR="00B4072D" w:rsidRPr="00A60E7F">
        <w:t>(3</w:t>
      </w:r>
      <w:r w:rsidR="00627EEC" w:rsidRPr="00A60E7F">
        <w:rPr>
          <w:rFonts w:ascii="Calibri" w:hAnsi="Calibri" w:cs="Calibri"/>
        </w:rPr>
        <w:t> </w:t>
      </w:r>
      <w:r w:rsidR="00627EEC" w:rsidRPr="00A60E7F">
        <w:t>-</w:t>
      </w:r>
      <w:r w:rsidR="00627EEC" w:rsidRPr="00A60E7F">
        <w:rPr>
          <w:rFonts w:ascii="Calibri" w:hAnsi="Calibri" w:cs="Calibri"/>
        </w:rPr>
        <w:t> </w:t>
      </w:r>
      <w:r w:rsidR="00B4072D" w:rsidRPr="00A60E7F">
        <w:t>5</w:t>
      </w:r>
      <w:r w:rsidR="00C26DEC" w:rsidRPr="00A60E7F">
        <w:rPr>
          <w:rFonts w:ascii="Calibri" w:hAnsi="Calibri" w:cs="Calibri"/>
        </w:rPr>
        <w:t> </w:t>
      </w:r>
      <w:r w:rsidR="00C26DEC" w:rsidRPr="00A60E7F">
        <w:t xml:space="preserve">մ </w:t>
      </w:r>
      <w:r w:rsidRPr="00A60E7F">
        <w:t xml:space="preserve">ազատ տարածություն մեկնարկից առաջ և 12-15մ՝ վերջնագծից հետո): </w:t>
      </w:r>
      <w:r w:rsidR="004F787B" w:rsidRPr="00A60E7F">
        <w:t>Նախընտրելի</w:t>
      </w:r>
      <w:r w:rsidRPr="00A60E7F">
        <w:t xml:space="preserve"> է 125-130</w:t>
      </w:r>
      <w:r w:rsidR="00C26DEC" w:rsidRPr="00A60E7F">
        <w:rPr>
          <w:rFonts w:ascii="Calibri" w:hAnsi="Calibri" w:cs="Calibri"/>
        </w:rPr>
        <w:t> </w:t>
      </w:r>
      <w:r w:rsidR="00C26DEC" w:rsidRPr="00A60E7F">
        <w:t xml:space="preserve">մ </w:t>
      </w:r>
      <w:r w:rsidRPr="00A60E7F">
        <w:t xml:space="preserve">երկարությունը, որը թույլ է տալիս ուղիղ գծով վազքի անցկացում բոլոր երկարություններով: Նեղ </w:t>
      </w:r>
      <w:r w:rsidR="00BF725F" w:rsidRPr="00A60E7F">
        <w:t>տարածքներում</w:t>
      </w:r>
      <w:r w:rsidRPr="00A60E7F">
        <w:t xml:space="preserve"> թույլատրվում է նախագծել ուղիղ վազքուղիներ 60, 80 կամ 100</w:t>
      </w:r>
      <w:r w:rsidR="00C26DEC" w:rsidRPr="00A60E7F">
        <w:rPr>
          <w:rFonts w:ascii="Calibri" w:hAnsi="Calibri" w:cs="Calibri"/>
        </w:rPr>
        <w:t> </w:t>
      </w:r>
      <w:r w:rsidR="00C26DEC" w:rsidRPr="00A60E7F">
        <w:t xml:space="preserve">մ </w:t>
      </w:r>
      <w:r w:rsidRPr="00A60E7F">
        <w:t>երկարություններ</w:t>
      </w:r>
      <w:r w:rsidR="00711996" w:rsidRPr="001D374C">
        <w:t>ով</w:t>
      </w:r>
      <w:r w:rsidRPr="00A60E7F">
        <w:t>:</w:t>
      </w:r>
    </w:p>
    <w:p w:rsidR="008F6BDF" w:rsidRPr="00A60E7F" w:rsidRDefault="00377D18" w:rsidP="00D82F7F">
      <w:pPr>
        <w:pStyle w:val="Style1"/>
      </w:pPr>
      <w:r w:rsidRPr="00A60E7F">
        <w:t xml:space="preserve">Ուղիղ վազքուղու </w:t>
      </w:r>
      <w:r w:rsidR="00711996" w:rsidRPr="001D374C">
        <w:t>հարա</w:t>
      </w:r>
      <w:r w:rsidRPr="00A60E7F">
        <w:t xml:space="preserve">չափերը </w:t>
      </w:r>
      <w:r w:rsidR="00711996" w:rsidRPr="001D374C">
        <w:t>ներկայացված</w:t>
      </w:r>
      <w:r w:rsidRPr="00A60E7F">
        <w:t xml:space="preserve"> են նկար</w:t>
      </w:r>
      <w:r w:rsidR="00B01C96" w:rsidRPr="00A60E7F">
        <w:t xml:space="preserve"> 1</w:t>
      </w:r>
      <w:r w:rsidR="008F6BDF" w:rsidRPr="00A60E7F">
        <w:t>2</w:t>
      </w:r>
      <w:r w:rsidR="00B01C96" w:rsidRPr="00A60E7F">
        <w:t>-</w:t>
      </w:r>
      <w:r w:rsidR="000C6B7D" w:rsidRPr="00A60E7F">
        <w:t>ում</w:t>
      </w:r>
      <w:r w:rsidRPr="00A60E7F">
        <w:t>:</w:t>
      </w:r>
    </w:p>
    <w:p w:rsidR="008F6BDF" w:rsidRPr="00A60E7F" w:rsidRDefault="008F6BDF" w:rsidP="0044781C">
      <w:pPr>
        <w:pStyle w:val="Style1"/>
        <w:numPr>
          <w:ilvl w:val="0"/>
          <w:numId w:val="0"/>
        </w:numPr>
      </w:pPr>
    </w:p>
    <w:p w:rsidR="00FB0A5C" w:rsidRPr="00A60E7F" w:rsidRDefault="00A802A3" w:rsidP="0044781C">
      <w:pPr>
        <w:pStyle w:val="Style1"/>
        <w:numPr>
          <w:ilvl w:val="0"/>
          <w:numId w:val="0"/>
        </w:numPr>
        <w:ind w:firstLine="540"/>
        <w:jc w:val="center"/>
      </w:pPr>
      <w:r w:rsidRPr="00A60E7F">
        <w:rPr>
          <w:noProof/>
          <w:lang w:val="en-US" w:eastAsia="en-US"/>
        </w:rPr>
        <w:drawing>
          <wp:inline distT="0" distB="0" distL="0" distR="0">
            <wp:extent cx="5507623" cy="21805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5616651" cy="2223757"/>
                    </a:xfrm>
                    <a:prstGeom prst="rect">
                      <a:avLst/>
                    </a:prstGeom>
                  </pic:spPr>
                </pic:pic>
              </a:graphicData>
            </a:graphic>
          </wp:inline>
        </w:drawing>
      </w:r>
    </w:p>
    <w:p w:rsidR="000C2CE1" w:rsidRPr="00A60E7F" w:rsidRDefault="000C2CE1" w:rsidP="00F14769">
      <w:pPr>
        <w:keepNext/>
        <w:spacing w:line="360" w:lineRule="auto"/>
        <w:ind w:firstLine="0"/>
        <w:jc w:val="left"/>
        <w:rPr>
          <w:b/>
          <w:lang w:val="hy-AM"/>
        </w:rPr>
      </w:pPr>
      <w:bookmarkStart w:id="61" w:name="i6804191"/>
      <w:r w:rsidRPr="00A60E7F">
        <w:rPr>
          <w:b/>
          <w:lang w:val="hy-AM"/>
        </w:rPr>
        <w:lastRenderedPageBreak/>
        <w:t>Վերջնագծի սյան տեղադրման սխեման</w:t>
      </w:r>
      <w:r w:rsidR="008F6BDF" w:rsidRPr="00A60E7F">
        <w:rPr>
          <w:b/>
          <w:lang w:val="hy-AM"/>
        </w:rPr>
        <w:t xml:space="preserve"> և ներքին վազքուղու եզերքի կտրվածքը</w:t>
      </w:r>
    </w:p>
    <w:p w:rsidR="000C2CE1" w:rsidRPr="00A60E7F" w:rsidRDefault="000C2CE1" w:rsidP="00F14769">
      <w:pPr>
        <w:spacing w:line="360" w:lineRule="auto"/>
        <w:jc w:val="left"/>
        <w:rPr>
          <w:i/>
          <w:iCs/>
          <w:lang w:val="hy-AM"/>
        </w:rPr>
      </w:pPr>
      <w:r w:rsidRPr="00A60E7F">
        <w:rPr>
          <w:noProof/>
          <w:lang w:val="en-US" w:eastAsia="en-US"/>
        </w:rPr>
        <w:drawing>
          <wp:inline distT="0" distB="0" distL="0" distR="0">
            <wp:extent cx="5940425" cy="2916367"/>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5940425" cy="2916367"/>
                    </a:xfrm>
                    <a:prstGeom prst="rect">
                      <a:avLst/>
                    </a:prstGeom>
                  </pic:spPr>
                </pic:pic>
              </a:graphicData>
            </a:graphic>
          </wp:inline>
        </w:drawing>
      </w:r>
    </w:p>
    <w:bookmarkEnd w:id="61"/>
    <w:p w:rsidR="000C2CE1" w:rsidRPr="00A60E7F" w:rsidRDefault="000C2CE1" w:rsidP="00193150">
      <w:pPr>
        <w:spacing w:line="360" w:lineRule="auto"/>
        <w:ind w:firstLine="0"/>
        <w:jc w:val="center"/>
        <w:rPr>
          <w:lang w:val="hy-AM"/>
        </w:rPr>
      </w:pPr>
      <w:r w:rsidRPr="00A60E7F">
        <w:rPr>
          <w:iCs/>
          <w:lang w:val="hy-AM"/>
        </w:rPr>
        <w:t>1</w:t>
      </w:r>
      <w:r w:rsidR="00C77A3C" w:rsidRPr="001D374C">
        <w:rPr>
          <w:iCs/>
          <w:lang w:val="hy-AM"/>
        </w:rPr>
        <w:t>՝</w:t>
      </w:r>
      <w:r w:rsidR="00627EEC" w:rsidRPr="00A60E7F">
        <w:rPr>
          <w:rFonts w:ascii="Calibri" w:hAnsi="Calibri" w:cs="Calibri"/>
          <w:lang w:val="hy-AM"/>
        </w:rPr>
        <w:t> </w:t>
      </w:r>
      <w:r w:rsidRPr="00A60E7F">
        <w:rPr>
          <w:lang w:val="hy-AM"/>
        </w:rPr>
        <w:t>ներքին վազքուղու եզերք</w:t>
      </w:r>
      <w:r w:rsidR="00F7197D" w:rsidRPr="00A60E7F">
        <w:rPr>
          <w:lang w:val="hy-AM"/>
        </w:rPr>
        <w:t>,</w:t>
      </w:r>
      <w:r w:rsidR="00F8239A" w:rsidRPr="00A60E7F">
        <w:rPr>
          <w:lang w:val="hy-AM"/>
        </w:rPr>
        <w:t xml:space="preserve"> </w:t>
      </w:r>
      <w:r w:rsidRPr="00A60E7F">
        <w:rPr>
          <w:iCs/>
          <w:lang w:val="hy-AM"/>
        </w:rPr>
        <w:t>2</w:t>
      </w:r>
      <w:r w:rsidR="00C77A3C" w:rsidRPr="001D374C">
        <w:rPr>
          <w:iCs/>
          <w:lang w:val="hy-AM"/>
        </w:rPr>
        <w:t>՝</w:t>
      </w:r>
      <w:r w:rsidR="00627EEC" w:rsidRPr="00A60E7F">
        <w:rPr>
          <w:rFonts w:ascii="Calibri" w:hAnsi="Calibri" w:cs="Calibri"/>
          <w:lang w:val="hy-AM"/>
        </w:rPr>
        <w:t> </w:t>
      </w:r>
      <w:r w:rsidRPr="00A60E7F">
        <w:rPr>
          <w:lang w:val="hy-AM"/>
        </w:rPr>
        <w:t>ուղիղ վազքուղի</w:t>
      </w:r>
      <w:r w:rsidR="005D42F6" w:rsidRPr="00A60E7F">
        <w:rPr>
          <w:lang w:val="hy-AM"/>
        </w:rPr>
        <w:t xml:space="preserve"> </w:t>
      </w:r>
      <w:r w:rsidRPr="00A60E7F">
        <w:rPr>
          <w:lang w:val="hy-AM"/>
        </w:rPr>
        <w:t>(մինչև 11</w:t>
      </w:r>
      <w:r w:rsidR="0096470C" w:rsidRPr="00A60E7F">
        <w:rPr>
          <w:lang w:val="hy-AM"/>
        </w:rPr>
        <w:t>0</w:t>
      </w:r>
      <w:r w:rsidR="0096470C" w:rsidRPr="00A60E7F">
        <w:rPr>
          <w:rFonts w:ascii="Calibri" w:hAnsi="Calibri" w:cs="Calibri"/>
          <w:lang w:val="hy-AM"/>
        </w:rPr>
        <w:t> </w:t>
      </w:r>
      <w:r w:rsidR="0096470C" w:rsidRPr="00A60E7F">
        <w:rPr>
          <w:lang w:val="hy-AM"/>
        </w:rPr>
        <w:t>մ</w:t>
      </w:r>
      <w:r w:rsidRPr="00A60E7F">
        <w:rPr>
          <w:lang w:val="hy-AM"/>
        </w:rPr>
        <w:t xml:space="preserve"> մրցատարածության համար) շրջանաձև վազքուղու ուղիղ տեղամասի հետ համատեղ (122</w:t>
      </w:r>
      <w:r w:rsidR="0096470C" w:rsidRPr="00A60E7F">
        <w:rPr>
          <w:lang w:val="hy-AM"/>
        </w:rPr>
        <w:t>0</w:t>
      </w:r>
      <w:r w:rsidR="0096470C" w:rsidRPr="00A60E7F">
        <w:rPr>
          <w:rFonts w:ascii="Calibri" w:hAnsi="Calibri" w:cs="Calibri"/>
          <w:lang w:val="hy-AM"/>
        </w:rPr>
        <w:t> </w:t>
      </w:r>
      <w:r w:rsidR="0096470C" w:rsidRPr="00A60E7F">
        <w:rPr>
          <w:lang w:val="hy-AM"/>
        </w:rPr>
        <w:t>մ</w:t>
      </w:r>
      <w:r w:rsidRPr="00A60E7F">
        <w:rPr>
          <w:lang w:val="hy-AM"/>
        </w:rPr>
        <w:t>մ լայնությամբ 8 առանձին վազքուղիների)</w:t>
      </w:r>
      <w:r w:rsidR="00F7197D" w:rsidRPr="00A60E7F">
        <w:rPr>
          <w:lang w:val="hy-AM"/>
        </w:rPr>
        <w:t>,</w:t>
      </w:r>
      <w:r w:rsidR="005D42F6" w:rsidRPr="00A60E7F">
        <w:rPr>
          <w:lang w:val="hy-AM"/>
        </w:rPr>
        <w:t xml:space="preserve"> </w:t>
      </w:r>
      <w:r w:rsidRPr="00A60E7F">
        <w:rPr>
          <w:iCs/>
          <w:lang w:val="hy-AM"/>
        </w:rPr>
        <w:t>3</w:t>
      </w:r>
      <w:r w:rsidR="00C77A3C" w:rsidRPr="001D374C">
        <w:rPr>
          <w:iCs/>
          <w:lang w:val="hy-AM"/>
        </w:rPr>
        <w:t>՝</w:t>
      </w:r>
      <w:r w:rsidR="00627EEC" w:rsidRPr="00A60E7F">
        <w:rPr>
          <w:rFonts w:ascii="Calibri" w:hAnsi="Calibri" w:cs="Calibri"/>
          <w:lang w:val="hy-AM"/>
        </w:rPr>
        <w:t> </w:t>
      </w:r>
      <w:r w:rsidRPr="00A60E7F">
        <w:rPr>
          <w:lang w:val="hy-AM"/>
        </w:rPr>
        <w:t>1</w:t>
      </w:r>
      <w:r w:rsidR="00AF3C43" w:rsidRPr="00A60E7F">
        <w:rPr>
          <w:lang w:val="hy-AM"/>
        </w:rPr>
        <w:t>1</w:t>
      </w:r>
      <w:r w:rsidR="0096470C" w:rsidRPr="00A60E7F">
        <w:rPr>
          <w:lang w:val="hy-AM"/>
        </w:rPr>
        <w:t>0</w:t>
      </w:r>
      <w:r w:rsidR="0096470C" w:rsidRPr="00A60E7F">
        <w:rPr>
          <w:rFonts w:ascii="Calibri" w:hAnsi="Calibri" w:cs="Calibri"/>
          <w:lang w:val="hy-AM"/>
        </w:rPr>
        <w:t> </w:t>
      </w:r>
      <w:r w:rsidR="0096470C" w:rsidRPr="00A60E7F">
        <w:rPr>
          <w:lang w:val="hy-AM"/>
        </w:rPr>
        <w:t>մ</w:t>
      </w:r>
      <w:r w:rsidRPr="00A60E7F">
        <w:rPr>
          <w:lang w:val="hy-AM"/>
        </w:rPr>
        <w:t xml:space="preserve"> վազքուղու մեկնարկի գիծ</w:t>
      </w:r>
      <w:r w:rsidR="00F7197D" w:rsidRPr="00A60E7F">
        <w:rPr>
          <w:lang w:val="hy-AM"/>
        </w:rPr>
        <w:t>,</w:t>
      </w:r>
      <w:r w:rsidR="005D42F6" w:rsidRPr="00A60E7F">
        <w:rPr>
          <w:lang w:val="hy-AM"/>
        </w:rPr>
        <w:t xml:space="preserve"> </w:t>
      </w:r>
      <w:r w:rsidRPr="00A60E7F">
        <w:rPr>
          <w:iCs/>
          <w:lang w:val="hy-AM"/>
        </w:rPr>
        <w:t>4</w:t>
      </w:r>
      <w:r w:rsidR="00C77A3C" w:rsidRPr="001D374C">
        <w:rPr>
          <w:iCs/>
          <w:lang w:val="hy-AM"/>
        </w:rPr>
        <w:t>՝</w:t>
      </w:r>
      <w:r w:rsidR="00627EEC" w:rsidRPr="00A60E7F">
        <w:rPr>
          <w:rFonts w:ascii="Calibri" w:hAnsi="Calibri" w:cs="Calibri"/>
          <w:lang w:val="hy-AM"/>
        </w:rPr>
        <w:t> </w:t>
      </w:r>
      <w:r w:rsidRPr="00A60E7F">
        <w:rPr>
          <w:lang w:val="hy-AM"/>
        </w:rPr>
        <w:t>10</w:t>
      </w:r>
      <w:r w:rsidR="0096470C" w:rsidRPr="00A60E7F">
        <w:rPr>
          <w:lang w:val="hy-AM"/>
        </w:rPr>
        <w:t>0</w:t>
      </w:r>
      <w:r w:rsidR="0096470C" w:rsidRPr="00A60E7F">
        <w:rPr>
          <w:rFonts w:ascii="Calibri" w:hAnsi="Calibri" w:cs="Calibri"/>
          <w:lang w:val="hy-AM"/>
        </w:rPr>
        <w:t> </w:t>
      </w:r>
      <w:r w:rsidR="0096470C" w:rsidRPr="00A60E7F">
        <w:rPr>
          <w:lang w:val="hy-AM"/>
        </w:rPr>
        <w:t>մ</w:t>
      </w:r>
      <w:r w:rsidRPr="00A60E7F">
        <w:rPr>
          <w:lang w:val="hy-AM"/>
        </w:rPr>
        <w:t xml:space="preserve"> վազքուղու մեկնարկի գիծ</w:t>
      </w:r>
      <w:r w:rsidR="00F7197D" w:rsidRPr="00A60E7F">
        <w:rPr>
          <w:lang w:val="hy-AM"/>
        </w:rPr>
        <w:t>,</w:t>
      </w:r>
      <w:r w:rsidR="005D42F6" w:rsidRPr="00A60E7F">
        <w:rPr>
          <w:lang w:val="hy-AM"/>
        </w:rPr>
        <w:t xml:space="preserve"> </w:t>
      </w:r>
      <w:r w:rsidRPr="00A60E7F">
        <w:rPr>
          <w:rFonts w:cs="Calibri"/>
          <w:lang w:val="hy-AM"/>
        </w:rPr>
        <w:t>5</w:t>
      </w:r>
      <w:r w:rsidR="00C77A3C" w:rsidRPr="001D374C">
        <w:rPr>
          <w:rFonts w:cs="Calibri"/>
          <w:lang w:val="hy-AM"/>
        </w:rPr>
        <w:t>՝</w:t>
      </w:r>
      <w:r w:rsidR="00F8239A" w:rsidRPr="00A60E7F">
        <w:rPr>
          <w:rFonts w:ascii="Calibri" w:hAnsi="Calibri" w:cs="Calibri"/>
          <w:lang w:val="hy-AM"/>
        </w:rPr>
        <w:t> </w:t>
      </w:r>
      <w:r w:rsidRPr="00A60E7F">
        <w:rPr>
          <w:lang w:val="hy-AM"/>
        </w:rPr>
        <w:t xml:space="preserve">բոլոր երկարությունների ընդհանուր </w:t>
      </w:r>
      <w:r w:rsidR="00AF3C43" w:rsidRPr="00A60E7F">
        <w:rPr>
          <w:lang w:val="hy-AM"/>
        </w:rPr>
        <w:t>վերջնագիծ</w:t>
      </w:r>
      <w:r w:rsidR="00F7197D" w:rsidRPr="00A60E7F">
        <w:rPr>
          <w:lang w:val="hy-AM"/>
        </w:rPr>
        <w:t>,</w:t>
      </w:r>
      <w:r w:rsidR="005D42F6" w:rsidRPr="00A60E7F">
        <w:rPr>
          <w:lang w:val="hy-AM"/>
        </w:rPr>
        <w:t xml:space="preserve"> </w:t>
      </w:r>
      <w:r w:rsidRPr="00A60E7F">
        <w:rPr>
          <w:iCs/>
          <w:lang w:val="hy-AM"/>
        </w:rPr>
        <w:t>6</w:t>
      </w:r>
      <w:r w:rsidR="00C77A3C" w:rsidRPr="001D374C">
        <w:rPr>
          <w:iCs/>
          <w:lang w:val="hy-AM"/>
        </w:rPr>
        <w:t>՝</w:t>
      </w:r>
      <w:r w:rsidR="00627EEC" w:rsidRPr="00A60E7F">
        <w:rPr>
          <w:rFonts w:ascii="Calibri" w:hAnsi="Calibri" w:cs="Calibri"/>
          <w:lang w:val="hy-AM"/>
        </w:rPr>
        <w:t> </w:t>
      </w:r>
      <w:r w:rsidRPr="00A60E7F">
        <w:rPr>
          <w:lang w:val="hy-AM"/>
        </w:rPr>
        <w:t>վերջնագծի սյուն</w:t>
      </w:r>
      <w:r w:rsidR="00F7197D" w:rsidRPr="00A60E7F">
        <w:rPr>
          <w:lang w:val="hy-AM"/>
        </w:rPr>
        <w:t>,</w:t>
      </w:r>
      <w:r w:rsidR="005D42F6" w:rsidRPr="00A60E7F">
        <w:rPr>
          <w:lang w:val="hy-AM"/>
        </w:rPr>
        <w:t xml:space="preserve"> </w:t>
      </w:r>
      <w:r w:rsidRPr="00A60E7F">
        <w:rPr>
          <w:iCs/>
          <w:lang w:val="hy-AM"/>
        </w:rPr>
        <w:t>7</w:t>
      </w:r>
      <w:r w:rsidR="00C77A3C" w:rsidRPr="001D374C">
        <w:rPr>
          <w:iCs/>
          <w:lang w:val="hy-AM"/>
        </w:rPr>
        <w:t>՝</w:t>
      </w:r>
      <w:r w:rsidR="00627EEC" w:rsidRPr="00A60E7F">
        <w:rPr>
          <w:rFonts w:ascii="Calibri" w:hAnsi="Calibri" w:cs="Calibri"/>
          <w:lang w:val="hy-AM"/>
        </w:rPr>
        <w:t> </w:t>
      </w:r>
      <w:r w:rsidRPr="00A60E7F">
        <w:rPr>
          <w:lang w:val="hy-AM"/>
        </w:rPr>
        <w:t>վազքուղու գծանշ</w:t>
      </w:r>
      <w:r w:rsidR="00AF3C43" w:rsidRPr="00A60E7F">
        <w:rPr>
          <w:lang w:val="hy-AM"/>
        </w:rPr>
        <w:t>ու</w:t>
      </w:r>
      <w:r w:rsidRPr="00A60E7F">
        <w:rPr>
          <w:lang w:val="hy-AM"/>
        </w:rPr>
        <w:t>մ</w:t>
      </w:r>
      <w:r w:rsidR="00F7197D" w:rsidRPr="00A60E7F">
        <w:rPr>
          <w:lang w:val="hy-AM"/>
        </w:rPr>
        <w:t>,</w:t>
      </w:r>
      <w:r w:rsidR="005D42F6" w:rsidRPr="00A60E7F">
        <w:rPr>
          <w:lang w:val="hy-AM"/>
        </w:rPr>
        <w:t xml:space="preserve"> </w:t>
      </w:r>
      <w:r w:rsidRPr="00A60E7F">
        <w:rPr>
          <w:iCs/>
          <w:lang w:val="hy-AM"/>
        </w:rPr>
        <w:t>8</w:t>
      </w:r>
      <w:r w:rsidR="00C77A3C" w:rsidRPr="001D374C">
        <w:rPr>
          <w:iCs/>
          <w:lang w:val="hy-AM"/>
        </w:rPr>
        <w:t>՝</w:t>
      </w:r>
      <w:r w:rsidR="00627EEC" w:rsidRPr="00A60E7F">
        <w:rPr>
          <w:rFonts w:ascii="Calibri" w:hAnsi="Calibri" w:cs="Calibri"/>
          <w:lang w:val="hy-AM"/>
        </w:rPr>
        <w:t> </w:t>
      </w:r>
      <w:r w:rsidRPr="00A60E7F">
        <w:rPr>
          <w:lang w:val="hy-AM"/>
        </w:rPr>
        <w:t>անվտանգության գոտի</w:t>
      </w:r>
      <w:r w:rsidR="00F7197D" w:rsidRPr="00A60E7F">
        <w:rPr>
          <w:lang w:val="hy-AM"/>
        </w:rPr>
        <w:t>։</w:t>
      </w:r>
      <w:r w:rsidR="00C77A3C" w:rsidRPr="001D374C">
        <w:rPr>
          <w:lang w:val="hy-AM"/>
        </w:rPr>
        <w:t xml:space="preserve"> </w:t>
      </w:r>
      <w:r w:rsidRPr="00A60E7F">
        <w:rPr>
          <w:lang w:val="hy-AM"/>
        </w:rPr>
        <w:t xml:space="preserve">Բոլոր </w:t>
      </w:r>
      <w:r w:rsidR="00C77A3C" w:rsidRPr="00A60E7F">
        <w:rPr>
          <w:lang w:val="en-US"/>
        </w:rPr>
        <w:t>հարա</w:t>
      </w:r>
      <w:r w:rsidRPr="00A60E7F">
        <w:rPr>
          <w:lang w:val="hy-AM"/>
        </w:rPr>
        <w:t xml:space="preserve">չափերը </w:t>
      </w:r>
      <w:r w:rsidR="00C77A3C" w:rsidRPr="00A60E7F">
        <w:rPr>
          <w:lang w:val="en-US"/>
        </w:rPr>
        <w:t>ներկայացված</w:t>
      </w:r>
      <w:r w:rsidRPr="00A60E7F">
        <w:rPr>
          <w:lang w:val="hy-AM"/>
        </w:rPr>
        <w:t xml:space="preserve"> են մմ-ով։</w:t>
      </w:r>
    </w:p>
    <w:p w:rsidR="00790715" w:rsidRPr="00A60E7F" w:rsidRDefault="00377D18" w:rsidP="00193150">
      <w:pPr>
        <w:pStyle w:val="Heading5"/>
        <w:spacing w:before="0" w:after="0" w:line="360" w:lineRule="auto"/>
        <w:jc w:val="center"/>
      </w:pPr>
      <w:r w:rsidRPr="00A60E7F">
        <w:rPr>
          <w:lang w:val="hy-AM"/>
        </w:rPr>
        <w:t>Ուղիղ վազքուղ</w:t>
      </w:r>
      <w:r w:rsidR="00D7203D" w:rsidRPr="00A60E7F">
        <w:rPr>
          <w:lang w:val="hy-AM"/>
        </w:rPr>
        <w:t>իների</w:t>
      </w:r>
      <w:r w:rsidRPr="00A60E7F">
        <w:rPr>
          <w:lang w:val="hy-AM"/>
        </w:rPr>
        <w:t xml:space="preserve"> չափերը</w:t>
      </w:r>
    </w:p>
    <w:p w:rsidR="00193150" w:rsidRPr="00A60E7F" w:rsidRDefault="00193150" w:rsidP="00193150">
      <w:pPr>
        <w:rPr>
          <w:lang w:val="en-US"/>
        </w:rPr>
      </w:pPr>
    </w:p>
    <w:p w:rsidR="00B4072D" w:rsidRPr="00A60E7F" w:rsidRDefault="00054E42" w:rsidP="00D82F7F">
      <w:pPr>
        <w:pStyle w:val="Style1"/>
      </w:pPr>
      <w:r w:rsidRPr="00A60E7F">
        <w:t>Քանի որ շրջանա</w:t>
      </w:r>
      <w:r w:rsidR="00064F94" w:rsidRPr="00A60E7F">
        <w:t>ձև</w:t>
      </w:r>
      <w:r w:rsidRPr="00A60E7F">
        <w:t xml:space="preserve"> վազքուղու ուղիղ տեղամասերի երկարությունը թույլ չի տալիս անցկացնել 100 և 110</w:t>
      </w:r>
      <w:r w:rsidR="00C26DEC" w:rsidRPr="00A60E7F">
        <w:rPr>
          <w:rFonts w:ascii="Calibri" w:hAnsi="Calibri" w:cs="Calibri"/>
        </w:rPr>
        <w:t> </w:t>
      </w:r>
      <w:r w:rsidR="00C26DEC" w:rsidRPr="00A60E7F">
        <w:t xml:space="preserve">մ </w:t>
      </w:r>
      <w:r w:rsidR="00F17A33" w:rsidRPr="00A60E7F">
        <w:t>մրցա</w:t>
      </w:r>
      <w:r w:rsidRPr="00A60E7F">
        <w:t xml:space="preserve">տարածության վազքը, ուղիղ տեղամասերից մեկը </w:t>
      </w:r>
      <w:r w:rsidR="00B4072D" w:rsidRPr="00A60E7F">
        <w:t>(</w:t>
      </w:r>
      <w:r w:rsidRPr="00A60E7F">
        <w:t>կամ երկուսը</w:t>
      </w:r>
      <w:r w:rsidR="00B4072D" w:rsidRPr="00A60E7F">
        <w:t>)</w:t>
      </w:r>
      <w:r w:rsidRPr="00A60E7F">
        <w:t xml:space="preserve"> երկարացնում են մինչև անհրաժեշտ չափը</w:t>
      </w:r>
      <w:r w:rsidR="00F6196B" w:rsidRPr="00A60E7F">
        <w:t>՝</w:t>
      </w:r>
      <w:r w:rsidR="00F17A33" w:rsidRPr="00A60E7F">
        <w:t xml:space="preserve"> </w:t>
      </w:r>
      <w:r w:rsidR="0007364F" w:rsidRPr="00A60E7F">
        <w:t>համատեղելով</w:t>
      </w:r>
      <w:r w:rsidR="00F17A33" w:rsidRPr="00A60E7F">
        <w:t xml:space="preserve"> </w:t>
      </w:r>
      <w:r w:rsidRPr="00A60E7F">
        <w:t>ուղիղ և շրջանա</w:t>
      </w:r>
      <w:r w:rsidR="00064F94" w:rsidRPr="00A60E7F">
        <w:t>ձև</w:t>
      </w:r>
      <w:r w:rsidRPr="00A60E7F">
        <w:t xml:space="preserve"> վազքուղիները:</w:t>
      </w:r>
    </w:p>
    <w:p w:rsidR="00B4072D" w:rsidRPr="00A60E7F" w:rsidRDefault="00054E42" w:rsidP="00D82F7F">
      <w:pPr>
        <w:pStyle w:val="Style1"/>
      </w:pPr>
      <w:r w:rsidRPr="00A60E7F">
        <w:rPr>
          <w:b/>
          <w:i/>
        </w:rPr>
        <w:t>Շրջանա</w:t>
      </w:r>
      <w:r w:rsidR="00064F94" w:rsidRPr="00A60E7F">
        <w:rPr>
          <w:b/>
          <w:i/>
        </w:rPr>
        <w:t>ձև</w:t>
      </w:r>
      <w:r w:rsidRPr="00A60E7F">
        <w:rPr>
          <w:b/>
          <w:i/>
        </w:rPr>
        <w:t xml:space="preserve"> վազքուղին </w:t>
      </w:r>
      <w:r w:rsidR="00B4072D" w:rsidRPr="00A60E7F">
        <w:t>(</w:t>
      </w:r>
      <w:r w:rsidRPr="00A60E7F">
        <w:t>110</w:t>
      </w:r>
      <w:r w:rsidR="00C26DEC" w:rsidRPr="00A60E7F">
        <w:rPr>
          <w:rFonts w:ascii="Calibri" w:hAnsi="Calibri" w:cs="Calibri"/>
        </w:rPr>
        <w:t> </w:t>
      </w:r>
      <w:r w:rsidR="00C26DEC" w:rsidRPr="00A60E7F">
        <w:t xml:space="preserve">մ </w:t>
      </w:r>
      <w:r w:rsidRPr="00A60E7F">
        <w:t>բարձր տարածության վազքի համար և մարզական քայլքի համար</w:t>
      </w:r>
      <w:r w:rsidR="00B4072D" w:rsidRPr="00A60E7F">
        <w:t>)</w:t>
      </w:r>
      <w:r w:rsidRPr="00A60E7F">
        <w:t xml:space="preserve"> </w:t>
      </w:r>
      <w:r w:rsidR="00DB61FB" w:rsidRPr="00A60E7F">
        <w:t>փակ ուրվագիծ</w:t>
      </w:r>
      <w:r w:rsidR="00DB61FB" w:rsidRPr="001D374C">
        <w:t xml:space="preserve"> </w:t>
      </w:r>
      <w:r w:rsidR="00DB61FB" w:rsidRPr="00A60E7F">
        <w:t>է,</w:t>
      </w:r>
      <w:r w:rsidRPr="00A60E7F">
        <w:t xml:space="preserve"> որը կազմված է երկու զուգահեռ հավասար երկարության ուղիղ տեղամասերից և նրանց հետ սահուն կապված երկու շրջադարձերից:</w:t>
      </w:r>
    </w:p>
    <w:p w:rsidR="00A168DF" w:rsidRPr="00A60E7F" w:rsidRDefault="00054E42" w:rsidP="00D82F7F">
      <w:pPr>
        <w:pStyle w:val="Style1"/>
      </w:pPr>
      <w:r w:rsidRPr="00A60E7F">
        <w:t>Թեթև աթլետիկայի վազքուղու ներքին եզ</w:t>
      </w:r>
      <w:r w:rsidR="00482E95" w:rsidRPr="00A60E7F">
        <w:t>ե</w:t>
      </w:r>
      <w:r w:rsidRPr="00A60E7F">
        <w:t>ր</w:t>
      </w:r>
      <w:r w:rsidR="00482E95" w:rsidRPr="00A60E7F">
        <w:t>ք</w:t>
      </w:r>
      <w:r w:rsidRPr="00A60E7F">
        <w:t xml:space="preserve">ի չափերը և ուրվագծերը </w:t>
      </w:r>
      <w:r w:rsidR="00DB61FB" w:rsidRPr="001D374C">
        <w:t>ներկայացված</w:t>
      </w:r>
      <w:r w:rsidRPr="00A60E7F">
        <w:t xml:space="preserve"> են նկ</w:t>
      </w:r>
      <w:r w:rsidR="004B0E75" w:rsidRPr="00A60E7F">
        <w:t>ար</w:t>
      </w:r>
      <w:r w:rsidRPr="00A60E7F">
        <w:t xml:space="preserve"> 1</w:t>
      </w:r>
      <w:r w:rsidR="008F6BDF" w:rsidRPr="00A60E7F">
        <w:t>3</w:t>
      </w:r>
      <w:r w:rsidRPr="00A60E7F">
        <w:t>-</w:t>
      </w:r>
      <w:r w:rsidR="008B350D" w:rsidRPr="00A60E7F">
        <w:t>ում</w:t>
      </w:r>
      <w:r w:rsidRPr="00A60E7F">
        <w:t>:</w:t>
      </w:r>
    </w:p>
    <w:p w:rsidR="00193150" w:rsidRPr="001D374C" w:rsidRDefault="00FB0A5C" w:rsidP="00193150">
      <w:pPr>
        <w:keepNext/>
        <w:spacing w:line="360" w:lineRule="auto"/>
        <w:ind w:firstLine="0"/>
        <w:jc w:val="center"/>
        <w:rPr>
          <w:b/>
          <w:lang w:val="hy-AM"/>
        </w:rPr>
      </w:pPr>
      <w:r w:rsidRPr="00A60E7F">
        <w:rPr>
          <w:b/>
          <w:lang w:val="hy-AM"/>
        </w:rPr>
        <w:lastRenderedPageBreak/>
        <w:t>Ա. 400</w:t>
      </w:r>
      <w:r w:rsidR="00C26DEC" w:rsidRPr="00A60E7F">
        <w:rPr>
          <w:rFonts w:ascii="Calibri" w:hAnsi="Calibri" w:cs="Calibri"/>
          <w:b/>
          <w:lang w:val="hy-AM"/>
        </w:rPr>
        <w:t> </w:t>
      </w:r>
      <w:r w:rsidR="00C26DEC" w:rsidRPr="00A60E7F">
        <w:rPr>
          <w:b/>
          <w:lang w:val="hy-AM"/>
        </w:rPr>
        <w:t xml:space="preserve">մ </w:t>
      </w:r>
      <w:r w:rsidRPr="00A60E7F">
        <w:rPr>
          <w:b/>
          <w:lang w:val="hy-AM"/>
        </w:rPr>
        <w:t>երկարությամբ վազքուղին 36.5</w:t>
      </w:r>
      <w:r w:rsidR="00C26DEC" w:rsidRPr="00A60E7F">
        <w:rPr>
          <w:rFonts w:ascii="Calibri" w:hAnsi="Calibri" w:cs="Calibri"/>
          <w:b/>
          <w:lang w:val="hy-AM"/>
        </w:rPr>
        <w:t> </w:t>
      </w:r>
      <w:r w:rsidR="00C26DEC" w:rsidRPr="00A60E7F">
        <w:rPr>
          <w:b/>
          <w:lang w:val="hy-AM"/>
        </w:rPr>
        <w:t xml:space="preserve">մ </w:t>
      </w:r>
      <w:r w:rsidRPr="00A60E7F">
        <w:rPr>
          <w:b/>
          <w:lang w:val="hy-AM"/>
        </w:rPr>
        <w:t xml:space="preserve">շառավղով միակենտրոն </w:t>
      </w:r>
    </w:p>
    <w:p w:rsidR="00FB0A5C" w:rsidRPr="00A60E7F" w:rsidRDefault="00FB0A5C" w:rsidP="00193150">
      <w:pPr>
        <w:keepNext/>
        <w:spacing w:line="360" w:lineRule="auto"/>
        <w:ind w:firstLine="0"/>
        <w:jc w:val="center"/>
        <w:rPr>
          <w:b/>
          <w:lang w:val="hy-AM"/>
        </w:rPr>
      </w:pPr>
      <w:r w:rsidRPr="00A60E7F">
        <w:rPr>
          <w:b/>
          <w:lang w:val="hy-AM"/>
        </w:rPr>
        <w:t>շրջադարձերի դեպքում</w:t>
      </w:r>
    </w:p>
    <w:p w:rsidR="00DB61FB" w:rsidRPr="00A60E7F" w:rsidRDefault="00DB61FB" w:rsidP="00F14769">
      <w:pPr>
        <w:keepNext/>
        <w:spacing w:line="360" w:lineRule="auto"/>
        <w:ind w:firstLine="0"/>
        <w:jc w:val="left"/>
        <w:rPr>
          <w:b/>
          <w:lang w:val="hy-AM"/>
        </w:rPr>
      </w:pPr>
    </w:p>
    <w:p w:rsidR="00E17DD5" w:rsidRPr="00A60E7F" w:rsidRDefault="000C2CE1" w:rsidP="00193150">
      <w:pPr>
        <w:spacing w:line="360" w:lineRule="auto"/>
        <w:jc w:val="center"/>
        <w:rPr>
          <w:lang w:val="hy-AM"/>
        </w:rPr>
      </w:pPr>
      <w:r w:rsidRPr="00A60E7F">
        <w:rPr>
          <w:noProof/>
          <w:lang w:val="en-US" w:eastAsia="en-US"/>
        </w:rPr>
        <w:drawing>
          <wp:inline distT="0" distB="0" distL="0" distR="0">
            <wp:extent cx="5743575" cy="2959305"/>
            <wp:effectExtent l="1905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758543" cy="2967017"/>
                    </a:xfrm>
                    <a:prstGeom prst="rect">
                      <a:avLst/>
                    </a:prstGeom>
                  </pic:spPr>
                </pic:pic>
              </a:graphicData>
            </a:graphic>
          </wp:inline>
        </w:drawing>
      </w:r>
    </w:p>
    <w:p w:rsidR="00193150" w:rsidRPr="001D374C" w:rsidRDefault="003F2E0F" w:rsidP="00193150">
      <w:pPr>
        <w:keepNext/>
        <w:spacing w:line="360" w:lineRule="auto"/>
        <w:ind w:firstLine="0"/>
        <w:jc w:val="center"/>
        <w:rPr>
          <w:b/>
          <w:lang w:val="hy-AM"/>
        </w:rPr>
      </w:pPr>
      <w:r w:rsidRPr="00A60E7F">
        <w:rPr>
          <w:b/>
          <w:lang w:val="hy-AM"/>
        </w:rPr>
        <w:t>Բ. 400</w:t>
      </w:r>
      <w:r w:rsidR="00C26DEC" w:rsidRPr="00A60E7F">
        <w:rPr>
          <w:rFonts w:ascii="Calibri" w:hAnsi="Calibri" w:cs="Calibri"/>
          <w:b/>
          <w:lang w:val="hy-AM"/>
        </w:rPr>
        <w:t> </w:t>
      </w:r>
      <w:r w:rsidR="00C26DEC" w:rsidRPr="00A60E7F">
        <w:rPr>
          <w:b/>
          <w:lang w:val="hy-AM"/>
        </w:rPr>
        <w:t xml:space="preserve">մ </w:t>
      </w:r>
      <w:r w:rsidRPr="00A60E7F">
        <w:rPr>
          <w:b/>
          <w:lang w:val="hy-AM"/>
        </w:rPr>
        <w:t>երկարությամբ վազքուղին երեք կենտրոններից պատկերված</w:t>
      </w:r>
    </w:p>
    <w:p w:rsidR="005710A7" w:rsidRPr="00A60E7F" w:rsidRDefault="003F2E0F" w:rsidP="00193150">
      <w:pPr>
        <w:keepNext/>
        <w:spacing w:line="360" w:lineRule="auto"/>
        <w:ind w:firstLine="0"/>
        <w:jc w:val="center"/>
        <w:rPr>
          <w:b/>
          <w:lang w:val="hy-AM"/>
        </w:rPr>
      </w:pPr>
      <w:r w:rsidRPr="00A60E7F">
        <w:rPr>
          <w:b/>
          <w:lang w:val="hy-AM"/>
        </w:rPr>
        <w:t>շրջադարձերի դեպքում</w:t>
      </w:r>
    </w:p>
    <w:p w:rsidR="00DB61FB" w:rsidRPr="00A60E7F" w:rsidRDefault="00DB61FB" w:rsidP="00F14769">
      <w:pPr>
        <w:keepNext/>
        <w:spacing w:line="360" w:lineRule="auto"/>
        <w:ind w:firstLine="0"/>
        <w:jc w:val="left"/>
        <w:rPr>
          <w:b/>
          <w:lang w:val="hy-AM"/>
        </w:rPr>
      </w:pPr>
    </w:p>
    <w:p w:rsidR="00024F23" w:rsidRPr="00A60E7F" w:rsidRDefault="000C2CE1" w:rsidP="00193150">
      <w:pPr>
        <w:spacing w:line="360" w:lineRule="auto"/>
        <w:ind w:firstLine="0"/>
        <w:jc w:val="center"/>
        <w:rPr>
          <w:b/>
          <w:lang w:val="hy-AM"/>
        </w:rPr>
      </w:pPr>
      <w:r w:rsidRPr="00A60E7F">
        <w:rPr>
          <w:noProof/>
          <w:lang w:val="en-US" w:eastAsia="en-US"/>
        </w:rPr>
        <w:drawing>
          <wp:inline distT="0" distB="0" distL="0" distR="0">
            <wp:extent cx="5467350" cy="2684653"/>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5509989" cy="2705590"/>
                    </a:xfrm>
                    <a:prstGeom prst="rect">
                      <a:avLst/>
                    </a:prstGeom>
                  </pic:spPr>
                </pic:pic>
              </a:graphicData>
            </a:graphic>
          </wp:inline>
        </w:drawing>
      </w:r>
    </w:p>
    <w:p w:rsidR="003F2E0F" w:rsidRPr="00A60E7F" w:rsidRDefault="003F2E0F" w:rsidP="00F14769">
      <w:pPr>
        <w:spacing w:line="360" w:lineRule="auto"/>
        <w:ind w:firstLine="0"/>
        <w:jc w:val="left"/>
        <w:rPr>
          <w:b/>
          <w:lang w:val="hy-AM"/>
        </w:rPr>
      </w:pPr>
    </w:p>
    <w:p w:rsidR="00193150" w:rsidRPr="001D374C" w:rsidRDefault="003F2E0F" w:rsidP="00193150">
      <w:pPr>
        <w:keepNext/>
        <w:spacing w:line="360" w:lineRule="auto"/>
        <w:ind w:firstLine="0"/>
        <w:jc w:val="center"/>
        <w:rPr>
          <w:b/>
          <w:lang w:val="hy-AM"/>
        </w:rPr>
      </w:pPr>
      <w:r w:rsidRPr="00A60E7F">
        <w:rPr>
          <w:b/>
          <w:lang w:val="hy-AM"/>
        </w:rPr>
        <w:lastRenderedPageBreak/>
        <w:t>Գ. 333.33</w:t>
      </w:r>
      <w:r w:rsidR="00C26DEC" w:rsidRPr="00A60E7F">
        <w:rPr>
          <w:rFonts w:ascii="Calibri" w:hAnsi="Calibri" w:cs="Calibri"/>
          <w:b/>
          <w:lang w:val="hy-AM"/>
        </w:rPr>
        <w:t> </w:t>
      </w:r>
      <w:r w:rsidR="00C26DEC" w:rsidRPr="00A60E7F">
        <w:rPr>
          <w:b/>
          <w:lang w:val="hy-AM"/>
        </w:rPr>
        <w:t xml:space="preserve">մ </w:t>
      </w:r>
      <w:r w:rsidRPr="00A60E7F">
        <w:rPr>
          <w:b/>
          <w:lang w:val="hy-AM"/>
        </w:rPr>
        <w:t>երկարությամբ վազքուղին 36</w:t>
      </w:r>
      <w:r w:rsidR="00C26DEC" w:rsidRPr="00A60E7F">
        <w:rPr>
          <w:rFonts w:ascii="Calibri" w:hAnsi="Calibri" w:cs="Calibri"/>
          <w:b/>
          <w:lang w:val="hy-AM"/>
        </w:rPr>
        <w:t> </w:t>
      </w:r>
      <w:r w:rsidR="00C26DEC" w:rsidRPr="00A60E7F">
        <w:rPr>
          <w:b/>
          <w:lang w:val="hy-AM"/>
        </w:rPr>
        <w:t xml:space="preserve">մ </w:t>
      </w:r>
      <w:r w:rsidRPr="00A60E7F">
        <w:rPr>
          <w:b/>
          <w:lang w:val="hy-AM"/>
        </w:rPr>
        <w:t>շառավղով միակենտրոն</w:t>
      </w:r>
    </w:p>
    <w:p w:rsidR="003F2E0F" w:rsidRPr="00A60E7F" w:rsidRDefault="003F2E0F" w:rsidP="00193150">
      <w:pPr>
        <w:keepNext/>
        <w:spacing w:line="360" w:lineRule="auto"/>
        <w:ind w:firstLine="0"/>
        <w:jc w:val="center"/>
        <w:rPr>
          <w:b/>
          <w:lang w:val="hy-AM"/>
        </w:rPr>
      </w:pPr>
      <w:r w:rsidRPr="00A60E7F">
        <w:rPr>
          <w:b/>
          <w:lang w:val="hy-AM"/>
        </w:rPr>
        <w:t>շրջադարձերի դեպքում</w:t>
      </w:r>
    </w:p>
    <w:p w:rsidR="007916D4" w:rsidRPr="00A60E7F" w:rsidRDefault="007916D4" w:rsidP="00F14769">
      <w:pPr>
        <w:keepNext/>
        <w:spacing w:line="360" w:lineRule="auto"/>
        <w:ind w:firstLine="0"/>
        <w:jc w:val="left"/>
        <w:rPr>
          <w:b/>
          <w:lang w:val="hy-AM"/>
        </w:rPr>
      </w:pPr>
    </w:p>
    <w:p w:rsidR="00024F23" w:rsidRPr="00A60E7F" w:rsidRDefault="00BD15F1" w:rsidP="00193150">
      <w:pPr>
        <w:spacing w:line="360" w:lineRule="auto"/>
        <w:jc w:val="center"/>
        <w:rPr>
          <w:lang w:val="hy-AM"/>
        </w:rPr>
      </w:pPr>
      <w:bookmarkStart w:id="62" w:name="i6632691"/>
      <w:bookmarkStart w:id="63" w:name="i6646389"/>
      <w:bookmarkEnd w:id="62"/>
      <w:r w:rsidRPr="00A60E7F">
        <w:rPr>
          <w:noProof/>
          <w:lang w:val="en-US" w:eastAsia="en-US"/>
        </w:rPr>
        <w:drawing>
          <wp:inline distT="0" distB="0" distL="0" distR="0">
            <wp:extent cx="4629150" cy="269130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4649193" cy="2702956"/>
                    </a:xfrm>
                    <a:prstGeom prst="rect">
                      <a:avLst/>
                    </a:prstGeom>
                  </pic:spPr>
                </pic:pic>
              </a:graphicData>
            </a:graphic>
          </wp:inline>
        </w:drawing>
      </w:r>
    </w:p>
    <w:p w:rsidR="00560284" w:rsidRPr="00A60E7F" w:rsidRDefault="006A10B3" w:rsidP="00193150">
      <w:pPr>
        <w:spacing w:line="360" w:lineRule="auto"/>
        <w:ind w:firstLine="0"/>
        <w:jc w:val="center"/>
        <w:rPr>
          <w:lang w:val="hy-AM"/>
        </w:rPr>
      </w:pPr>
      <w:r w:rsidRPr="00A60E7F">
        <w:rPr>
          <w:iCs/>
          <w:lang w:val="hy-AM"/>
        </w:rPr>
        <w:t>1</w:t>
      </w:r>
      <w:r w:rsidR="007916D4" w:rsidRPr="001D374C">
        <w:rPr>
          <w:iCs/>
          <w:lang w:val="hy-AM"/>
        </w:rPr>
        <w:t>՝</w:t>
      </w:r>
      <w:r w:rsidRPr="00A60E7F">
        <w:rPr>
          <w:rFonts w:ascii="Calibri" w:hAnsi="Calibri" w:cs="Calibri"/>
          <w:iCs/>
          <w:lang w:val="hy-AM"/>
        </w:rPr>
        <w:t> </w:t>
      </w:r>
      <w:r w:rsidRPr="00A60E7F">
        <w:rPr>
          <w:lang w:val="hy-AM"/>
        </w:rPr>
        <w:t>ներքին վազքուղու եզերք</w:t>
      </w:r>
      <w:r w:rsidR="00F7197D" w:rsidRPr="00A60E7F">
        <w:rPr>
          <w:lang w:val="hy-AM"/>
        </w:rPr>
        <w:t>,</w:t>
      </w:r>
      <w:r w:rsidRPr="00A60E7F">
        <w:rPr>
          <w:lang w:val="hy-AM"/>
        </w:rPr>
        <w:t xml:space="preserve"> </w:t>
      </w:r>
      <w:r w:rsidRPr="00A60E7F">
        <w:rPr>
          <w:iCs/>
          <w:lang w:val="hy-AM"/>
        </w:rPr>
        <w:t>2</w:t>
      </w:r>
      <w:r w:rsidR="007916D4" w:rsidRPr="001D374C">
        <w:rPr>
          <w:iCs/>
          <w:lang w:val="hy-AM"/>
        </w:rPr>
        <w:t>՝</w:t>
      </w:r>
      <w:r w:rsidRPr="00A60E7F">
        <w:rPr>
          <w:rFonts w:ascii="Calibri" w:hAnsi="Calibri" w:cs="Calibri"/>
          <w:iCs/>
          <w:lang w:val="hy-AM"/>
        </w:rPr>
        <w:t> </w:t>
      </w:r>
      <w:r w:rsidRPr="00A60E7F">
        <w:rPr>
          <w:lang w:val="hy-AM"/>
        </w:rPr>
        <w:t>ջրափոս խոչընդոտավազքի համար շրջանաձև վազքուղու արտաքին կողմից</w:t>
      </w:r>
      <w:r w:rsidR="00F7197D" w:rsidRPr="00A60E7F">
        <w:rPr>
          <w:lang w:val="hy-AM"/>
        </w:rPr>
        <w:t>,</w:t>
      </w:r>
      <w:r w:rsidRPr="00A60E7F">
        <w:rPr>
          <w:rFonts w:cs="Calibri"/>
          <w:lang w:val="hy-AM"/>
        </w:rPr>
        <w:t xml:space="preserve"> </w:t>
      </w:r>
      <w:r w:rsidRPr="00A60E7F">
        <w:rPr>
          <w:iCs/>
          <w:lang w:val="hy-AM"/>
        </w:rPr>
        <w:t>3</w:t>
      </w:r>
      <w:r w:rsidR="007916D4" w:rsidRPr="001D374C">
        <w:rPr>
          <w:iCs/>
          <w:lang w:val="hy-AM"/>
        </w:rPr>
        <w:t>՝</w:t>
      </w:r>
      <w:r w:rsidRPr="00A60E7F">
        <w:rPr>
          <w:rFonts w:ascii="Calibri" w:hAnsi="Calibri" w:cs="Calibri"/>
          <w:iCs/>
          <w:lang w:val="hy-AM"/>
        </w:rPr>
        <w:t> </w:t>
      </w:r>
      <w:r w:rsidRPr="00A60E7F">
        <w:rPr>
          <w:lang w:val="hy-AM"/>
        </w:rPr>
        <w:t>շրջանաձև վազքուղու լայնությանը հավասար չափ</w:t>
      </w:r>
      <w:r w:rsidR="00F7197D" w:rsidRPr="00A60E7F">
        <w:rPr>
          <w:lang w:val="hy-AM"/>
        </w:rPr>
        <w:t xml:space="preserve">, </w:t>
      </w:r>
      <w:r w:rsidRPr="00A60E7F">
        <w:rPr>
          <w:iCs/>
          <w:lang w:val="hy-AM"/>
        </w:rPr>
        <w:t>4</w:t>
      </w:r>
      <w:r w:rsidR="007916D4" w:rsidRPr="001D374C">
        <w:rPr>
          <w:iCs/>
          <w:lang w:val="hy-AM"/>
        </w:rPr>
        <w:t>՝</w:t>
      </w:r>
      <w:r w:rsidRPr="00A60E7F">
        <w:rPr>
          <w:rFonts w:ascii="Calibri" w:hAnsi="Calibri" w:cs="Calibri"/>
          <w:iCs/>
          <w:lang w:val="hy-AM"/>
        </w:rPr>
        <w:t> </w:t>
      </w:r>
      <w:r w:rsidRPr="00A60E7F">
        <w:rPr>
          <w:lang w:val="hy-AM"/>
        </w:rPr>
        <w:t>ժամանակավոր վազքուղու եզերք</w:t>
      </w:r>
      <w:r w:rsidR="00F7197D" w:rsidRPr="00A60E7F">
        <w:rPr>
          <w:lang w:val="hy-AM"/>
        </w:rPr>
        <w:t>,</w:t>
      </w:r>
      <w:r w:rsidRPr="00A60E7F">
        <w:rPr>
          <w:rFonts w:cs="Calibri"/>
          <w:lang w:val="hy-AM"/>
        </w:rPr>
        <w:t xml:space="preserve"> </w:t>
      </w:r>
      <w:r w:rsidRPr="00A60E7F">
        <w:rPr>
          <w:iCs/>
          <w:lang w:val="hy-AM"/>
        </w:rPr>
        <w:t>5</w:t>
      </w:r>
      <w:r w:rsidR="007916D4" w:rsidRPr="001D374C">
        <w:rPr>
          <w:iCs/>
          <w:lang w:val="hy-AM"/>
        </w:rPr>
        <w:t>՝</w:t>
      </w:r>
      <w:r w:rsidRPr="00A60E7F">
        <w:rPr>
          <w:rFonts w:ascii="Calibri" w:hAnsi="Calibri" w:cs="Calibri"/>
          <w:iCs/>
          <w:lang w:val="hy-AM"/>
        </w:rPr>
        <w:t> </w:t>
      </w:r>
      <w:r w:rsidRPr="00A60E7F">
        <w:rPr>
          <w:lang w:val="hy-AM"/>
        </w:rPr>
        <w:t xml:space="preserve">ֆուտբոլի </w:t>
      </w:r>
      <w:r w:rsidR="00735D67" w:rsidRPr="00A60E7F">
        <w:rPr>
          <w:lang w:val="hy-AM"/>
        </w:rPr>
        <w:t>խաղա</w:t>
      </w:r>
      <w:r w:rsidRPr="00A60E7F">
        <w:rPr>
          <w:lang w:val="hy-AM"/>
        </w:rPr>
        <w:t>դաշտի սահմաններ</w:t>
      </w:r>
      <w:r w:rsidR="00F7197D" w:rsidRPr="00A60E7F">
        <w:rPr>
          <w:lang w:val="hy-AM"/>
        </w:rPr>
        <w:t xml:space="preserve">, </w:t>
      </w:r>
      <w:r w:rsidRPr="00A60E7F">
        <w:rPr>
          <w:iCs/>
          <w:lang w:val="hy-AM"/>
        </w:rPr>
        <w:t>6</w:t>
      </w:r>
      <w:r w:rsidR="007916D4" w:rsidRPr="001D374C">
        <w:rPr>
          <w:iCs/>
          <w:lang w:val="hy-AM"/>
        </w:rPr>
        <w:t>՝</w:t>
      </w:r>
      <w:r w:rsidRPr="00A60E7F">
        <w:rPr>
          <w:rFonts w:ascii="Calibri" w:hAnsi="Calibri" w:cs="Calibri"/>
          <w:iCs/>
          <w:lang w:val="hy-AM"/>
        </w:rPr>
        <w:t> </w:t>
      </w:r>
      <w:r w:rsidRPr="00A60E7F">
        <w:rPr>
          <w:lang w:val="hy-AM"/>
        </w:rPr>
        <w:t>ընդհանուր վերջնագծի գիծ</w:t>
      </w:r>
      <w:r w:rsidR="00F7197D" w:rsidRPr="00A60E7F">
        <w:rPr>
          <w:lang w:val="hy-AM"/>
        </w:rPr>
        <w:t>։</w:t>
      </w:r>
    </w:p>
    <w:bookmarkEnd w:id="63"/>
    <w:p w:rsidR="00AE73B0" w:rsidRPr="00A60E7F" w:rsidRDefault="00054E42" w:rsidP="00193150">
      <w:pPr>
        <w:pStyle w:val="Heading5"/>
        <w:spacing w:before="0" w:after="0" w:line="360" w:lineRule="auto"/>
        <w:jc w:val="center"/>
      </w:pPr>
      <w:r w:rsidRPr="00A60E7F">
        <w:rPr>
          <w:lang w:val="hy-AM"/>
        </w:rPr>
        <w:t>Շրջանա</w:t>
      </w:r>
      <w:r w:rsidR="00064F94" w:rsidRPr="00A60E7F">
        <w:rPr>
          <w:lang w:val="hy-AM"/>
        </w:rPr>
        <w:t>ձև</w:t>
      </w:r>
      <w:r w:rsidRPr="00A60E7F">
        <w:rPr>
          <w:lang w:val="hy-AM"/>
        </w:rPr>
        <w:t xml:space="preserve"> վազքուղու չափերը</w:t>
      </w:r>
    </w:p>
    <w:p w:rsidR="00193150" w:rsidRPr="00A60E7F" w:rsidRDefault="00193150" w:rsidP="00193150">
      <w:pPr>
        <w:rPr>
          <w:lang w:val="en-US"/>
        </w:rPr>
      </w:pPr>
    </w:p>
    <w:p w:rsidR="00A168DF" w:rsidRPr="00A60E7F" w:rsidRDefault="00054E42" w:rsidP="00D82F7F">
      <w:pPr>
        <w:pStyle w:val="Style1"/>
      </w:pPr>
      <w:r w:rsidRPr="00A60E7F">
        <w:t>Շրջանա</w:t>
      </w:r>
      <w:r w:rsidR="00064F94" w:rsidRPr="00A60E7F">
        <w:t>ձև</w:t>
      </w:r>
      <w:r w:rsidRPr="00A60E7F">
        <w:t xml:space="preserve"> վազքուղու ուղիղ տեղամասերի միջև հեռավորությունը և շառավիղների մեծությունները տրված են արտաքին եզրի գծի համար:</w:t>
      </w:r>
    </w:p>
    <w:p w:rsidR="00B4072D" w:rsidRPr="00A60E7F" w:rsidRDefault="00054E42" w:rsidP="00D82F7F">
      <w:pPr>
        <w:pStyle w:val="Style1"/>
      </w:pPr>
      <w:r w:rsidRPr="00A60E7F">
        <w:t>Շրջանա</w:t>
      </w:r>
      <w:r w:rsidR="00064F94" w:rsidRPr="00A60E7F">
        <w:t>ձև</w:t>
      </w:r>
      <w:r w:rsidRPr="00A60E7F">
        <w:t xml:space="preserve"> վազքուղու լավագույն հաշվարկային երկարությունը՝ 400</w:t>
      </w:r>
      <w:r w:rsidR="00D94A91" w:rsidRPr="00A60E7F">
        <w:rPr>
          <w:rFonts w:ascii="Calibri" w:hAnsi="Calibri" w:cs="Calibri"/>
        </w:rPr>
        <w:t> </w:t>
      </w:r>
      <w:r w:rsidR="00D94A91" w:rsidRPr="00A60E7F">
        <w:t>մ,</w:t>
      </w:r>
      <w:r w:rsidRPr="00A60E7F">
        <w:t xml:space="preserve"> ստացվում է յուրաքանչյուրը 84.39</w:t>
      </w:r>
      <w:r w:rsidR="00C26DEC" w:rsidRPr="00A60E7F">
        <w:rPr>
          <w:rFonts w:ascii="Calibri" w:hAnsi="Calibri" w:cs="Calibri"/>
        </w:rPr>
        <w:t> </w:t>
      </w:r>
      <w:r w:rsidR="00C26DEC" w:rsidRPr="00A60E7F">
        <w:t xml:space="preserve">մ </w:t>
      </w:r>
      <w:r w:rsidRPr="00A60E7F">
        <w:t>ուղիղ տեղամասերի երկարության և 36.5</w:t>
      </w:r>
      <w:r w:rsidR="00C26DEC" w:rsidRPr="00A60E7F">
        <w:rPr>
          <w:rFonts w:ascii="Calibri" w:hAnsi="Calibri" w:cs="Calibri"/>
        </w:rPr>
        <w:t> </w:t>
      </w:r>
      <w:r w:rsidR="00C26DEC" w:rsidRPr="00A60E7F">
        <w:t xml:space="preserve">մ </w:t>
      </w:r>
      <w:r w:rsidRPr="00A60E7F">
        <w:t>շառավղով պատկերված շրջադարձերի դեպքում:</w:t>
      </w:r>
    </w:p>
    <w:p w:rsidR="00B4072D" w:rsidRPr="00A60E7F" w:rsidRDefault="00054E42" w:rsidP="00D82F7F">
      <w:pPr>
        <w:pStyle w:val="Style1"/>
      </w:pPr>
      <w:r w:rsidRPr="00A60E7F">
        <w:t>Շրջանա</w:t>
      </w:r>
      <w:r w:rsidR="00064F94" w:rsidRPr="00A60E7F">
        <w:t>ձև</w:t>
      </w:r>
      <w:r w:rsidRPr="00A60E7F">
        <w:t xml:space="preserve"> վազքուղու երկարությունը </w:t>
      </w:r>
      <w:r w:rsidR="00B4072D" w:rsidRPr="00A60E7F">
        <w:t>(</w:t>
      </w:r>
      <w:r w:rsidRPr="00A60E7F">
        <w:t>հաշվարկային</w:t>
      </w:r>
      <w:r w:rsidR="00B4072D" w:rsidRPr="00A60E7F">
        <w:t>)</w:t>
      </w:r>
      <w:r w:rsidRPr="00A60E7F">
        <w:t xml:space="preserve"> համարվում է պայմանականորեն </w:t>
      </w:r>
      <w:r w:rsidR="00B4072D" w:rsidRPr="00A60E7F">
        <w:t>«</w:t>
      </w:r>
      <w:r w:rsidRPr="00A60E7F">
        <w:t>չափման գիծ</w:t>
      </w:r>
      <w:r w:rsidR="00B4072D" w:rsidRPr="00A60E7F">
        <w:t>»,</w:t>
      </w:r>
      <w:r w:rsidRPr="00A60E7F">
        <w:t xml:space="preserve"> որը </w:t>
      </w:r>
      <w:r w:rsidR="00E03D58" w:rsidRPr="00A60E7F">
        <w:t>0,3</w:t>
      </w:r>
      <w:r w:rsidR="00C26DEC" w:rsidRPr="00A60E7F">
        <w:rPr>
          <w:rFonts w:ascii="Calibri" w:hAnsi="Calibri" w:cs="Calibri"/>
        </w:rPr>
        <w:t> </w:t>
      </w:r>
      <w:r w:rsidR="00C26DEC" w:rsidRPr="00A60E7F">
        <w:t xml:space="preserve">մ </w:t>
      </w:r>
      <w:r w:rsidRPr="00A60E7F">
        <w:t>հեռավորությամբ հեռու է լինում վազքուղու ուրվագծի ներքին վազքուղու եզ</w:t>
      </w:r>
      <w:r w:rsidR="00482E95" w:rsidRPr="00A60E7F">
        <w:t>ե</w:t>
      </w:r>
      <w:r w:rsidRPr="00A60E7F">
        <w:t>ր</w:t>
      </w:r>
      <w:r w:rsidR="00482E95" w:rsidRPr="00A60E7F">
        <w:t>ք</w:t>
      </w:r>
      <w:r w:rsidRPr="00A60E7F">
        <w:t>ի արտաքին եզրից:</w:t>
      </w:r>
    </w:p>
    <w:p w:rsidR="00B4072D" w:rsidRPr="00A60E7F" w:rsidRDefault="00A52378" w:rsidP="00D82F7F">
      <w:pPr>
        <w:pStyle w:val="Style1"/>
      </w:pPr>
      <w:r w:rsidRPr="00A60E7F">
        <w:t>Տեղամասի սահմանափակ չափերի դեպքում</w:t>
      </w:r>
      <w:r w:rsidR="00FC45C6" w:rsidRPr="00A60E7F">
        <w:t xml:space="preserve"> (մեծ առանցքով)</w:t>
      </w:r>
      <w:r w:rsidRPr="00A60E7F">
        <w:t xml:space="preserve">, </w:t>
      </w:r>
      <w:r w:rsidR="00CB5D63" w:rsidRPr="00A60E7F">
        <w:t>որպես բացառությ</w:t>
      </w:r>
      <w:r w:rsidR="00FC45C6" w:rsidRPr="00A60E7F">
        <w:t>ու</w:t>
      </w:r>
      <w:r w:rsidR="00CB5D63" w:rsidRPr="00A60E7F">
        <w:t>ն</w:t>
      </w:r>
      <w:r w:rsidRPr="00A60E7F">
        <w:t>, թույլատրվում է շրջանա</w:t>
      </w:r>
      <w:r w:rsidR="00064F94" w:rsidRPr="00A60E7F">
        <w:t>ձև</w:t>
      </w:r>
      <w:r w:rsidRPr="00A60E7F">
        <w:t xml:space="preserve"> վազքուղու ուրվագծի </w:t>
      </w:r>
      <w:r w:rsidR="00FC45C6" w:rsidRPr="00A60E7F">
        <w:t>հարաչափ</w:t>
      </w:r>
      <w:r w:rsidRPr="00A60E7F">
        <w:t>երի փոփոխությունը և շրջադարձերի կառուցումը կորով, որը շրջագծվում է ոչ թե մեկ, այլ մի քանի շառավիղներով</w:t>
      </w:r>
      <w:r w:rsidR="00B4072D" w:rsidRPr="00A60E7F">
        <w:t xml:space="preserve"> (</w:t>
      </w:r>
      <w:r w:rsidRPr="00A60E7F">
        <w:t>նկար</w:t>
      </w:r>
      <w:r w:rsidR="00420815" w:rsidRPr="00A60E7F">
        <w:t xml:space="preserve"> </w:t>
      </w:r>
      <w:r w:rsidR="00AE73B0" w:rsidRPr="00A60E7F">
        <w:t>1</w:t>
      </w:r>
      <w:r w:rsidR="008F6BDF" w:rsidRPr="00A60E7F">
        <w:t>3</w:t>
      </w:r>
      <w:r w:rsidR="00BF725F" w:rsidRPr="00A60E7F">
        <w:t>Բ</w:t>
      </w:r>
      <w:r w:rsidRPr="00A60E7F">
        <w:t>):</w:t>
      </w:r>
    </w:p>
    <w:p w:rsidR="00AC4509" w:rsidRPr="00A60E7F" w:rsidRDefault="00A52378" w:rsidP="00D82F7F">
      <w:pPr>
        <w:pStyle w:val="Style1"/>
      </w:pPr>
      <w:r w:rsidRPr="00A60E7F">
        <w:lastRenderedPageBreak/>
        <w:t xml:space="preserve">Ոչ </w:t>
      </w:r>
      <w:r w:rsidR="00BC33BB" w:rsidRPr="001D374C">
        <w:t>մեծածավալ շենքային համալիրների</w:t>
      </w:r>
      <w:r w:rsidRPr="00A60E7F">
        <w:t xml:space="preserve"> </w:t>
      </w:r>
      <w:r w:rsidR="00B4072D" w:rsidRPr="00A60E7F">
        <w:t>(</w:t>
      </w:r>
      <w:r w:rsidR="0032418A" w:rsidRPr="001D374C">
        <w:t>կրթական օբյեկտներ</w:t>
      </w:r>
      <w:r w:rsidR="00CB5D63" w:rsidRPr="00A60E7F">
        <w:t xml:space="preserve"> և այլն</w:t>
      </w:r>
      <w:r w:rsidR="00B4072D" w:rsidRPr="00A60E7F">
        <w:t>)</w:t>
      </w:r>
      <w:r w:rsidRPr="00A60E7F">
        <w:t xml:space="preserve"> </w:t>
      </w:r>
      <w:r w:rsidR="00BC33BB" w:rsidRPr="001D374C">
        <w:t xml:space="preserve">պարագայում </w:t>
      </w:r>
      <w:r w:rsidR="00551ED0" w:rsidRPr="00A60E7F">
        <w:t>առաջարկվում է</w:t>
      </w:r>
      <w:r w:rsidR="00CB5D63" w:rsidRPr="00A60E7F">
        <w:t xml:space="preserve"> </w:t>
      </w:r>
      <w:r w:rsidRPr="00A60E7F">
        <w:t>նախատեսել ավելի փոքր երկարության շրջանա</w:t>
      </w:r>
      <w:r w:rsidR="00064F94" w:rsidRPr="00A60E7F">
        <w:t>ձև</w:t>
      </w:r>
      <w:r w:rsidRPr="00A60E7F">
        <w:t xml:space="preserve"> վազքուղի </w:t>
      </w:r>
      <w:r w:rsidR="00AC4509" w:rsidRPr="00A60E7F">
        <w:t xml:space="preserve">(200, 300 </w:t>
      </w:r>
      <w:r w:rsidRPr="00A60E7F">
        <w:t>կամ 333</w:t>
      </w:r>
      <w:r w:rsidR="004A13E1" w:rsidRPr="00A60E7F">
        <w:t>,</w:t>
      </w:r>
      <w:r w:rsidRPr="00A60E7F">
        <w:t>33</w:t>
      </w:r>
      <w:r w:rsidR="00CE3C4F" w:rsidRPr="00A60E7F">
        <w:rPr>
          <w:rFonts w:ascii="Calibri" w:hAnsi="Calibri" w:cs="Calibri"/>
        </w:rPr>
        <w:t> </w:t>
      </w:r>
      <w:r w:rsidR="00CE3C4F" w:rsidRPr="00A60E7F">
        <w:t>մ)</w:t>
      </w:r>
      <w:r w:rsidRPr="00A60E7F">
        <w:t>:</w:t>
      </w:r>
    </w:p>
    <w:p w:rsidR="00B4072D" w:rsidRPr="00A60E7F" w:rsidRDefault="00342C22" w:rsidP="00D82F7F">
      <w:pPr>
        <w:pStyle w:val="Style1"/>
      </w:pPr>
      <w:r w:rsidRPr="00A60E7F">
        <w:t>Ուղիղ վազքուղին կարելի է նախագծել որպես առանձին հարթակային կառույց, իսկ շրջանա</w:t>
      </w:r>
      <w:r w:rsidR="00064F94" w:rsidRPr="00A60E7F">
        <w:t>ձև</w:t>
      </w:r>
      <w:r w:rsidRPr="00A60E7F">
        <w:t xml:space="preserve"> վազքուղին նախատես</w:t>
      </w:r>
      <w:r w:rsidR="007D3441" w:rsidRPr="00A60E7F">
        <w:t>վ</w:t>
      </w:r>
      <w:r w:rsidRPr="00A60E7F">
        <w:t xml:space="preserve">ում </w:t>
      </w:r>
      <w:r w:rsidR="007D3441" w:rsidRPr="00A60E7F">
        <w:t>է</w:t>
      </w:r>
      <w:r w:rsidRPr="00A60E7F">
        <w:t xml:space="preserve"> միայն </w:t>
      </w:r>
      <w:r w:rsidR="00F52C32" w:rsidRPr="00A60E7F">
        <w:t>մարզասպարեզ</w:t>
      </w:r>
      <w:r w:rsidRPr="00A60E7F">
        <w:t>ի կազմում:</w:t>
      </w:r>
      <w:r w:rsidR="0032418A" w:rsidRPr="00A60E7F">
        <w:t xml:space="preserve"> </w:t>
      </w:r>
      <w:r w:rsidRPr="00A60E7F">
        <w:t>Նրանով շրջապատում են մարզական խաղ</w:t>
      </w:r>
      <w:r w:rsidR="00735D67" w:rsidRPr="00A60E7F">
        <w:t>ա</w:t>
      </w:r>
      <w:r w:rsidRPr="00A60E7F">
        <w:t>դաշտը և թեթև աթլետիկայի ցատկերի</w:t>
      </w:r>
      <w:r w:rsidR="007D3441" w:rsidRPr="00A60E7F">
        <w:t>,</w:t>
      </w:r>
      <w:r w:rsidRPr="00A60E7F">
        <w:t xml:space="preserve"> գնդի հրման տեղեր</w:t>
      </w:r>
      <w:r w:rsidR="005430B8" w:rsidRPr="00A60E7F">
        <w:t>ը</w:t>
      </w:r>
      <w:r w:rsidRPr="00A60E7F">
        <w:t>:</w:t>
      </w:r>
    </w:p>
    <w:p w:rsidR="00B4072D" w:rsidRPr="00A60E7F" w:rsidRDefault="000433E3" w:rsidP="00D82F7F">
      <w:pPr>
        <w:pStyle w:val="Style1"/>
      </w:pPr>
      <w:r w:rsidRPr="00A60E7F">
        <w:t>Տարբեր մրցատարածությունների մեկնարկները, ընդհանուր վերջնագիծը, առանձին վազքուղիների սահմանները և էստաֆետային վազքի փուլերը գծանշ</w:t>
      </w:r>
      <w:r w:rsidR="007D3441" w:rsidRPr="00A60E7F">
        <w:t>վ</w:t>
      </w:r>
      <w:r w:rsidRPr="00A60E7F">
        <w:t>ում են 5</w:t>
      </w:r>
      <w:r w:rsidR="004D5835" w:rsidRPr="00A60E7F">
        <w:rPr>
          <w:rFonts w:ascii="Calibri" w:hAnsi="Calibri" w:cs="Calibri"/>
        </w:rPr>
        <w:t> </w:t>
      </w:r>
      <w:r w:rsidR="004D5835" w:rsidRPr="00A60E7F">
        <w:rPr>
          <w:rFonts w:cs="GHEA Grapalat"/>
        </w:rPr>
        <w:t>սմ</w:t>
      </w:r>
      <w:r w:rsidR="004D5835" w:rsidRPr="00A60E7F">
        <w:t xml:space="preserve"> </w:t>
      </w:r>
      <w:r w:rsidRPr="00A60E7F">
        <w:t>լայնությամբ սպիտակ գծերով:</w:t>
      </w:r>
    </w:p>
    <w:p w:rsidR="00B4072D" w:rsidRPr="00A60E7F" w:rsidRDefault="000433E3" w:rsidP="00D82F7F">
      <w:pPr>
        <w:pStyle w:val="Style1"/>
      </w:pPr>
      <w:r w:rsidRPr="00A60E7F">
        <w:t>Վազքուղու ներքին և արտաքին կողմերից նախատես</w:t>
      </w:r>
      <w:r w:rsidR="007D3441" w:rsidRPr="00A60E7F">
        <w:t>վ</w:t>
      </w:r>
      <w:r w:rsidRPr="00A60E7F">
        <w:t xml:space="preserve">ում </w:t>
      </w:r>
      <w:r w:rsidR="007D3441" w:rsidRPr="00A60E7F">
        <w:t>է</w:t>
      </w:r>
      <w:r w:rsidRPr="00A60E7F">
        <w:t xml:space="preserve"> </w:t>
      </w:r>
      <w:r w:rsidR="0032418A" w:rsidRPr="001D374C">
        <w:t xml:space="preserve">առնվազն </w:t>
      </w:r>
      <w:r w:rsidRPr="00A60E7F">
        <w:t>1</w:t>
      </w:r>
      <w:r w:rsidR="00680CF1" w:rsidRPr="00A60E7F">
        <w:rPr>
          <w:rFonts w:ascii="Calibri" w:hAnsi="Calibri" w:cs="Calibri"/>
        </w:rPr>
        <w:t> </w:t>
      </w:r>
      <w:r w:rsidR="0032418A" w:rsidRPr="00A60E7F">
        <w:t>մ</w:t>
      </w:r>
      <w:r w:rsidRPr="00A60E7F">
        <w:t xml:space="preserve"> լայնությամբ </w:t>
      </w:r>
      <w:r w:rsidR="00691E7E" w:rsidRPr="00A60E7F">
        <w:t>ուղի</w:t>
      </w:r>
      <w:r w:rsidRPr="00A60E7F">
        <w:t>, որն ազատ է կողմնակի առարկաներից</w:t>
      </w:r>
      <w:r w:rsidR="00B4072D" w:rsidRPr="00A60E7F">
        <w:t xml:space="preserve"> (</w:t>
      </w:r>
      <w:r w:rsidRPr="00A60E7F">
        <w:t>անվտանգության գոտի): Շրջանա</w:t>
      </w:r>
      <w:r w:rsidR="00064F94" w:rsidRPr="00A60E7F">
        <w:t>ձև</w:t>
      </w:r>
      <w:r w:rsidRPr="00A60E7F">
        <w:t xml:space="preserve"> վազքուղու ներքին պարագծով տեղադր</w:t>
      </w:r>
      <w:r w:rsidR="007D3441" w:rsidRPr="00A60E7F">
        <w:t>վ</w:t>
      </w:r>
      <w:r w:rsidRPr="00A60E7F">
        <w:t xml:space="preserve">ում </w:t>
      </w:r>
      <w:r w:rsidR="007D3441" w:rsidRPr="00A60E7F">
        <w:t>է</w:t>
      </w:r>
      <w:r w:rsidRPr="00A60E7F">
        <w:t xml:space="preserve"> պինդ նյութերից եզ</w:t>
      </w:r>
      <w:r w:rsidR="002421DA" w:rsidRPr="00A60E7F">
        <w:t>ե</w:t>
      </w:r>
      <w:r w:rsidRPr="00A60E7F">
        <w:t>ր</w:t>
      </w:r>
      <w:r w:rsidR="002421DA" w:rsidRPr="00A60E7F">
        <w:t>ք</w:t>
      </w:r>
      <w:r w:rsidRPr="00A60E7F">
        <w:t>, որը դուրս է գալիս վազքուղու շերտի վրա</w:t>
      </w:r>
      <w:r w:rsidR="007D3441" w:rsidRPr="00A60E7F">
        <w:t>՝</w:t>
      </w:r>
      <w:r w:rsidRPr="00A60E7F">
        <w:t xml:space="preserve"> 0.05</w:t>
      </w:r>
      <w:r w:rsidR="004B0E75" w:rsidRPr="00A60E7F">
        <w:t xml:space="preserve"> </w:t>
      </w:r>
      <w:r w:rsidRPr="00A60E7F">
        <w:t>մ: Եզ</w:t>
      </w:r>
      <w:r w:rsidR="002421DA" w:rsidRPr="00A60E7F">
        <w:t>ե</w:t>
      </w:r>
      <w:r w:rsidRPr="00A60E7F">
        <w:t>ր</w:t>
      </w:r>
      <w:r w:rsidR="002421DA" w:rsidRPr="00A60E7F">
        <w:t>ք</w:t>
      </w:r>
      <w:r w:rsidRPr="00A60E7F">
        <w:t>ի լայնությունը</w:t>
      </w:r>
      <w:r w:rsidR="00141FB9" w:rsidRPr="00A60E7F">
        <w:t xml:space="preserve"> չի գերազանցում</w:t>
      </w:r>
      <w:r w:rsidRPr="00A60E7F">
        <w:t xml:space="preserve"> 0.05</w:t>
      </w:r>
      <w:r w:rsidR="004B0E75" w:rsidRPr="00A60E7F">
        <w:t xml:space="preserve"> </w:t>
      </w:r>
      <w:r w:rsidRPr="00A60E7F">
        <w:t>մ: Եզ</w:t>
      </w:r>
      <w:r w:rsidR="002421DA" w:rsidRPr="00A60E7F">
        <w:t>ե</w:t>
      </w:r>
      <w:r w:rsidRPr="00A60E7F">
        <w:t>ր</w:t>
      </w:r>
      <w:r w:rsidR="002421DA" w:rsidRPr="00A60E7F">
        <w:t>ք</w:t>
      </w:r>
      <w:r w:rsidRPr="00A60E7F">
        <w:t xml:space="preserve">ի վերևի ծայրը պետք է լինի կլորացված և ամբողջ պարագծով ունենա </w:t>
      </w:r>
      <w:r w:rsidR="00AE51BD" w:rsidRPr="00A60E7F">
        <w:t>նույն</w:t>
      </w:r>
      <w:r w:rsidRPr="00A60E7F">
        <w:t xml:space="preserve"> ուղղա</w:t>
      </w:r>
      <w:r w:rsidR="00830F10" w:rsidRPr="00A60E7F">
        <w:t>ձիգ</w:t>
      </w:r>
      <w:r w:rsidRPr="00A60E7F">
        <w:t xml:space="preserve"> ն</w:t>
      </w:r>
      <w:r w:rsidR="00AE51BD" w:rsidRPr="00A60E7F">
        <w:t>ի</w:t>
      </w:r>
      <w:r w:rsidRPr="00A60E7F">
        <w:t>շ</w:t>
      </w:r>
      <w:r w:rsidR="00AE51BD" w:rsidRPr="00A60E7F">
        <w:t>ը</w:t>
      </w:r>
      <w:r w:rsidR="00B4072D" w:rsidRPr="00A60E7F">
        <w:t xml:space="preserve"> (</w:t>
      </w:r>
      <w:r w:rsidRPr="00A60E7F">
        <w:t xml:space="preserve">նկար </w:t>
      </w:r>
      <w:r w:rsidR="00D44900" w:rsidRPr="00A60E7F">
        <w:t>14</w:t>
      </w:r>
      <w:r w:rsidRPr="00A60E7F">
        <w:t>):</w:t>
      </w:r>
    </w:p>
    <w:p w:rsidR="00B4072D" w:rsidRPr="00A60E7F" w:rsidRDefault="000433E3" w:rsidP="00D82F7F">
      <w:pPr>
        <w:pStyle w:val="Style1"/>
      </w:pPr>
      <w:r w:rsidRPr="00A60E7F">
        <w:t>Մ</w:t>
      </w:r>
      <w:r w:rsidR="00F52C32" w:rsidRPr="00A60E7F">
        <w:t>արզասպարեզ</w:t>
      </w:r>
      <w:r w:rsidR="00CB5D63" w:rsidRPr="00A60E7F">
        <w:t>ում</w:t>
      </w:r>
      <w:r w:rsidRPr="00A60E7F">
        <w:t xml:space="preserve"> </w:t>
      </w:r>
      <w:r w:rsidR="00A22702" w:rsidRPr="00A60E7F">
        <w:t>բոլոր մրցատարածությունների համար</w:t>
      </w:r>
      <w:r w:rsidR="007D3441" w:rsidRPr="00A60E7F">
        <w:t xml:space="preserve"> ուղիղ</w:t>
      </w:r>
      <w:r w:rsidR="00A22702" w:rsidRPr="00A60E7F">
        <w:t xml:space="preserve"> </w:t>
      </w:r>
      <w:r w:rsidR="007D3441" w:rsidRPr="00A60E7F">
        <w:t>վազքուղիներից մեկի վերջում՝ շր</w:t>
      </w:r>
      <w:r w:rsidR="004E3597" w:rsidRPr="00A60E7F">
        <w:t>ջա</w:t>
      </w:r>
      <w:r w:rsidR="007D3441" w:rsidRPr="00A60E7F">
        <w:t xml:space="preserve">դարձի հետ միացման վայրում, </w:t>
      </w:r>
      <w:r w:rsidR="00157446" w:rsidRPr="00A60E7F">
        <w:t xml:space="preserve">տեղադրվում է մեկ ընդհանուր </w:t>
      </w:r>
      <w:r w:rsidRPr="00A60E7F">
        <w:t>վերջնագիծ</w:t>
      </w:r>
      <w:r w:rsidR="007D3441" w:rsidRPr="00A60E7F">
        <w:t xml:space="preserve">: </w:t>
      </w:r>
      <w:r w:rsidR="00A22702" w:rsidRPr="00A60E7F">
        <w:t>Վերջնագծի երկու կողմերում</w:t>
      </w:r>
      <w:r w:rsidR="007D3441" w:rsidRPr="00A60E7F">
        <w:t>՝</w:t>
      </w:r>
      <w:r w:rsidR="00A22702" w:rsidRPr="00A60E7F">
        <w:t xml:space="preserve"> վազքուղուց դուրս (դրա սահմաններից առնվազն 0,3</w:t>
      </w:r>
      <w:r w:rsidR="00C26DEC" w:rsidRPr="00A60E7F">
        <w:rPr>
          <w:rFonts w:ascii="Calibri" w:hAnsi="Calibri" w:cs="Calibri"/>
        </w:rPr>
        <w:t> </w:t>
      </w:r>
      <w:r w:rsidR="00C26DEC" w:rsidRPr="00A60E7F">
        <w:t xml:space="preserve">մ </w:t>
      </w:r>
      <w:r w:rsidR="00A22702" w:rsidRPr="00A60E7F">
        <w:t>հեռավորության վրա)</w:t>
      </w:r>
      <w:r w:rsidR="007D3441" w:rsidRPr="00A60E7F">
        <w:t>,</w:t>
      </w:r>
      <w:r w:rsidR="00A22702" w:rsidRPr="00A60E7F">
        <w:t xml:space="preserve"> անհրաժեշտ է նախատեսել միջադիր </w:t>
      </w:r>
      <w:r w:rsidR="00A22702" w:rsidRPr="00A60E7F">
        <w:rPr>
          <w:color w:val="000000" w:themeColor="text1"/>
        </w:rPr>
        <w:t>տարրեր</w:t>
      </w:r>
      <w:r w:rsidR="00A22702" w:rsidRPr="00A60E7F">
        <w:t xml:space="preserve"> </w:t>
      </w:r>
      <w:r w:rsidR="00157446" w:rsidRPr="00A60E7F">
        <w:t>վերջնագծի</w:t>
      </w:r>
      <w:r w:rsidR="00A22702" w:rsidRPr="00A60E7F">
        <w:t xml:space="preserve"> </w:t>
      </w:r>
      <w:r w:rsidR="00A22702" w:rsidRPr="00A60E7F">
        <w:rPr>
          <w:rFonts w:ascii="Cambria Math" w:hAnsi="Cambria Math" w:cs="Cambria Math"/>
        </w:rPr>
        <w:t>​​</w:t>
      </w:r>
      <w:r w:rsidR="00157446" w:rsidRPr="00A60E7F">
        <w:t xml:space="preserve"> </w:t>
      </w:r>
      <w:r w:rsidR="00157446" w:rsidRPr="00A60E7F">
        <w:rPr>
          <w:rFonts w:cs="GHEA Grapalat"/>
        </w:rPr>
        <w:t>կանգնակների</w:t>
      </w:r>
      <w:r w:rsidR="00A22702" w:rsidRPr="00A60E7F">
        <w:t xml:space="preserve"> </w:t>
      </w:r>
      <w:r w:rsidR="00A22702" w:rsidRPr="00A60E7F">
        <w:rPr>
          <w:rFonts w:cs="GHEA Grapalat"/>
        </w:rPr>
        <w:t>տեղադրման</w:t>
      </w:r>
      <w:r w:rsidR="00A22702" w:rsidRPr="00A60E7F">
        <w:t xml:space="preserve"> </w:t>
      </w:r>
      <w:r w:rsidR="00A22702" w:rsidRPr="00A60E7F">
        <w:rPr>
          <w:rFonts w:cs="GHEA Grapalat"/>
        </w:rPr>
        <w:t>համար</w:t>
      </w:r>
      <w:r w:rsidR="00A22702" w:rsidRPr="00A60E7F">
        <w:t>:</w:t>
      </w:r>
    </w:p>
    <w:p w:rsidR="00B4072D" w:rsidRPr="00A60E7F" w:rsidRDefault="00A679FA" w:rsidP="00D82F7F">
      <w:pPr>
        <w:pStyle w:val="Style1"/>
      </w:pPr>
      <w:r w:rsidRPr="00A60E7F">
        <w:t xml:space="preserve">Վազքուղու </w:t>
      </w:r>
      <w:r w:rsidR="00157446" w:rsidRPr="00A60E7F">
        <w:t xml:space="preserve">վերջնագծի </w:t>
      </w:r>
      <w:r w:rsidRPr="00A60E7F">
        <w:t>մեկ կամ երկու կողմից նախատես</w:t>
      </w:r>
      <w:r w:rsidR="00EC7BB5" w:rsidRPr="00A60E7F">
        <w:t>վ</w:t>
      </w:r>
      <w:r w:rsidRPr="00A60E7F">
        <w:t xml:space="preserve">ում </w:t>
      </w:r>
      <w:r w:rsidR="00157446" w:rsidRPr="00A60E7F">
        <w:t>են</w:t>
      </w:r>
      <w:r w:rsidRPr="00A60E7F">
        <w:t xml:space="preserve"> տեղ</w:t>
      </w:r>
      <w:r w:rsidR="00157446" w:rsidRPr="00A60E7F">
        <w:t>եր</w:t>
      </w:r>
      <w:r w:rsidRPr="00A60E7F">
        <w:t xml:space="preserve"> աստիճանավոր աշտարակների տեղադրման համար</w:t>
      </w:r>
      <w:r w:rsidR="00B4072D" w:rsidRPr="00A60E7F">
        <w:t xml:space="preserve"> (</w:t>
      </w:r>
      <w:r w:rsidRPr="00A60E7F">
        <w:t>կամ տեղ</w:t>
      </w:r>
      <w:r w:rsidR="004F32FE" w:rsidRPr="00A60E7F">
        <w:t>եր</w:t>
      </w:r>
      <w:r w:rsidRPr="00A60E7F">
        <w:t xml:space="preserve"> հանդիսատեսի </w:t>
      </w:r>
      <w:r w:rsidR="00D0460B" w:rsidRPr="00A60E7F">
        <w:t>նստա</w:t>
      </w:r>
      <w:r w:rsidR="00520853" w:rsidRPr="00A60E7F">
        <w:t>րանա</w:t>
      </w:r>
      <w:r w:rsidR="00D0460B" w:rsidRPr="00A60E7F">
        <w:t>շար</w:t>
      </w:r>
      <w:r w:rsidRPr="00A60E7F">
        <w:t>ում</w:t>
      </w:r>
      <w:r w:rsidR="00B4072D" w:rsidRPr="00A60E7F">
        <w:t>),</w:t>
      </w:r>
      <w:r w:rsidRPr="00A60E7F">
        <w:t xml:space="preserve"> որոնց վրա տեղավորվում են մրցավար</w:t>
      </w:r>
      <w:r w:rsidR="00426B8F" w:rsidRPr="00A60E7F">
        <w:t>ական</w:t>
      </w:r>
      <w:r w:rsidRPr="00A60E7F">
        <w:t xml:space="preserve"> բրիգադները: Այդ աշտարակների առջևի եզրը վազքուղու մերձակա սահմանի</w:t>
      </w:r>
      <w:r w:rsidR="007D3441" w:rsidRPr="00A60E7F">
        <w:t>ն</w:t>
      </w:r>
      <w:r w:rsidRPr="00A60E7F">
        <w:t xml:space="preserve"> 5</w:t>
      </w:r>
      <w:r w:rsidR="00680CF1" w:rsidRPr="00A60E7F">
        <w:rPr>
          <w:rFonts w:ascii="Calibri" w:hAnsi="Calibri" w:cs="Calibri"/>
        </w:rPr>
        <w:t> </w:t>
      </w:r>
      <w:r w:rsidR="00680CF1" w:rsidRPr="00A60E7F">
        <w:t>մ-ից</w:t>
      </w:r>
      <w:r w:rsidRPr="00A60E7F">
        <w:t xml:space="preserve"> ավելի մոտ չպետք է լինի:</w:t>
      </w:r>
      <w:r w:rsidR="00157446" w:rsidRPr="00A60E7F">
        <w:t xml:space="preserve"> </w:t>
      </w:r>
    </w:p>
    <w:p w:rsidR="00B4072D" w:rsidRPr="00A60E7F" w:rsidRDefault="008F369D" w:rsidP="00D82F7F">
      <w:pPr>
        <w:pStyle w:val="Style1"/>
      </w:pPr>
      <w:r w:rsidRPr="00A60E7F">
        <w:rPr>
          <w:b/>
          <w:i/>
        </w:rPr>
        <w:t xml:space="preserve">Արգելավազք և </w:t>
      </w:r>
      <w:r w:rsidR="00246CAD" w:rsidRPr="00A60E7F">
        <w:rPr>
          <w:b/>
          <w:i/>
        </w:rPr>
        <w:t>խոչընդոտավազք</w:t>
      </w:r>
      <w:r w:rsidR="002D414D" w:rsidRPr="001D374C">
        <w:rPr>
          <w:b/>
          <w:i/>
        </w:rPr>
        <w:t>՝</w:t>
      </w:r>
      <w:r w:rsidR="0073203D" w:rsidRPr="00A60E7F">
        <w:t xml:space="preserve"> </w:t>
      </w:r>
      <w:r w:rsidRPr="00A60E7F">
        <w:t xml:space="preserve">Արգելավազքի և </w:t>
      </w:r>
      <w:r w:rsidR="00246CAD" w:rsidRPr="00A60E7F">
        <w:t>խոչընդոտավազք</w:t>
      </w:r>
      <w:r w:rsidRPr="00A60E7F">
        <w:t>ի համար վազքուղիների վրա տեղադրում են արգելքներ: 1500, 2000 և 3000</w:t>
      </w:r>
      <w:r w:rsidR="00C26DEC" w:rsidRPr="00A60E7F">
        <w:rPr>
          <w:rFonts w:ascii="Calibri" w:hAnsi="Calibri" w:cs="Calibri"/>
        </w:rPr>
        <w:t> </w:t>
      </w:r>
      <w:r w:rsidR="00C26DEC" w:rsidRPr="00A60E7F">
        <w:t xml:space="preserve">մ </w:t>
      </w:r>
      <w:r w:rsidRPr="00A60E7F">
        <w:t xml:space="preserve">մրցատարածության </w:t>
      </w:r>
      <w:r w:rsidR="00983D2E" w:rsidRPr="00A60E7F">
        <w:t>խոչընդոտ</w:t>
      </w:r>
      <w:r w:rsidRPr="00A60E7F">
        <w:t>ավազքի համար, որն անցկացվում է շրջանա</w:t>
      </w:r>
      <w:r w:rsidR="00064F94" w:rsidRPr="00A60E7F">
        <w:t>ձև</w:t>
      </w:r>
      <w:r w:rsidRPr="00A60E7F">
        <w:t xml:space="preserve"> վազքուղու վրա, </w:t>
      </w:r>
      <w:r w:rsidR="002D414D" w:rsidRPr="001D374C">
        <w:t>անհրաժեշտ</w:t>
      </w:r>
      <w:r w:rsidRPr="00A60E7F">
        <w:t xml:space="preserve"> է նախատեսել նաև ջրափոսի տեղադրում</w:t>
      </w:r>
      <w:r w:rsidR="00B4072D" w:rsidRPr="00A60E7F">
        <w:t xml:space="preserve"> (</w:t>
      </w:r>
      <w:r w:rsidRPr="00A60E7F">
        <w:t>նկար</w:t>
      </w:r>
      <w:r w:rsidR="00B4072D" w:rsidRPr="00A60E7F">
        <w:t xml:space="preserve"> </w:t>
      </w:r>
      <w:r w:rsidR="00D44900" w:rsidRPr="00A60E7F">
        <w:t>1</w:t>
      </w:r>
      <w:r w:rsidR="0008621D" w:rsidRPr="00A60E7F">
        <w:t>4</w:t>
      </w:r>
      <w:r w:rsidRPr="00A60E7F">
        <w:t>):</w:t>
      </w:r>
      <w:r w:rsidR="006842A1" w:rsidRPr="00A60E7F">
        <w:t xml:space="preserve"> Փոսը կարելի է տեղավորել շրջանա</w:t>
      </w:r>
      <w:r w:rsidR="00064F94" w:rsidRPr="00A60E7F">
        <w:t>ձև</w:t>
      </w:r>
      <w:r w:rsidR="006842A1" w:rsidRPr="00A60E7F">
        <w:t xml:space="preserve"> </w:t>
      </w:r>
      <w:r w:rsidR="006842A1" w:rsidRPr="00A60E7F">
        <w:lastRenderedPageBreak/>
        <w:t>վազքուղու սահմաններից դուրս՝ նրա արտաքին սահմաններից դուրս կամ ներս</w:t>
      </w:r>
      <w:r w:rsidR="00B4072D" w:rsidRPr="00A60E7F">
        <w:t xml:space="preserve"> (</w:t>
      </w:r>
      <w:r w:rsidR="006842A1" w:rsidRPr="00A60E7F">
        <w:t>հատվածում): Որպես կանոն</w:t>
      </w:r>
      <w:r w:rsidR="00EC7BB5" w:rsidRPr="00A60E7F">
        <w:t>՝</w:t>
      </w:r>
      <w:r w:rsidR="006842A1" w:rsidRPr="00A60E7F">
        <w:t xml:space="preserve"> այն </w:t>
      </w:r>
      <w:r w:rsidR="002D414D" w:rsidRPr="001D374C">
        <w:t>անհրաժեշտ</w:t>
      </w:r>
      <w:r w:rsidR="006842A1" w:rsidRPr="00A60E7F">
        <w:t xml:space="preserve"> է տեղա</w:t>
      </w:r>
      <w:r w:rsidR="002D414D" w:rsidRPr="001D374C">
        <w:t>կայել</w:t>
      </w:r>
      <w:r w:rsidR="006842A1" w:rsidRPr="00A60E7F">
        <w:t xml:space="preserve"> </w:t>
      </w:r>
      <w:r w:rsidR="00F52C32" w:rsidRPr="00A60E7F">
        <w:t>մարզասպարեզ</w:t>
      </w:r>
      <w:r w:rsidR="006842A1" w:rsidRPr="00A60E7F">
        <w:t>ի երկայնակ</w:t>
      </w:r>
      <w:r w:rsidR="00EC7BB5" w:rsidRPr="00A60E7F">
        <w:t>ան</w:t>
      </w:r>
      <w:r w:rsidR="006842A1" w:rsidRPr="00A60E7F">
        <w:t xml:space="preserve"> առանցքի մոտ</w:t>
      </w:r>
      <w:r w:rsidR="00426B8F" w:rsidRPr="00A60E7F">
        <w:t>՝</w:t>
      </w:r>
      <w:r w:rsidR="006842A1" w:rsidRPr="00A60E7F">
        <w:t xml:space="preserve"> վերջնագծին հակադիր </w:t>
      </w:r>
      <w:r w:rsidR="00E47741" w:rsidRPr="00A60E7F">
        <w:t>շրջադարձի շրջանում</w:t>
      </w:r>
      <w:r w:rsidR="005D42F6" w:rsidRPr="00A60E7F">
        <w:t xml:space="preserve"> </w:t>
      </w:r>
      <w:r w:rsidR="00B4072D" w:rsidRPr="00A60E7F">
        <w:t>(</w:t>
      </w:r>
      <w:r w:rsidR="006842A1" w:rsidRPr="00A60E7F">
        <w:t>տես</w:t>
      </w:r>
      <w:r w:rsidR="00B4072D" w:rsidRPr="00A60E7F">
        <w:t xml:space="preserve"> </w:t>
      </w:r>
      <w:r w:rsidR="006842A1" w:rsidRPr="00A60E7F">
        <w:t>նկար</w:t>
      </w:r>
      <w:r w:rsidR="00B4072D" w:rsidRPr="00A60E7F">
        <w:t xml:space="preserve"> </w:t>
      </w:r>
      <w:r w:rsidR="007E79B9" w:rsidRPr="00A60E7F">
        <w:t>1</w:t>
      </w:r>
      <w:r w:rsidR="0008621D" w:rsidRPr="00A60E7F">
        <w:t>1</w:t>
      </w:r>
      <w:r w:rsidR="006842A1" w:rsidRPr="00A60E7F">
        <w:t>):</w:t>
      </w:r>
    </w:p>
    <w:p w:rsidR="00FB0A5C" w:rsidRPr="00A60E7F" w:rsidRDefault="00BD15F1" w:rsidP="00193150">
      <w:pPr>
        <w:spacing w:line="360" w:lineRule="auto"/>
        <w:ind w:hanging="567"/>
        <w:jc w:val="center"/>
        <w:rPr>
          <w:lang w:val="hy-AM"/>
        </w:rPr>
      </w:pPr>
      <w:bookmarkStart w:id="64" w:name="i6858396"/>
      <w:bookmarkStart w:id="65" w:name="i6864148"/>
      <w:bookmarkEnd w:id="64"/>
      <w:r w:rsidRPr="00A60E7F">
        <w:rPr>
          <w:noProof/>
          <w:lang w:val="en-US" w:eastAsia="en-US"/>
        </w:rPr>
        <w:drawing>
          <wp:inline distT="0" distB="0" distL="0" distR="0">
            <wp:extent cx="6334125" cy="4578817"/>
            <wp:effectExtent l="19050" t="0" r="9525" b="0"/>
            <wp:docPr id="1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6361932" cy="4598918"/>
                    </a:xfrm>
                    <a:prstGeom prst="rect">
                      <a:avLst/>
                    </a:prstGeom>
                  </pic:spPr>
                </pic:pic>
              </a:graphicData>
            </a:graphic>
          </wp:inline>
        </w:drawing>
      </w:r>
    </w:p>
    <w:bookmarkEnd w:id="65"/>
    <w:p w:rsidR="00BD15F1" w:rsidRPr="00A60E7F" w:rsidRDefault="00BD15F1" w:rsidP="00193150">
      <w:pPr>
        <w:spacing w:line="360" w:lineRule="auto"/>
        <w:ind w:firstLine="0"/>
        <w:jc w:val="center"/>
        <w:rPr>
          <w:lang w:val="hy-AM"/>
        </w:rPr>
      </w:pPr>
      <w:r w:rsidRPr="00A60E7F">
        <w:rPr>
          <w:lang w:val="hy-AM"/>
        </w:rPr>
        <w:t>1</w:t>
      </w:r>
      <w:r w:rsidR="002D414D" w:rsidRPr="001D374C">
        <w:rPr>
          <w:lang w:val="hy-AM"/>
        </w:rPr>
        <w:t>՝</w:t>
      </w:r>
      <w:r w:rsidR="00627EEC" w:rsidRPr="00A60E7F">
        <w:rPr>
          <w:rFonts w:ascii="Calibri" w:hAnsi="Calibri" w:cs="Calibri"/>
          <w:lang w:val="hy-AM"/>
        </w:rPr>
        <w:t> </w:t>
      </w:r>
      <w:r w:rsidRPr="00A60E7F">
        <w:rPr>
          <w:lang w:val="hy-AM"/>
        </w:rPr>
        <w:t>ջրի մակարդակ</w:t>
      </w:r>
      <w:r w:rsidR="00F7197D" w:rsidRPr="00A60E7F">
        <w:rPr>
          <w:lang w:val="hy-AM"/>
        </w:rPr>
        <w:t>,</w:t>
      </w:r>
      <w:r w:rsidRPr="00A60E7F">
        <w:rPr>
          <w:lang w:val="hy-AM"/>
        </w:rPr>
        <w:t xml:space="preserve"> </w:t>
      </w:r>
      <w:r w:rsidRPr="00A60E7F">
        <w:rPr>
          <w:rFonts w:cs="Calibri"/>
          <w:lang w:val="hy-AM"/>
        </w:rPr>
        <w:t>2</w:t>
      </w:r>
      <w:r w:rsidR="002D414D" w:rsidRPr="001D374C">
        <w:rPr>
          <w:rFonts w:cs="Calibri"/>
          <w:lang w:val="hy-AM"/>
        </w:rPr>
        <w:t>՝</w:t>
      </w:r>
      <w:r w:rsidR="00F8239A" w:rsidRPr="00A60E7F">
        <w:rPr>
          <w:rFonts w:ascii="Calibri" w:hAnsi="Calibri" w:cs="Calibri"/>
          <w:lang w:val="hy-AM"/>
        </w:rPr>
        <w:t> </w:t>
      </w:r>
      <w:r w:rsidRPr="00A60E7F">
        <w:rPr>
          <w:lang w:val="hy-AM"/>
        </w:rPr>
        <w:t>արգելապատի անցագերան</w:t>
      </w:r>
      <w:r w:rsidR="00F7197D" w:rsidRPr="00A60E7F">
        <w:rPr>
          <w:lang w:val="hy-AM"/>
        </w:rPr>
        <w:t>,</w:t>
      </w:r>
      <w:r w:rsidR="005D42F6" w:rsidRPr="00A60E7F">
        <w:rPr>
          <w:lang w:val="hy-AM"/>
        </w:rPr>
        <w:t xml:space="preserve"> </w:t>
      </w:r>
      <w:r w:rsidRPr="00A60E7F">
        <w:rPr>
          <w:iCs/>
          <w:lang w:val="hy-AM"/>
        </w:rPr>
        <w:t>3</w:t>
      </w:r>
      <w:r w:rsidR="002D414D" w:rsidRPr="001D374C">
        <w:rPr>
          <w:iCs/>
          <w:lang w:val="hy-AM"/>
        </w:rPr>
        <w:t>՝</w:t>
      </w:r>
      <w:r w:rsidR="00627EEC" w:rsidRPr="00A60E7F">
        <w:rPr>
          <w:rFonts w:ascii="Calibri" w:hAnsi="Calibri" w:cs="Calibri"/>
          <w:lang w:val="hy-AM"/>
        </w:rPr>
        <w:t> </w:t>
      </w:r>
      <w:r w:rsidRPr="00A60E7F">
        <w:rPr>
          <w:lang w:val="hy-AM"/>
        </w:rPr>
        <w:t>ջրի դատարկման անցք</w:t>
      </w:r>
      <w:r w:rsidR="00F7197D" w:rsidRPr="00A60E7F">
        <w:rPr>
          <w:lang w:val="hy-AM"/>
        </w:rPr>
        <w:t>,</w:t>
      </w:r>
      <w:r w:rsidRPr="00A60E7F">
        <w:rPr>
          <w:lang w:val="hy-AM"/>
        </w:rPr>
        <w:t xml:space="preserve"> </w:t>
      </w:r>
      <w:r w:rsidRPr="00A60E7F">
        <w:rPr>
          <w:iCs/>
          <w:lang w:val="hy-AM"/>
        </w:rPr>
        <w:t>4</w:t>
      </w:r>
      <w:r w:rsidR="00E35D85" w:rsidRPr="001D374C">
        <w:rPr>
          <w:iCs/>
          <w:lang w:val="hy-AM"/>
        </w:rPr>
        <w:t>՝</w:t>
      </w:r>
      <w:r w:rsidR="00627EEC" w:rsidRPr="00A60E7F">
        <w:rPr>
          <w:rFonts w:ascii="Calibri" w:hAnsi="Calibri" w:cs="Calibri"/>
          <w:lang w:val="hy-AM"/>
        </w:rPr>
        <w:t> </w:t>
      </w:r>
      <w:r w:rsidRPr="00A60E7F">
        <w:rPr>
          <w:lang w:val="hy-AM"/>
        </w:rPr>
        <w:t>վազքուղու գ</w:t>
      </w:r>
      <w:r w:rsidR="00131F41" w:rsidRPr="00A60E7F">
        <w:rPr>
          <w:lang w:val="hy-AM"/>
        </w:rPr>
        <w:t>ծ</w:t>
      </w:r>
      <w:r w:rsidRPr="00A60E7F">
        <w:rPr>
          <w:lang w:val="hy-AM"/>
        </w:rPr>
        <w:t>անշում</w:t>
      </w:r>
      <w:r w:rsidR="00F7197D" w:rsidRPr="00A60E7F">
        <w:rPr>
          <w:lang w:val="hy-AM"/>
        </w:rPr>
        <w:t>,</w:t>
      </w:r>
      <w:r w:rsidR="005D42F6" w:rsidRPr="00A60E7F">
        <w:rPr>
          <w:lang w:val="hy-AM"/>
        </w:rPr>
        <w:t xml:space="preserve"> </w:t>
      </w:r>
      <w:r w:rsidRPr="00A60E7F">
        <w:rPr>
          <w:rFonts w:cs="Calibri"/>
          <w:lang w:val="hy-AM"/>
        </w:rPr>
        <w:t>5</w:t>
      </w:r>
      <w:r w:rsidR="00E35D85" w:rsidRPr="001D374C">
        <w:rPr>
          <w:rFonts w:cs="Calibri"/>
          <w:lang w:val="hy-AM"/>
        </w:rPr>
        <w:t>՝</w:t>
      </w:r>
      <w:r w:rsidR="00F8239A" w:rsidRPr="00A60E7F">
        <w:rPr>
          <w:rFonts w:ascii="Calibri" w:hAnsi="Calibri" w:cs="Calibri"/>
          <w:lang w:val="hy-AM"/>
        </w:rPr>
        <w:t> </w:t>
      </w:r>
      <w:r w:rsidRPr="00A60E7F">
        <w:rPr>
          <w:lang w:val="hy-AM"/>
        </w:rPr>
        <w:t>«գորգ»՝ վազքուղու շարունակություն</w:t>
      </w:r>
      <w:r w:rsidR="00F7197D" w:rsidRPr="00A60E7F">
        <w:rPr>
          <w:lang w:val="hy-AM"/>
        </w:rPr>
        <w:t>,</w:t>
      </w:r>
      <w:r w:rsidRPr="00A60E7F">
        <w:rPr>
          <w:lang w:val="hy-AM"/>
        </w:rPr>
        <w:t xml:space="preserve"> 6</w:t>
      </w:r>
      <w:r w:rsidR="003727F8" w:rsidRPr="001D374C">
        <w:rPr>
          <w:lang w:val="hy-AM"/>
        </w:rPr>
        <w:t>՝</w:t>
      </w:r>
      <w:r w:rsidR="00F8239A" w:rsidRPr="00A60E7F">
        <w:rPr>
          <w:rFonts w:ascii="Calibri" w:hAnsi="Calibri" w:cs="Calibri"/>
          <w:lang w:val="hy-AM"/>
        </w:rPr>
        <w:t> </w:t>
      </w:r>
      <w:r w:rsidRPr="00A60E7F">
        <w:rPr>
          <w:lang w:val="hy-AM"/>
        </w:rPr>
        <w:t>վազքուղու ծածկույթ</w:t>
      </w:r>
      <w:r w:rsidR="00F7197D" w:rsidRPr="00A60E7F">
        <w:rPr>
          <w:lang w:val="hy-AM"/>
        </w:rPr>
        <w:t>։</w:t>
      </w:r>
      <w:r w:rsidR="003727F8" w:rsidRPr="001D374C">
        <w:rPr>
          <w:lang w:val="hy-AM"/>
        </w:rPr>
        <w:t xml:space="preserve"> </w:t>
      </w:r>
      <w:r w:rsidRPr="00A60E7F">
        <w:rPr>
          <w:lang w:val="hy-AM"/>
        </w:rPr>
        <w:t xml:space="preserve">Բոլոր </w:t>
      </w:r>
      <w:r w:rsidR="003727F8" w:rsidRPr="00A60E7F">
        <w:rPr>
          <w:lang w:val="en-US"/>
        </w:rPr>
        <w:t>հարա</w:t>
      </w:r>
      <w:r w:rsidR="003727F8" w:rsidRPr="00A60E7F">
        <w:rPr>
          <w:lang w:val="hy-AM"/>
        </w:rPr>
        <w:t>չափ</w:t>
      </w:r>
      <w:r w:rsidRPr="00A60E7F">
        <w:rPr>
          <w:lang w:val="hy-AM"/>
        </w:rPr>
        <w:t xml:space="preserve">երը </w:t>
      </w:r>
      <w:r w:rsidR="003727F8" w:rsidRPr="00A60E7F">
        <w:rPr>
          <w:lang w:val="en-US"/>
        </w:rPr>
        <w:t>ներկայացված</w:t>
      </w:r>
      <w:r w:rsidRPr="00A60E7F">
        <w:rPr>
          <w:lang w:val="hy-AM"/>
        </w:rPr>
        <w:t xml:space="preserve"> են մմ-ով։</w:t>
      </w:r>
    </w:p>
    <w:p w:rsidR="00D44900" w:rsidRPr="00A60E7F" w:rsidRDefault="006842A1" w:rsidP="00193150">
      <w:pPr>
        <w:pStyle w:val="Heading5"/>
        <w:spacing w:before="0" w:after="0" w:line="360" w:lineRule="auto"/>
        <w:jc w:val="center"/>
      </w:pPr>
      <w:r w:rsidRPr="00A60E7F">
        <w:rPr>
          <w:lang w:val="hy-AM"/>
        </w:rPr>
        <w:t xml:space="preserve">Ջրափոսի կառուցումը </w:t>
      </w:r>
      <w:r w:rsidR="00246CAD" w:rsidRPr="00A60E7F">
        <w:rPr>
          <w:lang w:val="hy-AM"/>
        </w:rPr>
        <w:t>խոչընդոտավազք</w:t>
      </w:r>
      <w:r w:rsidRPr="00A60E7F">
        <w:rPr>
          <w:lang w:val="hy-AM"/>
        </w:rPr>
        <w:t>ի համար</w:t>
      </w:r>
    </w:p>
    <w:p w:rsidR="00193150" w:rsidRPr="00A60E7F" w:rsidRDefault="00193150" w:rsidP="00193150">
      <w:pPr>
        <w:rPr>
          <w:lang w:val="en-US"/>
        </w:rPr>
      </w:pPr>
    </w:p>
    <w:p w:rsidR="00E33A5B" w:rsidRPr="00A60E7F" w:rsidRDefault="00E33A5B" w:rsidP="00193150">
      <w:pPr>
        <w:pStyle w:val="Heading3"/>
        <w:tabs>
          <w:tab w:val="clear" w:pos="1843"/>
          <w:tab w:val="left" w:pos="1530"/>
        </w:tabs>
        <w:spacing w:before="0" w:after="0" w:line="360" w:lineRule="auto"/>
        <w:ind w:left="0" w:firstLine="540"/>
      </w:pPr>
      <w:r w:rsidRPr="00A60E7F">
        <w:t xml:space="preserve">Հեռացատկի և եռացատկի հատվածներ </w:t>
      </w:r>
    </w:p>
    <w:p w:rsidR="00B21D22" w:rsidRPr="00A60E7F" w:rsidRDefault="00DE7FAE" w:rsidP="00D82F7F">
      <w:pPr>
        <w:pStyle w:val="Style1"/>
      </w:pPr>
      <w:r w:rsidRPr="00A60E7F">
        <w:t>Ցատկումների համար տեղերը կազմված են երկու հիմնական մասերից</w:t>
      </w:r>
      <w:r w:rsidR="00E47741" w:rsidRPr="00A60E7F">
        <w:t>՝</w:t>
      </w:r>
      <w:r w:rsidRPr="00A60E7F">
        <w:t xml:space="preserve"> </w:t>
      </w:r>
      <w:r w:rsidR="00E47741" w:rsidRPr="00A60E7F">
        <w:t xml:space="preserve">թափավազքի </w:t>
      </w:r>
      <w:r w:rsidRPr="00A60E7F">
        <w:t xml:space="preserve">համար վազքուղուց </w:t>
      </w:r>
      <w:r w:rsidR="00E47741" w:rsidRPr="00A60E7F">
        <w:t xml:space="preserve">(հատվածից) </w:t>
      </w:r>
      <w:r w:rsidRPr="00A60E7F">
        <w:t>և վայրէջքի տեղերից (փոսից):</w:t>
      </w:r>
    </w:p>
    <w:p w:rsidR="00C66E17" w:rsidRPr="00A60E7F" w:rsidRDefault="00C870AE" w:rsidP="00D82F7F">
      <w:pPr>
        <w:pStyle w:val="Style1"/>
      </w:pPr>
      <w:r w:rsidRPr="00A60E7F">
        <w:t>Հեռացատկի</w:t>
      </w:r>
      <w:r w:rsidR="00DE7FAE" w:rsidRPr="00A60E7F">
        <w:t xml:space="preserve"> և եռացատկի համար տեղերի </w:t>
      </w:r>
      <w:r w:rsidR="00E47741" w:rsidRPr="00A60E7F">
        <w:t>հատակագծերը</w:t>
      </w:r>
      <w:r w:rsidR="00DE7FAE" w:rsidRPr="00A60E7F">
        <w:t xml:space="preserve"> և հիմնական չափերը</w:t>
      </w:r>
      <w:r w:rsidR="00983D2E" w:rsidRPr="00A60E7F">
        <w:t>,</w:t>
      </w:r>
      <w:r w:rsidR="00DE7FAE" w:rsidRPr="00A60E7F">
        <w:t xml:space="preserve"> նրանց առանձին մասերի </w:t>
      </w:r>
      <w:r w:rsidR="00E47741" w:rsidRPr="00A60E7F">
        <w:t>հատակագծերը</w:t>
      </w:r>
      <w:r w:rsidR="00DE7FAE" w:rsidRPr="00A60E7F">
        <w:t xml:space="preserve"> և հիմնական </w:t>
      </w:r>
      <w:r w:rsidR="00C40EE0" w:rsidRPr="001D374C">
        <w:t>հատվածա</w:t>
      </w:r>
      <w:r w:rsidR="00DE7FAE" w:rsidRPr="00A60E7F">
        <w:t xml:space="preserve">մասերը </w:t>
      </w:r>
      <w:r w:rsidR="00C40EE0" w:rsidRPr="001D374C">
        <w:t>ներկայացված</w:t>
      </w:r>
      <w:r w:rsidR="00DE7FAE" w:rsidRPr="00A60E7F">
        <w:t xml:space="preserve"> են նկ</w:t>
      </w:r>
      <w:r w:rsidR="00E0130E" w:rsidRPr="00A60E7F">
        <w:t>ար</w:t>
      </w:r>
      <w:r w:rsidR="00DE7FAE" w:rsidRPr="00A60E7F">
        <w:t xml:space="preserve"> 1</w:t>
      </w:r>
      <w:r w:rsidR="0008621D" w:rsidRPr="00A60E7F">
        <w:t>5</w:t>
      </w:r>
      <w:r w:rsidR="00DE7FAE" w:rsidRPr="00A60E7F">
        <w:t>-ում:</w:t>
      </w:r>
    </w:p>
    <w:p w:rsidR="003F2E0F" w:rsidRPr="00A60E7F" w:rsidRDefault="003F2E0F" w:rsidP="00F14769">
      <w:pPr>
        <w:keepNext/>
        <w:spacing w:line="360" w:lineRule="auto"/>
        <w:ind w:firstLine="0"/>
        <w:jc w:val="left"/>
        <w:rPr>
          <w:b/>
          <w:lang w:val="hy-AM"/>
        </w:rPr>
      </w:pPr>
      <w:r w:rsidRPr="00A60E7F">
        <w:rPr>
          <w:b/>
          <w:lang w:val="hy-AM"/>
        </w:rPr>
        <w:lastRenderedPageBreak/>
        <w:t>Հեռացատկի հատվածի հատակագիծ</w:t>
      </w:r>
    </w:p>
    <w:p w:rsidR="00C40EE0" w:rsidRPr="00A60E7F" w:rsidRDefault="00C40EE0" w:rsidP="00F14769">
      <w:pPr>
        <w:keepNext/>
        <w:spacing w:line="360" w:lineRule="auto"/>
        <w:ind w:firstLine="0"/>
        <w:jc w:val="left"/>
        <w:rPr>
          <w:b/>
          <w:lang w:val="hy-AM"/>
        </w:rPr>
      </w:pPr>
    </w:p>
    <w:p w:rsidR="00BD15F1" w:rsidRPr="00A60E7F" w:rsidRDefault="00BD15F1" w:rsidP="00193150">
      <w:pPr>
        <w:spacing w:line="360" w:lineRule="auto"/>
        <w:ind w:firstLine="0"/>
        <w:jc w:val="center"/>
        <w:rPr>
          <w:i/>
          <w:iCs/>
          <w:lang w:val="hy-AM"/>
        </w:rPr>
      </w:pPr>
      <w:bookmarkStart w:id="66" w:name="i6915281"/>
      <w:bookmarkStart w:id="67" w:name="i6927201"/>
      <w:bookmarkEnd w:id="66"/>
      <w:r w:rsidRPr="00A60E7F">
        <w:rPr>
          <w:noProof/>
          <w:lang w:val="en-US" w:eastAsia="en-US"/>
        </w:rPr>
        <w:drawing>
          <wp:inline distT="0" distB="0" distL="0" distR="0">
            <wp:extent cx="5681495" cy="1612308"/>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5717016" cy="1622388"/>
                    </a:xfrm>
                    <a:prstGeom prst="rect">
                      <a:avLst/>
                    </a:prstGeom>
                  </pic:spPr>
                </pic:pic>
              </a:graphicData>
            </a:graphic>
          </wp:inline>
        </w:drawing>
      </w:r>
    </w:p>
    <w:p w:rsidR="003F2E0F" w:rsidRPr="00A60E7F" w:rsidRDefault="003F2E0F" w:rsidP="00F14769">
      <w:pPr>
        <w:keepNext/>
        <w:spacing w:line="360" w:lineRule="auto"/>
        <w:ind w:firstLine="0"/>
        <w:jc w:val="left"/>
        <w:rPr>
          <w:b/>
          <w:lang w:val="hy-AM"/>
        </w:rPr>
      </w:pPr>
      <w:r w:rsidRPr="00A60E7F">
        <w:rPr>
          <w:b/>
          <w:lang w:val="hy-AM"/>
        </w:rPr>
        <w:t>Եռացատկի հատվածի հատակագիծ</w:t>
      </w:r>
    </w:p>
    <w:p w:rsidR="00BD15F1" w:rsidRPr="00A60E7F" w:rsidRDefault="00BD15F1" w:rsidP="00F14769">
      <w:pPr>
        <w:spacing w:line="360" w:lineRule="auto"/>
        <w:jc w:val="left"/>
        <w:rPr>
          <w:i/>
          <w:iCs/>
          <w:lang w:val="hy-AM"/>
        </w:rPr>
      </w:pPr>
      <w:r w:rsidRPr="00A60E7F">
        <w:rPr>
          <w:noProof/>
          <w:lang w:val="en-US" w:eastAsia="en-US"/>
        </w:rPr>
        <w:drawing>
          <wp:inline distT="0" distB="0" distL="0" distR="0">
            <wp:extent cx="5940425" cy="1665415"/>
            <wp:effectExtent l="0" t="0" r="3175" b="0"/>
            <wp:docPr id="11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5940425" cy="1665415"/>
                    </a:xfrm>
                    <a:prstGeom prst="rect">
                      <a:avLst/>
                    </a:prstGeom>
                  </pic:spPr>
                </pic:pic>
              </a:graphicData>
            </a:graphic>
          </wp:inline>
        </w:drawing>
      </w:r>
    </w:p>
    <w:p w:rsidR="003F2E0F" w:rsidRPr="00A60E7F" w:rsidRDefault="003F2E0F" w:rsidP="00F14769">
      <w:pPr>
        <w:keepNext/>
        <w:spacing w:line="360" w:lineRule="auto"/>
        <w:ind w:firstLine="0"/>
        <w:jc w:val="left"/>
        <w:rPr>
          <w:b/>
          <w:lang w:val="hy-AM"/>
        </w:rPr>
      </w:pPr>
      <w:r w:rsidRPr="00A60E7F">
        <w:rPr>
          <w:b/>
          <w:lang w:val="hy-AM"/>
        </w:rPr>
        <w:t>Հեռացատկի և եռացատկի համար հատվածների միջև նվազագույն հեռավորությունը զուգահեռ տեղադրման դեպքում</w:t>
      </w:r>
    </w:p>
    <w:p w:rsidR="00125F7F" w:rsidRPr="00A60E7F" w:rsidRDefault="00125F7F" w:rsidP="00F14769">
      <w:pPr>
        <w:spacing w:line="360" w:lineRule="auto"/>
        <w:rPr>
          <w:color w:val="FF0000"/>
          <w:lang w:val="hy-AM"/>
        </w:rPr>
      </w:pPr>
      <w:r w:rsidRPr="00A60E7F">
        <w:rPr>
          <w:noProof/>
          <w:color w:val="000000"/>
          <w:lang w:val="en-US" w:eastAsia="en-US"/>
        </w:rPr>
        <w:drawing>
          <wp:inline distT="0" distB="0" distL="0" distR="0">
            <wp:extent cx="5940425" cy="2100832"/>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5940425" cy="2100832"/>
                    </a:xfrm>
                    <a:prstGeom prst="rect">
                      <a:avLst/>
                    </a:prstGeom>
                  </pic:spPr>
                </pic:pic>
              </a:graphicData>
            </a:graphic>
          </wp:inline>
        </w:drawing>
      </w:r>
    </w:p>
    <w:p w:rsidR="003F2E0F" w:rsidRPr="00A60E7F" w:rsidRDefault="003F2E0F" w:rsidP="00F14769">
      <w:pPr>
        <w:keepNext/>
        <w:spacing w:line="360" w:lineRule="auto"/>
        <w:ind w:firstLine="0"/>
        <w:jc w:val="left"/>
        <w:rPr>
          <w:b/>
          <w:lang w:val="hy-AM"/>
        </w:rPr>
      </w:pPr>
      <w:r w:rsidRPr="00A60E7F">
        <w:rPr>
          <w:b/>
          <w:lang w:val="hy-AM"/>
        </w:rPr>
        <w:t xml:space="preserve">Հրման չորսուի կտրվածք </w:t>
      </w:r>
    </w:p>
    <w:p w:rsidR="00BD15F1" w:rsidRPr="00A60E7F" w:rsidRDefault="00BD15F1" w:rsidP="00F14769">
      <w:pPr>
        <w:spacing w:line="360" w:lineRule="auto"/>
        <w:rPr>
          <w:lang w:val="hy-AM"/>
        </w:rPr>
      </w:pPr>
      <w:r w:rsidRPr="00A60E7F">
        <w:rPr>
          <w:noProof/>
          <w:lang w:val="en-US" w:eastAsia="en-US"/>
        </w:rPr>
        <w:drawing>
          <wp:inline distT="0" distB="0" distL="0" distR="0">
            <wp:extent cx="5940425" cy="1781254"/>
            <wp:effectExtent l="0" t="0" r="317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5940425" cy="1781254"/>
                    </a:xfrm>
                    <a:prstGeom prst="rect">
                      <a:avLst/>
                    </a:prstGeom>
                  </pic:spPr>
                </pic:pic>
              </a:graphicData>
            </a:graphic>
          </wp:inline>
        </w:drawing>
      </w:r>
    </w:p>
    <w:p w:rsidR="003F2E0F" w:rsidRPr="00A60E7F" w:rsidRDefault="003F2E0F" w:rsidP="00F14769">
      <w:pPr>
        <w:keepNext/>
        <w:spacing w:line="360" w:lineRule="auto"/>
        <w:ind w:firstLine="0"/>
        <w:jc w:val="left"/>
        <w:rPr>
          <w:b/>
          <w:lang w:val="hy-AM"/>
        </w:rPr>
      </w:pPr>
      <w:r w:rsidRPr="00A60E7F">
        <w:rPr>
          <w:b/>
          <w:lang w:val="hy-AM"/>
        </w:rPr>
        <w:lastRenderedPageBreak/>
        <w:t>Վայրէջքի փոսի լայնական կտրվածք</w:t>
      </w:r>
    </w:p>
    <w:p w:rsidR="00BD15F1" w:rsidRPr="00A60E7F" w:rsidRDefault="00BD15F1" w:rsidP="00F14769">
      <w:pPr>
        <w:spacing w:line="360" w:lineRule="auto"/>
        <w:rPr>
          <w:lang w:val="hy-AM"/>
        </w:rPr>
      </w:pPr>
      <w:r w:rsidRPr="00A60E7F">
        <w:rPr>
          <w:noProof/>
          <w:lang w:val="en-US" w:eastAsia="en-US"/>
        </w:rPr>
        <w:drawing>
          <wp:inline distT="0" distB="0" distL="0" distR="0">
            <wp:extent cx="5940425" cy="1848779"/>
            <wp:effectExtent l="0" t="0" r="3175" b="0"/>
            <wp:docPr id="1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5940425" cy="1848779"/>
                    </a:xfrm>
                    <a:prstGeom prst="rect">
                      <a:avLst/>
                    </a:prstGeom>
                  </pic:spPr>
                </pic:pic>
              </a:graphicData>
            </a:graphic>
          </wp:inline>
        </w:drawing>
      </w:r>
    </w:p>
    <w:p w:rsidR="00BD15F1" w:rsidRPr="001D374C" w:rsidRDefault="005E74DA" w:rsidP="00193150">
      <w:pPr>
        <w:spacing w:line="360" w:lineRule="auto"/>
        <w:ind w:firstLine="0"/>
        <w:jc w:val="center"/>
        <w:rPr>
          <w:rFonts w:cs="GHEA Grapalat"/>
          <w:lang w:val="hy-AM"/>
        </w:rPr>
      </w:pPr>
      <w:r w:rsidRPr="00A60E7F">
        <w:rPr>
          <w:iCs/>
          <w:lang w:val="hy-AM"/>
        </w:rPr>
        <w:t>1</w:t>
      </w:r>
      <w:r w:rsidR="00C40EE0" w:rsidRPr="001D374C">
        <w:rPr>
          <w:iCs/>
          <w:lang w:val="hy-AM"/>
        </w:rPr>
        <w:t>՝</w:t>
      </w:r>
      <w:r w:rsidR="00627EEC" w:rsidRPr="00A60E7F">
        <w:rPr>
          <w:rFonts w:ascii="Calibri" w:hAnsi="Calibri" w:cs="Calibri"/>
          <w:lang w:val="hy-AM"/>
        </w:rPr>
        <w:t> </w:t>
      </w:r>
      <w:r w:rsidRPr="00A60E7F">
        <w:rPr>
          <w:rFonts w:cs="GHEA Grapalat"/>
          <w:lang w:val="hy-AM"/>
        </w:rPr>
        <w:t>թափավազքի վազքուղի առնվազն 40</w:t>
      </w:r>
      <w:r w:rsidR="00D94A91" w:rsidRPr="00A60E7F">
        <w:rPr>
          <w:rFonts w:ascii="Calibri" w:hAnsi="Calibri" w:cs="Calibri"/>
          <w:lang w:val="hy-AM"/>
        </w:rPr>
        <w:t> </w:t>
      </w:r>
      <w:r w:rsidR="00D94A91" w:rsidRPr="00A60E7F">
        <w:rPr>
          <w:rFonts w:cs="GHEA Grapalat"/>
          <w:lang w:val="hy-AM"/>
        </w:rPr>
        <w:t>մ,</w:t>
      </w:r>
      <w:r w:rsidRPr="00A60E7F">
        <w:rPr>
          <w:rFonts w:cs="GHEA Grapalat"/>
          <w:lang w:val="hy-AM"/>
        </w:rPr>
        <w:t xml:space="preserve"> 2</w:t>
      </w:r>
      <w:r w:rsidR="00C40EE0" w:rsidRPr="001D374C">
        <w:rPr>
          <w:rFonts w:cs="GHEA Grapalat"/>
          <w:lang w:val="hy-AM"/>
        </w:rPr>
        <w:t>՝</w:t>
      </w:r>
      <w:r w:rsidR="00627EEC" w:rsidRPr="00A60E7F">
        <w:rPr>
          <w:rFonts w:ascii="Calibri" w:hAnsi="Calibri" w:cs="Calibri"/>
          <w:lang w:val="hy-AM"/>
        </w:rPr>
        <w:t> </w:t>
      </w:r>
      <w:r w:rsidRPr="00A60E7F">
        <w:rPr>
          <w:rFonts w:cs="GHEA Grapalat"/>
          <w:lang w:val="hy-AM"/>
        </w:rPr>
        <w:t xml:space="preserve">ներկառուցված տակդիր </w:t>
      </w:r>
      <w:r w:rsidRPr="00A60E7F">
        <w:rPr>
          <w:lang w:val="hy-AM"/>
        </w:rPr>
        <w:t>հրման</w:t>
      </w:r>
      <w:r w:rsidRPr="00A60E7F">
        <w:rPr>
          <w:rFonts w:cs="GHEA Grapalat"/>
          <w:lang w:val="hy-AM"/>
        </w:rPr>
        <w:t xml:space="preserve"> չորսուի համար</w:t>
      </w:r>
      <w:r w:rsidR="00F7197D" w:rsidRPr="00A60E7F">
        <w:rPr>
          <w:rFonts w:cs="GHEA Grapalat"/>
          <w:lang w:val="hy-AM"/>
        </w:rPr>
        <w:t>,</w:t>
      </w:r>
      <w:r w:rsidRPr="00A60E7F">
        <w:rPr>
          <w:rFonts w:cs="GHEA Grapalat"/>
          <w:lang w:val="hy-AM"/>
        </w:rPr>
        <w:t xml:space="preserve"> 3</w:t>
      </w:r>
      <w:r w:rsidR="00C40EE0" w:rsidRPr="001D374C">
        <w:rPr>
          <w:rFonts w:cs="GHEA Grapalat"/>
          <w:lang w:val="hy-AM"/>
        </w:rPr>
        <w:t>՝</w:t>
      </w:r>
      <w:r w:rsidR="00F8239A" w:rsidRPr="00A60E7F">
        <w:rPr>
          <w:rFonts w:ascii="Calibri" w:hAnsi="Calibri" w:cs="Calibri"/>
          <w:lang w:val="hy-AM"/>
        </w:rPr>
        <w:t> </w:t>
      </w:r>
      <w:r w:rsidRPr="00A60E7F">
        <w:rPr>
          <w:lang w:val="hy-AM"/>
        </w:rPr>
        <w:t>վայրէջքի փոս</w:t>
      </w:r>
      <w:r w:rsidR="00F7197D" w:rsidRPr="00A60E7F">
        <w:rPr>
          <w:lang w:val="hy-AM"/>
        </w:rPr>
        <w:t>,</w:t>
      </w:r>
      <w:r w:rsidRPr="00A60E7F">
        <w:rPr>
          <w:lang w:val="hy-AM"/>
        </w:rPr>
        <w:t xml:space="preserve"> 4</w:t>
      </w:r>
      <w:r w:rsidR="00C40EE0" w:rsidRPr="001D374C">
        <w:rPr>
          <w:lang w:val="hy-AM"/>
        </w:rPr>
        <w:t>՝</w:t>
      </w:r>
      <w:r w:rsidR="00F8239A" w:rsidRPr="00A60E7F">
        <w:rPr>
          <w:rFonts w:ascii="Calibri" w:hAnsi="Calibri" w:cs="Calibri"/>
          <w:lang w:val="hy-AM"/>
        </w:rPr>
        <w:t> </w:t>
      </w:r>
      <w:r w:rsidRPr="00A60E7F">
        <w:rPr>
          <w:rFonts w:cs="GHEA Grapalat"/>
          <w:lang w:val="hy-AM"/>
        </w:rPr>
        <w:t>ասֆալտբետոնե շերտ</w:t>
      </w:r>
      <w:r w:rsidR="00F7197D" w:rsidRPr="00A60E7F">
        <w:rPr>
          <w:rFonts w:cs="GHEA Grapalat"/>
          <w:lang w:val="hy-AM"/>
        </w:rPr>
        <w:t>,</w:t>
      </w:r>
      <w:r w:rsidRPr="00A60E7F">
        <w:rPr>
          <w:rFonts w:cs="GHEA Grapalat"/>
          <w:lang w:val="hy-AM"/>
        </w:rPr>
        <w:t xml:space="preserve"> 5</w:t>
      </w:r>
      <w:r w:rsidR="00C40EE0" w:rsidRPr="001D374C">
        <w:rPr>
          <w:rFonts w:cs="GHEA Grapalat"/>
          <w:lang w:val="hy-AM"/>
        </w:rPr>
        <w:t>՝</w:t>
      </w:r>
      <w:r w:rsidRPr="00A60E7F">
        <w:rPr>
          <w:rFonts w:cs="GHEA Grapalat"/>
          <w:lang w:val="hy-AM"/>
        </w:rPr>
        <w:t xml:space="preserve">շարժական </w:t>
      </w:r>
      <w:r w:rsidRPr="00A60E7F">
        <w:rPr>
          <w:lang w:val="hy-AM"/>
        </w:rPr>
        <w:t>հրման</w:t>
      </w:r>
      <w:r w:rsidRPr="00A60E7F">
        <w:rPr>
          <w:rFonts w:cs="GHEA Grapalat"/>
          <w:lang w:val="hy-AM"/>
        </w:rPr>
        <w:t xml:space="preserve"> չորսու կարգավորվող ոտքերով</w:t>
      </w:r>
      <w:r w:rsidR="00F7197D" w:rsidRPr="00A60E7F">
        <w:rPr>
          <w:rFonts w:cs="GHEA Grapalat"/>
          <w:lang w:val="hy-AM"/>
        </w:rPr>
        <w:t>,</w:t>
      </w:r>
      <w:r w:rsidRPr="00A60E7F">
        <w:rPr>
          <w:rFonts w:cs="GHEA Grapalat"/>
          <w:lang w:val="hy-AM"/>
        </w:rPr>
        <w:t xml:space="preserve"> 6</w:t>
      </w:r>
      <w:r w:rsidR="00C40EE0" w:rsidRPr="001D374C">
        <w:rPr>
          <w:rFonts w:cs="GHEA Grapalat"/>
          <w:lang w:val="hy-AM"/>
        </w:rPr>
        <w:t>՝</w:t>
      </w:r>
      <w:r w:rsidR="00627EEC" w:rsidRPr="00A60E7F">
        <w:rPr>
          <w:rFonts w:ascii="Calibri" w:hAnsi="Calibri" w:cs="Calibri"/>
          <w:lang w:val="hy-AM"/>
        </w:rPr>
        <w:t> </w:t>
      </w:r>
      <w:r w:rsidRPr="00A60E7F">
        <w:rPr>
          <w:rFonts w:cs="GHEA Grapalat"/>
          <w:lang w:val="hy-AM"/>
        </w:rPr>
        <w:t>կոպճի շերտ</w:t>
      </w:r>
      <w:r w:rsidR="00F7197D" w:rsidRPr="00A60E7F">
        <w:rPr>
          <w:rFonts w:cs="GHEA Grapalat"/>
          <w:lang w:val="hy-AM"/>
        </w:rPr>
        <w:t>,</w:t>
      </w:r>
      <w:r w:rsidRPr="00A60E7F">
        <w:rPr>
          <w:rFonts w:cs="GHEA Grapalat"/>
          <w:lang w:val="hy-AM"/>
        </w:rPr>
        <w:t xml:space="preserve"> 7</w:t>
      </w:r>
      <w:r w:rsidR="00C40EE0" w:rsidRPr="001D374C">
        <w:rPr>
          <w:rFonts w:cs="GHEA Grapalat"/>
          <w:lang w:val="hy-AM"/>
        </w:rPr>
        <w:t>՝</w:t>
      </w:r>
      <w:r w:rsidR="00F8239A" w:rsidRPr="00A60E7F">
        <w:rPr>
          <w:rFonts w:ascii="Calibri" w:hAnsi="Calibri" w:cs="Calibri"/>
          <w:lang w:val="hy-AM"/>
        </w:rPr>
        <w:t> </w:t>
      </w:r>
      <w:r w:rsidRPr="00A60E7F">
        <w:rPr>
          <w:rFonts w:cs="GHEA Grapalat"/>
          <w:lang w:val="hy-AM"/>
        </w:rPr>
        <w:t xml:space="preserve">լվացված գետի ավազ, հատիկի չափը </w:t>
      </w:r>
      <w:r w:rsidR="00C40EE0" w:rsidRPr="001D374C">
        <w:rPr>
          <w:rFonts w:cs="GHEA Grapalat"/>
          <w:lang w:val="hy-AM"/>
        </w:rPr>
        <w:t xml:space="preserve"> </w:t>
      </w:r>
      <w:r w:rsidRPr="00A60E7F">
        <w:rPr>
          <w:rFonts w:cs="GHEA Grapalat"/>
          <w:lang w:val="hy-AM"/>
        </w:rPr>
        <w:t>0-2 մմ, առանց օրգանական կեղտերի, քաշի առավելագույնը 5%</w:t>
      </w:r>
      <w:r w:rsidR="00F8239A" w:rsidRPr="00A60E7F">
        <w:rPr>
          <w:rFonts w:ascii="Calibri" w:hAnsi="Calibri" w:cs="Calibri"/>
          <w:lang w:val="hy-AM"/>
        </w:rPr>
        <w:t> </w:t>
      </w:r>
      <w:r w:rsidR="00F8239A" w:rsidRPr="00A60E7F">
        <w:rPr>
          <w:rFonts w:cs="Calibri"/>
          <w:lang w:val="hy-AM"/>
        </w:rPr>
        <w:t>-</w:t>
      </w:r>
      <w:r w:rsidR="00F8239A" w:rsidRPr="00A60E7F">
        <w:rPr>
          <w:rFonts w:ascii="Calibri" w:hAnsi="Calibri" w:cs="Calibri"/>
          <w:lang w:val="hy-AM"/>
        </w:rPr>
        <w:t> </w:t>
      </w:r>
      <w:r w:rsidRPr="00A60E7F">
        <w:rPr>
          <w:rFonts w:cs="GHEA Grapalat"/>
          <w:lang w:val="hy-AM"/>
        </w:rPr>
        <w:t>մինչև 0,20 մմ չափի</w:t>
      </w:r>
      <w:r w:rsidR="00F7197D" w:rsidRPr="00A60E7F">
        <w:rPr>
          <w:rFonts w:cs="GHEA Grapalat"/>
          <w:lang w:val="hy-AM"/>
        </w:rPr>
        <w:t>,</w:t>
      </w:r>
      <w:r w:rsidR="003E489D" w:rsidRPr="00A60E7F">
        <w:rPr>
          <w:rFonts w:cs="GHEA Grapalat"/>
          <w:lang w:val="hy-AM"/>
        </w:rPr>
        <w:t xml:space="preserve"> 8</w:t>
      </w:r>
      <w:r w:rsidR="00C40EE0" w:rsidRPr="001D374C">
        <w:rPr>
          <w:rFonts w:cs="GHEA Grapalat"/>
          <w:lang w:val="hy-AM"/>
        </w:rPr>
        <w:t>՝</w:t>
      </w:r>
      <w:r w:rsidR="00627EEC" w:rsidRPr="00A60E7F">
        <w:rPr>
          <w:rFonts w:ascii="Calibri" w:hAnsi="Calibri" w:cs="Calibri"/>
          <w:lang w:val="hy-AM"/>
        </w:rPr>
        <w:t> </w:t>
      </w:r>
      <w:r w:rsidR="003E489D" w:rsidRPr="00A60E7F">
        <w:rPr>
          <w:rFonts w:cs="GHEA Grapalat"/>
          <w:lang w:val="hy-AM"/>
        </w:rPr>
        <w:t>գրունտ</w:t>
      </w:r>
      <w:r w:rsidR="00D50639" w:rsidRPr="00A60E7F">
        <w:rPr>
          <w:rFonts w:cs="GHEA Grapalat"/>
          <w:lang w:val="hy-AM"/>
        </w:rPr>
        <w:t>ա</w:t>
      </w:r>
      <w:r w:rsidR="003E489D" w:rsidRPr="00A60E7F">
        <w:rPr>
          <w:rFonts w:cs="GHEA Grapalat"/>
          <w:lang w:val="hy-AM"/>
        </w:rPr>
        <w:t>յին հիմք</w:t>
      </w:r>
      <w:r w:rsidR="00F7197D" w:rsidRPr="00A60E7F">
        <w:rPr>
          <w:rFonts w:cs="GHEA Grapalat"/>
          <w:lang w:val="hy-AM"/>
        </w:rPr>
        <w:t>,</w:t>
      </w:r>
      <w:r w:rsidR="003E489D" w:rsidRPr="00A60E7F">
        <w:rPr>
          <w:rFonts w:cs="GHEA Grapalat"/>
          <w:lang w:val="hy-AM"/>
        </w:rPr>
        <w:t xml:space="preserve"> 9</w:t>
      </w:r>
      <w:r w:rsidR="00C40EE0" w:rsidRPr="001D374C">
        <w:rPr>
          <w:rFonts w:cs="GHEA Grapalat"/>
          <w:lang w:val="hy-AM"/>
        </w:rPr>
        <w:t>՝</w:t>
      </w:r>
      <w:r w:rsidR="00627EEC" w:rsidRPr="00A60E7F">
        <w:rPr>
          <w:rFonts w:ascii="Calibri" w:hAnsi="Calibri" w:cs="Calibri"/>
          <w:lang w:val="hy-AM"/>
        </w:rPr>
        <w:t> </w:t>
      </w:r>
      <w:r w:rsidR="003E489D" w:rsidRPr="00A60E7F">
        <w:rPr>
          <w:lang w:val="hy-AM"/>
        </w:rPr>
        <w:t>դրենաժային կոպիճ</w:t>
      </w:r>
      <w:r w:rsidR="00F7197D" w:rsidRPr="00A60E7F">
        <w:rPr>
          <w:lang w:val="hy-AM"/>
        </w:rPr>
        <w:t xml:space="preserve">, </w:t>
      </w:r>
      <w:r w:rsidR="003E489D" w:rsidRPr="00A60E7F">
        <w:rPr>
          <w:lang w:val="hy-AM"/>
        </w:rPr>
        <w:t>10</w:t>
      </w:r>
      <w:r w:rsidR="00C40EE0" w:rsidRPr="001D374C">
        <w:rPr>
          <w:lang w:val="hy-AM"/>
        </w:rPr>
        <w:t>՝</w:t>
      </w:r>
      <w:r w:rsidR="00627EEC" w:rsidRPr="00A60E7F">
        <w:rPr>
          <w:rFonts w:ascii="Calibri" w:hAnsi="Calibri" w:cs="Calibri"/>
          <w:lang w:val="hy-AM"/>
        </w:rPr>
        <w:t> </w:t>
      </w:r>
      <w:r w:rsidR="003E489D" w:rsidRPr="00A60E7F">
        <w:rPr>
          <w:lang w:val="hy-AM"/>
        </w:rPr>
        <w:t>հողատակի դրենաժային խողովակ</w:t>
      </w:r>
      <w:r w:rsidR="00F7197D" w:rsidRPr="00A60E7F">
        <w:rPr>
          <w:lang w:val="hy-AM"/>
        </w:rPr>
        <w:t>,</w:t>
      </w:r>
      <w:r w:rsidR="003E489D" w:rsidRPr="00A60E7F">
        <w:rPr>
          <w:lang w:val="hy-AM"/>
        </w:rPr>
        <w:t xml:space="preserve"> 11</w:t>
      </w:r>
      <w:r w:rsidR="00C40EE0" w:rsidRPr="001D374C">
        <w:rPr>
          <w:lang w:val="hy-AM"/>
        </w:rPr>
        <w:t>՝</w:t>
      </w:r>
      <w:r w:rsidR="00C40EE0" w:rsidRPr="00A60E7F">
        <w:rPr>
          <w:rFonts w:ascii="Calibri" w:hAnsi="Calibri" w:cs="Calibri"/>
          <w:lang w:val="hy-AM"/>
        </w:rPr>
        <w:t> </w:t>
      </w:r>
      <w:r w:rsidR="003E489D" w:rsidRPr="00A60E7F">
        <w:rPr>
          <w:rFonts w:cs="GHEA Grapalat"/>
          <w:lang w:val="hy-AM"/>
        </w:rPr>
        <w:t>տակդիրի</w:t>
      </w:r>
      <w:r w:rsidR="003E489D" w:rsidRPr="00A60E7F">
        <w:rPr>
          <w:lang w:val="hy-AM"/>
        </w:rPr>
        <w:t xml:space="preserve"> դրենաժ</w:t>
      </w:r>
      <w:r w:rsidR="00C40EE0" w:rsidRPr="001D374C">
        <w:rPr>
          <w:lang w:val="hy-AM"/>
        </w:rPr>
        <w:t>:</w:t>
      </w:r>
      <w:r w:rsidR="00C40EE0" w:rsidRPr="001D374C">
        <w:rPr>
          <w:rFonts w:cs="GHEA Grapalat"/>
          <w:lang w:val="hy-AM"/>
        </w:rPr>
        <w:t xml:space="preserve"> </w:t>
      </w:r>
      <w:r w:rsidR="00BD15F1" w:rsidRPr="00A60E7F">
        <w:rPr>
          <w:lang w:val="hy-AM"/>
        </w:rPr>
        <w:t xml:space="preserve">Բոլոր </w:t>
      </w:r>
      <w:r w:rsidR="00C40EE0" w:rsidRPr="001D374C">
        <w:rPr>
          <w:lang w:val="hy-AM"/>
        </w:rPr>
        <w:t>հարա</w:t>
      </w:r>
      <w:r w:rsidR="00BD15F1" w:rsidRPr="00A60E7F">
        <w:rPr>
          <w:lang w:val="hy-AM"/>
        </w:rPr>
        <w:t xml:space="preserve">չափսերը </w:t>
      </w:r>
      <w:r w:rsidR="00C40EE0" w:rsidRPr="001D374C">
        <w:rPr>
          <w:lang w:val="hy-AM"/>
        </w:rPr>
        <w:t>ներկայացված</w:t>
      </w:r>
      <w:r w:rsidR="00BD15F1" w:rsidRPr="00A60E7F">
        <w:rPr>
          <w:lang w:val="hy-AM"/>
        </w:rPr>
        <w:t xml:space="preserve"> են մմ-ով։</w:t>
      </w:r>
    </w:p>
    <w:bookmarkEnd w:id="67"/>
    <w:p w:rsidR="00D648B0" w:rsidRPr="001D374C" w:rsidRDefault="00764E14" w:rsidP="00193150">
      <w:pPr>
        <w:pStyle w:val="Heading5"/>
        <w:spacing w:before="0" w:after="0" w:line="360" w:lineRule="auto"/>
        <w:jc w:val="center"/>
        <w:rPr>
          <w:lang w:val="hy-AM"/>
        </w:rPr>
      </w:pPr>
      <w:r w:rsidRPr="00A60E7F">
        <w:rPr>
          <w:lang w:val="hy-AM"/>
        </w:rPr>
        <w:t>Հեռացատկ</w:t>
      </w:r>
      <w:r w:rsidR="00BC1BED" w:rsidRPr="00A60E7F">
        <w:rPr>
          <w:lang w:val="hy-AM"/>
        </w:rPr>
        <w:t>ի</w:t>
      </w:r>
      <w:r w:rsidR="00DE7FAE" w:rsidRPr="00A60E7F">
        <w:rPr>
          <w:lang w:val="hy-AM"/>
        </w:rPr>
        <w:t xml:space="preserve"> և եռացատկի </w:t>
      </w:r>
      <w:r w:rsidR="0033383B" w:rsidRPr="00A60E7F">
        <w:rPr>
          <w:lang w:val="hy-AM"/>
        </w:rPr>
        <w:t>հատվածների</w:t>
      </w:r>
      <w:r w:rsidR="00DE7FAE" w:rsidRPr="00A60E7F">
        <w:rPr>
          <w:lang w:val="hy-AM"/>
        </w:rPr>
        <w:t xml:space="preserve"> հիմնական չափերը և </w:t>
      </w:r>
      <w:r w:rsidR="00E47741" w:rsidRPr="00A60E7F">
        <w:rPr>
          <w:lang w:val="hy-AM"/>
        </w:rPr>
        <w:t>հատակագծերը</w:t>
      </w:r>
    </w:p>
    <w:p w:rsidR="00193150" w:rsidRPr="001D374C" w:rsidRDefault="00193150" w:rsidP="00DB64AB">
      <w:pPr>
        <w:tabs>
          <w:tab w:val="left" w:pos="1170"/>
        </w:tabs>
        <w:ind w:firstLine="540"/>
        <w:rPr>
          <w:lang w:val="hy-AM"/>
        </w:rPr>
      </w:pPr>
    </w:p>
    <w:p w:rsidR="00B4072D" w:rsidRPr="00A60E7F" w:rsidRDefault="00442D74" w:rsidP="00D82F7F">
      <w:pPr>
        <w:pStyle w:val="Style1"/>
      </w:pPr>
      <w:bookmarkStart w:id="68" w:name="i6934610"/>
      <w:bookmarkStart w:id="69" w:name="i6955249"/>
      <w:bookmarkEnd w:id="68"/>
      <w:bookmarkEnd w:id="69"/>
      <w:r w:rsidRPr="00A60E7F">
        <w:t xml:space="preserve">Ցատկումների համար առանձին </w:t>
      </w:r>
      <w:r w:rsidR="0078467D" w:rsidRPr="00A60E7F">
        <w:t>տեղակայ</w:t>
      </w:r>
      <w:r w:rsidRPr="00A60E7F">
        <w:t>ված տեղերի մոտ</w:t>
      </w:r>
      <w:r w:rsidR="0005163A" w:rsidRPr="00A60E7F">
        <w:t xml:space="preserve"> (եթե դրանք ընդգրկված չեն </w:t>
      </w:r>
      <w:r w:rsidR="00F52C32" w:rsidRPr="00A60E7F">
        <w:t>մարզասպարեզ</w:t>
      </w:r>
      <w:r w:rsidR="0005163A" w:rsidRPr="00A60E7F">
        <w:t>ի կազմում)</w:t>
      </w:r>
      <w:r w:rsidRPr="00A60E7F">
        <w:t xml:space="preserve"> յուրաքանչյուր</w:t>
      </w:r>
      <w:r w:rsidR="0005163A" w:rsidRPr="00A60E7F">
        <w:t>ի</w:t>
      </w:r>
      <w:r w:rsidRPr="00A60E7F">
        <w:t xml:space="preserve"> տեղամասի սահմաններով տեղադր</w:t>
      </w:r>
      <w:r w:rsidR="0005163A" w:rsidRPr="00A60E7F">
        <w:t>վ</w:t>
      </w:r>
      <w:r w:rsidRPr="00A60E7F">
        <w:t>ում</w:t>
      </w:r>
      <w:r w:rsidR="0005163A" w:rsidRPr="00A60E7F">
        <w:t xml:space="preserve"> է</w:t>
      </w:r>
      <w:r w:rsidRPr="00A60E7F">
        <w:t xml:space="preserve"> եզ</w:t>
      </w:r>
      <w:r w:rsidR="00FF5152" w:rsidRPr="00A60E7F">
        <w:t>ե</w:t>
      </w:r>
      <w:r w:rsidRPr="00A60E7F">
        <w:t>ր</w:t>
      </w:r>
      <w:r w:rsidR="00FF5152" w:rsidRPr="00A60E7F">
        <w:t>ք</w:t>
      </w:r>
      <w:r w:rsidRPr="00A60E7F">
        <w:t>, որ</w:t>
      </w:r>
      <w:r w:rsidR="0005163A" w:rsidRPr="00A60E7F">
        <w:t>ն</w:t>
      </w:r>
      <w:r w:rsidRPr="00A60E7F">
        <w:t xml:space="preserve"> այդ տեղերը առանձնացնում </w:t>
      </w:r>
      <w:r w:rsidR="0005163A" w:rsidRPr="00A60E7F">
        <w:t>է</w:t>
      </w:r>
      <w:r w:rsidRPr="00A60E7F">
        <w:t xml:space="preserve"> շրջապատող տարածքից: Եզ</w:t>
      </w:r>
      <w:r w:rsidR="00FF5152" w:rsidRPr="00A60E7F">
        <w:t>ե</w:t>
      </w:r>
      <w:r w:rsidRPr="00A60E7F">
        <w:t>ր</w:t>
      </w:r>
      <w:r w:rsidR="00FF5152" w:rsidRPr="00A60E7F">
        <w:t>ք</w:t>
      </w:r>
      <w:r w:rsidRPr="00A60E7F">
        <w:t xml:space="preserve">ի վերին ծայրը կարող է գտնվել շրջապատող մակերևույթի հետ </w:t>
      </w:r>
      <w:r w:rsidR="000854FD" w:rsidRPr="00A60E7F">
        <w:t>նույն</w:t>
      </w:r>
      <w:r w:rsidRPr="00A60E7F">
        <w:t xml:space="preserve"> </w:t>
      </w:r>
      <w:r w:rsidR="00161382" w:rsidRPr="00A60E7F">
        <w:t>նիշում</w:t>
      </w:r>
      <w:r w:rsidRPr="00A60E7F">
        <w:t xml:space="preserve"> կամ 0.02-0.05</w:t>
      </w:r>
      <w:r w:rsidR="00C26DEC" w:rsidRPr="00A60E7F">
        <w:rPr>
          <w:rFonts w:ascii="Calibri" w:hAnsi="Calibri" w:cs="Calibri"/>
        </w:rPr>
        <w:t> </w:t>
      </w:r>
      <w:r w:rsidR="00C26DEC" w:rsidRPr="00A60E7F">
        <w:t xml:space="preserve">մ </w:t>
      </w:r>
      <w:r w:rsidRPr="00A60E7F">
        <w:t>բարձր:</w:t>
      </w:r>
    </w:p>
    <w:p w:rsidR="00B4072D" w:rsidRPr="00A60E7F" w:rsidRDefault="00442D74" w:rsidP="00D82F7F">
      <w:pPr>
        <w:pStyle w:val="Style1"/>
      </w:pPr>
      <w:r w:rsidRPr="00A60E7F">
        <w:t xml:space="preserve">Վայրէջքի համար տեղերի և թափավազքի համար վազքուղիների (հատվածների) կողերով նախատեսվում է ազատ </w:t>
      </w:r>
      <w:r w:rsidR="00691E7E" w:rsidRPr="00A60E7F">
        <w:t>ուղի</w:t>
      </w:r>
      <w:r w:rsidRPr="00A60E7F">
        <w:t xml:space="preserve"> (անվտանգության գոտի), որն ունի նկ</w:t>
      </w:r>
      <w:r w:rsidR="00E0130E" w:rsidRPr="00A60E7F">
        <w:t>ար</w:t>
      </w:r>
      <w:r w:rsidRPr="00A60E7F">
        <w:t xml:space="preserve"> 1</w:t>
      </w:r>
      <w:r w:rsidR="0008621D" w:rsidRPr="00A60E7F">
        <w:t>5</w:t>
      </w:r>
      <w:r w:rsidR="008B350D" w:rsidRPr="00A60E7F">
        <w:t>-ում</w:t>
      </w:r>
      <w:r w:rsidRPr="00A60E7F">
        <w:t xml:space="preserve"> նշված լայնությունը:</w:t>
      </w:r>
    </w:p>
    <w:p w:rsidR="00B4072D" w:rsidRPr="00A60E7F" w:rsidRDefault="00442D74" w:rsidP="00D82F7F">
      <w:pPr>
        <w:pStyle w:val="Style1"/>
      </w:pPr>
      <w:r w:rsidRPr="00A60E7F">
        <w:t xml:space="preserve"> </w:t>
      </w:r>
      <w:r w:rsidR="00317420" w:rsidRPr="00A60E7F">
        <w:t>Ուսումնական</w:t>
      </w:r>
      <w:r w:rsidRPr="00A60E7F">
        <w:t xml:space="preserve"> և մարզումային</w:t>
      </w:r>
      <w:r w:rsidR="0005163A" w:rsidRPr="00A60E7F">
        <w:t xml:space="preserve"> խմբային</w:t>
      </w:r>
      <w:r w:rsidRPr="00A60E7F">
        <w:t xml:space="preserve"> պարապմունքների համար </w:t>
      </w:r>
      <w:r w:rsidR="0091772F" w:rsidRPr="00A60E7F">
        <w:t>առաջարկ</w:t>
      </w:r>
      <w:r w:rsidRPr="00A60E7F">
        <w:t>վում է վայրէջքի փո</w:t>
      </w:r>
      <w:r w:rsidR="008C51E5" w:rsidRPr="00A60E7F">
        <w:t>ս</w:t>
      </w:r>
      <w:r w:rsidRPr="00A60E7F">
        <w:t>երը միավորել մեկ փոսի մեջ, որի լայնությունը հավասար է կառուցված քառապատկված կամ հնգապատկված փոսի լայնությանը: Վազքուղիների քանակը կամ թափավազքի համար ընդհանուր վազքուղու լայնությունը համապատասխանաբար մեծացվում է:</w:t>
      </w:r>
    </w:p>
    <w:p w:rsidR="00B4072D" w:rsidRPr="00A60E7F" w:rsidRDefault="00442D74" w:rsidP="00D82F7F">
      <w:pPr>
        <w:pStyle w:val="Style1"/>
      </w:pPr>
      <w:r w:rsidRPr="00A60E7F">
        <w:lastRenderedPageBreak/>
        <w:t>Թափավազքի համար վազքուղու վերջում</w:t>
      </w:r>
      <w:r w:rsidR="007220EC" w:rsidRPr="00A60E7F">
        <w:t>՝</w:t>
      </w:r>
      <w:r w:rsidRPr="00A60E7F">
        <w:t xml:space="preserve"> </w:t>
      </w:r>
      <w:r w:rsidR="008B6410" w:rsidRPr="00A60E7F">
        <w:t>հրման</w:t>
      </w:r>
      <w:r w:rsidRPr="00A60E7F">
        <w:t xml:space="preserve"> չորսուի տեղադրման գոտում (վայրէջքի համար փոսի առջև)</w:t>
      </w:r>
      <w:r w:rsidR="007220EC" w:rsidRPr="00A60E7F">
        <w:t>,</w:t>
      </w:r>
      <w:r w:rsidRPr="00A60E7F">
        <w:t xml:space="preserve"> վազքուղին ընդլայնվում է մինչև փոսի լայնությունը: </w:t>
      </w:r>
      <w:r w:rsidR="009B31AB" w:rsidRPr="00A60E7F">
        <w:t>Հրման</w:t>
      </w:r>
      <w:r w:rsidRPr="00A60E7F">
        <w:t xml:space="preserve"> չորսուն</w:t>
      </w:r>
      <w:r w:rsidR="007220EC" w:rsidRPr="00A60E7F">
        <w:t xml:space="preserve"> թափավազքի համար</w:t>
      </w:r>
      <w:r w:rsidRPr="00A60E7F">
        <w:t xml:space="preserve"> </w:t>
      </w:r>
      <w:r w:rsidR="00CE64BA" w:rsidRPr="00A60E7F">
        <w:t>տեղադր</w:t>
      </w:r>
      <w:r w:rsidR="007220EC" w:rsidRPr="00A60E7F">
        <w:t>վ</w:t>
      </w:r>
      <w:r w:rsidRPr="00A60E7F">
        <w:t xml:space="preserve">ում </w:t>
      </w:r>
      <w:r w:rsidR="007220EC" w:rsidRPr="00A60E7F">
        <w:t>է</w:t>
      </w:r>
      <w:r w:rsidRPr="00A60E7F">
        <w:t xml:space="preserve"> վազքուղու մակերևույթի հետ համահավասար: Վայրէջքի փոսից մինչև չորսուն եղած տարածությունը կախված է ցատկորդների որակավորումից և ցատկի տեսակից (</w:t>
      </w:r>
      <w:r w:rsidR="00CE64BA" w:rsidRPr="00A60E7F">
        <w:t>հեռացատկի կամ եռացատկի</w:t>
      </w:r>
      <w:r w:rsidRPr="00A60E7F">
        <w:t>)</w:t>
      </w:r>
      <w:r w:rsidR="007220EC" w:rsidRPr="00A60E7F">
        <w:t xml:space="preserve"> և</w:t>
      </w:r>
      <w:r w:rsidRPr="00A60E7F">
        <w:t xml:space="preserve"> յուրաքանչյուր առանձին դեպք</w:t>
      </w:r>
      <w:r w:rsidR="007220EC" w:rsidRPr="00A60E7F">
        <w:t>ում</w:t>
      </w:r>
      <w:r w:rsidRPr="00A60E7F">
        <w:t xml:space="preserve"> որոշվում է շահագործման պրոցեսում:</w:t>
      </w:r>
    </w:p>
    <w:p w:rsidR="00B4072D" w:rsidRPr="00A60E7F" w:rsidRDefault="00442D74" w:rsidP="00D82F7F">
      <w:pPr>
        <w:pStyle w:val="Style1"/>
      </w:pPr>
      <w:r w:rsidRPr="00A60E7F">
        <w:t>Վայրէջքի փոսը պետք է ունենա 0</w:t>
      </w:r>
      <w:r w:rsidR="00317420" w:rsidRPr="00A60E7F">
        <w:t>,</w:t>
      </w:r>
      <w:r w:rsidRPr="00A60E7F">
        <w:t>5</w:t>
      </w:r>
      <w:r w:rsidR="00C26DEC" w:rsidRPr="00A60E7F">
        <w:rPr>
          <w:rFonts w:ascii="Calibri" w:hAnsi="Calibri" w:cs="Calibri"/>
        </w:rPr>
        <w:t> </w:t>
      </w:r>
      <w:r w:rsidR="00C26DEC" w:rsidRPr="00A60E7F">
        <w:t xml:space="preserve">մ </w:t>
      </w:r>
      <w:r w:rsidRPr="00A60E7F">
        <w:t>խորություն և եզերապատվի չորս կողմից կողերով</w:t>
      </w:r>
      <w:r w:rsidR="003F2A5A" w:rsidRPr="00A60E7F">
        <w:t>՝</w:t>
      </w:r>
      <w:r w:rsidRPr="00A60E7F">
        <w:t xml:space="preserve"> երեք կողերի (փափուկ </w:t>
      </w:r>
      <w:r w:rsidR="00317420" w:rsidRPr="00A60E7F">
        <w:t>երեսապատմամբ</w:t>
      </w:r>
      <w:r w:rsidRPr="00A60E7F">
        <w:t>) վերևի մասը պետք է միևնույն մակարդակի վրա գտնվի փոսի շուրջն եղած մակերևույթի հետ, իսկ առջևի կողի (որը մոտիկ է թափավազքի համար վազքուղուն) վերևի մասը</w:t>
      </w:r>
      <w:r w:rsidR="005554A3" w:rsidRPr="00A60E7F">
        <w:t>՝</w:t>
      </w:r>
      <w:r w:rsidRPr="00A60E7F">
        <w:t xml:space="preserve"> թափավազքի համար վազքուղու մակարդակից </w:t>
      </w:r>
      <w:r w:rsidR="003F2A5A" w:rsidRPr="001D374C">
        <w:t xml:space="preserve">առնվազն </w:t>
      </w:r>
      <w:r w:rsidR="005554A3" w:rsidRPr="00A60E7F">
        <w:t>0</w:t>
      </w:r>
      <w:r w:rsidR="00317420" w:rsidRPr="00A60E7F">
        <w:t>,</w:t>
      </w:r>
      <w:r w:rsidR="005554A3" w:rsidRPr="00A60E7F">
        <w:t>03</w:t>
      </w:r>
      <w:r w:rsidR="00680CF1" w:rsidRPr="00A60E7F">
        <w:rPr>
          <w:rFonts w:ascii="Calibri" w:hAnsi="Calibri" w:cs="Calibri"/>
        </w:rPr>
        <w:t> </w:t>
      </w:r>
      <w:r w:rsidR="00680CF1" w:rsidRPr="00A60E7F">
        <w:t>մ-ից</w:t>
      </w:r>
      <w:r w:rsidR="005554A3" w:rsidRPr="00A60E7F">
        <w:t xml:space="preserve"> </w:t>
      </w:r>
      <w:r w:rsidRPr="00A60E7F">
        <w:t>ցածր:</w:t>
      </w:r>
      <w:r w:rsidR="00E603D4" w:rsidRPr="00A60E7F">
        <w:t xml:space="preserve"> Փոսը լցնում են ավազով: Ավազի </w:t>
      </w:r>
      <w:r w:rsidR="00317420" w:rsidRPr="00A60E7F">
        <w:t>խոնավացրած</w:t>
      </w:r>
      <w:r w:rsidR="00E603D4" w:rsidRPr="00A60E7F">
        <w:t xml:space="preserve"> և փ</w:t>
      </w:r>
      <w:r w:rsidR="005554A3" w:rsidRPr="00A60E7F">
        <w:t>ուխր</w:t>
      </w:r>
      <w:r w:rsidR="00E603D4" w:rsidRPr="00A60E7F">
        <w:t xml:space="preserve"> մակերևույթի մակարդակը պետք է թափավազքի համար վազքուղու պաստառի հետ գտնվի </w:t>
      </w:r>
      <w:r w:rsidR="005554A3" w:rsidRPr="00A60E7F">
        <w:t>նույն նիշում</w:t>
      </w:r>
      <w:r w:rsidR="00E603D4" w:rsidRPr="00A60E7F">
        <w:t>:</w:t>
      </w:r>
    </w:p>
    <w:p w:rsidR="002C0305" w:rsidRPr="00A60E7F" w:rsidRDefault="002C0305" w:rsidP="0044781C">
      <w:pPr>
        <w:pStyle w:val="Style1"/>
        <w:numPr>
          <w:ilvl w:val="0"/>
          <w:numId w:val="0"/>
        </w:numPr>
      </w:pPr>
    </w:p>
    <w:p w:rsidR="00E33A5B" w:rsidRPr="00A60E7F" w:rsidRDefault="00E33A5B" w:rsidP="002C0305">
      <w:pPr>
        <w:pStyle w:val="Heading3"/>
        <w:tabs>
          <w:tab w:val="clear" w:pos="1843"/>
        </w:tabs>
        <w:spacing w:before="0" w:after="0" w:line="360" w:lineRule="auto"/>
        <w:ind w:left="0" w:firstLine="540"/>
        <w:jc w:val="both"/>
      </w:pPr>
      <w:r w:rsidRPr="00A60E7F">
        <w:t>Բարձրացատկի հատված</w:t>
      </w:r>
      <w:r w:rsidR="005D42F6" w:rsidRPr="00A60E7F">
        <w:t xml:space="preserve"> </w:t>
      </w:r>
    </w:p>
    <w:p w:rsidR="00B4072D" w:rsidRPr="00A60E7F" w:rsidRDefault="00764E14" w:rsidP="00D82F7F">
      <w:pPr>
        <w:pStyle w:val="Style1"/>
      </w:pPr>
      <w:r w:rsidRPr="00A60E7F">
        <w:t xml:space="preserve">Բարձրացատկի </w:t>
      </w:r>
      <w:r w:rsidR="00E33A5B" w:rsidRPr="00A60E7F">
        <w:t>հատվածի վ</w:t>
      </w:r>
      <w:r w:rsidR="008C3B95" w:rsidRPr="00A60E7F">
        <w:t xml:space="preserve">այրէջքի համար տեղերը կարող են լինել ստացիոնար կամ պատրաստվել շարժական: Այն ունի չորս կող: Կողային և հետևի կողերը պետք է ունենան փափուկ երեսապատում: Առջևի կողի երկարությամբ (թափավազքի հատվածին վերաբերող և թափավազքի հատվածի մակերևույթի հետ </w:t>
      </w:r>
      <w:r w:rsidR="002F4FCF" w:rsidRPr="00A60E7F">
        <w:t>նույն</w:t>
      </w:r>
      <w:r w:rsidR="008C3B95" w:rsidRPr="00A60E7F">
        <w:t xml:space="preserve"> </w:t>
      </w:r>
      <w:r w:rsidR="002F4FCF" w:rsidRPr="00A60E7F">
        <w:t>նիշում</w:t>
      </w:r>
      <w:r w:rsidR="008C3B95" w:rsidRPr="00A60E7F">
        <w:t xml:space="preserve"> գտնվող)</w:t>
      </w:r>
      <w:r w:rsidR="005D42F6" w:rsidRPr="00A60E7F">
        <w:t xml:space="preserve"> </w:t>
      </w:r>
      <w:r w:rsidR="008C3B95" w:rsidRPr="00A60E7F">
        <w:t xml:space="preserve">արտաքին կողմից նրա հետ նույն մակարդակի վրա </w:t>
      </w:r>
      <w:r w:rsidR="00222611" w:rsidRPr="00A60E7F">
        <w:t>տեղադր</w:t>
      </w:r>
      <w:r w:rsidR="008C3B95" w:rsidRPr="00A60E7F">
        <w:t>վում է 4.5</w:t>
      </w:r>
      <w:r w:rsidR="00C26DEC" w:rsidRPr="00A60E7F">
        <w:rPr>
          <w:rFonts w:ascii="Calibri" w:hAnsi="Calibri" w:cs="Calibri"/>
        </w:rPr>
        <w:t> </w:t>
      </w:r>
      <w:r w:rsidR="00C26DEC" w:rsidRPr="00A60E7F">
        <w:t xml:space="preserve">մ </w:t>
      </w:r>
      <w:r w:rsidR="008C3B95" w:rsidRPr="00A60E7F">
        <w:t>երկարությամբ և 0.05</w:t>
      </w:r>
      <w:r w:rsidR="00C26DEC" w:rsidRPr="00A60E7F">
        <w:rPr>
          <w:rFonts w:ascii="Calibri" w:hAnsi="Calibri" w:cs="Calibri"/>
        </w:rPr>
        <w:t> </w:t>
      </w:r>
      <w:r w:rsidR="00C26DEC" w:rsidRPr="00A60E7F">
        <w:t xml:space="preserve">մ </w:t>
      </w:r>
      <w:r w:rsidR="008C3B95" w:rsidRPr="00A60E7F">
        <w:t xml:space="preserve">լայնությամբ </w:t>
      </w:r>
      <w:r w:rsidR="002F4FCF" w:rsidRPr="00A60E7F">
        <w:t>ձող</w:t>
      </w:r>
      <w:r w:rsidR="008C3B95" w:rsidRPr="00A60E7F">
        <w:t>: Փոսը լց</w:t>
      </w:r>
      <w:r w:rsidR="00E71D77" w:rsidRPr="00A60E7F">
        <w:t xml:space="preserve">վում է </w:t>
      </w:r>
      <w:r w:rsidR="008C3B95" w:rsidRPr="00A60E7F">
        <w:t>փափուկ սինթետիկ նյութեր</w:t>
      </w:r>
      <w:r w:rsidR="005031AD" w:rsidRPr="00A60E7F">
        <w:t>ով</w:t>
      </w:r>
      <w:r w:rsidR="008C3B95" w:rsidRPr="00A60E7F">
        <w:t>:</w:t>
      </w:r>
    </w:p>
    <w:p w:rsidR="00B4072D" w:rsidRPr="00A60E7F" w:rsidRDefault="008C3B95" w:rsidP="00D82F7F">
      <w:pPr>
        <w:pStyle w:val="Style1"/>
      </w:pPr>
      <w:r w:rsidRPr="00A60E7F">
        <w:t xml:space="preserve">Վայրէջքի ստացիոնար տեղի բարձրացված մակարդակի </w:t>
      </w:r>
      <w:r w:rsidR="009E022D" w:rsidRPr="00A60E7F">
        <w:t xml:space="preserve">և </w:t>
      </w:r>
      <w:r w:rsidRPr="00A60E7F">
        <w:t xml:space="preserve">շարժական տեղերի դեպքում </w:t>
      </w:r>
      <w:r w:rsidR="00E41624" w:rsidRPr="001D374C">
        <w:t>անհրաժեշտ</w:t>
      </w:r>
      <w:r w:rsidRPr="00A60E7F">
        <w:t xml:space="preserve"> է կողերը (բացի առջևի կողից) </w:t>
      </w:r>
      <w:r w:rsidR="00E03D58" w:rsidRPr="00A60E7F">
        <w:t>0,3</w:t>
      </w:r>
      <w:r w:rsidRPr="00A60E7F">
        <w:t>-</w:t>
      </w:r>
      <w:r w:rsidR="00E03D58" w:rsidRPr="00A60E7F">
        <w:t>0,4</w:t>
      </w:r>
      <w:r w:rsidR="00C26DEC" w:rsidRPr="00A60E7F">
        <w:rPr>
          <w:rFonts w:ascii="Calibri" w:hAnsi="Calibri" w:cs="Calibri"/>
        </w:rPr>
        <w:t> </w:t>
      </w:r>
      <w:r w:rsidR="00C26DEC" w:rsidRPr="00A60E7F">
        <w:t xml:space="preserve">մ </w:t>
      </w:r>
      <w:r w:rsidRPr="00A60E7F">
        <w:t>բարձրացնել թափավազքի հատվածի մակարդակի վրա: Կարգ ունեցող մարզիկների, մարզվողների և մրցողների համար վայրէջքի տեղ</w:t>
      </w:r>
      <w:r w:rsidR="00A40120" w:rsidRPr="00A60E7F">
        <w:t>ը</w:t>
      </w:r>
      <w:r w:rsidRPr="00A60E7F">
        <w:t xml:space="preserve"> </w:t>
      </w:r>
      <w:r w:rsidR="00A40120" w:rsidRPr="00A60E7F">
        <w:t xml:space="preserve">բարձրացվում է </w:t>
      </w:r>
      <w:r w:rsidR="00E03D58" w:rsidRPr="00A60E7F">
        <w:t>0,5</w:t>
      </w:r>
      <w:r w:rsidR="00A40120" w:rsidRPr="00A60E7F">
        <w:t>-</w:t>
      </w:r>
      <w:r w:rsidR="00680CF1" w:rsidRPr="00A60E7F">
        <w:t>0,7</w:t>
      </w:r>
      <w:r w:rsidR="00A40120" w:rsidRPr="00A60E7F">
        <w:t>5</w:t>
      </w:r>
      <w:r w:rsidR="00C26DEC" w:rsidRPr="00A60E7F">
        <w:rPr>
          <w:rFonts w:ascii="Calibri" w:hAnsi="Calibri" w:cs="Calibri"/>
        </w:rPr>
        <w:t> </w:t>
      </w:r>
      <w:r w:rsidR="00C26DEC" w:rsidRPr="00A60E7F">
        <w:t xml:space="preserve">մ </w:t>
      </w:r>
      <w:r w:rsidR="00A40120" w:rsidRPr="00A60E7F">
        <w:t xml:space="preserve">թափավազքի մակարդակի </w:t>
      </w:r>
      <w:r w:rsidR="00E41624" w:rsidRPr="001D374C">
        <w:t>նկատմամբ</w:t>
      </w:r>
      <w:r w:rsidRPr="00A60E7F">
        <w:t>:</w:t>
      </w:r>
      <w:r w:rsidR="00A40120" w:rsidRPr="00A60E7F">
        <w:t xml:space="preserve"> </w:t>
      </w:r>
    </w:p>
    <w:p w:rsidR="00B4072D" w:rsidRPr="00A60E7F" w:rsidRDefault="008C3B95" w:rsidP="00D82F7F">
      <w:pPr>
        <w:pStyle w:val="Style1"/>
      </w:pPr>
      <w:r w:rsidRPr="00A60E7F">
        <w:t>Ցատկերի համար կանգնակները տեղադրում են ուղղա</w:t>
      </w:r>
      <w:r w:rsidR="00830F10" w:rsidRPr="00A60E7F">
        <w:t>ձիգ</w:t>
      </w:r>
      <w:r w:rsidRPr="00A60E7F">
        <w:t xml:space="preserve"> առջևի կողի հետ նույն հարթության մեջ: Դրանք կարող են լինել շարժական կամ ստացիոնար:</w:t>
      </w:r>
    </w:p>
    <w:p w:rsidR="00200A73" w:rsidRPr="00A60E7F" w:rsidRDefault="008C3B95" w:rsidP="00D82F7F">
      <w:pPr>
        <w:pStyle w:val="Style1"/>
      </w:pPr>
      <w:r w:rsidRPr="00A60E7F">
        <w:t>Նկ</w:t>
      </w:r>
      <w:r w:rsidR="00E0130E" w:rsidRPr="00A60E7F">
        <w:t>ար</w:t>
      </w:r>
      <w:r w:rsidRPr="00A60E7F">
        <w:t xml:space="preserve"> 1</w:t>
      </w:r>
      <w:r w:rsidR="0008621D" w:rsidRPr="00A60E7F">
        <w:t>6</w:t>
      </w:r>
      <w:r w:rsidR="00DA37BB" w:rsidRPr="00A60E7F">
        <w:t>-ում</w:t>
      </w:r>
      <w:r w:rsidRPr="00A60E7F">
        <w:t xml:space="preserve"> </w:t>
      </w:r>
      <w:r w:rsidR="00DA37BB" w:rsidRPr="00A60E7F">
        <w:t>պատկերված</w:t>
      </w:r>
      <w:r w:rsidRPr="00A60E7F">
        <w:t xml:space="preserve"> են </w:t>
      </w:r>
      <w:r w:rsidR="00764E14" w:rsidRPr="00A60E7F">
        <w:t xml:space="preserve">բարձրացատկի </w:t>
      </w:r>
      <w:r w:rsidR="00556F59" w:rsidRPr="00A60E7F">
        <w:t xml:space="preserve">մարզաձևի </w:t>
      </w:r>
      <w:r w:rsidR="00DA37BB" w:rsidRPr="00A60E7F">
        <w:t xml:space="preserve">համար </w:t>
      </w:r>
      <w:r w:rsidRPr="00A60E7F">
        <w:t>լավագույն փոխդասավորությ</w:t>
      </w:r>
      <w:r w:rsidR="00DA37BB" w:rsidRPr="00A60E7F">
        <w:t>ու</w:t>
      </w:r>
      <w:r w:rsidRPr="00A60E7F">
        <w:t>ն</w:t>
      </w:r>
      <w:r w:rsidR="00DA37BB" w:rsidRPr="00A60E7F">
        <w:t>ը,</w:t>
      </w:r>
      <w:r w:rsidRPr="00A60E7F">
        <w:t xml:space="preserve"> </w:t>
      </w:r>
      <w:r w:rsidR="00DA37BB" w:rsidRPr="00A60E7F">
        <w:t>հատակագ</w:t>
      </w:r>
      <w:r w:rsidR="00556F59" w:rsidRPr="00A60E7F">
        <w:t>իծ</w:t>
      </w:r>
      <w:r w:rsidR="00DA37BB" w:rsidRPr="00A60E7F">
        <w:t>ը և հիմնական չափերը</w:t>
      </w:r>
      <w:r w:rsidRPr="00A60E7F">
        <w:t>:</w:t>
      </w:r>
    </w:p>
    <w:p w:rsidR="00E41624" w:rsidRPr="00A60E7F" w:rsidRDefault="00E41624" w:rsidP="0044781C">
      <w:pPr>
        <w:pStyle w:val="Style1"/>
        <w:numPr>
          <w:ilvl w:val="0"/>
          <w:numId w:val="0"/>
        </w:numPr>
      </w:pPr>
    </w:p>
    <w:p w:rsidR="00FB0A5C" w:rsidRPr="00A60E7F" w:rsidRDefault="00723DD4" w:rsidP="002C0305">
      <w:pPr>
        <w:spacing w:line="360" w:lineRule="auto"/>
        <w:ind w:hanging="426"/>
        <w:jc w:val="center"/>
        <w:rPr>
          <w:lang w:val="hy-AM"/>
        </w:rPr>
      </w:pPr>
      <w:r w:rsidRPr="00A60E7F">
        <w:rPr>
          <w:noProof/>
          <w:color w:val="000000"/>
          <w:lang w:val="en-US" w:eastAsia="en-US"/>
        </w:rPr>
        <w:lastRenderedPageBreak/>
        <w:drawing>
          <wp:inline distT="0" distB="0" distL="0" distR="0">
            <wp:extent cx="5600700" cy="3538238"/>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5614790" cy="3547139"/>
                    </a:xfrm>
                    <a:prstGeom prst="rect">
                      <a:avLst/>
                    </a:prstGeom>
                  </pic:spPr>
                </pic:pic>
              </a:graphicData>
            </a:graphic>
          </wp:inline>
        </w:drawing>
      </w:r>
    </w:p>
    <w:p w:rsidR="00723DD4" w:rsidRPr="001D374C" w:rsidRDefault="00723DD4" w:rsidP="002C0305">
      <w:pPr>
        <w:keepNext/>
        <w:spacing w:line="360" w:lineRule="auto"/>
        <w:ind w:firstLine="0"/>
        <w:jc w:val="center"/>
        <w:rPr>
          <w:lang w:val="hy-AM"/>
        </w:rPr>
      </w:pPr>
      <w:bookmarkStart w:id="70" w:name="i7014730"/>
      <w:r w:rsidRPr="00A60E7F">
        <w:rPr>
          <w:lang w:val="hy-AM"/>
        </w:rPr>
        <w:t>1</w:t>
      </w:r>
      <w:r w:rsidR="00E41624" w:rsidRPr="001D374C">
        <w:rPr>
          <w:lang w:val="hy-AM"/>
        </w:rPr>
        <w:t>՝</w:t>
      </w:r>
      <w:r w:rsidR="00627EEC" w:rsidRPr="00A60E7F">
        <w:rPr>
          <w:rFonts w:ascii="Calibri" w:hAnsi="Calibri" w:cs="Calibri"/>
          <w:lang w:val="hy-AM"/>
        </w:rPr>
        <w:t> </w:t>
      </w:r>
      <w:r w:rsidRPr="00A60E7F">
        <w:rPr>
          <w:lang w:val="hy-AM"/>
        </w:rPr>
        <w:t>թափավազքի գոտի</w:t>
      </w:r>
      <w:r w:rsidR="00D858D3" w:rsidRPr="00A60E7F">
        <w:rPr>
          <w:lang w:val="hy-AM"/>
        </w:rPr>
        <w:t>,</w:t>
      </w:r>
      <w:r w:rsidRPr="00A60E7F">
        <w:rPr>
          <w:lang w:val="hy-AM"/>
        </w:rPr>
        <w:t xml:space="preserve"> 2</w:t>
      </w:r>
      <w:r w:rsidR="00E41624" w:rsidRPr="001D374C">
        <w:rPr>
          <w:lang w:val="hy-AM"/>
        </w:rPr>
        <w:t>՝</w:t>
      </w:r>
      <w:r w:rsidR="00627EEC" w:rsidRPr="00A60E7F">
        <w:rPr>
          <w:rFonts w:ascii="Calibri" w:hAnsi="Calibri" w:cs="Calibri"/>
          <w:lang w:val="hy-AM"/>
        </w:rPr>
        <w:t> </w:t>
      </w:r>
      <w:r w:rsidRPr="00A60E7F">
        <w:rPr>
          <w:lang w:val="hy-AM"/>
        </w:rPr>
        <w:t>ձողի կանգնակներ</w:t>
      </w:r>
      <w:r w:rsidR="00D858D3" w:rsidRPr="00A60E7F">
        <w:rPr>
          <w:lang w:val="hy-AM"/>
        </w:rPr>
        <w:t>,</w:t>
      </w:r>
      <w:r w:rsidRPr="00A60E7F">
        <w:rPr>
          <w:lang w:val="hy-AM"/>
        </w:rPr>
        <w:t xml:space="preserve"> 3</w:t>
      </w:r>
      <w:r w:rsidR="00E41624" w:rsidRPr="001D374C">
        <w:rPr>
          <w:lang w:val="hy-AM"/>
        </w:rPr>
        <w:t>՝</w:t>
      </w:r>
      <w:r w:rsidR="00627EEC" w:rsidRPr="00A60E7F">
        <w:rPr>
          <w:rFonts w:ascii="Calibri" w:hAnsi="Calibri" w:cs="Calibri"/>
          <w:lang w:val="hy-AM"/>
        </w:rPr>
        <w:t> </w:t>
      </w:r>
      <w:r w:rsidRPr="00A60E7F">
        <w:rPr>
          <w:lang w:val="hy-AM"/>
        </w:rPr>
        <w:t>ձող</w:t>
      </w:r>
      <w:r w:rsidR="00D858D3" w:rsidRPr="00A60E7F">
        <w:rPr>
          <w:lang w:val="hy-AM"/>
        </w:rPr>
        <w:t>,</w:t>
      </w:r>
      <w:r w:rsidR="005D42F6" w:rsidRPr="00A60E7F">
        <w:rPr>
          <w:lang w:val="hy-AM"/>
        </w:rPr>
        <w:t xml:space="preserve"> </w:t>
      </w:r>
      <w:r w:rsidRPr="00A60E7F">
        <w:rPr>
          <w:lang w:val="hy-AM"/>
        </w:rPr>
        <w:t>4</w:t>
      </w:r>
      <w:r w:rsidR="00E41624" w:rsidRPr="001D374C">
        <w:rPr>
          <w:lang w:val="hy-AM"/>
        </w:rPr>
        <w:t>՝</w:t>
      </w:r>
      <w:r w:rsidR="00627EEC" w:rsidRPr="00A60E7F">
        <w:rPr>
          <w:rFonts w:ascii="Calibri" w:hAnsi="Calibri" w:cs="Calibri"/>
          <w:lang w:val="hy-AM"/>
        </w:rPr>
        <w:t> </w:t>
      </w:r>
      <w:r w:rsidRPr="00A60E7F">
        <w:rPr>
          <w:lang w:val="hy-AM"/>
        </w:rPr>
        <w:t>վայրէջքի տեղ (</w:t>
      </w:r>
      <w:r w:rsidR="00B6562B" w:rsidRPr="00A60E7F">
        <w:rPr>
          <w:lang w:val="hy-AM"/>
        </w:rPr>
        <w:t>պորոլոնի</w:t>
      </w:r>
      <w:r w:rsidRPr="00A60E7F">
        <w:rPr>
          <w:lang w:val="hy-AM"/>
        </w:rPr>
        <w:t xml:space="preserve"> ներքնակներից «բարձ», առնվազն 1000 մմ բարձրության)</w:t>
      </w:r>
      <w:r w:rsidR="00D858D3" w:rsidRPr="00A60E7F">
        <w:rPr>
          <w:lang w:val="hy-AM"/>
        </w:rPr>
        <w:t>,</w:t>
      </w:r>
      <w:r w:rsidR="005D42F6" w:rsidRPr="00A60E7F">
        <w:rPr>
          <w:lang w:val="hy-AM"/>
        </w:rPr>
        <w:t xml:space="preserve"> </w:t>
      </w:r>
      <w:r w:rsidRPr="00A60E7F">
        <w:rPr>
          <w:lang w:val="hy-AM"/>
        </w:rPr>
        <w:t>5</w:t>
      </w:r>
      <w:r w:rsidR="00E41624" w:rsidRPr="001D374C">
        <w:rPr>
          <w:lang w:val="hy-AM"/>
        </w:rPr>
        <w:t>՝</w:t>
      </w:r>
      <w:r w:rsidR="00627EEC" w:rsidRPr="00A60E7F">
        <w:rPr>
          <w:rFonts w:ascii="Calibri" w:hAnsi="Calibri" w:cs="Calibri"/>
          <w:lang w:val="hy-AM"/>
        </w:rPr>
        <w:t> </w:t>
      </w:r>
      <w:r w:rsidRPr="00A60E7F">
        <w:rPr>
          <w:lang w:val="hy-AM"/>
        </w:rPr>
        <w:t>անվտանգության գոտիներ</w:t>
      </w:r>
      <w:r w:rsidR="00D858D3" w:rsidRPr="00A60E7F">
        <w:rPr>
          <w:lang w:val="hy-AM"/>
        </w:rPr>
        <w:t>։</w:t>
      </w:r>
    </w:p>
    <w:p w:rsidR="00723DD4" w:rsidRPr="001D374C" w:rsidRDefault="00E41624" w:rsidP="002C0305">
      <w:pPr>
        <w:keepNext/>
        <w:spacing w:line="360" w:lineRule="auto"/>
        <w:jc w:val="center"/>
        <w:rPr>
          <w:lang w:val="hy-AM"/>
        </w:rPr>
      </w:pPr>
      <w:r w:rsidRPr="001D374C">
        <w:rPr>
          <w:lang w:val="hy-AM"/>
        </w:rPr>
        <w:t>Աստղանիշով նշված (</w:t>
      </w:r>
      <w:r w:rsidR="00723DD4" w:rsidRPr="00A60E7F">
        <w:rPr>
          <w:lang w:val="hy-AM"/>
        </w:rPr>
        <w:t>*</w:t>
      </w:r>
      <w:r w:rsidRPr="001D374C">
        <w:rPr>
          <w:lang w:val="hy-AM"/>
        </w:rPr>
        <w:t>)</w:t>
      </w:r>
      <w:r w:rsidR="00723DD4" w:rsidRPr="00A60E7F">
        <w:rPr>
          <w:lang w:val="hy-AM"/>
        </w:rPr>
        <w:t xml:space="preserve"> </w:t>
      </w:r>
      <w:r w:rsidRPr="001D374C">
        <w:rPr>
          <w:lang w:val="hy-AM"/>
        </w:rPr>
        <w:t>հարաչ</w:t>
      </w:r>
      <w:r w:rsidR="00317420" w:rsidRPr="00A60E7F">
        <w:rPr>
          <w:lang w:val="hy-AM"/>
        </w:rPr>
        <w:t>ափերը</w:t>
      </w:r>
      <w:r w:rsidRPr="00A60E7F">
        <w:rPr>
          <w:lang w:val="hy-AM"/>
        </w:rPr>
        <w:t xml:space="preserve"> նախատեսվում են</w:t>
      </w:r>
      <w:r w:rsidR="00723DD4" w:rsidRPr="00A60E7F">
        <w:rPr>
          <w:lang w:val="hy-AM"/>
        </w:rPr>
        <w:t xml:space="preserve"> միջազգային մակարդակի մրցումների համար</w:t>
      </w:r>
      <w:r w:rsidRPr="001D374C">
        <w:rPr>
          <w:lang w:val="hy-AM"/>
        </w:rPr>
        <w:t xml:space="preserve">: </w:t>
      </w:r>
      <w:r w:rsidR="00723DD4" w:rsidRPr="00A60E7F">
        <w:rPr>
          <w:lang w:val="hy-AM"/>
        </w:rPr>
        <w:t xml:space="preserve">Բոլոր </w:t>
      </w:r>
      <w:r w:rsidRPr="001D374C">
        <w:rPr>
          <w:lang w:val="hy-AM"/>
        </w:rPr>
        <w:t>հարա</w:t>
      </w:r>
      <w:r w:rsidR="00723DD4" w:rsidRPr="00A60E7F">
        <w:rPr>
          <w:lang w:val="hy-AM"/>
        </w:rPr>
        <w:t>չափերը տրված են մմ-ով։</w:t>
      </w:r>
    </w:p>
    <w:bookmarkEnd w:id="70"/>
    <w:p w:rsidR="00F6660E" w:rsidRPr="001D374C" w:rsidRDefault="00764E14" w:rsidP="002C0305">
      <w:pPr>
        <w:pStyle w:val="Heading5"/>
        <w:spacing w:before="0" w:after="0" w:line="360" w:lineRule="auto"/>
        <w:jc w:val="center"/>
        <w:rPr>
          <w:lang w:val="hy-AM"/>
        </w:rPr>
      </w:pPr>
      <w:r w:rsidRPr="00A60E7F">
        <w:rPr>
          <w:lang w:val="hy-AM"/>
        </w:rPr>
        <w:t xml:space="preserve">Բարձրացատկի </w:t>
      </w:r>
      <w:r w:rsidR="002E0B86" w:rsidRPr="00A60E7F">
        <w:rPr>
          <w:lang w:val="hy-AM"/>
        </w:rPr>
        <w:t>հատվածի</w:t>
      </w:r>
      <w:r w:rsidR="008C3B95" w:rsidRPr="00A60E7F">
        <w:rPr>
          <w:lang w:val="hy-AM"/>
        </w:rPr>
        <w:t xml:space="preserve"> </w:t>
      </w:r>
      <w:r w:rsidR="00556F59" w:rsidRPr="00A60E7F">
        <w:rPr>
          <w:lang w:val="hy-AM"/>
        </w:rPr>
        <w:t>հատակագիծ</w:t>
      </w:r>
      <w:r w:rsidR="008C3B95" w:rsidRPr="00A60E7F">
        <w:rPr>
          <w:lang w:val="hy-AM"/>
        </w:rPr>
        <w:t>ը և հիմնական չափերը</w:t>
      </w:r>
    </w:p>
    <w:p w:rsidR="002C0305" w:rsidRPr="001D374C" w:rsidRDefault="002C0305" w:rsidP="002C0305">
      <w:pPr>
        <w:rPr>
          <w:lang w:val="hy-AM"/>
        </w:rPr>
      </w:pPr>
    </w:p>
    <w:p w:rsidR="00E33A5B" w:rsidRPr="00A60E7F" w:rsidRDefault="00E33A5B" w:rsidP="00DB64AB">
      <w:pPr>
        <w:pStyle w:val="Heading3"/>
        <w:tabs>
          <w:tab w:val="clear" w:pos="1843"/>
          <w:tab w:val="left" w:pos="1170"/>
          <w:tab w:val="left" w:pos="1350"/>
          <w:tab w:val="left" w:pos="2340"/>
        </w:tabs>
        <w:spacing w:before="0" w:after="0" w:line="360" w:lineRule="auto"/>
        <w:ind w:left="0" w:firstLine="540"/>
      </w:pPr>
      <w:r w:rsidRPr="00A60E7F">
        <w:t xml:space="preserve">Ձողացատկի հատված </w:t>
      </w:r>
    </w:p>
    <w:p w:rsidR="00B4072D" w:rsidRPr="00A60E7F" w:rsidRDefault="00764E14" w:rsidP="00D82F7F">
      <w:pPr>
        <w:pStyle w:val="Style1"/>
      </w:pPr>
      <w:r w:rsidRPr="00A60E7F">
        <w:t xml:space="preserve">Ձողացատկի </w:t>
      </w:r>
      <w:r w:rsidR="00C32C26" w:rsidRPr="00A60E7F">
        <w:t>հատված</w:t>
      </w:r>
      <w:r w:rsidR="00E33A5B" w:rsidRPr="00A60E7F">
        <w:t>ի վ</w:t>
      </w:r>
      <w:r w:rsidR="008C3B95" w:rsidRPr="00A60E7F">
        <w:t>այրէջքի</w:t>
      </w:r>
      <w:r w:rsidR="009E022D" w:rsidRPr="00A60E7F">
        <w:t xml:space="preserve"> </w:t>
      </w:r>
      <w:r w:rsidR="008C3B95" w:rsidRPr="00A60E7F">
        <w:t>տեղի վերին մակարդակը պետք է գերազանցի թափավազքի համար վազքուղու պաստառի մակարդակը</w:t>
      </w:r>
      <w:r w:rsidR="00420815" w:rsidRPr="00A60E7F">
        <w:t xml:space="preserve"> </w:t>
      </w:r>
      <w:r w:rsidR="008C3B95" w:rsidRPr="00A60E7F">
        <w:t>ոչ պակաս</w:t>
      </w:r>
      <w:r w:rsidR="005162F2" w:rsidRPr="00A60E7F">
        <w:t>,</w:t>
      </w:r>
      <w:r w:rsidR="008C3B95" w:rsidRPr="00A60E7F">
        <w:t xml:space="preserve"> քան 0</w:t>
      </w:r>
      <w:r w:rsidR="00317420" w:rsidRPr="00A60E7F">
        <w:t>,</w:t>
      </w:r>
      <w:r w:rsidR="008C3B95" w:rsidRPr="00A60E7F">
        <w:t>8</w:t>
      </w:r>
      <w:r w:rsidR="00317420" w:rsidRPr="00A60E7F">
        <w:rPr>
          <w:rFonts w:ascii="Calibri" w:hAnsi="Calibri" w:cs="Calibri"/>
        </w:rPr>
        <w:t> </w:t>
      </w:r>
      <w:r w:rsidR="008C3B95" w:rsidRPr="00A60E7F">
        <w:t>մ</w:t>
      </w:r>
      <w:r w:rsidR="00C32C26" w:rsidRPr="00A60E7F">
        <w:t>։</w:t>
      </w:r>
      <w:r w:rsidR="008C3B95" w:rsidRPr="00A60E7F">
        <w:t xml:space="preserve"> </w:t>
      </w:r>
      <w:r w:rsidR="00317420" w:rsidRPr="00A60E7F">
        <w:t>Ձողացատկի</w:t>
      </w:r>
      <w:r w:rsidR="008C3B95" w:rsidRPr="00A60E7F">
        <w:t xml:space="preserve"> վայրէջքների համար </w:t>
      </w:r>
      <w:r w:rsidR="00317420" w:rsidRPr="00A60E7F">
        <w:t>նախատեսվում</w:t>
      </w:r>
      <w:r w:rsidR="00C32C26" w:rsidRPr="00A60E7F">
        <w:t xml:space="preserve"> է</w:t>
      </w:r>
      <w:r w:rsidR="008C3B95" w:rsidRPr="00A60E7F">
        <w:t xml:space="preserve"> ստացիոնար դնովի տեղ կամ հավաքովի-քանդովի կ</w:t>
      </w:r>
      <w:r w:rsidR="00B74178" w:rsidRPr="00A60E7F">
        <w:t>ոնստրուկցիա</w:t>
      </w:r>
      <w:r w:rsidR="008C3B95" w:rsidRPr="00A60E7F">
        <w:t>:</w:t>
      </w:r>
      <w:r w:rsidR="00E41624" w:rsidRPr="001D374C">
        <w:t xml:space="preserve"> </w:t>
      </w:r>
      <w:r w:rsidR="008C3B95" w:rsidRPr="00A60E7F">
        <w:t xml:space="preserve">Վայրէջքի համար տեղի առջևի կողմի երկարությամբ թափավազքի համար վազքուղու մակերևույթի հետ համահավասար գրունտի մեջ </w:t>
      </w:r>
      <w:r w:rsidR="002A57A6" w:rsidRPr="00A60E7F">
        <w:t>տեղադր</w:t>
      </w:r>
      <w:r w:rsidR="005162F2" w:rsidRPr="00A60E7F">
        <w:t>վ</w:t>
      </w:r>
      <w:r w:rsidR="008C3B95" w:rsidRPr="00A60E7F">
        <w:t xml:space="preserve">ում </w:t>
      </w:r>
      <w:r w:rsidR="00E748C9" w:rsidRPr="00A60E7F">
        <w:t>է</w:t>
      </w:r>
      <w:r w:rsidR="008C3B95" w:rsidRPr="00A60E7F">
        <w:t xml:space="preserve"> 3</w:t>
      </w:r>
      <w:r w:rsidR="00317420" w:rsidRPr="00A60E7F">
        <w:t>,</w:t>
      </w:r>
      <w:r w:rsidR="008C3B95" w:rsidRPr="00A60E7F">
        <w:t>5-4</w:t>
      </w:r>
      <w:r w:rsidR="00C26DEC" w:rsidRPr="00A60E7F">
        <w:rPr>
          <w:rFonts w:ascii="Calibri" w:hAnsi="Calibri" w:cs="Calibri"/>
        </w:rPr>
        <w:t> </w:t>
      </w:r>
      <w:r w:rsidR="00C26DEC" w:rsidRPr="00A60E7F">
        <w:rPr>
          <w:rFonts w:cs="GHEA Grapalat"/>
        </w:rPr>
        <w:t>մ</w:t>
      </w:r>
      <w:r w:rsidR="00C26DEC" w:rsidRPr="00A60E7F">
        <w:t xml:space="preserve"> </w:t>
      </w:r>
      <w:r w:rsidR="008C3B95" w:rsidRPr="00A60E7F">
        <w:t>երկարությամբ և 0</w:t>
      </w:r>
      <w:r w:rsidR="00317420" w:rsidRPr="00A60E7F">
        <w:t>,</w:t>
      </w:r>
      <w:r w:rsidR="008C3B95" w:rsidRPr="00A60E7F">
        <w:t>1</w:t>
      </w:r>
      <w:r w:rsidR="00C26DEC" w:rsidRPr="00A60E7F">
        <w:rPr>
          <w:rFonts w:ascii="Calibri" w:hAnsi="Calibri" w:cs="Calibri"/>
        </w:rPr>
        <w:t> </w:t>
      </w:r>
      <w:r w:rsidR="00C26DEC" w:rsidRPr="00A60E7F">
        <w:rPr>
          <w:rFonts w:cs="GHEA Grapalat"/>
        </w:rPr>
        <w:t>մ</w:t>
      </w:r>
      <w:r w:rsidR="00C26DEC" w:rsidRPr="00A60E7F">
        <w:t xml:space="preserve"> </w:t>
      </w:r>
      <w:r w:rsidR="008C3B95" w:rsidRPr="00A60E7F">
        <w:t xml:space="preserve">լայնությամբ ձող: Թափավազքի համար վազքուղու պաստառի հետ համահավասար ձողին կիպ </w:t>
      </w:r>
      <w:r w:rsidR="002A57A6" w:rsidRPr="00A60E7F">
        <w:t>տեղադր</w:t>
      </w:r>
      <w:r w:rsidR="005162F2" w:rsidRPr="00A60E7F">
        <w:t>վ</w:t>
      </w:r>
      <w:r w:rsidR="002A57A6" w:rsidRPr="00A60E7F">
        <w:t>ում</w:t>
      </w:r>
      <w:r w:rsidR="008C3B95" w:rsidRPr="00A60E7F">
        <w:t xml:space="preserve"> </w:t>
      </w:r>
      <w:r w:rsidR="00E748C9" w:rsidRPr="00A60E7F">
        <w:t>է</w:t>
      </w:r>
      <w:r w:rsidR="008C3B95" w:rsidRPr="00A60E7F">
        <w:t xml:space="preserve"> արկղ ձողի հենման համար (նկար </w:t>
      </w:r>
      <w:r w:rsidR="00E22FA9" w:rsidRPr="00A60E7F">
        <w:t>17</w:t>
      </w:r>
      <w:r w:rsidR="008C3B95" w:rsidRPr="00A60E7F">
        <w:t>):</w:t>
      </w:r>
    </w:p>
    <w:p w:rsidR="004F7B9F" w:rsidRPr="00A60E7F" w:rsidRDefault="00317420" w:rsidP="00D82F7F">
      <w:pPr>
        <w:pStyle w:val="Style1"/>
      </w:pPr>
      <w:r w:rsidRPr="00A60E7F">
        <w:t xml:space="preserve">Ձողացատկի </w:t>
      </w:r>
      <w:r w:rsidR="002E0B86" w:rsidRPr="00A60E7F">
        <w:t>հատվածի</w:t>
      </w:r>
      <w:r w:rsidR="008C3B95" w:rsidRPr="00A60E7F">
        <w:t xml:space="preserve"> </w:t>
      </w:r>
      <w:r w:rsidR="00556F59" w:rsidRPr="00A60E7F">
        <w:t>հատակագիծ</w:t>
      </w:r>
      <w:r w:rsidR="008C3B95" w:rsidRPr="00A60E7F">
        <w:t>ը և հի</w:t>
      </w:r>
      <w:r w:rsidR="00D50639" w:rsidRPr="00A60E7F">
        <w:t>մ</w:t>
      </w:r>
      <w:r w:rsidR="008C3B95" w:rsidRPr="00A60E7F">
        <w:t>նական չափ</w:t>
      </w:r>
      <w:r w:rsidR="0091364F" w:rsidRPr="00A60E7F">
        <w:t>ս</w:t>
      </w:r>
      <w:r w:rsidR="008C3B95" w:rsidRPr="00A60E7F">
        <w:t xml:space="preserve">երը բերված են նկար </w:t>
      </w:r>
      <w:r w:rsidR="00B01C96" w:rsidRPr="00A60E7F">
        <w:t>1</w:t>
      </w:r>
      <w:r w:rsidR="00E22FA9" w:rsidRPr="00A60E7F">
        <w:t>7</w:t>
      </w:r>
      <w:r w:rsidR="008C3B95" w:rsidRPr="00A60E7F">
        <w:t xml:space="preserve"> </w:t>
      </w:r>
      <w:r w:rsidR="00E748C9" w:rsidRPr="00A60E7F">
        <w:t>-ում</w:t>
      </w:r>
      <w:r w:rsidR="008C3B95" w:rsidRPr="00A60E7F">
        <w:t>:</w:t>
      </w:r>
    </w:p>
    <w:p w:rsidR="00FB0A5C" w:rsidRPr="00A60E7F" w:rsidRDefault="002E0B86" w:rsidP="00F14769">
      <w:pPr>
        <w:spacing w:line="360" w:lineRule="auto"/>
        <w:ind w:firstLine="0"/>
        <w:jc w:val="left"/>
        <w:rPr>
          <w:rFonts w:cs="Arial"/>
          <w:lang w:val="hy-AM"/>
        </w:rPr>
      </w:pPr>
      <w:r w:rsidRPr="00A60E7F">
        <w:rPr>
          <w:noProof/>
          <w:lang w:val="en-US" w:eastAsia="en-US"/>
        </w:rPr>
        <w:lastRenderedPageBreak/>
        <w:drawing>
          <wp:inline distT="0" distB="0" distL="0" distR="0">
            <wp:extent cx="5940161" cy="350647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5943658" cy="3508534"/>
                    </a:xfrm>
                    <a:prstGeom prst="rect">
                      <a:avLst/>
                    </a:prstGeom>
                  </pic:spPr>
                </pic:pic>
              </a:graphicData>
            </a:graphic>
          </wp:inline>
        </w:drawing>
      </w:r>
    </w:p>
    <w:p w:rsidR="003F2E0F" w:rsidRPr="00A60E7F" w:rsidRDefault="003F2E0F" w:rsidP="00F14769">
      <w:pPr>
        <w:keepNext/>
        <w:spacing w:line="360" w:lineRule="auto"/>
        <w:ind w:firstLine="0"/>
        <w:jc w:val="left"/>
        <w:rPr>
          <w:b/>
        </w:rPr>
      </w:pPr>
      <w:r w:rsidRPr="00A60E7F">
        <w:rPr>
          <w:b/>
        </w:rPr>
        <w:t>Ձողի հենման համար արկղ</w:t>
      </w:r>
    </w:p>
    <w:p w:rsidR="003F2E0F" w:rsidRPr="00A60E7F" w:rsidRDefault="002E0B86" w:rsidP="00F14769">
      <w:pPr>
        <w:spacing w:line="360" w:lineRule="auto"/>
        <w:ind w:firstLine="0"/>
        <w:jc w:val="left"/>
        <w:rPr>
          <w:rFonts w:cs="GHEA Grapalat"/>
          <w:i/>
          <w:iCs/>
          <w:color w:val="000000"/>
          <w:lang w:val="hy-AM"/>
        </w:rPr>
      </w:pPr>
      <w:bookmarkStart w:id="71" w:name="i7044950"/>
      <w:r w:rsidRPr="00A60E7F">
        <w:rPr>
          <w:b/>
          <w:noProof/>
          <w:lang w:val="en-US" w:eastAsia="en-US"/>
        </w:rPr>
        <w:drawing>
          <wp:inline distT="0" distB="0" distL="0" distR="0">
            <wp:extent cx="5940425" cy="4848388"/>
            <wp:effectExtent l="0" t="0" r="317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5940425" cy="4848388"/>
                    </a:xfrm>
                    <a:prstGeom prst="rect">
                      <a:avLst/>
                    </a:prstGeom>
                  </pic:spPr>
                </pic:pic>
              </a:graphicData>
            </a:graphic>
          </wp:inline>
        </w:drawing>
      </w:r>
      <w:bookmarkEnd w:id="71"/>
    </w:p>
    <w:p w:rsidR="00EF459E" w:rsidRPr="00A60E7F" w:rsidRDefault="00A402F1" w:rsidP="002C0305">
      <w:pPr>
        <w:spacing w:line="360" w:lineRule="auto"/>
        <w:ind w:firstLine="0"/>
        <w:jc w:val="center"/>
        <w:rPr>
          <w:rFonts w:cs="Arial"/>
          <w:color w:val="000000"/>
          <w:lang w:val="hy-AM"/>
        </w:rPr>
      </w:pPr>
      <w:r w:rsidRPr="00A60E7F">
        <w:rPr>
          <w:rFonts w:cs="GHEA Grapalat"/>
          <w:i/>
          <w:iCs/>
          <w:color w:val="000000"/>
          <w:lang w:val="hy-AM"/>
        </w:rPr>
        <w:t>1</w:t>
      </w:r>
      <w:r w:rsidR="00F8239A" w:rsidRPr="00A60E7F">
        <w:rPr>
          <w:rFonts w:ascii="Calibri" w:hAnsi="Calibri" w:cs="Calibri"/>
          <w:color w:val="000000"/>
          <w:lang w:val="hy-AM"/>
        </w:rPr>
        <w:t> </w:t>
      </w:r>
      <w:r w:rsidR="004F7B9F" w:rsidRPr="001D374C">
        <w:rPr>
          <w:rFonts w:cs="Calibri"/>
          <w:color w:val="000000"/>
          <w:lang w:val="hy-AM"/>
        </w:rPr>
        <w:t>՝</w:t>
      </w:r>
      <w:r w:rsidR="00F8239A" w:rsidRPr="00A60E7F">
        <w:rPr>
          <w:rFonts w:ascii="Calibri" w:hAnsi="Calibri" w:cs="Calibri"/>
          <w:color w:val="000000"/>
          <w:lang w:val="hy-AM"/>
        </w:rPr>
        <w:t> </w:t>
      </w:r>
      <w:r w:rsidRPr="00A60E7F">
        <w:rPr>
          <w:rFonts w:cs="Arial"/>
          <w:color w:val="000000"/>
          <w:lang w:val="hy-AM"/>
        </w:rPr>
        <w:t>թափավազքի</w:t>
      </w:r>
      <w:r w:rsidRPr="00A60E7F">
        <w:rPr>
          <w:rFonts w:cs="GHEA Grapalat"/>
          <w:color w:val="000000"/>
          <w:lang w:val="hy-AM"/>
        </w:rPr>
        <w:t xml:space="preserve"> </w:t>
      </w:r>
      <w:r w:rsidRPr="00A60E7F">
        <w:rPr>
          <w:rFonts w:cs="Arial"/>
          <w:color w:val="000000"/>
          <w:lang w:val="hy-AM"/>
        </w:rPr>
        <w:t>վազքուղի</w:t>
      </w:r>
      <w:r w:rsidR="00D858D3" w:rsidRPr="00A60E7F">
        <w:rPr>
          <w:rFonts w:cs="Arial"/>
          <w:color w:val="000000"/>
          <w:lang w:val="hy-AM"/>
        </w:rPr>
        <w:t>,</w:t>
      </w:r>
      <w:r w:rsidR="005D42F6" w:rsidRPr="00A60E7F">
        <w:rPr>
          <w:rFonts w:cs="GHEA Grapalat"/>
          <w:color w:val="000000"/>
          <w:lang w:val="hy-AM"/>
        </w:rPr>
        <w:t xml:space="preserve"> </w:t>
      </w:r>
      <w:r w:rsidRPr="00A60E7F">
        <w:rPr>
          <w:rFonts w:cs="GHEA Grapalat"/>
          <w:i/>
          <w:iCs/>
          <w:color w:val="000000"/>
          <w:lang w:val="hy-AM"/>
        </w:rPr>
        <w:t>2</w:t>
      </w:r>
      <w:r w:rsidR="00F8239A" w:rsidRPr="00A60E7F">
        <w:rPr>
          <w:rFonts w:ascii="Calibri" w:hAnsi="Calibri" w:cs="Calibri"/>
          <w:color w:val="000000"/>
          <w:lang w:val="hy-AM"/>
        </w:rPr>
        <w:t> </w:t>
      </w:r>
      <w:r w:rsidR="004F7B9F" w:rsidRPr="001D374C">
        <w:rPr>
          <w:rFonts w:cs="Calibri"/>
          <w:color w:val="000000"/>
          <w:lang w:val="hy-AM"/>
        </w:rPr>
        <w:t>՝</w:t>
      </w:r>
      <w:r w:rsidR="00F8239A" w:rsidRPr="00A60E7F">
        <w:rPr>
          <w:rFonts w:ascii="Calibri" w:hAnsi="Calibri" w:cs="Calibri"/>
          <w:color w:val="000000"/>
          <w:lang w:val="hy-AM"/>
        </w:rPr>
        <w:t> </w:t>
      </w:r>
      <w:r w:rsidRPr="00A60E7F">
        <w:rPr>
          <w:rFonts w:cs="Arial"/>
          <w:color w:val="000000"/>
          <w:lang w:val="hy-AM"/>
        </w:rPr>
        <w:t>վայրէջքի</w:t>
      </w:r>
      <w:r w:rsidRPr="00A60E7F">
        <w:rPr>
          <w:rFonts w:cs="GHEA Grapalat"/>
          <w:color w:val="000000"/>
          <w:lang w:val="hy-AM"/>
        </w:rPr>
        <w:t xml:space="preserve"> </w:t>
      </w:r>
      <w:r w:rsidRPr="00A60E7F">
        <w:rPr>
          <w:rFonts w:cs="Arial"/>
          <w:color w:val="000000"/>
          <w:lang w:val="hy-AM"/>
        </w:rPr>
        <w:t>տեղ</w:t>
      </w:r>
      <w:r w:rsidRPr="00A60E7F">
        <w:rPr>
          <w:rFonts w:cs="GHEA Grapalat"/>
          <w:color w:val="000000"/>
          <w:lang w:val="hy-AM"/>
        </w:rPr>
        <w:t xml:space="preserve"> (</w:t>
      </w:r>
      <w:r w:rsidRPr="00A60E7F">
        <w:rPr>
          <w:rFonts w:cs="Arial"/>
          <w:color w:val="000000"/>
          <w:lang w:val="hy-AM"/>
        </w:rPr>
        <w:t>պորոլոնային</w:t>
      </w:r>
      <w:r w:rsidRPr="00A60E7F">
        <w:rPr>
          <w:rFonts w:cs="GHEA Grapalat"/>
          <w:color w:val="000000"/>
          <w:lang w:val="hy-AM"/>
        </w:rPr>
        <w:t xml:space="preserve"> </w:t>
      </w:r>
      <w:r w:rsidRPr="00A60E7F">
        <w:rPr>
          <w:rFonts w:cs="Arial"/>
          <w:color w:val="000000"/>
          <w:lang w:val="hy-AM"/>
        </w:rPr>
        <w:t>ներքնակներից</w:t>
      </w:r>
      <w:r w:rsidRPr="00A60E7F">
        <w:rPr>
          <w:rFonts w:cs="GHEA Grapalat"/>
          <w:color w:val="000000"/>
          <w:lang w:val="hy-AM"/>
        </w:rPr>
        <w:t xml:space="preserve"> </w:t>
      </w:r>
      <w:r w:rsidRPr="00A60E7F">
        <w:rPr>
          <w:rFonts w:cs="Arial"/>
          <w:color w:val="000000"/>
          <w:lang w:val="hy-AM"/>
        </w:rPr>
        <w:t>բարձ</w:t>
      </w:r>
      <w:r w:rsidR="00D858D3" w:rsidRPr="00A60E7F">
        <w:rPr>
          <w:rFonts w:cs="Arial"/>
          <w:color w:val="000000"/>
          <w:lang w:val="hy-AM"/>
        </w:rPr>
        <w:t xml:space="preserve">, </w:t>
      </w:r>
      <w:r w:rsidRPr="00A60E7F">
        <w:rPr>
          <w:rFonts w:cs="GHEA Grapalat"/>
          <w:i/>
          <w:iCs/>
          <w:color w:val="000000"/>
          <w:lang w:val="hy-AM"/>
        </w:rPr>
        <w:t>3</w:t>
      </w:r>
      <w:r w:rsidR="00F8239A" w:rsidRPr="00A60E7F">
        <w:rPr>
          <w:rFonts w:ascii="Calibri" w:hAnsi="Calibri" w:cs="Calibri"/>
          <w:color w:val="000000"/>
          <w:lang w:val="hy-AM"/>
        </w:rPr>
        <w:t> </w:t>
      </w:r>
      <w:r w:rsidR="004F7B9F" w:rsidRPr="001D374C">
        <w:rPr>
          <w:rFonts w:cs="Calibri"/>
          <w:color w:val="000000"/>
          <w:lang w:val="hy-AM"/>
        </w:rPr>
        <w:t>՝</w:t>
      </w:r>
      <w:r w:rsidR="00F8239A" w:rsidRPr="00A60E7F">
        <w:rPr>
          <w:rFonts w:ascii="Calibri" w:hAnsi="Calibri" w:cs="Calibri"/>
          <w:color w:val="000000"/>
          <w:lang w:val="hy-AM"/>
        </w:rPr>
        <w:t> </w:t>
      </w:r>
      <w:r w:rsidRPr="00A60E7F">
        <w:rPr>
          <w:rFonts w:cs="Arial"/>
          <w:color w:val="000000"/>
          <w:lang w:val="hy-AM"/>
        </w:rPr>
        <w:t>կանգնակների</w:t>
      </w:r>
      <w:r w:rsidRPr="00A60E7F">
        <w:rPr>
          <w:rFonts w:cs="GHEA Grapalat"/>
          <w:color w:val="000000"/>
          <w:lang w:val="hy-AM"/>
        </w:rPr>
        <w:t xml:space="preserve"> </w:t>
      </w:r>
      <w:r w:rsidRPr="00A60E7F">
        <w:rPr>
          <w:rFonts w:cs="Arial"/>
          <w:color w:val="000000"/>
          <w:lang w:val="hy-AM"/>
        </w:rPr>
        <w:t>ավանդական</w:t>
      </w:r>
      <w:r w:rsidRPr="00A60E7F">
        <w:rPr>
          <w:rFonts w:cs="GHEA Grapalat"/>
          <w:color w:val="000000"/>
          <w:lang w:val="hy-AM"/>
        </w:rPr>
        <w:t xml:space="preserve"> </w:t>
      </w:r>
      <w:r w:rsidRPr="00A60E7F">
        <w:rPr>
          <w:rFonts w:cs="Arial"/>
          <w:color w:val="000000"/>
          <w:lang w:val="hy-AM"/>
        </w:rPr>
        <w:t>տեղ</w:t>
      </w:r>
      <w:r w:rsidR="00D858D3" w:rsidRPr="00A60E7F">
        <w:rPr>
          <w:rFonts w:cs="Arial"/>
          <w:color w:val="000000"/>
          <w:lang w:val="hy-AM"/>
        </w:rPr>
        <w:t>,</w:t>
      </w:r>
      <w:r w:rsidRPr="00A60E7F">
        <w:rPr>
          <w:rFonts w:cs="GHEA Grapalat"/>
          <w:color w:val="000000"/>
          <w:lang w:val="hy-AM"/>
        </w:rPr>
        <w:t xml:space="preserve"> </w:t>
      </w:r>
      <w:r w:rsidRPr="00A60E7F">
        <w:rPr>
          <w:rFonts w:cs="GHEA Grapalat"/>
          <w:i/>
          <w:iCs/>
          <w:color w:val="000000"/>
          <w:lang w:val="hy-AM"/>
        </w:rPr>
        <w:t>4</w:t>
      </w:r>
      <w:r w:rsidR="00F8239A" w:rsidRPr="00A60E7F">
        <w:rPr>
          <w:rFonts w:ascii="Calibri" w:hAnsi="Calibri" w:cs="Calibri"/>
          <w:color w:val="000000"/>
          <w:lang w:val="hy-AM"/>
        </w:rPr>
        <w:t> </w:t>
      </w:r>
      <w:r w:rsidR="004F7B9F" w:rsidRPr="001D374C">
        <w:rPr>
          <w:rFonts w:cs="Calibri"/>
          <w:color w:val="000000"/>
          <w:lang w:val="hy-AM"/>
        </w:rPr>
        <w:t>՝</w:t>
      </w:r>
      <w:r w:rsidR="00F8239A" w:rsidRPr="00A60E7F">
        <w:rPr>
          <w:rFonts w:ascii="Calibri" w:hAnsi="Calibri" w:cs="Calibri"/>
          <w:color w:val="000000"/>
          <w:lang w:val="hy-AM"/>
        </w:rPr>
        <w:t> </w:t>
      </w:r>
      <w:r w:rsidRPr="00A60E7F">
        <w:rPr>
          <w:rFonts w:cs="Arial"/>
          <w:color w:val="000000"/>
          <w:lang w:val="hy-AM"/>
        </w:rPr>
        <w:t>կանգնակների</w:t>
      </w:r>
      <w:r w:rsidRPr="00A60E7F">
        <w:rPr>
          <w:rFonts w:cs="GHEA Grapalat"/>
          <w:color w:val="000000"/>
          <w:lang w:val="hy-AM"/>
        </w:rPr>
        <w:t xml:space="preserve"> </w:t>
      </w:r>
      <w:r w:rsidRPr="00A60E7F">
        <w:rPr>
          <w:rFonts w:cs="Arial"/>
          <w:color w:val="000000"/>
          <w:lang w:val="hy-AM"/>
        </w:rPr>
        <w:t>տեղափոխության</w:t>
      </w:r>
      <w:r w:rsidRPr="00A60E7F">
        <w:rPr>
          <w:rFonts w:cs="GHEA Grapalat"/>
          <w:color w:val="000000"/>
          <w:lang w:val="hy-AM"/>
        </w:rPr>
        <w:t xml:space="preserve"> </w:t>
      </w:r>
      <w:r w:rsidRPr="00A60E7F">
        <w:rPr>
          <w:rFonts w:cs="Arial"/>
          <w:color w:val="000000"/>
          <w:lang w:val="hy-AM"/>
        </w:rPr>
        <w:t>թույլատրելի</w:t>
      </w:r>
      <w:r w:rsidRPr="00A60E7F">
        <w:rPr>
          <w:rFonts w:cs="GHEA Grapalat"/>
          <w:color w:val="000000"/>
          <w:lang w:val="hy-AM"/>
        </w:rPr>
        <w:t xml:space="preserve"> </w:t>
      </w:r>
      <w:r w:rsidRPr="00A60E7F">
        <w:rPr>
          <w:rFonts w:cs="Arial"/>
          <w:color w:val="000000"/>
          <w:lang w:val="hy-AM"/>
        </w:rPr>
        <w:lastRenderedPageBreak/>
        <w:t>սահմաններ</w:t>
      </w:r>
      <w:r w:rsidRPr="00A60E7F">
        <w:rPr>
          <w:rFonts w:cs="GHEA Grapalat"/>
          <w:color w:val="000000"/>
          <w:lang w:val="hy-AM"/>
        </w:rPr>
        <w:t xml:space="preserve"> (</w:t>
      </w:r>
      <w:r w:rsidRPr="00A60E7F">
        <w:rPr>
          <w:rFonts w:cs="Arial"/>
          <w:color w:val="000000"/>
          <w:lang w:val="hy-AM"/>
        </w:rPr>
        <w:t>մարզիկի</w:t>
      </w:r>
      <w:r w:rsidRPr="00A60E7F">
        <w:rPr>
          <w:rFonts w:cs="GHEA Grapalat"/>
          <w:color w:val="000000"/>
          <w:lang w:val="hy-AM"/>
        </w:rPr>
        <w:t xml:space="preserve"> </w:t>
      </w:r>
      <w:r w:rsidRPr="00A60E7F">
        <w:rPr>
          <w:rFonts w:cs="Arial"/>
          <w:color w:val="000000"/>
          <w:lang w:val="hy-AM"/>
        </w:rPr>
        <w:t>պահանջով</w:t>
      </w:r>
      <w:r w:rsidRPr="00A60E7F">
        <w:rPr>
          <w:rFonts w:cs="GHEA Grapalat"/>
          <w:color w:val="000000"/>
          <w:lang w:val="hy-AM"/>
        </w:rPr>
        <w:t>)</w:t>
      </w:r>
      <w:r w:rsidR="00D858D3" w:rsidRPr="00A60E7F">
        <w:rPr>
          <w:rFonts w:cs="GHEA Grapalat"/>
          <w:color w:val="000000"/>
          <w:lang w:val="hy-AM"/>
        </w:rPr>
        <w:t>,</w:t>
      </w:r>
      <w:r w:rsidR="005D42F6" w:rsidRPr="00A60E7F">
        <w:rPr>
          <w:rFonts w:cs="GHEA Grapalat"/>
          <w:color w:val="000000"/>
          <w:lang w:val="hy-AM"/>
        </w:rPr>
        <w:t xml:space="preserve"> </w:t>
      </w:r>
      <w:r w:rsidRPr="00A60E7F">
        <w:rPr>
          <w:rFonts w:cs="GHEA Grapalat"/>
          <w:i/>
          <w:iCs/>
          <w:color w:val="000000"/>
          <w:lang w:val="hy-AM"/>
        </w:rPr>
        <w:t>5</w:t>
      </w:r>
      <w:r w:rsidR="004F7B9F" w:rsidRPr="001D374C">
        <w:rPr>
          <w:rFonts w:cs="GHEA Grapalat"/>
          <w:i/>
          <w:iCs/>
          <w:color w:val="000000"/>
          <w:lang w:val="hy-AM"/>
        </w:rPr>
        <w:t>՝</w:t>
      </w:r>
      <w:r w:rsidR="00F8239A" w:rsidRPr="00A60E7F">
        <w:rPr>
          <w:rFonts w:ascii="Calibri" w:hAnsi="Calibri" w:cs="Calibri"/>
          <w:color w:val="000000"/>
          <w:lang w:val="hy-AM"/>
        </w:rPr>
        <w:t> </w:t>
      </w:r>
      <w:r w:rsidRPr="00A60E7F">
        <w:rPr>
          <w:rFonts w:cs="Arial"/>
          <w:color w:val="000000"/>
          <w:lang w:val="hy-AM"/>
        </w:rPr>
        <w:t>կանգնակների</w:t>
      </w:r>
      <w:r w:rsidRPr="00A60E7F">
        <w:rPr>
          <w:rFonts w:cs="GHEA Grapalat"/>
          <w:color w:val="000000"/>
          <w:lang w:val="hy-AM"/>
        </w:rPr>
        <w:t xml:space="preserve"> </w:t>
      </w:r>
      <w:r w:rsidRPr="00A60E7F">
        <w:rPr>
          <w:rFonts w:cs="Arial"/>
          <w:color w:val="000000"/>
          <w:lang w:val="hy-AM"/>
        </w:rPr>
        <w:t>գոտի տեղադրման բնիկներով</w:t>
      </w:r>
      <w:r w:rsidR="00D858D3" w:rsidRPr="00A60E7F">
        <w:rPr>
          <w:rFonts w:cs="Arial"/>
          <w:color w:val="000000"/>
          <w:lang w:val="hy-AM"/>
        </w:rPr>
        <w:t>,</w:t>
      </w:r>
      <w:r w:rsidR="005D42F6" w:rsidRPr="00A60E7F">
        <w:rPr>
          <w:rFonts w:cs="Arial"/>
          <w:color w:val="000000"/>
          <w:lang w:val="hy-AM"/>
        </w:rPr>
        <w:t xml:space="preserve"> </w:t>
      </w:r>
      <w:r w:rsidRPr="00A60E7F">
        <w:rPr>
          <w:rFonts w:cs="GHEA Grapalat"/>
          <w:i/>
          <w:iCs/>
          <w:color w:val="000000"/>
          <w:lang w:val="hy-AM"/>
        </w:rPr>
        <w:t>6</w:t>
      </w:r>
      <w:r w:rsidR="004F7B9F" w:rsidRPr="001D374C">
        <w:rPr>
          <w:rFonts w:cs="GHEA Grapalat"/>
          <w:i/>
          <w:iCs/>
          <w:color w:val="000000"/>
          <w:lang w:val="hy-AM"/>
        </w:rPr>
        <w:t>՝</w:t>
      </w:r>
      <w:r w:rsidR="00F8239A" w:rsidRPr="00A60E7F">
        <w:rPr>
          <w:rFonts w:ascii="Calibri" w:hAnsi="Calibri" w:cs="Calibri"/>
          <w:color w:val="000000"/>
          <w:lang w:val="hy-AM"/>
        </w:rPr>
        <w:t> </w:t>
      </w:r>
      <w:r w:rsidRPr="00A60E7F">
        <w:rPr>
          <w:rFonts w:cs="Arial"/>
          <w:color w:val="000000"/>
          <w:lang w:val="hy-AM"/>
        </w:rPr>
        <w:t>ձողի</w:t>
      </w:r>
      <w:r w:rsidRPr="00A60E7F">
        <w:rPr>
          <w:rFonts w:cs="GHEA Grapalat"/>
          <w:color w:val="000000"/>
          <w:lang w:val="hy-AM"/>
        </w:rPr>
        <w:t xml:space="preserve"> </w:t>
      </w:r>
      <w:r w:rsidRPr="00A60E7F">
        <w:rPr>
          <w:rFonts w:cs="Arial"/>
          <w:color w:val="000000"/>
          <w:lang w:val="hy-AM"/>
        </w:rPr>
        <w:t>հենման</w:t>
      </w:r>
      <w:r w:rsidRPr="00A60E7F">
        <w:rPr>
          <w:rFonts w:cs="GHEA Grapalat"/>
          <w:color w:val="000000"/>
          <w:lang w:val="hy-AM"/>
        </w:rPr>
        <w:t xml:space="preserve"> </w:t>
      </w:r>
      <w:r w:rsidRPr="00A60E7F">
        <w:rPr>
          <w:rFonts w:cs="Arial"/>
          <w:color w:val="000000"/>
          <w:lang w:val="hy-AM"/>
        </w:rPr>
        <w:t>համար</w:t>
      </w:r>
      <w:r w:rsidRPr="00A60E7F">
        <w:rPr>
          <w:rFonts w:cs="GHEA Grapalat"/>
          <w:color w:val="000000"/>
          <w:lang w:val="hy-AM"/>
        </w:rPr>
        <w:t xml:space="preserve"> </w:t>
      </w:r>
      <w:r w:rsidRPr="00A60E7F">
        <w:rPr>
          <w:rFonts w:cs="Arial"/>
          <w:color w:val="000000"/>
          <w:lang w:val="hy-AM"/>
        </w:rPr>
        <w:t>արկղ</w:t>
      </w:r>
      <w:r w:rsidR="00D858D3" w:rsidRPr="00A60E7F">
        <w:rPr>
          <w:rFonts w:cs="Arial"/>
          <w:color w:val="000000"/>
          <w:lang w:val="hy-AM"/>
        </w:rPr>
        <w:t>,</w:t>
      </w:r>
      <w:r w:rsidR="005D42F6" w:rsidRPr="00A60E7F">
        <w:rPr>
          <w:rFonts w:cs="GHEA Grapalat"/>
          <w:color w:val="000000"/>
          <w:lang w:val="hy-AM"/>
        </w:rPr>
        <w:t xml:space="preserve"> </w:t>
      </w:r>
      <w:r w:rsidRPr="00A60E7F">
        <w:rPr>
          <w:rFonts w:cs="GHEA Grapalat"/>
          <w:color w:val="000000"/>
          <w:lang w:val="hy-AM"/>
        </w:rPr>
        <w:t>7</w:t>
      </w:r>
      <w:r w:rsidR="004F7B9F" w:rsidRPr="001D374C">
        <w:rPr>
          <w:rFonts w:cs="GHEA Grapalat"/>
          <w:color w:val="000000"/>
          <w:lang w:val="hy-AM"/>
        </w:rPr>
        <w:t>՝</w:t>
      </w:r>
      <w:r w:rsidRPr="00A60E7F">
        <w:rPr>
          <w:rFonts w:cs="Arial"/>
          <w:color w:val="000000"/>
          <w:lang w:val="hy-AM"/>
        </w:rPr>
        <w:t>սին</w:t>
      </w:r>
      <w:r w:rsidR="00D50639" w:rsidRPr="00A60E7F">
        <w:rPr>
          <w:rFonts w:cs="Arial"/>
          <w:color w:val="000000"/>
          <w:lang w:val="hy-AM"/>
        </w:rPr>
        <w:t>թ</w:t>
      </w:r>
      <w:r w:rsidRPr="00A60E7F">
        <w:rPr>
          <w:rFonts w:cs="Arial"/>
          <w:color w:val="000000"/>
          <w:lang w:val="hy-AM"/>
        </w:rPr>
        <w:t>ետիկ ծած</w:t>
      </w:r>
      <w:r w:rsidR="00D50639" w:rsidRPr="00A60E7F">
        <w:rPr>
          <w:rFonts w:cs="Arial"/>
          <w:color w:val="000000"/>
          <w:lang w:val="hy-AM"/>
        </w:rPr>
        <w:t>կ</w:t>
      </w:r>
      <w:r w:rsidRPr="00A60E7F">
        <w:rPr>
          <w:rFonts w:cs="Arial"/>
          <w:color w:val="000000"/>
          <w:lang w:val="hy-AM"/>
        </w:rPr>
        <w:t>ույթ</w:t>
      </w:r>
      <w:r w:rsidR="00D858D3" w:rsidRPr="00A60E7F">
        <w:rPr>
          <w:rFonts w:cs="Arial"/>
          <w:color w:val="000000"/>
          <w:lang w:val="hy-AM"/>
        </w:rPr>
        <w:t>,</w:t>
      </w:r>
      <w:r w:rsidRPr="00A60E7F">
        <w:rPr>
          <w:rFonts w:cs="Arial"/>
          <w:color w:val="000000"/>
          <w:lang w:val="hy-AM"/>
        </w:rPr>
        <w:t xml:space="preserve"> 8</w:t>
      </w:r>
      <w:r w:rsidR="004F7B9F" w:rsidRPr="001D374C">
        <w:rPr>
          <w:rFonts w:cs="Arial"/>
          <w:color w:val="000000"/>
          <w:lang w:val="hy-AM"/>
        </w:rPr>
        <w:t>՝</w:t>
      </w:r>
      <w:r w:rsidRPr="00A60E7F">
        <w:rPr>
          <w:rFonts w:cs="Arial"/>
          <w:color w:val="000000"/>
          <w:lang w:val="hy-AM"/>
        </w:rPr>
        <w:t xml:space="preserve"> ասֆալտբետոնե շերտ</w:t>
      </w:r>
      <w:r w:rsidR="00D858D3" w:rsidRPr="00A60E7F">
        <w:rPr>
          <w:rFonts w:cs="Arial"/>
          <w:color w:val="000000"/>
          <w:lang w:val="hy-AM"/>
        </w:rPr>
        <w:t>,</w:t>
      </w:r>
      <w:r w:rsidRPr="00A60E7F">
        <w:rPr>
          <w:rFonts w:cs="Arial"/>
          <w:color w:val="000000"/>
          <w:lang w:val="hy-AM"/>
        </w:rPr>
        <w:t xml:space="preserve"> 9</w:t>
      </w:r>
      <w:r w:rsidR="004F7B9F" w:rsidRPr="001D374C">
        <w:rPr>
          <w:rFonts w:cs="Arial"/>
          <w:color w:val="000000"/>
          <w:lang w:val="hy-AM"/>
        </w:rPr>
        <w:t>՝</w:t>
      </w:r>
      <w:r w:rsidR="00F8239A" w:rsidRPr="00A60E7F">
        <w:rPr>
          <w:rFonts w:ascii="Calibri" w:hAnsi="Calibri" w:cs="Calibri"/>
          <w:color w:val="000000"/>
          <w:lang w:val="hy-AM"/>
        </w:rPr>
        <w:t> </w:t>
      </w:r>
      <w:r w:rsidR="00A4161A" w:rsidRPr="00A60E7F">
        <w:rPr>
          <w:rFonts w:cs="Arial"/>
          <w:color w:val="000000"/>
          <w:lang w:val="hy-AM"/>
        </w:rPr>
        <w:t>կոպճի</w:t>
      </w:r>
      <w:r w:rsidRPr="00A60E7F">
        <w:rPr>
          <w:rFonts w:cs="Arial"/>
          <w:color w:val="000000"/>
          <w:lang w:val="hy-AM"/>
        </w:rPr>
        <w:t xml:space="preserve"> շերտ</w:t>
      </w:r>
      <w:r w:rsidR="00D858D3" w:rsidRPr="00A60E7F">
        <w:rPr>
          <w:rFonts w:cs="Arial"/>
          <w:color w:val="000000"/>
          <w:lang w:val="hy-AM"/>
        </w:rPr>
        <w:t>,</w:t>
      </w:r>
      <w:r w:rsidRPr="00A60E7F">
        <w:rPr>
          <w:rFonts w:cs="Arial"/>
          <w:color w:val="000000"/>
          <w:lang w:val="hy-AM"/>
        </w:rPr>
        <w:t xml:space="preserve"> 10</w:t>
      </w:r>
      <w:r w:rsidR="004F7B9F" w:rsidRPr="001D374C">
        <w:rPr>
          <w:rFonts w:cs="Arial"/>
          <w:color w:val="000000"/>
          <w:lang w:val="hy-AM"/>
        </w:rPr>
        <w:t>՝</w:t>
      </w:r>
      <w:r w:rsidRPr="00A60E7F">
        <w:rPr>
          <w:rFonts w:cs="Arial"/>
          <w:color w:val="000000"/>
          <w:lang w:val="hy-AM"/>
        </w:rPr>
        <w:t xml:space="preserve"> </w:t>
      </w:r>
      <w:r w:rsidR="00A4161A" w:rsidRPr="00A60E7F">
        <w:rPr>
          <w:rFonts w:cs="Arial"/>
          <w:color w:val="000000"/>
          <w:lang w:val="hy-AM"/>
        </w:rPr>
        <w:t>գրունտային հիմք</w:t>
      </w:r>
      <w:r w:rsidR="00D858D3" w:rsidRPr="00A60E7F">
        <w:rPr>
          <w:rFonts w:cs="Arial"/>
          <w:color w:val="000000"/>
          <w:lang w:val="hy-AM"/>
        </w:rPr>
        <w:t>,</w:t>
      </w:r>
      <w:r w:rsidRPr="00A60E7F">
        <w:rPr>
          <w:rFonts w:cs="Arial"/>
          <w:color w:val="000000"/>
          <w:lang w:val="hy-AM"/>
        </w:rPr>
        <w:t xml:space="preserve"> 11</w:t>
      </w:r>
      <w:r w:rsidR="004F7B9F" w:rsidRPr="001D374C">
        <w:rPr>
          <w:rFonts w:cs="Arial"/>
          <w:color w:val="000000"/>
          <w:lang w:val="hy-AM"/>
        </w:rPr>
        <w:t>՝</w:t>
      </w:r>
      <w:r w:rsidR="00F8239A" w:rsidRPr="00A60E7F">
        <w:rPr>
          <w:rFonts w:ascii="Calibri" w:hAnsi="Calibri" w:cs="Calibri"/>
          <w:color w:val="000000"/>
          <w:lang w:val="hy-AM"/>
        </w:rPr>
        <w:t> </w:t>
      </w:r>
      <w:r w:rsidRPr="00A60E7F">
        <w:rPr>
          <w:rFonts w:cs="Arial"/>
          <w:color w:val="000000"/>
          <w:lang w:val="hy-AM"/>
        </w:rPr>
        <w:t>վայրէջքի</w:t>
      </w:r>
      <w:r w:rsidRPr="00A60E7F">
        <w:rPr>
          <w:rFonts w:cs="GHEA Grapalat"/>
          <w:color w:val="000000"/>
          <w:lang w:val="hy-AM"/>
        </w:rPr>
        <w:t xml:space="preserve"> </w:t>
      </w:r>
      <w:r w:rsidRPr="00A60E7F">
        <w:rPr>
          <w:rFonts w:cs="Arial"/>
          <w:color w:val="000000"/>
          <w:lang w:val="hy-AM"/>
        </w:rPr>
        <w:t>տեղի բարձերի հիմք (հարթ վանդակաճաղ)</w:t>
      </w:r>
      <w:r w:rsidR="00D858D3" w:rsidRPr="00A60E7F">
        <w:rPr>
          <w:rFonts w:cs="Arial"/>
          <w:color w:val="000000"/>
          <w:lang w:val="hy-AM"/>
        </w:rPr>
        <w:t>,</w:t>
      </w:r>
      <w:r w:rsidRPr="00A60E7F">
        <w:rPr>
          <w:rFonts w:cs="Arial"/>
          <w:color w:val="000000"/>
          <w:lang w:val="hy-AM"/>
        </w:rPr>
        <w:t xml:space="preserve"> 12</w:t>
      </w:r>
      <w:r w:rsidR="004F7B9F" w:rsidRPr="001D374C">
        <w:rPr>
          <w:rFonts w:cs="Arial"/>
          <w:color w:val="000000"/>
          <w:lang w:val="hy-AM"/>
        </w:rPr>
        <w:t>՝</w:t>
      </w:r>
      <w:r w:rsidR="00F8239A" w:rsidRPr="00A60E7F">
        <w:rPr>
          <w:rFonts w:ascii="Calibri" w:hAnsi="Calibri" w:cs="Calibri"/>
          <w:color w:val="000000"/>
          <w:lang w:val="hy-AM"/>
        </w:rPr>
        <w:t> </w:t>
      </w:r>
      <w:r w:rsidRPr="00A60E7F">
        <w:rPr>
          <w:rFonts w:cs="Arial"/>
          <w:color w:val="000000"/>
          <w:lang w:val="hy-AM"/>
        </w:rPr>
        <w:t>ջրահեռացման խողովակ</w:t>
      </w:r>
      <w:r w:rsidR="00D858D3" w:rsidRPr="00A60E7F">
        <w:rPr>
          <w:rFonts w:cs="Arial"/>
          <w:color w:val="000000"/>
          <w:lang w:val="hy-AM"/>
        </w:rPr>
        <w:t>։</w:t>
      </w:r>
      <w:r w:rsidR="004F7B9F" w:rsidRPr="001D374C">
        <w:rPr>
          <w:rFonts w:cs="Arial"/>
          <w:color w:val="000000"/>
          <w:lang w:val="hy-AM"/>
        </w:rPr>
        <w:t xml:space="preserve"> </w:t>
      </w:r>
      <w:r w:rsidR="00EF459E" w:rsidRPr="00A60E7F">
        <w:rPr>
          <w:lang w:val="hy-AM"/>
        </w:rPr>
        <w:t xml:space="preserve">Բոլոր </w:t>
      </w:r>
      <w:r w:rsidR="004F7B9F" w:rsidRPr="00A60E7F">
        <w:rPr>
          <w:lang w:val="en-US"/>
        </w:rPr>
        <w:t>հարա</w:t>
      </w:r>
      <w:r w:rsidR="004F7B9F" w:rsidRPr="00A60E7F">
        <w:rPr>
          <w:lang w:val="hy-AM"/>
        </w:rPr>
        <w:t>չափ</w:t>
      </w:r>
      <w:r w:rsidR="00EF459E" w:rsidRPr="00A60E7F">
        <w:rPr>
          <w:lang w:val="hy-AM"/>
        </w:rPr>
        <w:t xml:space="preserve">երը </w:t>
      </w:r>
      <w:r w:rsidR="004F7B9F" w:rsidRPr="00A60E7F">
        <w:rPr>
          <w:lang w:val="en-US"/>
        </w:rPr>
        <w:t>ներկայացված են</w:t>
      </w:r>
      <w:r w:rsidR="00EF459E" w:rsidRPr="00A60E7F">
        <w:rPr>
          <w:lang w:val="hy-AM"/>
        </w:rPr>
        <w:t xml:space="preserve"> մմ-ով։</w:t>
      </w:r>
    </w:p>
    <w:p w:rsidR="00F6660E" w:rsidRPr="001D374C" w:rsidRDefault="00764E14" w:rsidP="002C0305">
      <w:pPr>
        <w:pStyle w:val="Heading5"/>
        <w:spacing w:before="0" w:after="0" w:line="360" w:lineRule="auto"/>
        <w:jc w:val="center"/>
        <w:rPr>
          <w:lang w:val="hy-AM"/>
        </w:rPr>
      </w:pPr>
      <w:bookmarkStart w:id="72" w:name="i7063564"/>
      <w:bookmarkEnd w:id="72"/>
      <w:r w:rsidRPr="00A60E7F">
        <w:rPr>
          <w:lang w:val="hy-AM"/>
        </w:rPr>
        <w:t>Ձողացատկ</w:t>
      </w:r>
      <w:r w:rsidR="0069285B" w:rsidRPr="00A60E7F">
        <w:rPr>
          <w:lang w:val="hy-AM"/>
        </w:rPr>
        <w:t>ով</w:t>
      </w:r>
      <w:r w:rsidR="0097267D" w:rsidRPr="00A60E7F">
        <w:rPr>
          <w:lang w:val="hy-AM"/>
        </w:rPr>
        <w:t xml:space="preserve"> </w:t>
      </w:r>
      <w:r w:rsidR="00556F59" w:rsidRPr="00A60E7F">
        <w:rPr>
          <w:lang w:val="hy-AM"/>
        </w:rPr>
        <w:t>մարզաձևի</w:t>
      </w:r>
      <w:r w:rsidR="005D42F6" w:rsidRPr="00A60E7F">
        <w:rPr>
          <w:lang w:val="hy-AM"/>
        </w:rPr>
        <w:t xml:space="preserve"> </w:t>
      </w:r>
      <w:r w:rsidR="00556F59" w:rsidRPr="00A60E7F">
        <w:rPr>
          <w:lang w:val="hy-AM"/>
        </w:rPr>
        <w:t>հատակագիծ</w:t>
      </w:r>
      <w:r w:rsidR="0097267D" w:rsidRPr="00A60E7F">
        <w:rPr>
          <w:lang w:val="hy-AM"/>
        </w:rPr>
        <w:t>ը և հիմնական չափերը</w:t>
      </w:r>
    </w:p>
    <w:p w:rsidR="002C0305" w:rsidRPr="001D374C" w:rsidRDefault="002C0305" w:rsidP="002C0305">
      <w:pPr>
        <w:tabs>
          <w:tab w:val="left" w:pos="1350"/>
          <w:tab w:val="left" w:pos="1440"/>
        </w:tabs>
        <w:ind w:firstLine="630"/>
        <w:rPr>
          <w:lang w:val="hy-AM"/>
        </w:rPr>
      </w:pPr>
    </w:p>
    <w:p w:rsidR="007C2234" w:rsidRPr="00A60E7F" w:rsidRDefault="0097267D" w:rsidP="002C0305">
      <w:pPr>
        <w:pStyle w:val="Heading3"/>
        <w:tabs>
          <w:tab w:val="clear" w:pos="1843"/>
          <w:tab w:val="left" w:pos="1350"/>
          <w:tab w:val="left" w:pos="1440"/>
          <w:tab w:val="left" w:pos="1980"/>
        </w:tabs>
        <w:spacing w:before="0" w:after="0" w:line="360" w:lineRule="auto"/>
        <w:ind w:left="0" w:firstLine="630"/>
      </w:pPr>
      <w:r w:rsidRPr="00A60E7F">
        <w:t xml:space="preserve">Նետման </w:t>
      </w:r>
      <w:r w:rsidR="00956050" w:rsidRPr="00A60E7F">
        <w:t xml:space="preserve">և </w:t>
      </w:r>
      <w:r w:rsidRPr="00A60E7F">
        <w:t>հրման</w:t>
      </w:r>
      <w:r w:rsidR="005D42F6" w:rsidRPr="00A60E7F">
        <w:t xml:space="preserve"> </w:t>
      </w:r>
      <w:r w:rsidR="00A4161A" w:rsidRPr="00A60E7F">
        <w:t>հատվածներ</w:t>
      </w:r>
    </w:p>
    <w:p w:rsidR="00B4072D" w:rsidRPr="00A60E7F" w:rsidRDefault="0097267D" w:rsidP="00D82F7F">
      <w:pPr>
        <w:pStyle w:val="Style1"/>
      </w:pPr>
      <w:r w:rsidRPr="00A60E7F">
        <w:t xml:space="preserve">Նետման (հրման) </w:t>
      </w:r>
      <w:r w:rsidR="004B744F" w:rsidRPr="00A60E7F">
        <w:t>հատվածները</w:t>
      </w:r>
      <w:r w:rsidRPr="00A60E7F">
        <w:t xml:space="preserve"> կազմված են երկու հիմնական մասերից</w:t>
      </w:r>
      <w:r w:rsidR="0069285B" w:rsidRPr="00A60E7F">
        <w:t>՝</w:t>
      </w:r>
      <w:r w:rsidR="005D42F6" w:rsidRPr="00A60E7F">
        <w:t xml:space="preserve"> </w:t>
      </w:r>
      <w:r w:rsidRPr="00A60E7F">
        <w:t>հարթակ (որի վրա տեղադրված է օղակով սահմանափակված շրջանը) կամ թափավազքի վազքու</w:t>
      </w:r>
      <w:r w:rsidR="003160AC" w:rsidRPr="00A60E7F">
        <w:t>ղի</w:t>
      </w:r>
      <w:r w:rsidRPr="00A60E7F">
        <w:t xml:space="preserve">, որից կատարվում է նետումը (հրումը), և </w:t>
      </w:r>
      <w:bookmarkStart w:id="73" w:name="_Hlk172033800"/>
      <w:r w:rsidRPr="00A60E7F">
        <w:t>նետման (հրման) պարագաների վայրէջքի համար միջանցք կամ հատված</w:t>
      </w:r>
      <w:bookmarkEnd w:id="73"/>
      <w:r w:rsidRPr="00A60E7F">
        <w:t>: Սկավառակի, մուրճի նետման</w:t>
      </w:r>
      <w:r w:rsidR="005D42F6" w:rsidRPr="00A60E7F">
        <w:t xml:space="preserve"> </w:t>
      </w:r>
      <w:r w:rsidRPr="00A60E7F">
        <w:t>և գնդի հրման համար վայրէջքի շրջան</w:t>
      </w:r>
      <w:r w:rsidR="007B7452" w:rsidRPr="00A60E7F">
        <w:t xml:space="preserve"> է</w:t>
      </w:r>
      <w:r w:rsidRPr="00A60E7F">
        <w:t xml:space="preserve"> և հատված, իսկ նիզակի նետման համար՝ թափավազքի վազքուղի</w:t>
      </w:r>
      <w:r w:rsidR="005D42F6" w:rsidRPr="00A60E7F">
        <w:t xml:space="preserve"> </w:t>
      </w:r>
      <w:r w:rsidRPr="00A60E7F">
        <w:t>և վայրէջքի հատված:</w:t>
      </w:r>
    </w:p>
    <w:p w:rsidR="00FC15FD" w:rsidRPr="00A60E7F" w:rsidRDefault="0097267D" w:rsidP="00D82F7F">
      <w:pPr>
        <w:pStyle w:val="Style1"/>
      </w:pPr>
      <w:r w:rsidRPr="00A60E7F">
        <w:t>Մետաղից կամ այլ ամուր նյութից պատրա</w:t>
      </w:r>
      <w:r w:rsidR="003160AC" w:rsidRPr="00A60E7F">
        <w:t>ս</w:t>
      </w:r>
      <w:r w:rsidRPr="00A60E7F">
        <w:t>տված օղակները կարող են լինել ստացիոնար (գրունտի մեջ թաղված) կամ շարժական (հարթակի մակերևույթի վրա դնովի), հենման դեպքում</w:t>
      </w:r>
      <w:r w:rsidR="00BA67F1" w:rsidRPr="00A60E7F">
        <w:t>՝</w:t>
      </w:r>
      <w:r w:rsidRPr="00A60E7F">
        <w:t xml:space="preserve"> չշարժվող: Օղակի վերևի մասը պետք է բարձրանա հարթակի վրա ոչ ավելի, քան 2սմ (թույլատրելի շեղումը </w:t>
      </w:r>
      <w:r w:rsidR="00E03D58" w:rsidRPr="00A60E7F">
        <w:t>0,2</w:t>
      </w:r>
      <w:r w:rsidR="004D5835" w:rsidRPr="00A60E7F">
        <w:rPr>
          <w:rFonts w:ascii="Calibri" w:hAnsi="Calibri" w:cs="Calibri"/>
        </w:rPr>
        <w:t> </w:t>
      </w:r>
      <w:r w:rsidR="004D5835" w:rsidRPr="00A60E7F">
        <w:rPr>
          <w:rFonts w:cs="GHEA Grapalat"/>
        </w:rPr>
        <w:t>սմ</w:t>
      </w:r>
      <w:r w:rsidR="004D5835" w:rsidRPr="00A60E7F">
        <w:t xml:space="preserve"> </w:t>
      </w:r>
      <w:r w:rsidRPr="00A60E7F">
        <w:t>նվազման կողմը):</w:t>
      </w:r>
    </w:p>
    <w:p w:rsidR="00FC15FD" w:rsidRPr="00A60E7F" w:rsidRDefault="00445576" w:rsidP="00D82F7F">
      <w:pPr>
        <w:pStyle w:val="Style1"/>
      </w:pPr>
      <w:r w:rsidRPr="00A60E7F">
        <w:t>Թափավազքի</w:t>
      </w:r>
      <w:r w:rsidR="00D85BC9" w:rsidRPr="00A60E7F">
        <w:t xml:space="preserve"> և</w:t>
      </w:r>
      <w:r w:rsidRPr="00A60E7F">
        <w:t xml:space="preserve"> </w:t>
      </w:r>
      <w:r w:rsidR="00D85BC9" w:rsidRPr="00A60E7F">
        <w:t>նետման պարագաների վայրէջքի միջանցքի կամ հատվածի կողմեր</w:t>
      </w:r>
      <w:r w:rsidR="000666FB" w:rsidRPr="00A60E7F">
        <w:t>ում</w:t>
      </w:r>
      <w:r w:rsidR="00BA67F1" w:rsidRPr="00A60E7F">
        <w:t>,</w:t>
      </w:r>
      <w:r w:rsidR="00D85BC9" w:rsidRPr="00A60E7F">
        <w:t xml:space="preserve"> </w:t>
      </w:r>
      <w:r w:rsidRPr="00A60E7F">
        <w:t>ինչպես նաև նետման (հրման) համար օղակների (շրջա</w:t>
      </w:r>
      <w:r w:rsidR="006B22D9" w:rsidRPr="00A60E7F">
        <w:t>ն</w:t>
      </w:r>
      <w:r w:rsidRPr="00A60E7F">
        <w:t xml:space="preserve">ների) շուրջը, իսկ սկավառակի և մուրճի հրման դեպքում պահպանական </w:t>
      </w:r>
      <w:r w:rsidR="009F48B2" w:rsidRPr="00A60E7F">
        <w:t>ցան</w:t>
      </w:r>
      <w:r w:rsidRPr="00A60E7F">
        <w:t xml:space="preserve">ի շուրջը պետք է նախատեսել ազատ </w:t>
      </w:r>
      <w:r w:rsidR="00691E7E" w:rsidRPr="00A60E7F">
        <w:t>ուղի</w:t>
      </w:r>
      <w:r w:rsidR="00535C7D" w:rsidRPr="00A60E7F">
        <w:t xml:space="preserve">, լայնությունը </w:t>
      </w:r>
      <w:r w:rsidR="00B15026" w:rsidRPr="00A60E7F">
        <w:t xml:space="preserve">նշված է </w:t>
      </w:r>
      <w:r w:rsidR="00E22FA9" w:rsidRPr="00A60E7F">
        <w:t>18, 19 և 21 նկարներում</w:t>
      </w:r>
      <w:r w:rsidRPr="00A60E7F">
        <w:t>:</w:t>
      </w:r>
    </w:p>
    <w:p w:rsidR="00B4072D" w:rsidRPr="00A60E7F" w:rsidRDefault="007A5ED0" w:rsidP="00D82F7F">
      <w:pPr>
        <w:pStyle w:val="Style1"/>
      </w:pPr>
      <w:r w:rsidRPr="00A60E7F">
        <w:t>Նիզակի նետումը կատարվում է 0</w:t>
      </w:r>
      <w:r w:rsidR="00317420" w:rsidRPr="00A60E7F">
        <w:t>,</w:t>
      </w:r>
      <w:r w:rsidRPr="00A60E7F">
        <w:t>07</w:t>
      </w:r>
      <w:r w:rsidR="00C26DEC" w:rsidRPr="00A60E7F">
        <w:rPr>
          <w:rFonts w:ascii="Calibri" w:hAnsi="Calibri" w:cs="Calibri"/>
        </w:rPr>
        <w:t> </w:t>
      </w:r>
      <w:r w:rsidR="00C26DEC" w:rsidRPr="00A60E7F">
        <w:rPr>
          <w:rFonts w:cs="GHEA Grapalat"/>
        </w:rPr>
        <w:t>մ</w:t>
      </w:r>
      <w:r w:rsidR="00C26DEC" w:rsidRPr="00A60E7F">
        <w:t xml:space="preserve"> </w:t>
      </w:r>
      <w:r w:rsidRPr="00A60E7F">
        <w:t xml:space="preserve">լայնությամբ շերտաձողից (նկար </w:t>
      </w:r>
      <w:r w:rsidR="00F91A99" w:rsidRPr="00A60E7F">
        <w:t>18</w:t>
      </w:r>
      <w:r w:rsidRPr="00A60E7F">
        <w:t>): Նիզակի նետման համար շերտաձողը կորացված է 8</w:t>
      </w:r>
      <w:r w:rsidR="00C26DEC" w:rsidRPr="00A60E7F">
        <w:rPr>
          <w:rFonts w:ascii="Calibri" w:hAnsi="Calibri" w:cs="Calibri"/>
        </w:rPr>
        <w:t> </w:t>
      </w:r>
      <w:r w:rsidR="00C26DEC" w:rsidRPr="00A60E7F">
        <w:rPr>
          <w:rFonts w:cs="GHEA Grapalat"/>
        </w:rPr>
        <w:t>մ</w:t>
      </w:r>
      <w:r w:rsidR="00C26DEC" w:rsidRPr="00A60E7F">
        <w:t xml:space="preserve"> </w:t>
      </w:r>
      <w:r w:rsidRPr="00A60E7F">
        <w:t>աղեղ</w:t>
      </w:r>
      <w:r w:rsidR="002E5820" w:rsidRPr="00A60E7F">
        <w:t>ի</w:t>
      </w:r>
      <w:r w:rsidRPr="00A60E7F">
        <w:t xml:space="preserve"> </w:t>
      </w:r>
      <w:r w:rsidR="002E5820" w:rsidRPr="00A60E7F">
        <w:t xml:space="preserve">շառավղով </w:t>
      </w:r>
      <w:r w:rsidRPr="00A60E7F">
        <w:t>(շերտաձողի ներքին եզրով): Նրա ծայրերի միջև հեռավորությունը</w:t>
      </w:r>
      <w:r w:rsidR="001F4C79" w:rsidRPr="00A60E7F">
        <w:t xml:space="preserve"> </w:t>
      </w:r>
      <w:r w:rsidRPr="00A60E7F">
        <w:t>4</w:t>
      </w:r>
      <w:r w:rsidR="00C26DEC" w:rsidRPr="00A60E7F">
        <w:rPr>
          <w:rFonts w:ascii="Calibri" w:hAnsi="Calibri" w:cs="Calibri"/>
        </w:rPr>
        <w:t> </w:t>
      </w:r>
      <w:r w:rsidR="00C26DEC" w:rsidRPr="00A60E7F">
        <w:rPr>
          <w:rFonts w:cs="GHEA Grapalat"/>
        </w:rPr>
        <w:t>մ</w:t>
      </w:r>
      <w:r w:rsidR="00C26DEC" w:rsidRPr="00A60E7F">
        <w:t xml:space="preserve"> </w:t>
      </w:r>
      <w:r w:rsidRPr="00A60E7F">
        <w:t>է: Շերտաձողերը պատրաստվում են փայտից (տախտակից, նրբատախտակից) կամ մետաղաթերթից, ամրաց</w:t>
      </w:r>
      <w:r w:rsidR="002065AB" w:rsidRPr="00A60E7F">
        <w:t>վ</w:t>
      </w:r>
      <w:r w:rsidRPr="00A60E7F">
        <w:t>ում են թափավազքի համար վազքուղու գրունտի հետ համահավասար և ներկ</w:t>
      </w:r>
      <w:r w:rsidR="002065AB" w:rsidRPr="00A60E7F">
        <w:t>վ</w:t>
      </w:r>
      <w:r w:rsidRPr="00A60E7F">
        <w:t xml:space="preserve">ում են սպիտակ գույնով: Նիզակի նետման համար շերտաձողի երկու ծայրերի մոտ գրունտի վրա </w:t>
      </w:r>
      <w:r w:rsidR="005143A1" w:rsidRPr="00A60E7F">
        <w:t>գծանշ</w:t>
      </w:r>
      <w:r w:rsidR="002065AB" w:rsidRPr="00A60E7F">
        <w:t>վ</w:t>
      </w:r>
      <w:r w:rsidRPr="00A60E7F">
        <w:t xml:space="preserve">ում են ՛՛բեղեր՛՛, որոնք ուղղահայաց կերպով ուղղված են թափավազքի վազքուղու առանցքին, որն ունի </w:t>
      </w:r>
      <w:r w:rsidR="00680CF1" w:rsidRPr="00A60E7F">
        <w:t>0,7</w:t>
      </w:r>
      <w:r w:rsidRPr="00A60E7F">
        <w:t>5</w:t>
      </w:r>
      <w:r w:rsidR="00C26DEC" w:rsidRPr="00A60E7F">
        <w:rPr>
          <w:rFonts w:ascii="Calibri" w:hAnsi="Calibri" w:cs="Calibri"/>
        </w:rPr>
        <w:t> </w:t>
      </w:r>
      <w:r w:rsidR="00C26DEC" w:rsidRPr="00A60E7F">
        <w:t xml:space="preserve">մ </w:t>
      </w:r>
      <w:r w:rsidRPr="00A60E7F">
        <w:t>երկարություն (յուրաքա</w:t>
      </w:r>
      <w:r w:rsidR="002065AB" w:rsidRPr="00A60E7F">
        <w:t>ն</w:t>
      </w:r>
      <w:r w:rsidRPr="00A60E7F">
        <w:t>չյուրը) և 0.07</w:t>
      </w:r>
      <w:r w:rsidR="00C26DEC" w:rsidRPr="00A60E7F">
        <w:rPr>
          <w:rFonts w:ascii="Calibri" w:hAnsi="Calibri" w:cs="Calibri"/>
        </w:rPr>
        <w:t> </w:t>
      </w:r>
      <w:r w:rsidR="00C26DEC" w:rsidRPr="00A60E7F">
        <w:t xml:space="preserve">մ </w:t>
      </w:r>
      <w:r w:rsidRPr="00A60E7F">
        <w:t>լայնություն:</w:t>
      </w:r>
    </w:p>
    <w:p w:rsidR="00E33093" w:rsidRPr="00A60E7F" w:rsidRDefault="007A5ED0" w:rsidP="00D82F7F">
      <w:pPr>
        <w:pStyle w:val="Style1"/>
      </w:pPr>
      <w:r w:rsidRPr="00A60E7F">
        <w:lastRenderedPageBreak/>
        <w:t>Նիզակի նետման թափավազքի վազքուղին սահմանափակ</w:t>
      </w:r>
      <w:r w:rsidR="002065AB" w:rsidRPr="00A60E7F">
        <w:t>վ</w:t>
      </w:r>
      <w:r w:rsidRPr="00A60E7F">
        <w:t xml:space="preserve">ում </w:t>
      </w:r>
      <w:r w:rsidR="002065AB" w:rsidRPr="00A60E7F">
        <w:t>է</w:t>
      </w:r>
      <w:r w:rsidRPr="00A60E7F">
        <w:t xml:space="preserve"> սպիտակ գծերով (ներկով կամ ժապավենով նշված), որն ունի 0.05</w:t>
      </w:r>
      <w:r w:rsidR="00C26DEC" w:rsidRPr="00A60E7F">
        <w:rPr>
          <w:rFonts w:ascii="Calibri" w:hAnsi="Calibri" w:cs="Calibri"/>
        </w:rPr>
        <w:t> </w:t>
      </w:r>
      <w:r w:rsidR="00C26DEC" w:rsidRPr="00A60E7F">
        <w:t xml:space="preserve">մ </w:t>
      </w:r>
      <w:r w:rsidRPr="00A60E7F">
        <w:t xml:space="preserve">լայնություն և </w:t>
      </w:r>
      <w:r w:rsidR="00024958" w:rsidRPr="00A60E7F">
        <w:t xml:space="preserve">չի </w:t>
      </w:r>
      <w:r w:rsidRPr="00A60E7F">
        <w:t xml:space="preserve">մտնում թափավազքի </w:t>
      </w:r>
      <w:r w:rsidR="00255A6A" w:rsidRPr="00A60E7F">
        <w:t>եզրաչափ</w:t>
      </w:r>
      <w:r w:rsidRPr="00A60E7F">
        <w:t>ի մեջ:</w:t>
      </w:r>
    </w:p>
    <w:p w:rsidR="007C2234" w:rsidRPr="00A60E7F" w:rsidRDefault="007A5ED0" w:rsidP="00D82F7F">
      <w:pPr>
        <w:pStyle w:val="Style1"/>
      </w:pPr>
      <w:r w:rsidRPr="00A60E7F">
        <w:t xml:space="preserve">Նիզակի նետման </w:t>
      </w:r>
      <w:r w:rsidR="00556F59" w:rsidRPr="00A60E7F">
        <w:t>մարզաձևի հ</w:t>
      </w:r>
      <w:r w:rsidRPr="00A60E7F">
        <w:t xml:space="preserve">ամար </w:t>
      </w:r>
      <w:r w:rsidR="00556F59" w:rsidRPr="00A60E7F">
        <w:t>հատակագիծ</w:t>
      </w:r>
      <w:r w:rsidRPr="00A60E7F">
        <w:t xml:space="preserve">ը, հիմնական և առանձին մասերի չափերը </w:t>
      </w:r>
      <w:r w:rsidR="00556F59" w:rsidRPr="00A60E7F">
        <w:t xml:space="preserve">պատկերված են </w:t>
      </w:r>
      <w:r w:rsidRPr="00A60E7F">
        <w:t>նկ</w:t>
      </w:r>
      <w:r w:rsidR="00446490" w:rsidRPr="00A60E7F">
        <w:t>ար</w:t>
      </w:r>
      <w:r w:rsidRPr="00A60E7F">
        <w:t xml:space="preserve"> </w:t>
      </w:r>
      <w:r w:rsidR="00542EED" w:rsidRPr="00A60E7F">
        <w:t>18</w:t>
      </w:r>
      <w:r w:rsidRPr="00A60E7F">
        <w:t xml:space="preserve"> </w:t>
      </w:r>
      <w:r w:rsidR="00556F59" w:rsidRPr="00A60E7F">
        <w:t>-ում</w:t>
      </w:r>
      <w:r w:rsidRPr="00A60E7F">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0"/>
      </w:tblGrid>
      <w:tr w:rsidR="00DB64AB" w:rsidRPr="00A60E7F" w:rsidTr="00D82F7F">
        <w:tc>
          <w:tcPr>
            <w:tcW w:w="10098" w:type="dxa"/>
          </w:tcPr>
          <w:p w:rsidR="00DB64AB" w:rsidRPr="00A60E7F" w:rsidRDefault="00DB64AB" w:rsidP="00DB64AB">
            <w:pPr>
              <w:keepNext/>
              <w:spacing w:line="360" w:lineRule="auto"/>
              <w:ind w:firstLine="0"/>
              <w:jc w:val="center"/>
              <w:rPr>
                <w:b/>
                <w:bCs/>
                <w:lang w:val="hy-AM"/>
              </w:rPr>
            </w:pP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5182"/>
            </w:tblGrid>
            <w:tr w:rsidR="00DB64AB" w:rsidRPr="00A60E7F" w:rsidTr="00D82F7F">
              <w:tc>
                <w:tcPr>
                  <w:tcW w:w="4628" w:type="dxa"/>
                </w:tcPr>
                <w:p w:rsidR="00DB64AB" w:rsidRPr="00A60E7F" w:rsidRDefault="00DB64AB" w:rsidP="00DB64AB">
                  <w:pPr>
                    <w:keepNext/>
                    <w:spacing w:line="360" w:lineRule="auto"/>
                    <w:ind w:firstLine="0"/>
                    <w:jc w:val="center"/>
                    <w:rPr>
                      <w:noProof/>
                      <w:lang w:val="hy-AM"/>
                    </w:rPr>
                  </w:pPr>
                  <w:r w:rsidRPr="00A60E7F">
                    <w:rPr>
                      <w:b/>
                      <w:bCs/>
                      <w:lang w:val="hy-AM"/>
                    </w:rPr>
                    <w:t>Թափավազքի և նետում կատարելու տեղ</w:t>
                  </w:r>
                </w:p>
              </w:tc>
              <w:tc>
                <w:tcPr>
                  <w:tcW w:w="5182" w:type="dxa"/>
                </w:tcPr>
                <w:p w:rsidR="00DB64AB" w:rsidRPr="00A60E7F" w:rsidRDefault="00DB64AB" w:rsidP="00DB64AB">
                  <w:pPr>
                    <w:keepNext/>
                    <w:spacing w:line="360" w:lineRule="auto"/>
                    <w:ind w:firstLine="0"/>
                    <w:jc w:val="center"/>
                    <w:rPr>
                      <w:b/>
                      <w:bCs/>
                      <w:lang w:val="hy-AM"/>
                    </w:rPr>
                  </w:pPr>
                  <w:r w:rsidRPr="00A60E7F">
                    <w:rPr>
                      <w:b/>
                      <w:bCs/>
                      <w:lang w:val="hy-AM"/>
                    </w:rPr>
                    <w:t>Հատակագծի ընդհանուր սխեմա</w:t>
                  </w:r>
                </w:p>
              </w:tc>
            </w:tr>
            <w:tr w:rsidR="00DB64AB" w:rsidRPr="00A60E7F" w:rsidTr="00D82F7F">
              <w:tc>
                <w:tcPr>
                  <w:tcW w:w="4628" w:type="dxa"/>
                </w:tcPr>
                <w:p w:rsidR="00DB64AB" w:rsidRPr="00A60E7F" w:rsidRDefault="00DB64AB" w:rsidP="00DB64AB">
                  <w:pPr>
                    <w:keepNext/>
                    <w:spacing w:line="360" w:lineRule="auto"/>
                    <w:ind w:firstLine="0"/>
                    <w:jc w:val="center"/>
                    <w:rPr>
                      <w:rFonts w:cs="Arial"/>
                      <w:lang w:val="hy-AM"/>
                    </w:rPr>
                  </w:pPr>
                  <w:bookmarkStart w:id="74" w:name="i7095187"/>
                  <w:r w:rsidRPr="00A60E7F">
                    <w:rPr>
                      <w:noProof/>
                      <w:lang w:val="en-US" w:eastAsia="en-US"/>
                    </w:rPr>
                    <w:drawing>
                      <wp:inline distT="0" distB="0" distL="0" distR="0">
                        <wp:extent cx="2622731" cy="6305266"/>
                        <wp:effectExtent l="0" t="0" r="6350" b="635"/>
                        <wp:docPr id="5" name="Picture 33" descr="https://files.stroyinf.ru/Data2/1/4293846/4293846854.files/x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s://files.stroyinf.ru/Data2/1/4293846/4293846854.files/x61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26399" cy="6554493"/>
                                </a:xfrm>
                                <a:prstGeom prst="rect">
                                  <a:avLst/>
                                </a:prstGeom>
                                <a:noFill/>
                                <a:ln>
                                  <a:noFill/>
                                </a:ln>
                              </pic:spPr>
                            </pic:pic>
                          </a:graphicData>
                        </a:graphic>
                      </wp:inline>
                    </w:drawing>
                  </w:r>
                  <w:bookmarkEnd w:id="74"/>
                </w:p>
              </w:tc>
              <w:tc>
                <w:tcPr>
                  <w:tcW w:w="5182" w:type="dxa"/>
                </w:tcPr>
                <w:p w:rsidR="00DB64AB" w:rsidRPr="00A60E7F" w:rsidRDefault="00DB64AB" w:rsidP="00D82F7F">
                  <w:pPr>
                    <w:keepNext/>
                    <w:spacing w:line="360" w:lineRule="auto"/>
                    <w:ind w:firstLine="0"/>
                    <w:jc w:val="right"/>
                    <w:rPr>
                      <w:rFonts w:cs="Arial"/>
                      <w:lang w:val="hy-AM"/>
                    </w:rPr>
                  </w:pPr>
                  <w:r w:rsidRPr="00A60E7F">
                    <w:rPr>
                      <w:noProof/>
                      <w:lang w:val="en-US" w:eastAsia="en-US"/>
                    </w:rPr>
                    <w:drawing>
                      <wp:inline distT="0" distB="0" distL="0" distR="0">
                        <wp:extent cx="2883062" cy="6353033"/>
                        <wp:effectExtent l="0" t="0" r="0" b="0"/>
                        <wp:docPr id="228" name="Picture 106" descr="https://files.stroyinf.ru/Data2/1/4293846/4293846854.files/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files.stroyinf.ru/Data2/1/4293846/4293846854.files/x61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64001" cy="6531387"/>
                                </a:xfrm>
                                <a:prstGeom prst="rect">
                                  <a:avLst/>
                                </a:prstGeom>
                                <a:noFill/>
                                <a:ln>
                                  <a:noFill/>
                                </a:ln>
                              </pic:spPr>
                            </pic:pic>
                          </a:graphicData>
                        </a:graphic>
                      </wp:inline>
                    </w:drawing>
                  </w:r>
                </w:p>
              </w:tc>
            </w:tr>
          </w:tbl>
          <w:p w:rsidR="00DB64AB" w:rsidRPr="00A60E7F" w:rsidRDefault="00DB64AB" w:rsidP="00DB64AB">
            <w:pPr>
              <w:keepNext/>
              <w:spacing w:line="360" w:lineRule="auto"/>
              <w:ind w:firstLine="0"/>
              <w:jc w:val="center"/>
              <w:rPr>
                <w:noProof/>
                <w:lang w:val="hy-AM"/>
              </w:rPr>
            </w:pPr>
          </w:p>
        </w:tc>
      </w:tr>
      <w:tr w:rsidR="00DB64AB" w:rsidRPr="00A60E7F" w:rsidTr="00D82F7F">
        <w:tc>
          <w:tcPr>
            <w:tcW w:w="10098" w:type="dxa"/>
          </w:tcPr>
          <w:p w:rsidR="00DB64AB" w:rsidRPr="00A60E7F" w:rsidRDefault="00DB64AB" w:rsidP="00DB64AB">
            <w:pPr>
              <w:spacing w:line="360" w:lineRule="auto"/>
              <w:ind w:firstLine="0"/>
              <w:jc w:val="center"/>
              <w:rPr>
                <w:rFonts w:cs="Arial"/>
                <w:lang w:val="hy-AM"/>
              </w:rPr>
            </w:pPr>
          </w:p>
        </w:tc>
      </w:tr>
    </w:tbl>
    <w:p w:rsidR="00200A73" w:rsidRPr="00A60E7F" w:rsidRDefault="00200A73" w:rsidP="002C0305">
      <w:pPr>
        <w:spacing w:line="360" w:lineRule="auto"/>
        <w:ind w:firstLine="0"/>
        <w:jc w:val="center"/>
        <w:rPr>
          <w:rFonts w:cs="GHEA Grapalat"/>
          <w:lang w:val="hy-AM"/>
        </w:rPr>
      </w:pPr>
      <w:bookmarkStart w:id="75" w:name="i7113692"/>
      <w:bookmarkStart w:id="76" w:name="i7124425"/>
      <w:bookmarkEnd w:id="75"/>
      <w:r w:rsidRPr="00A60E7F">
        <w:rPr>
          <w:i/>
          <w:iCs/>
          <w:lang w:val="hy-AM"/>
        </w:rPr>
        <w:lastRenderedPageBreak/>
        <w:t>1</w:t>
      </w:r>
      <w:bookmarkEnd w:id="76"/>
      <w:r w:rsidR="00627EEC" w:rsidRPr="00A60E7F">
        <w:rPr>
          <w:rFonts w:ascii="Calibri" w:hAnsi="Calibri" w:cs="Calibri"/>
          <w:lang w:val="hy-AM"/>
        </w:rPr>
        <w:t> </w:t>
      </w:r>
      <w:r w:rsidR="00627EEC" w:rsidRPr="00A60E7F">
        <w:rPr>
          <w:rFonts w:cs="Calibri"/>
          <w:lang w:val="hy-AM"/>
        </w:rPr>
        <w:t>-</w:t>
      </w:r>
      <w:r w:rsidR="00627EEC" w:rsidRPr="00A60E7F">
        <w:rPr>
          <w:rFonts w:ascii="Calibri" w:hAnsi="Calibri" w:cs="Calibri"/>
          <w:lang w:val="hy-AM"/>
        </w:rPr>
        <w:t> </w:t>
      </w:r>
      <w:r w:rsidR="007A5ED0" w:rsidRPr="00A60E7F">
        <w:rPr>
          <w:rFonts w:cs="GHEA Grapalat"/>
          <w:lang w:val="hy-AM"/>
        </w:rPr>
        <w:t>թափավազքի վազքուղի</w:t>
      </w:r>
      <w:r w:rsidR="00D858D3" w:rsidRPr="00A60E7F">
        <w:rPr>
          <w:rFonts w:cs="GHEA Grapalat"/>
          <w:lang w:val="hy-AM"/>
        </w:rPr>
        <w:t>,</w:t>
      </w:r>
      <w:r w:rsidR="005D42F6" w:rsidRPr="00A60E7F">
        <w:rPr>
          <w:rFonts w:cs="GHEA Grapalat"/>
          <w:lang w:val="hy-AM"/>
        </w:rPr>
        <w:t xml:space="preserve"> </w:t>
      </w:r>
      <w:r w:rsidRPr="00A60E7F">
        <w:rPr>
          <w:i/>
          <w:iCs/>
          <w:lang w:val="hy-AM"/>
        </w:rPr>
        <w:t>2</w:t>
      </w:r>
      <w:r w:rsidR="00627EEC" w:rsidRPr="00A60E7F">
        <w:rPr>
          <w:rFonts w:ascii="Calibri" w:hAnsi="Calibri" w:cs="Calibri"/>
          <w:lang w:val="hy-AM"/>
        </w:rPr>
        <w:t> </w:t>
      </w:r>
      <w:r w:rsidR="00627EEC" w:rsidRPr="00A60E7F">
        <w:rPr>
          <w:rFonts w:cs="Calibri"/>
          <w:lang w:val="hy-AM"/>
        </w:rPr>
        <w:t>-</w:t>
      </w:r>
      <w:r w:rsidR="00627EEC" w:rsidRPr="00A60E7F">
        <w:rPr>
          <w:rFonts w:ascii="Calibri" w:hAnsi="Calibri" w:cs="Calibri"/>
          <w:lang w:val="hy-AM"/>
        </w:rPr>
        <w:t> </w:t>
      </w:r>
      <w:r w:rsidR="007A5ED0" w:rsidRPr="00A60E7F">
        <w:rPr>
          <w:rFonts w:cs="GHEA Grapalat"/>
          <w:lang w:val="hy-AM"/>
        </w:rPr>
        <w:t>պարագաների վայրէջքի հատված</w:t>
      </w:r>
      <w:r w:rsidR="00D858D3" w:rsidRPr="00A60E7F">
        <w:rPr>
          <w:rFonts w:cs="GHEA Grapalat"/>
          <w:lang w:val="hy-AM"/>
        </w:rPr>
        <w:t>,</w:t>
      </w:r>
      <w:r w:rsidR="005D42F6" w:rsidRPr="00A60E7F">
        <w:rPr>
          <w:rFonts w:cs="GHEA Grapalat"/>
          <w:lang w:val="hy-AM"/>
        </w:rPr>
        <w:t xml:space="preserve"> </w:t>
      </w:r>
      <w:r w:rsidRPr="00A60E7F">
        <w:rPr>
          <w:i/>
          <w:iCs/>
          <w:lang w:val="hy-AM"/>
        </w:rPr>
        <w:t>3</w:t>
      </w:r>
      <w:r w:rsidR="00627EEC" w:rsidRPr="00A60E7F">
        <w:rPr>
          <w:rFonts w:ascii="Calibri" w:hAnsi="Calibri" w:cs="Calibri"/>
          <w:lang w:val="hy-AM"/>
        </w:rPr>
        <w:t> </w:t>
      </w:r>
      <w:r w:rsidR="00627EEC" w:rsidRPr="00A60E7F">
        <w:rPr>
          <w:rFonts w:cs="Calibri"/>
          <w:lang w:val="hy-AM"/>
        </w:rPr>
        <w:t>-</w:t>
      </w:r>
      <w:r w:rsidR="00627EEC" w:rsidRPr="00A60E7F">
        <w:rPr>
          <w:rFonts w:ascii="Calibri" w:hAnsi="Calibri" w:cs="Calibri"/>
          <w:lang w:val="hy-AM"/>
        </w:rPr>
        <w:t> </w:t>
      </w:r>
      <w:r w:rsidR="007A5ED0" w:rsidRPr="00A60E7F">
        <w:rPr>
          <w:rFonts w:cs="GHEA Grapalat"/>
          <w:lang w:val="hy-AM"/>
        </w:rPr>
        <w:t xml:space="preserve">նետման տեղի մոտ շերտաձող </w:t>
      </w:r>
      <w:r w:rsidR="007A5ED0" w:rsidRPr="00A60E7F">
        <w:rPr>
          <w:lang w:val="hy-AM"/>
        </w:rPr>
        <w:t>(աղեղ)</w:t>
      </w:r>
      <w:r w:rsidR="009A47F0" w:rsidRPr="00A60E7F">
        <w:rPr>
          <w:lang w:val="hy-AM"/>
        </w:rPr>
        <w:t xml:space="preserve">, </w:t>
      </w:r>
      <w:r w:rsidRPr="00A60E7F">
        <w:rPr>
          <w:i/>
          <w:iCs/>
          <w:lang w:val="hy-AM"/>
        </w:rPr>
        <w:t>4</w:t>
      </w:r>
      <w:r w:rsidR="00627EEC" w:rsidRPr="00A60E7F">
        <w:rPr>
          <w:rFonts w:ascii="Calibri" w:hAnsi="Calibri" w:cs="Calibri"/>
          <w:lang w:val="hy-AM"/>
        </w:rPr>
        <w:t> </w:t>
      </w:r>
      <w:r w:rsidR="004C14BB" w:rsidRPr="00A60E7F">
        <w:rPr>
          <w:rFonts w:cs="Calibri"/>
          <w:lang w:val="hy-AM"/>
        </w:rPr>
        <w:t>–</w:t>
      </w:r>
      <w:r w:rsidR="00627EEC" w:rsidRPr="00A60E7F">
        <w:rPr>
          <w:rFonts w:ascii="Calibri" w:hAnsi="Calibri" w:cs="Calibri"/>
          <w:lang w:val="hy-AM"/>
        </w:rPr>
        <w:t> </w:t>
      </w:r>
      <w:r w:rsidR="005143A1" w:rsidRPr="00A60E7F">
        <w:rPr>
          <w:lang w:val="hy-AM"/>
        </w:rPr>
        <w:t>գծանշ</w:t>
      </w:r>
      <w:r w:rsidR="007A5ED0" w:rsidRPr="00A60E7F">
        <w:rPr>
          <w:lang w:val="hy-AM"/>
        </w:rPr>
        <w:t>ումներ</w:t>
      </w:r>
      <w:r w:rsidR="009A47F0" w:rsidRPr="00A60E7F">
        <w:rPr>
          <w:lang w:val="hy-AM"/>
        </w:rPr>
        <w:t>,</w:t>
      </w:r>
      <w:r w:rsidR="005D42F6" w:rsidRPr="00A60E7F">
        <w:rPr>
          <w:rFonts w:cs="GHEA Grapalat"/>
          <w:lang w:val="hy-AM"/>
        </w:rPr>
        <w:t xml:space="preserve"> </w:t>
      </w:r>
      <w:r w:rsidRPr="00A60E7F">
        <w:rPr>
          <w:i/>
          <w:iCs/>
          <w:lang w:val="hy-AM"/>
        </w:rPr>
        <w:t>5</w:t>
      </w:r>
      <w:r w:rsidR="00627EEC" w:rsidRPr="00A60E7F">
        <w:rPr>
          <w:rFonts w:ascii="Calibri" w:hAnsi="Calibri" w:cs="Calibri"/>
          <w:lang w:val="hy-AM"/>
        </w:rPr>
        <w:t> </w:t>
      </w:r>
      <w:r w:rsidR="00627EEC" w:rsidRPr="00A60E7F">
        <w:rPr>
          <w:rFonts w:cs="Calibri"/>
          <w:lang w:val="hy-AM"/>
        </w:rPr>
        <w:t>-</w:t>
      </w:r>
      <w:r w:rsidR="00627EEC" w:rsidRPr="00A60E7F">
        <w:rPr>
          <w:rFonts w:ascii="Calibri" w:hAnsi="Calibri" w:cs="Calibri"/>
          <w:lang w:val="hy-AM"/>
        </w:rPr>
        <w:t> </w:t>
      </w:r>
      <w:r w:rsidR="007A5ED0" w:rsidRPr="00A60E7F">
        <w:rPr>
          <w:rFonts w:cs="GHEA Grapalat"/>
          <w:lang w:val="hy-AM"/>
        </w:rPr>
        <w:t>անվտանգության գոտիներ</w:t>
      </w:r>
      <w:r w:rsidR="009A47F0" w:rsidRPr="00A60E7F">
        <w:rPr>
          <w:rFonts w:cs="GHEA Grapalat"/>
          <w:lang w:val="hy-AM"/>
        </w:rPr>
        <w:t>։</w:t>
      </w:r>
    </w:p>
    <w:p w:rsidR="00EF459E" w:rsidRPr="00A60E7F" w:rsidRDefault="00EF459E" w:rsidP="002C0305">
      <w:pPr>
        <w:spacing w:line="360" w:lineRule="auto"/>
        <w:jc w:val="center"/>
        <w:rPr>
          <w:lang w:val="hy-AM"/>
        </w:rPr>
      </w:pPr>
      <w:r w:rsidRPr="00A60E7F">
        <w:rPr>
          <w:lang w:val="hy-AM"/>
        </w:rPr>
        <w:t>Բոլոր չափսերը տրված են մմ-ով։</w:t>
      </w:r>
    </w:p>
    <w:p w:rsidR="006528CD" w:rsidRPr="001D374C" w:rsidRDefault="007A5ED0" w:rsidP="002C0305">
      <w:pPr>
        <w:pStyle w:val="Heading5"/>
        <w:spacing w:before="0" w:after="0" w:line="360" w:lineRule="auto"/>
        <w:jc w:val="center"/>
        <w:rPr>
          <w:lang w:val="hy-AM"/>
        </w:rPr>
      </w:pPr>
      <w:r w:rsidRPr="00A60E7F">
        <w:rPr>
          <w:lang w:val="hy-AM"/>
        </w:rPr>
        <w:t xml:space="preserve">Նիզակի նետման </w:t>
      </w:r>
      <w:r w:rsidR="00556F59" w:rsidRPr="00A60E7F">
        <w:rPr>
          <w:lang w:val="hy-AM"/>
        </w:rPr>
        <w:t xml:space="preserve">մարզաձևի </w:t>
      </w:r>
      <w:r w:rsidRPr="00A60E7F">
        <w:rPr>
          <w:lang w:val="hy-AM"/>
        </w:rPr>
        <w:t xml:space="preserve">համար </w:t>
      </w:r>
      <w:r w:rsidR="00556F59" w:rsidRPr="00A60E7F">
        <w:rPr>
          <w:lang w:val="hy-AM"/>
        </w:rPr>
        <w:t xml:space="preserve">հատակագիծ </w:t>
      </w:r>
      <w:r w:rsidRPr="00A60E7F">
        <w:rPr>
          <w:lang w:val="hy-AM"/>
        </w:rPr>
        <w:t>և հիմնական չափեր</w:t>
      </w:r>
    </w:p>
    <w:p w:rsidR="002C0305" w:rsidRPr="001D374C" w:rsidRDefault="002C0305" w:rsidP="002C0305">
      <w:pPr>
        <w:rPr>
          <w:lang w:val="hy-AM"/>
        </w:rPr>
      </w:pPr>
    </w:p>
    <w:p w:rsidR="00FC15FD" w:rsidRPr="00A60E7F" w:rsidRDefault="007A5ED0" w:rsidP="00D82F7F">
      <w:pPr>
        <w:pStyle w:val="Style1"/>
      </w:pPr>
      <w:r w:rsidRPr="00A60E7F">
        <w:t>Գնդի հրման համար տեղի մոտ</w:t>
      </w:r>
      <w:r w:rsidR="00BA67F1" w:rsidRPr="00A60E7F">
        <w:t>՝</w:t>
      </w:r>
      <w:r w:rsidRPr="00A60E7F">
        <w:t xml:space="preserve"> օղակի առջևի մասի կենտրոնում</w:t>
      </w:r>
      <w:r w:rsidR="00BA67F1" w:rsidRPr="00A60E7F">
        <w:t>,</w:t>
      </w:r>
      <w:r w:rsidRPr="00A60E7F">
        <w:t xml:space="preserve"> տեղադր</w:t>
      </w:r>
      <w:r w:rsidR="00460CA9" w:rsidRPr="00A60E7F">
        <w:t>վ</w:t>
      </w:r>
      <w:r w:rsidRPr="00A60E7F">
        <w:t>ում և ամուր ամրաց</w:t>
      </w:r>
      <w:r w:rsidR="00670B9A" w:rsidRPr="00A60E7F">
        <w:t>վ</w:t>
      </w:r>
      <w:r w:rsidRPr="00A60E7F">
        <w:t xml:space="preserve">ում </w:t>
      </w:r>
      <w:r w:rsidR="00670B9A" w:rsidRPr="00A60E7F">
        <w:t>է</w:t>
      </w:r>
      <w:r w:rsidRPr="00A60E7F">
        <w:t xml:space="preserve"> փայտե հատվածամաս (նկար </w:t>
      </w:r>
      <w:r w:rsidR="00542EED" w:rsidRPr="00A60E7F">
        <w:t>19</w:t>
      </w:r>
      <w:r w:rsidRPr="00A60E7F">
        <w:t>): Հատված</w:t>
      </w:r>
      <w:r w:rsidR="008F2B4E" w:rsidRPr="00A60E7F">
        <w:t>ամասի գծանշում</w:t>
      </w:r>
      <w:r w:rsidRPr="00A60E7F">
        <w:t>ը ներկ</w:t>
      </w:r>
      <w:r w:rsidR="00670B9A" w:rsidRPr="00A60E7F">
        <w:t>վ</w:t>
      </w:r>
      <w:r w:rsidRPr="00A60E7F">
        <w:t xml:space="preserve">ում </w:t>
      </w:r>
      <w:r w:rsidR="00670B9A" w:rsidRPr="00A60E7F">
        <w:t>է</w:t>
      </w:r>
      <w:r w:rsidRPr="00A60E7F">
        <w:t xml:space="preserve"> սպիտակ</w:t>
      </w:r>
      <w:r w:rsidR="006B22D9" w:rsidRPr="00A60E7F">
        <w:t xml:space="preserve"> գույնով</w:t>
      </w:r>
      <w:r w:rsidRPr="00A60E7F">
        <w:t>: Այն ծածկում է օղակը վերևից և իր ներքին մակերևույթով համընկնում է օղակի ներքին եզրի հետ:</w:t>
      </w:r>
      <w:r w:rsidR="00B4072D" w:rsidRPr="00A60E7F">
        <w:t xml:space="preserve"> </w:t>
      </w:r>
    </w:p>
    <w:p w:rsidR="00D82F7F" w:rsidRPr="00A60E7F" w:rsidRDefault="00D82F7F" w:rsidP="00D82F7F">
      <w:pPr>
        <w:pStyle w:val="Style1"/>
      </w:pPr>
    </w:p>
    <w:tbl>
      <w:tblPr>
        <w:tblStyle w:val="TableGrid"/>
        <w:tblW w:w="10350" w:type="dxa"/>
        <w:tblInd w:w="-72" w:type="dxa"/>
        <w:tblLook w:val="04A0" w:firstRow="1" w:lastRow="0" w:firstColumn="1" w:lastColumn="0" w:noHBand="0" w:noVBand="1"/>
      </w:tblPr>
      <w:tblGrid>
        <w:gridCol w:w="4340"/>
        <w:gridCol w:w="6089"/>
      </w:tblGrid>
      <w:tr w:rsidR="00AB1118" w:rsidRPr="00A60E7F" w:rsidTr="002C0305">
        <w:trPr>
          <w:trHeight w:val="20"/>
        </w:trPr>
        <w:tc>
          <w:tcPr>
            <w:tcW w:w="4410" w:type="dxa"/>
          </w:tcPr>
          <w:p w:rsidR="00AB1118" w:rsidRPr="00A60E7F" w:rsidRDefault="00AB1118" w:rsidP="00F14769">
            <w:pPr>
              <w:keepNext/>
              <w:spacing w:line="360" w:lineRule="auto"/>
              <w:jc w:val="center"/>
              <w:rPr>
                <w:rFonts w:cs="Arial"/>
                <w:color w:val="000000"/>
              </w:rPr>
            </w:pPr>
            <w:r w:rsidRPr="00A60E7F">
              <w:rPr>
                <w:b/>
                <w:lang w:val="hy-AM"/>
              </w:rPr>
              <w:t xml:space="preserve">Գնդի հրման </w:t>
            </w:r>
            <w:r w:rsidR="009A47F0" w:rsidRPr="00A60E7F">
              <w:rPr>
                <w:b/>
                <w:lang w:val="hy-AM"/>
              </w:rPr>
              <w:t>հատված</w:t>
            </w:r>
          </w:p>
        </w:tc>
        <w:tc>
          <w:tcPr>
            <w:tcW w:w="5940" w:type="dxa"/>
          </w:tcPr>
          <w:p w:rsidR="00AB1118" w:rsidRPr="00A60E7F" w:rsidRDefault="00AB1118" w:rsidP="00F14769">
            <w:pPr>
              <w:keepNext/>
              <w:spacing w:line="360" w:lineRule="auto"/>
              <w:ind w:left="-171"/>
              <w:jc w:val="center"/>
              <w:rPr>
                <w:rFonts w:cs="Arial"/>
                <w:color w:val="000000"/>
              </w:rPr>
            </w:pPr>
            <w:r w:rsidRPr="00A60E7F">
              <w:rPr>
                <w:b/>
                <w:lang w:val="hy-AM"/>
              </w:rPr>
              <w:t>Գնդի հրմ</w:t>
            </w:r>
            <w:r w:rsidR="009A47F0" w:rsidRPr="00A60E7F">
              <w:rPr>
                <w:b/>
                <w:lang w:val="hy-AM"/>
              </w:rPr>
              <w:t>ան</w:t>
            </w:r>
            <w:r w:rsidRPr="00A60E7F">
              <w:rPr>
                <w:b/>
                <w:lang w:val="hy-AM"/>
              </w:rPr>
              <w:t xml:space="preserve"> տեղ</w:t>
            </w:r>
          </w:p>
        </w:tc>
      </w:tr>
      <w:tr w:rsidR="00AB1118" w:rsidRPr="00A60E7F" w:rsidTr="002C0305">
        <w:trPr>
          <w:trHeight w:val="4311"/>
        </w:trPr>
        <w:tc>
          <w:tcPr>
            <w:tcW w:w="4410" w:type="dxa"/>
          </w:tcPr>
          <w:p w:rsidR="00AB1118" w:rsidRPr="00A60E7F" w:rsidRDefault="00AB1118" w:rsidP="00F14769">
            <w:pPr>
              <w:spacing w:line="360" w:lineRule="auto"/>
              <w:jc w:val="left"/>
              <w:rPr>
                <w:rFonts w:cs="Arial"/>
                <w:color w:val="000000"/>
              </w:rPr>
            </w:pPr>
            <w:r w:rsidRPr="00A60E7F">
              <w:rPr>
                <w:rFonts w:cs="Arial"/>
                <w:noProof/>
                <w:color w:val="000000"/>
                <w:lang w:val="en-US" w:eastAsia="en-US"/>
              </w:rPr>
              <w:drawing>
                <wp:inline distT="0" distB="0" distL="0" distR="0">
                  <wp:extent cx="2430178" cy="2445657"/>
                  <wp:effectExtent l="0" t="0" r="8255"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2445471" cy="2461048"/>
                          </a:xfrm>
                          <a:prstGeom prst="rect">
                            <a:avLst/>
                          </a:prstGeom>
                        </pic:spPr>
                      </pic:pic>
                    </a:graphicData>
                  </a:graphic>
                </wp:inline>
              </w:drawing>
            </w:r>
          </w:p>
        </w:tc>
        <w:tc>
          <w:tcPr>
            <w:tcW w:w="5940" w:type="dxa"/>
          </w:tcPr>
          <w:p w:rsidR="00AB1118" w:rsidRPr="00A60E7F" w:rsidRDefault="00AB1118" w:rsidP="00F14769">
            <w:pPr>
              <w:spacing w:line="360" w:lineRule="auto"/>
              <w:ind w:left="-171"/>
              <w:rPr>
                <w:rFonts w:cs="Arial"/>
                <w:color w:val="000000"/>
              </w:rPr>
            </w:pPr>
            <w:r w:rsidRPr="00A60E7F">
              <w:rPr>
                <w:noProof/>
                <w:lang w:val="en-US" w:eastAsia="en-US"/>
              </w:rPr>
              <w:drawing>
                <wp:inline distT="0" distB="0" distL="0" distR="0">
                  <wp:extent cx="3634443" cy="2314575"/>
                  <wp:effectExtent l="19050" t="0" r="4107"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3669148" cy="2336677"/>
                          </a:xfrm>
                          <a:prstGeom prst="rect">
                            <a:avLst/>
                          </a:prstGeom>
                        </pic:spPr>
                      </pic:pic>
                    </a:graphicData>
                  </a:graphic>
                </wp:inline>
              </w:drawing>
            </w:r>
          </w:p>
        </w:tc>
      </w:tr>
    </w:tbl>
    <w:p w:rsidR="00D76B66" w:rsidRPr="00A60E7F" w:rsidRDefault="00AB1118" w:rsidP="00F14769">
      <w:pPr>
        <w:keepNext/>
        <w:spacing w:line="360" w:lineRule="auto"/>
        <w:ind w:firstLine="0"/>
        <w:jc w:val="left"/>
        <w:rPr>
          <w:b/>
        </w:rPr>
      </w:pPr>
      <w:r w:rsidRPr="00A60E7F">
        <w:rPr>
          <w:b/>
        </w:rPr>
        <w:t>Կտրվածք A – A</w:t>
      </w:r>
    </w:p>
    <w:p w:rsidR="00AB1118" w:rsidRPr="00A60E7F" w:rsidRDefault="00AB1118" w:rsidP="002C0305">
      <w:pPr>
        <w:spacing w:line="360" w:lineRule="auto"/>
        <w:ind w:hanging="709"/>
        <w:jc w:val="center"/>
        <w:rPr>
          <w:rFonts w:cs="Arial"/>
          <w:color w:val="000000"/>
        </w:rPr>
      </w:pPr>
      <w:r w:rsidRPr="00A60E7F">
        <w:rPr>
          <w:noProof/>
          <w:lang w:val="en-US" w:eastAsia="en-US"/>
        </w:rPr>
        <w:drawing>
          <wp:inline distT="0" distB="0" distL="0" distR="0">
            <wp:extent cx="5620658" cy="1908986"/>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5629068" cy="1911842"/>
                    </a:xfrm>
                    <a:prstGeom prst="rect">
                      <a:avLst/>
                    </a:prstGeom>
                  </pic:spPr>
                </pic:pic>
              </a:graphicData>
            </a:graphic>
          </wp:inline>
        </w:drawing>
      </w:r>
    </w:p>
    <w:p w:rsidR="00AB1118" w:rsidRPr="00A60E7F" w:rsidRDefault="00AB1118" w:rsidP="00F14769">
      <w:pPr>
        <w:keepNext/>
        <w:spacing w:line="360" w:lineRule="auto"/>
        <w:ind w:firstLine="0"/>
        <w:jc w:val="left"/>
        <w:rPr>
          <w:b/>
        </w:rPr>
      </w:pPr>
      <w:r w:rsidRPr="00A60E7F">
        <w:rPr>
          <w:b/>
        </w:rPr>
        <w:lastRenderedPageBreak/>
        <w:t>Հատվածամաս</w:t>
      </w:r>
    </w:p>
    <w:p w:rsidR="00AB1118" w:rsidRPr="00A60E7F" w:rsidRDefault="00AB1118" w:rsidP="002C0305">
      <w:pPr>
        <w:spacing w:line="360" w:lineRule="auto"/>
        <w:ind w:firstLine="990"/>
        <w:jc w:val="left"/>
        <w:rPr>
          <w:color w:val="000000"/>
        </w:rPr>
      </w:pPr>
      <w:r w:rsidRPr="00A60E7F">
        <w:rPr>
          <w:noProof/>
          <w:lang w:val="en-US" w:eastAsia="en-US"/>
        </w:rPr>
        <w:drawing>
          <wp:inline distT="0" distB="0" distL="0" distR="0">
            <wp:extent cx="2373549" cy="2706372"/>
            <wp:effectExtent l="0" t="0" r="825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2373549" cy="2706372"/>
                    </a:xfrm>
                    <a:prstGeom prst="rect">
                      <a:avLst/>
                    </a:prstGeom>
                  </pic:spPr>
                </pic:pic>
              </a:graphicData>
            </a:graphic>
          </wp:inline>
        </w:drawing>
      </w:r>
    </w:p>
    <w:p w:rsidR="00AB1118" w:rsidRPr="00A60E7F" w:rsidRDefault="00AB1118" w:rsidP="002C0305">
      <w:pPr>
        <w:spacing w:line="360" w:lineRule="auto"/>
        <w:ind w:firstLine="0"/>
        <w:jc w:val="center"/>
        <w:rPr>
          <w:lang w:val="hy-AM"/>
        </w:rPr>
      </w:pPr>
      <w:r w:rsidRPr="00A60E7F">
        <w:rPr>
          <w:color w:val="000000"/>
          <w:lang w:val="hy-AM"/>
        </w:rPr>
        <w:t>1</w:t>
      </w:r>
      <w:r w:rsidRPr="00A60E7F">
        <w:rPr>
          <w:rFonts w:ascii="Calibri" w:hAnsi="Calibri" w:cs="Calibri"/>
          <w:lang w:val="hy-AM"/>
        </w:rPr>
        <w:t> </w:t>
      </w:r>
      <w:r w:rsidRPr="00A60E7F">
        <w:rPr>
          <w:rFonts w:cs="Calibri"/>
          <w:lang w:val="hy-AM"/>
        </w:rPr>
        <w:t>-</w:t>
      </w:r>
      <w:r w:rsidRPr="00A60E7F">
        <w:rPr>
          <w:rFonts w:ascii="Calibri" w:hAnsi="Calibri" w:cs="Calibri"/>
          <w:lang w:val="hy-AM"/>
        </w:rPr>
        <w:t> </w:t>
      </w:r>
      <w:r w:rsidRPr="00A60E7F">
        <w:rPr>
          <w:lang w:val="hy-AM"/>
        </w:rPr>
        <w:t>նետելու պարագաների վայրէջքի հատված</w:t>
      </w:r>
      <w:r w:rsidR="009A47F0" w:rsidRPr="00A60E7F">
        <w:rPr>
          <w:lang w:val="hy-AM"/>
        </w:rPr>
        <w:t>,</w:t>
      </w:r>
      <w:r w:rsidRPr="00A60E7F">
        <w:rPr>
          <w:color w:val="000000"/>
          <w:lang w:val="hy-AM"/>
        </w:rPr>
        <w:t xml:space="preserve"> 2</w:t>
      </w:r>
      <w:r w:rsidRPr="00A60E7F">
        <w:rPr>
          <w:rFonts w:ascii="Calibri" w:hAnsi="Calibri" w:cs="Calibri"/>
          <w:lang w:val="hy-AM"/>
        </w:rPr>
        <w:t> </w:t>
      </w:r>
      <w:r w:rsidRPr="00A60E7F">
        <w:rPr>
          <w:rFonts w:cs="Calibri"/>
          <w:lang w:val="hy-AM"/>
        </w:rPr>
        <w:t>-</w:t>
      </w:r>
      <w:r w:rsidRPr="00A60E7F">
        <w:rPr>
          <w:rFonts w:ascii="Calibri" w:hAnsi="Calibri" w:cs="Calibri"/>
          <w:lang w:val="hy-AM"/>
        </w:rPr>
        <w:t> </w:t>
      </w:r>
      <w:r w:rsidR="005143A1" w:rsidRPr="00A60E7F">
        <w:rPr>
          <w:lang w:val="hy-AM"/>
        </w:rPr>
        <w:t>գծանշ</w:t>
      </w:r>
      <w:r w:rsidRPr="00A60E7F">
        <w:rPr>
          <w:lang w:val="hy-AM"/>
        </w:rPr>
        <w:t>ումներ (սպիտակ)</w:t>
      </w:r>
      <w:r w:rsidR="009A47F0" w:rsidRPr="00A60E7F">
        <w:rPr>
          <w:color w:val="000000"/>
          <w:lang w:val="hy-AM"/>
        </w:rPr>
        <w:t>,</w:t>
      </w:r>
      <w:r w:rsidRPr="00A60E7F">
        <w:rPr>
          <w:color w:val="000000"/>
          <w:lang w:val="hy-AM"/>
        </w:rPr>
        <w:t xml:space="preserve"> 3</w:t>
      </w:r>
      <w:r w:rsidRPr="00A60E7F">
        <w:rPr>
          <w:rFonts w:ascii="Calibri" w:hAnsi="Calibri" w:cs="Calibri"/>
          <w:lang w:val="hy-AM"/>
        </w:rPr>
        <w:t> </w:t>
      </w:r>
      <w:r w:rsidRPr="00A60E7F">
        <w:rPr>
          <w:rFonts w:cs="Calibri"/>
          <w:lang w:val="hy-AM"/>
        </w:rPr>
        <w:t>-</w:t>
      </w:r>
      <w:r w:rsidRPr="00A60E7F">
        <w:rPr>
          <w:rFonts w:ascii="Calibri" w:hAnsi="Calibri" w:cs="Calibri"/>
          <w:lang w:val="hy-AM"/>
        </w:rPr>
        <w:t> </w:t>
      </w:r>
      <w:r w:rsidRPr="00A60E7F">
        <w:rPr>
          <w:color w:val="000000"/>
          <w:lang w:val="hy-AM"/>
        </w:rPr>
        <w:t>ամրացնող ներդիր</w:t>
      </w:r>
      <w:r w:rsidR="009A47F0" w:rsidRPr="00A60E7F">
        <w:rPr>
          <w:color w:val="000000"/>
          <w:lang w:val="hy-AM"/>
        </w:rPr>
        <w:t>,</w:t>
      </w:r>
      <w:r w:rsidRPr="00A60E7F">
        <w:rPr>
          <w:color w:val="000000"/>
          <w:lang w:val="hy-AM"/>
        </w:rPr>
        <w:t xml:space="preserve"> 4</w:t>
      </w:r>
      <w:r w:rsidRPr="00A60E7F">
        <w:rPr>
          <w:rFonts w:ascii="Calibri" w:hAnsi="Calibri" w:cs="Calibri"/>
          <w:lang w:val="hy-AM"/>
        </w:rPr>
        <w:t> </w:t>
      </w:r>
      <w:r w:rsidRPr="00A60E7F">
        <w:rPr>
          <w:rFonts w:cs="Calibri"/>
          <w:lang w:val="hy-AM"/>
        </w:rPr>
        <w:t>-</w:t>
      </w:r>
      <w:r w:rsidRPr="00A60E7F">
        <w:rPr>
          <w:rFonts w:ascii="Calibri" w:hAnsi="Calibri" w:cs="Calibri"/>
          <w:lang w:val="hy-AM"/>
        </w:rPr>
        <w:t> </w:t>
      </w:r>
      <w:r w:rsidRPr="00A60E7F">
        <w:rPr>
          <w:color w:val="000000"/>
          <w:lang w:val="hy-AM"/>
        </w:rPr>
        <w:t xml:space="preserve">հատված </w:t>
      </w:r>
      <w:r w:rsidRPr="00A60E7F">
        <w:rPr>
          <w:lang w:val="hy-AM"/>
        </w:rPr>
        <w:t>(սոսնձված բնափայտ)</w:t>
      </w:r>
      <w:r w:rsidR="009A47F0" w:rsidRPr="00A60E7F">
        <w:rPr>
          <w:color w:val="000000"/>
          <w:lang w:val="hy-AM"/>
        </w:rPr>
        <w:t>,</w:t>
      </w:r>
      <w:r w:rsidRPr="00A60E7F">
        <w:rPr>
          <w:color w:val="000000"/>
          <w:lang w:val="hy-AM"/>
        </w:rPr>
        <w:t xml:space="preserve"> 5</w:t>
      </w:r>
      <w:r w:rsidRPr="00A60E7F">
        <w:rPr>
          <w:rFonts w:ascii="Calibri" w:hAnsi="Calibri" w:cs="Calibri"/>
          <w:lang w:val="hy-AM"/>
        </w:rPr>
        <w:t> </w:t>
      </w:r>
      <w:r w:rsidRPr="00A60E7F">
        <w:rPr>
          <w:rFonts w:cs="Calibri"/>
          <w:lang w:val="hy-AM"/>
        </w:rPr>
        <w:t>-</w:t>
      </w:r>
      <w:r w:rsidRPr="00A60E7F">
        <w:rPr>
          <w:rFonts w:ascii="Calibri" w:hAnsi="Calibri" w:cs="Calibri"/>
          <w:lang w:val="hy-AM"/>
        </w:rPr>
        <w:t> </w:t>
      </w:r>
      <w:r w:rsidRPr="00A60E7F">
        <w:rPr>
          <w:color w:val="000000"/>
          <w:lang w:val="hy-AM"/>
        </w:rPr>
        <w:t>անցք 4 մմ տրամագծով, շ</w:t>
      </w:r>
      <w:r w:rsidR="00784D41" w:rsidRPr="00A60E7F">
        <w:rPr>
          <w:color w:val="000000"/>
          <w:lang w:val="hy-AM"/>
        </w:rPr>
        <w:t>ր</w:t>
      </w:r>
      <w:r w:rsidRPr="00A60E7F">
        <w:rPr>
          <w:color w:val="000000"/>
          <w:lang w:val="hy-AM"/>
        </w:rPr>
        <w:t>ջանի կենտրոնում</w:t>
      </w:r>
      <w:r w:rsidR="009A47F0" w:rsidRPr="00A60E7F">
        <w:rPr>
          <w:color w:val="000000"/>
          <w:lang w:val="hy-AM"/>
        </w:rPr>
        <w:t>,</w:t>
      </w:r>
      <w:r w:rsidRPr="00A60E7F">
        <w:rPr>
          <w:color w:val="000000"/>
          <w:lang w:val="hy-AM"/>
        </w:rPr>
        <w:t xml:space="preserve"> 6</w:t>
      </w:r>
      <w:r w:rsidRPr="00A60E7F">
        <w:rPr>
          <w:rFonts w:ascii="Calibri" w:hAnsi="Calibri" w:cs="Calibri"/>
          <w:lang w:val="hy-AM"/>
        </w:rPr>
        <w:t> </w:t>
      </w:r>
      <w:r w:rsidRPr="00A60E7F">
        <w:rPr>
          <w:rFonts w:cs="Calibri"/>
          <w:lang w:val="hy-AM"/>
        </w:rPr>
        <w:t>-</w:t>
      </w:r>
      <w:r w:rsidRPr="00A60E7F">
        <w:rPr>
          <w:rFonts w:ascii="Calibri" w:hAnsi="Calibri" w:cs="Calibri"/>
          <w:lang w:val="hy-AM"/>
        </w:rPr>
        <w:t> </w:t>
      </w:r>
      <w:r w:rsidRPr="00A60E7F">
        <w:rPr>
          <w:color w:val="000000"/>
          <w:lang w:val="hy-AM"/>
        </w:rPr>
        <w:t>ջրահեռացնող խողովակ</w:t>
      </w:r>
      <w:r w:rsidR="009A47F0" w:rsidRPr="00A60E7F">
        <w:rPr>
          <w:color w:val="000000"/>
          <w:lang w:val="hy-AM"/>
        </w:rPr>
        <w:t>,</w:t>
      </w:r>
      <w:r w:rsidRPr="00A60E7F">
        <w:rPr>
          <w:color w:val="000000"/>
          <w:lang w:val="hy-AM"/>
        </w:rPr>
        <w:t xml:space="preserve"> 7</w:t>
      </w:r>
      <w:r w:rsidRPr="00A60E7F">
        <w:rPr>
          <w:rFonts w:ascii="Calibri" w:hAnsi="Calibri" w:cs="Calibri"/>
          <w:lang w:val="hy-AM"/>
        </w:rPr>
        <w:t> </w:t>
      </w:r>
      <w:r w:rsidR="00784D41" w:rsidRPr="00A60E7F">
        <w:rPr>
          <w:rFonts w:cs="Calibri"/>
          <w:lang w:val="hy-AM"/>
        </w:rPr>
        <w:t>–</w:t>
      </w:r>
      <w:r w:rsidRPr="00A60E7F">
        <w:rPr>
          <w:rFonts w:ascii="Calibri" w:hAnsi="Calibri" w:cs="Calibri"/>
          <w:lang w:val="hy-AM"/>
        </w:rPr>
        <w:t> </w:t>
      </w:r>
      <w:r w:rsidR="00784D41" w:rsidRPr="00A60E7F">
        <w:rPr>
          <w:color w:val="000000"/>
          <w:lang w:val="hy-AM"/>
        </w:rPr>
        <w:t>ամրանավորված բետոնե հիմք</w:t>
      </w:r>
      <w:r w:rsidR="009A47F0" w:rsidRPr="00A60E7F">
        <w:rPr>
          <w:color w:val="000000"/>
          <w:lang w:val="hy-AM"/>
        </w:rPr>
        <w:t>,</w:t>
      </w:r>
      <w:r w:rsidRPr="00A60E7F">
        <w:rPr>
          <w:color w:val="000000"/>
          <w:lang w:val="hy-AM"/>
        </w:rPr>
        <w:t xml:space="preserve"> 8</w:t>
      </w:r>
      <w:r w:rsidRPr="00A60E7F">
        <w:rPr>
          <w:rFonts w:ascii="Calibri" w:hAnsi="Calibri" w:cs="Calibri"/>
          <w:lang w:val="hy-AM"/>
        </w:rPr>
        <w:t> </w:t>
      </w:r>
      <w:r w:rsidRPr="00A60E7F">
        <w:rPr>
          <w:rFonts w:cs="Calibri"/>
          <w:lang w:val="hy-AM"/>
        </w:rPr>
        <w:t>-</w:t>
      </w:r>
      <w:r w:rsidRPr="00A60E7F">
        <w:rPr>
          <w:rFonts w:ascii="Calibri" w:hAnsi="Calibri" w:cs="Calibri"/>
          <w:lang w:val="hy-AM"/>
        </w:rPr>
        <w:t> </w:t>
      </w:r>
      <w:r w:rsidRPr="00A60E7F">
        <w:rPr>
          <w:color w:val="000000"/>
          <w:lang w:val="hy-AM"/>
        </w:rPr>
        <w:t>սինթետիկ ծածկույթ</w:t>
      </w:r>
      <w:r w:rsidR="009A47F0" w:rsidRPr="00A60E7F">
        <w:rPr>
          <w:color w:val="000000"/>
          <w:lang w:val="hy-AM"/>
        </w:rPr>
        <w:t>,</w:t>
      </w:r>
      <w:r w:rsidRPr="00A60E7F">
        <w:rPr>
          <w:color w:val="000000"/>
          <w:lang w:val="hy-AM"/>
        </w:rPr>
        <w:t xml:space="preserve"> 9</w:t>
      </w:r>
      <w:r w:rsidRPr="00A60E7F">
        <w:rPr>
          <w:rFonts w:ascii="Calibri" w:hAnsi="Calibri" w:cs="Calibri"/>
          <w:lang w:val="hy-AM"/>
        </w:rPr>
        <w:t> </w:t>
      </w:r>
      <w:r w:rsidR="009A47F0" w:rsidRPr="00A60E7F">
        <w:rPr>
          <w:rFonts w:cs="Calibri"/>
          <w:lang w:val="hy-AM"/>
        </w:rPr>
        <w:t>–</w:t>
      </w:r>
      <w:r w:rsidRPr="00A60E7F">
        <w:rPr>
          <w:rFonts w:ascii="Calibri" w:hAnsi="Calibri" w:cs="Calibri"/>
          <w:lang w:val="hy-AM"/>
        </w:rPr>
        <w:t> </w:t>
      </w:r>
      <w:r w:rsidR="00460CA9" w:rsidRPr="00A60E7F">
        <w:rPr>
          <w:color w:val="000000"/>
          <w:lang w:val="hy-AM"/>
        </w:rPr>
        <w:t>ասֆալտբետոն</w:t>
      </w:r>
      <w:r w:rsidR="009A47F0" w:rsidRPr="00A60E7F">
        <w:rPr>
          <w:color w:val="000000"/>
          <w:lang w:val="hy-AM"/>
        </w:rPr>
        <w:t>,</w:t>
      </w:r>
      <w:r w:rsidRPr="00A60E7F">
        <w:rPr>
          <w:color w:val="000000"/>
          <w:lang w:val="hy-AM"/>
        </w:rPr>
        <w:t xml:space="preserve"> 10</w:t>
      </w:r>
      <w:r w:rsidRPr="00A60E7F">
        <w:rPr>
          <w:rFonts w:ascii="Calibri" w:hAnsi="Calibri" w:cs="Calibri"/>
          <w:lang w:val="hy-AM"/>
        </w:rPr>
        <w:t> </w:t>
      </w:r>
      <w:r w:rsidRPr="00A60E7F">
        <w:rPr>
          <w:rFonts w:cs="Calibri"/>
          <w:lang w:val="hy-AM"/>
        </w:rPr>
        <w:t>-</w:t>
      </w:r>
      <w:r w:rsidRPr="00A60E7F">
        <w:rPr>
          <w:rFonts w:ascii="Calibri" w:hAnsi="Calibri" w:cs="Calibri"/>
          <w:lang w:val="hy-AM"/>
        </w:rPr>
        <w:t> </w:t>
      </w:r>
      <w:r w:rsidR="00460CA9" w:rsidRPr="00A60E7F">
        <w:rPr>
          <w:color w:val="000000"/>
          <w:lang w:val="hy-AM"/>
        </w:rPr>
        <w:t>կոպճային</w:t>
      </w:r>
      <w:r w:rsidRPr="00A60E7F">
        <w:rPr>
          <w:color w:val="000000"/>
          <w:lang w:val="hy-AM"/>
        </w:rPr>
        <w:t xml:space="preserve"> հիմնատակ</w:t>
      </w:r>
      <w:r w:rsidR="009A47F0" w:rsidRPr="00A60E7F">
        <w:rPr>
          <w:color w:val="000000"/>
          <w:lang w:val="hy-AM"/>
        </w:rPr>
        <w:t>,</w:t>
      </w:r>
      <w:r w:rsidRPr="00A60E7F">
        <w:rPr>
          <w:color w:val="000000"/>
          <w:lang w:val="hy-AM"/>
        </w:rPr>
        <w:t xml:space="preserve"> 11</w:t>
      </w:r>
      <w:r w:rsidRPr="00A60E7F">
        <w:rPr>
          <w:rFonts w:ascii="Calibri" w:hAnsi="Calibri" w:cs="Calibri"/>
          <w:lang w:val="hy-AM"/>
        </w:rPr>
        <w:t> </w:t>
      </w:r>
      <w:r w:rsidRPr="00A60E7F">
        <w:rPr>
          <w:rFonts w:cs="Calibri"/>
          <w:lang w:val="hy-AM"/>
        </w:rPr>
        <w:t>-</w:t>
      </w:r>
      <w:r w:rsidRPr="00A60E7F">
        <w:rPr>
          <w:rFonts w:ascii="Calibri" w:hAnsi="Calibri" w:cs="Calibri"/>
          <w:lang w:val="hy-AM"/>
        </w:rPr>
        <w:t> </w:t>
      </w:r>
      <w:r w:rsidR="00460CA9" w:rsidRPr="00A60E7F">
        <w:rPr>
          <w:color w:val="000000"/>
          <w:lang w:val="hy-AM"/>
        </w:rPr>
        <w:t>գրունտային</w:t>
      </w:r>
      <w:r w:rsidRPr="00A60E7F">
        <w:rPr>
          <w:color w:val="000000"/>
          <w:lang w:val="hy-AM"/>
        </w:rPr>
        <w:t xml:space="preserve"> հիմնատակ</w:t>
      </w:r>
      <w:r w:rsidR="009A47F0" w:rsidRPr="00A60E7F">
        <w:rPr>
          <w:color w:val="000000"/>
          <w:lang w:val="hy-AM"/>
        </w:rPr>
        <w:t>,</w:t>
      </w:r>
      <w:r w:rsidRPr="00A60E7F">
        <w:rPr>
          <w:color w:val="000000"/>
          <w:lang w:val="hy-AM"/>
        </w:rPr>
        <w:t xml:space="preserve"> 12</w:t>
      </w:r>
      <w:r w:rsidRPr="00A60E7F">
        <w:rPr>
          <w:rFonts w:ascii="Calibri" w:hAnsi="Calibri" w:cs="Calibri"/>
          <w:lang w:val="hy-AM"/>
        </w:rPr>
        <w:t> </w:t>
      </w:r>
      <w:r w:rsidRPr="00A60E7F">
        <w:rPr>
          <w:rFonts w:cs="Calibri"/>
          <w:lang w:val="hy-AM"/>
        </w:rPr>
        <w:t>-</w:t>
      </w:r>
      <w:r w:rsidRPr="00A60E7F">
        <w:rPr>
          <w:rFonts w:ascii="Calibri" w:hAnsi="Calibri" w:cs="Calibri"/>
          <w:lang w:val="hy-AM"/>
        </w:rPr>
        <w:t> </w:t>
      </w:r>
      <w:r w:rsidRPr="00A60E7F">
        <w:rPr>
          <w:lang w:val="hy-AM"/>
        </w:rPr>
        <w:t>օղագոտի</w:t>
      </w:r>
      <w:r w:rsidRPr="00A60E7F">
        <w:rPr>
          <w:rFonts w:cs="Calibri"/>
          <w:lang w:val="hy-AM"/>
        </w:rPr>
        <w:t xml:space="preserve"> </w:t>
      </w:r>
      <w:r w:rsidRPr="00A60E7F">
        <w:rPr>
          <w:lang w:val="hy-AM"/>
        </w:rPr>
        <w:t>(</w:t>
      </w:r>
      <w:r w:rsidR="0096470C" w:rsidRPr="00A60E7F">
        <w:rPr>
          <w:lang w:val="hy-AM"/>
        </w:rPr>
        <w:t>6</w:t>
      </w:r>
      <w:r w:rsidR="0096470C" w:rsidRPr="00A60E7F">
        <w:rPr>
          <w:rFonts w:ascii="Calibri" w:hAnsi="Calibri" w:cs="Calibri"/>
          <w:lang w:val="hy-AM"/>
        </w:rPr>
        <w:t> </w:t>
      </w:r>
      <w:r w:rsidR="0096470C" w:rsidRPr="00A60E7F">
        <w:rPr>
          <w:lang w:val="hy-AM"/>
        </w:rPr>
        <w:t>մ</w:t>
      </w:r>
      <w:r w:rsidRPr="00A60E7F">
        <w:rPr>
          <w:lang w:val="hy-AM"/>
        </w:rPr>
        <w:t>մ հաստությամբ մետաղ)</w:t>
      </w:r>
      <w:r w:rsidR="009A47F0" w:rsidRPr="00A60E7F">
        <w:rPr>
          <w:lang w:val="hy-AM"/>
        </w:rPr>
        <w:t xml:space="preserve">, </w:t>
      </w:r>
      <w:r w:rsidRPr="00A60E7F">
        <w:rPr>
          <w:lang w:val="hy-AM"/>
        </w:rPr>
        <w:t>13</w:t>
      </w:r>
      <w:r w:rsidRPr="00A60E7F">
        <w:rPr>
          <w:rFonts w:ascii="Calibri" w:hAnsi="Calibri" w:cs="Calibri"/>
          <w:lang w:val="hy-AM"/>
        </w:rPr>
        <w:t> </w:t>
      </w:r>
      <w:r w:rsidRPr="00A60E7F">
        <w:rPr>
          <w:rFonts w:cs="Calibri"/>
          <w:lang w:val="hy-AM"/>
        </w:rPr>
        <w:t>-</w:t>
      </w:r>
      <w:r w:rsidRPr="00A60E7F">
        <w:rPr>
          <w:rFonts w:ascii="Calibri" w:hAnsi="Calibri" w:cs="Calibri"/>
          <w:lang w:val="hy-AM"/>
        </w:rPr>
        <w:t> </w:t>
      </w:r>
      <w:r w:rsidRPr="00A60E7F">
        <w:rPr>
          <w:lang w:val="hy-AM"/>
        </w:rPr>
        <w:t>անվտանգության գոտիներ</w:t>
      </w:r>
      <w:r w:rsidR="009A47F0" w:rsidRPr="00A60E7F">
        <w:rPr>
          <w:lang w:val="hy-AM"/>
        </w:rPr>
        <w:t>։</w:t>
      </w:r>
    </w:p>
    <w:p w:rsidR="00EF459E" w:rsidRPr="00A60E7F" w:rsidRDefault="00EF459E" w:rsidP="002C0305">
      <w:pPr>
        <w:spacing w:line="360" w:lineRule="auto"/>
        <w:ind w:left="284" w:firstLine="0"/>
        <w:jc w:val="center"/>
        <w:rPr>
          <w:lang w:val="hy-AM"/>
        </w:rPr>
      </w:pPr>
      <w:r w:rsidRPr="00A60E7F">
        <w:rPr>
          <w:lang w:val="hy-AM"/>
        </w:rPr>
        <w:t>Բոլոր չափսերը տրված են մմ-ով։</w:t>
      </w:r>
    </w:p>
    <w:p w:rsidR="003736BF" w:rsidRPr="001D374C" w:rsidRDefault="007A5ED0" w:rsidP="002C0305">
      <w:pPr>
        <w:pStyle w:val="Heading5"/>
        <w:spacing w:before="0" w:after="0" w:line="360" w:lineRule="auto"/>
        <w:jc w:val="center"/>
        <w:rPr>
          <w:lang w:val="hy-AM"/>
        </w:rPr>
      </w:pPr>
      <w:r w:rsidRPr="00A60E7F">
        <w:rPr>
          <w:lang w:val="hy-AM"/>
        </w:rPr>
        <w:t xml:space="preserve">Գնդի հրման </w:t>
      </w:r>
      <w:r w:rsidR="00556F59" w:rsidRPr="00A60E7F">
        <w:rPr>
          <w:lang w:val="hy-AM"/>
        </w:rPr>
        <w:t>մարզաձևի</w:t>
      </w:r>
      <w:r w:rsidRPr="00A60E7F">
        <w:rPr>
          <w:lang w:val="hy-AM"/>
        </w:rPr>
        <w:t xml:space="preserve"> </w:t>
      </w:r>
      <w:r w:rsidR="00556F59" w:rsidRPr="00A60E7F">
        <w:rPr>
          <w:lang w:val="hy-AM"/>
        </w:rPr>
        <w:t>հատակագիծ</w:t>
      </w:r>
      <w:r w:rsidRPr="00A60E7F">
        <w:rPr>
          <w:lang w:val="hy-AM"/>
        </w:rPr>
        <w:t xml:space="preserve"> և հիմնական չափեր</w:t>
      </w:r>
    </w:p>
    <w:p w:rsidR="002C0305" w:rsidRPr="001D374C" w:rsidRDefault="002C0305" w:rsidP="002C0305">
      <w:pPr>
        <w:rPr>
          <w:lang w:val="hy-AM"/>
        </w:rPr>
      </w:pPr>
    </w:p>
    <w:p w:rsidR="0025443E" w:rsidRPr="00A60E7F" w:rsidRDefault="007A5ED0" w:rsidP="00D82F7F">
      <w:pPr>
        <w:pStyle w:val="Style1"/>
      </w:pPr>
      <w:r w:rsidRPr="00A60E7F">
        <w:t>Սկավառակի, մուրճի նետման համար հատվածների (տեղամասերի) տեղերի չափերը և հատակագծման սխեմաները բերված են նկար 2</w:t>
      </w:r>
      <w:r w:rsidR="00E22FA9" w:rsidRPr="00A60E7F">
        <w:t>0</w:t>
      </w:r>
      <w:r w:rsidR="00AB39D1" w:rsidRPr="00A60E7F">
        <w:t>-ում</w:t>
      </w:r>
      <w:r w:rsidRPr="00A60E7F">
        <w:t>:</w:t>
      </w:r>
    </w:p>
    <w:p w:rsidR="00D76B66" w:rsidRPr="00A60E7F" w:rsidRDefault="00D76B66" w:rsidP="00F14769">
      <w:pPr>
        <w:spacing w:line="360" w:lineRule="auto"/>
        <w:jc w:val="left"/>
        <w:rPr>
          <w:lang w:val="hy-AM"/>
        </w:rPr>
      </w:pPr>
    </w:p>
    <w:tbl>
      <w:tblPr>
        <w:tblStyle w:val="TableGrid"/>
        <w:tblW w:w="99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0"/>
      </w:tblGrid>
      <w:tr w:rsidR="00A9333E" w:rsidRPr="00A60E7F" w:rsidTr="002C0305">
        <w:tc>
          <w:tcPr>
            <w:tcW w:w="9990" w:type="dxa"/>
          </w:tcPr>
          <w:p w:rsidR="00A9333E" w:rsidRPr="00A60E7F" w:rsidRDefault="00A9333E" w:rsidP="002C0305">
            <w:pPr>
              <w:spacing w:line="360" w:lineRule="auto"/>
              <w:ind w:firstLine="0"/>
              <w:jc w:val="center"/>
              <w:rPr>
                <w:b/>
                <w:bCs/>
                <w:lang w:val="hy-AM"/>
              </w:rPr>
            </w:pPr>
            <w:r w:rsidRPr="00A60E7F">
              <w:rPr>
                <w:noProof/>
                <w:lang w:val="en-US" w:eastAsia="en-US"/>
              </w:rPr>
              <w:drawing>
                <wp:inline distT="0" distB="0" distL="0" distR="0">
                  <wp:extent cx="6088227" cy="1967563"/>
                  <wp:effectExtent l="19050" t="0" r="7773"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6101066" cy="1971712"/>
                          </a:xfrm>
                          <a:prstGeom prst="rect">
                            <a:avLst/>
                          </a:prstGeom>
                        </pic:spPr>
                      </pic:pic>
                    </a:graphicData>
                  </a:graphic>
                </wp:inline>
              </w:drawing>
            </w:r>
          </w:p>
        </w:tc>
      </w:tr>
      <w:tr w:rsidR="00F8612B" w:rsidRPr="00A60E7F" w:rsidTr="002C0305">
        <w:tc>
          <w:tcPr>
            <w:tcW w:w="9990" w:type="dxa"/>
          </w:tcPr>
          <w:p w:rsidR="00F8612B" w:rsidRPr="00A60E7F" w:rsidRDefault="00317420" w:rsidP="00F14769">
            <w:pPr>
              <w:keepNext/>
              <w:spacing w:line="360" w:lineRule="auto"/>
              <w:ind w:firstLine="0"/>
              <w:jc w:val="left"/>
              <w:rPr>
                <w:b/>
              </w:rPr>
            </w:pPr>
            <w:r w:rsidRPr="00A60E7F">
              <w:rPr>
                <w:b/>
              </w:rPr>
              <w:lastRenderedPageBreak/>
              <w:t>Սկավառակի</w:t>
            </w:r>
            <w:r w:rsidR="00F8612B" w:rsidRPr="00A60E7F">
              <w:rPr>
                <w:b/>
              </w:rPr>
              <w:t xml:space="preserve"> և մուրճի նետման համատեղված տեղի A – A կտրվածք</w:t>
            </w:r>
          </w:p>
          <w:p w:rsidR="00F8612B" w:rsidRPr="00A60E7F" w:rsidRDefault="00F8612B" w:rsidP="00F14769">
            <w:pPr>
              <w:keepNext/>
              <w:spacing w:line="360" w:lineRule="auto"/>
              <w:ind w:firstLine="0"/>
              <w:jc w:val="left"/>
              <w:rPr>
                <w:b/>
              </w:rPr>
            </w:pPr>
          </w:p>
        </w:tc>
      </w:tr>
    </w:tbl>
    <w:p w:rsidR="00FB0A5C" w:rsidRPr="00A60E7F" w:rsidRDefault="00A9333E" w:rsidP="002C0305">
      <w:pPr>
        <w:spacing w:line="360" w:lineRule="auto"/>
        <w:ind w:hanging="426"/>
        <w:jc w:val="center"/>
        <w:rPr>
          <w:b/>
          <w:bCs/>
        </w:rPr>
      </w:pPr>
      <w:r w:rsidRPr="00A60E7F">
        <w:rPr>
          <w:b/>
          <w:bCs/>
          <w:noProof/>
          <w:lang w:val="en-US" w:eastAsia="en-US"/>
        </w:rPr>
        <w:drawing>
          <wp:inline distT="0" distB="0" distL="0" distR="0">
            <wp:extent cx="6249049" cy="2086283"/>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6312643" cy="2107514"/>
                    </a:xfrm>
                    <a:prstGeom prst="rect">
                      <a:avLst/>
                    </a:prstGeom>
                  </pic:spPr>
                </pic:pic>
              </a:graphicData>
            </a:graphic>
          </wp:inline>
        </w:drawing>
      </w:r>
    </w:p>
    <w:p w:rsidR="00F8612B" w:rsidRPr="00A60E7F" w:rsidRDefault="00A9333E" w:rsidP="002C0305">
      <w:pPr>
        <w:autoSpaceDE w:val="0"/>
        <w:autoSpaceDN w:val="0"/>
        <w:adjustRightInd w:val="0"/>
        <w:spacing w:line="360" w:lineRule="auto"/>
        <w:ind w:firstLine="0"/>
        <w:jc w:val="center"/>
        <w:rPr>
          <w:lang w:val="hy-AM"/>
        </w:rPr>
      </w:pPr>
      <w:r w:rsidRPr="00A60E7F">
        <w:rPr>
          <w:lang w:val="hy-AM"/>
        </w:rPr>
        <w:t>1</w:t>
      </w:r>
      <w:r w:rsidR="00F8239A" w:rsidRPr="00A60E7F">
        <w:rPr>
          <w:rFonts w:ascii="Calibri" w:hAnsi="Calibri" w:cs="Calibri"/>
          <w:lang w:val="hy-AM"/>
        </w:rPr>
        <w:t> </w:t>
      </w:r>
      <w:r w:rsidR="00F8239A" w:rsidRPr="00A60E7F">
        <w:rPr>
          <w:rFonts w:cs="Calibri"/>
          <w:lang w:val="hy-AM"/>
        </w:rPr>
        <w:t>-</w:t>
      </w:r>
      <w:r w:rsidR="00F8239A" w:rsidRPr="00A60E7F">
        <w:rPr>
          <w:rFonts w:ascii="Calibri" w:hAnsi="Calibri" w:cs="Calibri"/>
          <w:lang w:val="hy-AM"/>
        </w:rPr>
        <w:t> </w:t>
      </w:r>
      <w:r w:rsidRPr="00A60E7F">
        <w:rPr>
          <w:lang w:val="hy-AM"/>
        </w:rPr>
        <w:t>շրջան (ծածկույթը՝ բետոն)</w:t>
      </w:r>
      <w:r w:rsidR="008D4D78" w:rsidRPr="00A60E7F">
        <w:rPr>
          <w:lang w:val="hy-AM"/>
        </w:rPr>
        <w:t xml:space="preserve">, </w:t>
      </w:r>
      <w:r w:rsidRPr="00A60E7F">
        <w:rPr>
          <w:lang w:val="hy-AM"/>
        </w:rPr>
        <w:t>2 -</w:t>
      </w:r>
      <w:r w:rsidR="005143A1" w:rsidRPr="00A60E7F">
        <w:rPr>
          <w:lang w:val="hy-AM"/>
        </w:rPr>
        <w:t>գծանշ</w:t>
      </w:r>
      <w:r w:rsidRPr="00A60E7F">
        <w:rPr>
          <w:lang w:val="hy-AM"/>
        </w:rPr>
        <w:t>ումներ (սպիտակ գույն)</w:t>
      </w:r>
      <w:r w:rsidR="008D4D78" w:rsidRPr="00A60E7F">
        <w:rPr>
          <w:rFonts w:cs="Cambria Math"/>
          <w:lang w:val="hy-AM"/>
        </w:rPr>
        <w:t>,</w:t>
      </w:r>
      <w:r w:rsidRPr="00A60E7F">
        <w:rPr>
          <w:lang w:val="hy-AM"/>
        </w:rPr>
        <w:t xml:space="preserve"> 3</w:t>
      </w:r>
      <w:r w:rsidR="00627EEC" w:rsidRPr="00A60E7F">
        <w:rPr>
          <w:rFonts w:ascii="Calibri" w:hAnsi="Calibri" w:cs="Calibri"/>
          <w:lang w:val="hy-AM"/>
        </w:rPr>
        <w:t> </w:t>
      </w:r>
      <w:r w:rsidR="00627EEC" w:rsidRPr="00A60E7F">
        <w:rPr>
          <w:lang w:val="hy-AM"/>
        </w:rPr>
        <w:t>-</w:t>
      </w:r>
      <w:r w:rsidR="00627EEC" w:rsidRPr="00A60E7F">
        <w:rPr>
          <w:rFonts w:ascii="Calibri" w:hAnsi="Calibri" w:cs="Calibri"/>
          <w:lang w:val="hy-AM"/>
        </w:rPr>
        <w:t> </w:t>
      </w:r>
      <w:r w:rsidRPr="00A60E7F">
        <w:rPr>
          <w:lang w:val="hy-AM"/>
        </w:rPr>
        <w:t>օղագոտի</w:t>
      </w:r>
      <w:r w:rsidR="001D3786" w:rsidRPr="00A60E7F">
        <w:rPr>
          <w:lang w:val="hy-AM"/>
        </w:rPr>
        <w:t>՝</w:t>
      </w:r>
      <w:r w:rsidR="00996C66" w:rsidRPr="00A60E7F">
        <w:rPr>
          <w:lang w:val="hy-AM"/>
        </w:rPr>
        <w:t xml:space="preserve"> </w:t>
      </w:r>
      <w:r w:rsidR="00996C66" w:rsidRPr="00A60E7F">
        <w:rPr>
          <w:rFonts w:ascii="Cambria Math" w:hAnsi="Cambria Math" w:cs="Cambria Math"/>
          <w:color w:val="000000"/>
        </w:rPr>
        <w:t>∅</w:t>
      </w:r>
      <w:r w:rsidR="00996C66" w:rsidRPr="00A60E7F">
        <w:rPr>
          <w:rFonts w:cs="Arial"/>
          <w:color w:val="000000"/>
        </w:rPr>
        <w:t>2500 մմ</w:t>
      </w:r>
      <w:r w:rsidRPr="00A60E7F">
        <w:rPr>
          <w:lang w:val="hy-AM"/>
        </w:rPr>
        <w:t xml:space="preserve"> (</w:t>
      </w:r>
      <w:r w:rsidR="0096470C" w:rsidRPr="00A60E7F">
        <w:rPr>
          <w:lang w:val="hy-AM"/>
        </w:rPr>
        <w:t>6</w:t>
      </w:r>
      <w:r w:rsidR="0096470C" w:rsidRPr="00A60E7F">
        <w:rPr>
          <w:rFonts w:ascii="Calibri" w:hAnsi="Calibri" w:cs="Calibri"/>
          <w:lang w:val="hy-AM"/>
        </w:rPr>
        <w:t> </w:t>
      </w:r>
      <w:r w:rsidR="0096470C" w:rsidRPr="00A60E7F">
        <w:rPr>
          <w:lang w:val="hy-AM"/>
        </w:rPr>
        <w:t>մ</w:t>
      </w:r>
      <w:r w:rsidRPr="00A60E7F">
        <w:rPr>
          <w:lang w:val="hy-AM"/>
        </w:rPr>
        <w:t>մ հաստությամբ մետաղ)</w:t>
      </w:r>
      <w:r w:rsidR="008D4D78" w:rsidRPr="00A60E7F">
        <w:rPr>
          <w:rFonts w:cs="Cambria Math"/>
          <w:lang w:val="hy-AM"/>
        </w:rPr>
        <w:t>,</w:t>
      </w:r>
      <w:r w:rsidRPr="00A60E7F">
        <w:rPr>
          <w:lang w:val="hy-AM"/>
        </w:rPr>
        <w:t xml:space="preserve"> 4</w:t>
      </w:r>
      <w:r w:rsidR="00F8239A" w:rsidRPr="00A60E7F">
        <w:rPr>
          <w:rFonts w:ascii="Calibri" w:hAnsi="Calibri" w:cs="Calibri"/>
          <w:lang w:val="hy-AM"/>
        </w:rPr>
        <w:t> </w:t>
      </w:r>
      <w:r w:rsidR="00F8239A" w:rsidRPr="00A60E7F">
        <w:rPr>
          <w:rFonts w:cs="Calibri"/>
          <w:lang w:val="hy-AM"/>
        </w:rPr>
        <w:t>-</w:t>
      </w:r>
      <w:r w:rsidR="00F8239A" w:rsidRPr="00A60E7F">
        <w:rPr>
          <w:rFonts w:ascii="Calibri" w:hAnsi="Calibri" w:cs="Calibri"/>
          <w:lang w:val="hy-AM"/>
        </w:rPr>
        <w:t> </w:t>
      </w:r>
      <w:r w:rsidRPr="00A60E7F">
        <w:rPr>
          <w:lang w:val="hy-AM"/>
        </w:rPr>
        <w:t xml:space="preserve">հանվող հարթ շրջանակ, ներքին՝ </w:t>
      </w:r>
      <w:r w:rsidRPr="00A60E7F">
        <w:rPr>
          <w:rFonts w:ascii="Cambria Math" w:hAnsi="Cambria Math" w:cs="Cambria Math"/>
          <w:lang w:val="hy-AM"/>
        </w:rPr>
        <w:t>∅</w:t>
      </w:r>
      <w:r w:rsidRPr="00A60E7F">
        <w:rPr>
          <w:lang w:val="hy-AM"/>
        </w:rPr>
        <w:t xml:space="preserve">2135, արտաքին՝ </w:t>
      </w:r>
      <w:r w:rsidRPr="00A60E7F">
        <w:rPr>
          <w:rFonts w:ascii="Cambria Math" w:hAnsi="Cambria Math" w:cs="Cambria Math"/>
          <w:lang w:val="hy-AM"/>
        </w:rPr>
        <w:t>∅</w:t>
      </w:r>
      <w:r w:rsidRPr="00A60E7F">
        <w:rPr>
          <w:lang w:val="hy-AM"/>
        </w:rPr>
        <w:t>2500</w:t>
      </w:r>
      <w:r w:rsidR="005D42F6" w:rsidRPr="00A60E7F">
        <w:rPr>
          <w:lang w:val="hy-AM"/>
        </w:rPr>
        <w:t xml:space="preserve"> </w:t>
      </w:r>
      <w:r w:rsidRPr="00A60E7F">
        <w:rPr>
          <w:lang w:val="hy-AM"/>
        </w:rPr>
        <w:t>(</w:t>
      </w:r>
      <w:r w:rsidR="0096470C" w:rsidRPr="00A60E7F">
        <w:rPr>
          <w:lang w:val="hy-AM"/>
        </w:rPr>
        <w:t>6</w:t>
      </w:r>
      <w:r w:rsidR="0096470C" w:rsidRPr="00A60E7F">
        <w:rPr>
          <w:rFonts w:ascii="Calibri" w:hAnsi="Calibri" w:cs="Calibri"/>
          <w:lang w:val="hy-AM"/>
        </w:rPr>
        <w:t> </w:t>
      </w:r>
      <w:r w:rsidR="0096470C" w:rsidRPr="00A60E7F">
        <w:rPr>
          <w:lang w:val="hy-AM"/>
        </w:rPr>
        <w:t>մ</w:t>
      </w:r>
      <w:r w:rsidRPr="00A60E7F">
        <w:rPr>
          <w:lang w:val="hy-AM"/>
        </w:rPr>
        <w:t>մ հաստությամբ մետաղ)</w:t>
      </w:r>
      <w:r w:rsidR="008D4D78" w:rsidRPr="00A60E7F">
        <w:rPr>
          <w:rFonts w:cs="Cambria Math"/>
          <w:lang w:val="hy-AM"/>
        </w:rPr>
        <w:t>,</w:t>
      </w:r>
      <w:r w:rsidR="005D42F6" w:rsidRPr="00A60E7F">
        <w:rPr>
          <w:lang w:val="hy-AM"/>
        </w:rPr>
        <w:t xml:space="preserve"> </w:t>
      </w:r>
      <w:r w:rsidRPr="00A60E7F">
        <w:rPr>
          <w:lang w:val="hy-AM"/>
        </w:rPr>
        <w:t>5</w:t>
      </w:r>
      <w:r w:rsidR="00627EEC" w:rsidRPr="00A60E7F">
        <w:rPr>
          <w:rFonts w:ascii="Calibri" w:hAnsi="Calibri" w:cs="Calibri"/>
          <w:lang w:val="hy-AM"/>
        </w:rPr>
        <w:t> </w:t>
      </w:r>
      <w:r w:rsidR="00627EEC" w:rsidRPr="00A60E7F">
        <w:rPr>
          <w:lang w:val="hy-AM"/>
        </w:rPr>
        <w:t>-</w:t>
      </w:r>
      <w:r w:rsidR="00627EEC" w:rsidRPr="00A60E7F">
        <w:rPr>
          <w:rFonts w:ascii="Calibri" w:hAnsi="Calibri" w:cs="Calibri"/>
          <w:lang w:val="hy-AM"/>
        </w:rPr>
        <w:t> </w:t>
      </w:r>
      <w:r w:rsidRPr="00A60E7F">
        <w:rPr>
          <w:lang w:val="hy-AM"/>
        </w:rPr>
        <w:t>ջրահեռացման խողովակ</w:t>
      </w:r>
      <w:r w:rsidR="008D4D78" w:rsidRPr="00A60E7F">
        <w:rPr>
          <w:rFonts w:cs="Cambria Math"/>
          <w:lang w:val="hy-AM"/>
        </w:rPr>
        <w:t>,</w:t>
      </w:r>
      <w:r w:rsidRPr="00A60E7F">
        <w:rPr>
          <w:lang w:val="hy-AM"/>
        </w:rPr>
        <w:t xml:space="preserve"> 6</w:t>
      </w:r>
      <w:r w:rsidR="00627EEC" w:rsidRPr="00A60E7F">
        <w:rPr>
          <w:rFonts w:ascii="Calibri" w:hAnsi="Calibri" w:cs="Calibri"/>
          <w:lang w:val="hy-AM"/>
        </w:rPr>
        <w:t> </w:t>
      </w:r>
      <w:r w:rsidR="00627EEC" w:rsidRPr="00A60E7F">
        <w:rPr>
          <w:lang w:val="hy-AM"/>
        </w:rPr>
        <w:t>-</w:t>
      </w:r>
      <w:r w:rsidR="00627EEC" w:rsidRPr="00A60E7F">
        <w:rPr>
          <w:rFonts w:ascii="Calibri" w:hAnsi="Calibri" w:cs="Calibri"/>
          <w:lang w:val="hy-AM"/>
        </w:rPr>
        <w:t> </w:t>
      </w:r>
      <w:r w:rsidRPr="00A60E7F">
        <w:rPr>
          <w:lang w:val="hy-AM"/>
        </w:rPr>
        <w:t>անցք 4 մմ տրամագծով, շ</w:t>
      </w:r>
      <w:r w:rsidR="00F8612B" w:rsidRPr="00A60E7F">
        <w:rPr>
          <w:lang w:val="hy-AM"/>
        </w:rPr>
        <w:t>ր</w:t>
      </w:r>
      <w:r w:rsidRPr="00A60E7F">
        <w:rPr>
          <w:lang w:val="hy-AM"/>
        </w:rPr>
        <w:t>ջանի կենտրոնում</w:t>
      </w:r>
      <w:r w:rsidR="008D4D78" w:rsidRPr="00A60E7F">
        <w:rPr>
          <w:rFonts w:cs="Cambria Math"/>
          <w:lang w:val="hy-AM"/>
        </w:rPr>
        <w:t>,</w:t>
      </w:r>
      <w:r w:rsidRPr="00A60E7F">
        <w:rPr>
          <w:lang w:val="hy-AM"/>
        </w:rPr>
        <w:t xml:space="preserve"> 7</w:t>
      </w:r>
      <w:r w:rsidR="00627EEC" w:rsidRPr="00A60E7F">
        <w:rPr>
          <w:rFonts w:ascii="Calibri" w:hAnsi="Calibri" w:cs="Calibri"/>
          <w:lang w:val="hy-AM"/>
        </w:rPr>
        <w:t> </w:t>
      </w:r>
      <w:r w:rsidR="00627EEC" w:rsidRPr="00A60E7F">
        <w:rPr>
          <w:lang w:val="hy-AM"/>
        </w:rPr>
        <w:t>-</w:t>
      </w:r>
      <w:r w:rsidR="00627EEC" w:rsidRPr="00A60E7F">
        <w:rPr>
          <w:rFonts w:ascii="Calibri" w:hAnsi="Calibri" w:cs="Calibri"/>
          <w:lang w:val="hy-AM"/>
        </w:rPr>
        <w:t> </w:t>
      </w:r>
      <w:r w:rsidR="001D3786" w:rsidRPr="00A60E7F">
        <w:rPr>
          <w:lang w:val="hy-AM"/>
        </w:rPr>
        <w:t>ամրանավորված բետոնե հիմք</w:t>
      </w:r>
      <w:r w:rsidR="008D4D78" w:rsidRPr="00A60E7F">
        <w:rPr>
          <w:lang w:val="hy-AM"/>
        </w:rPr>
        <w:t>,</w:t>
      </w:r>
      <w:r w:rsidR="001D3786" w:rsidRPr="00A60E7F">
        <w:rPr>
          <w:lang w:val="hy-AM"/>
        </w:rPr>
        <w:t xml:space="preserve"> </w:t>
      </w:r>
      <w:r w:rsidRPr="00A60E7F">
        <w:rPr>
          <w:lang w:val="hy-AM"/>
        </w:rPr>
        <w:t>8</w:t>
      </w:r>
      <w:r w:rsidR="00627EEC" w:rsidRPr="00A60E7F">
        <w:rPr>
          <w:rFonts w:ascii="Calibri" w:hAnsi="Calibri" w:cs="Calibri"/>
          <w:lang w:val="hy-AM"/>
        </w:rPr>
        <w:t> </w:t>
      </w:r>
      <w:r w:rsidR="00627EEC" w:rsidRPr="00A60E7F">
        <w:rPr>
          <w:lang w:val="hy-AM"/>
        </w:rPr>
        <w:t>-</w:t>
      </w:r>
      <w:r w:rsidR="00627EEC" w:rsidRPr="00A60E7F">
        <w:rPr>
          <w:rFonts w:ascii="Calibri" w:hAnsi="Calibri" w:cs="Calibri"/>
          <w:lang w:val="hy-AM"/>
        </w:rPr>
        <w:t> </w:t>
      </w:r>
      <w:r w:rsidRPr="00A60E7F">
        <w:rPr>
          <w:lang w:val="hy-AM"/>
        </w:rPr>
        <w:t>սինթետիկ ծածկույթ</w:t>
      </w:r>
      <w:r w:rsidR="008D4D78" w:rsidRPr="00A60E7F">
        <w:rPr>
          <w:rFonts w:cs="Cambria Math"/>
          <w:lang w:val="hy-AM"/>
        </w:rPr>
        <w:t>,</w:t>
      </w:r>
      <w:r w:rsidRPr="00A60E7F">
        <w:rPr>
          <w:lang w:val="hy-AM"/>
        </w:rPr>
        <w:t xml:space="preserve"> 9</w:t>
      </w:r>
      <w:r w:rsidR="00F8239A" w:rsidRPr="00A60E7F">
        <w:rPr>
          <w:rFonts w:ascii="Calibri" w:hAnsi="Calibri" w:cs="Calibri"/>
          <w:lang w:val="hy-AM"/>
        </w:rPr>
        <w:t> </w:t>
      </w:r>
      <w:r w:rsidR="008D4D78" w:rsidRPr="00A60E7F">
        <w:rPr>
          <w:rFonts w:cs="Calibri"/>
          <w:lang w:val="hy-AM"/>
        </w:rPr>
        <w:t>–</w:t>
      </w:r>
      <w:r w:rsidR="00F8239A" w:rsidRPr="00A60E7F">
        <w:rPr>
          <w:rFonts w:ascii="Calibri" w:hAnsi="Calibri" w:cs="Calibri"/>
          <w:lang w:val="hy-AM"/>
        </w:rPr>
        <w:t> </w:t>
      </w:r>
      <w:r w:rsidR="001D3786" w:rsidRPr="00A60E7F">
        <w:rPr>
          <w:lang w:val="hy-AM"/>
        </w:rPr>
        <w:t>ասֆալտբետոն</w:t>
      </w:r>
      <w:r w:rsidR="008D4D78" w:rsidRPr="00A60E7F">
        <w:rPr>
          <w:rFonts w:cs="Cambria Math"/>
          <w:lang w:val="hy-AM"/>
        </w:rPr>
        <w:t>,</w:t>
      </w:r>
      <w:r w:rsidRPr="00A60E7F">
        <w:rPr>
          <w:lang w:val="hy-AM"/>
        </w:rPr>
        <w:t xml:space="preserve"> 10</w:t>
      </w:r>
      <w:r w:rsidR="00F8239A" w:rsidRPr="00A60E7F">
        <w:rPr>
          <w:rFonts w:ascii="Calibri" w:hAnsi="Calibri" w:cs="Calibri"/>
          <w:lang w:val="hy-AM"/>
        </w:rPr>
        <w:t> </w:t>
      </w:r>
      <w:r w:rsidR="00F8239A" w:rsidRPr="00A60E7F">
        <w:rPr>
          <w:rFonts w:cs="Calibri"/>
          <w:lang w:val="hy-AM"/>
        </w:rPr>
        <w:t>-</w:t>
      </w:r>
      <w:r w:rsidR="00F8239A" w:rsidRPr="00A60E7F">
        <w:rPr>
          <w:rFonts w:ascii="Calibri" w:hAnsi="Calibri" w:cs="Calibri"/>
          <w:lang w:val="hy-AM"/>
        </w:rPr>
        <w:t> </w:t>
      </w:r>
      <w:r w:rsidR="001D3786" w:rsidRPr="00A60E7F">
        <w:rPr>
          <w:lang w:val="hy-AM"/>
        </w:rPr>
        <w:t>կոպճի</w:t>
      </w:r>
      <w:r w:rsidRPr="00A60E7F">
        <w:rPr>
          <w:lang w:val="hy-AM"/>
        </w:rPr>
        <w:t xml:space="preserve"> հիմնատակ</w:t>
      </w:r>
      <w:r w:rsidR="008D4D78" w:rsidRPr="00A60E7F">
        <w:rPr>
          <w:rFonts w:cs="Cambria Math"/>
          <w:lang w:val="hy-AM"/>
        </w:rPr>
        <w:t>,</w:t>
      </w:r>
      <w:r w:rsidRPr="00A60E7F">
        <w:rPr>
          <w:lang w:val="hy-AM"/>
        </w:rPr>
        <w:t xml:space="preserve"> 11</w:t>
      </w:r>
      <w:r w:rsidR="00F8239A" w:rsidRPr="00A60E7F">
        <w:rPr>
          <w:rFonts w:ascii="Calibri" w:hAnsi="Calibri" w:cs="Calibri"/>
          <w:lang w:val="hy-AM"/>
        </w:rPr>
        <w:t> </w:t>
      </w:r>
      <w:r w:rsidR="00F8239A" w:rsidRPr="00A60E7F">
        <w:rPr>
          <w:rFonts w:cs="Calibri"/>
          <w:lang w:val="hy-AM"/>
        </w:rPr>
        <w:t>-</w:t>
      </w:r>
      <w:r w:rsidR="00F8239A" w:rsidRPr="00A60E7F">
        <w:rPr>
          <w:rFonts w:ascii="Calibri" w:hAnsi="Calibri" w:cs="Calibri"/>
          <w:lang w:val="hy-AM"/>
        </w:rPr>
        <w:t> </w:t>
      </w:r>
      <w:r w:rsidR="001D3786" w:rsidRPr="00A60E7F">
        <w:rPr>
          <w:lang w:val="hy-AM"/>
        </w:rPr>
        <w:t>գրունտային</w:t>
      </w:r>
      <w:r w:rsidRPr="00A60E7F">
        <w:rPr>
          <w:lang w:val="hy-AM"/>
        </w:rPr>
        <w:t xml:space="preserve"> հիմնատակ</w:t>
      </w:r>
      <w:r w:rsidR="008D4D78" w:rsidRPr="00A60E7F">
        <w:rPr>
          <w:rFonts w:cs="Cambria Math"/>
          <w:lang w:val="hy-AM"/>
        </w:rPr>
        <w:t>։</w:t>
      </w:r>
      <w:r w:rsidR="000E73EC" w:rsidRPr="001D374C">
        <w:t xml:space="preserve"> </w:t>
      </w:r>
      <w:r w:rsidR="000E73EC" w:rsidRPr="00A60E7F">
        <w:rPr>
          <w:lang w:val="en-US"/>
        </w:rPr>
        <w:t>Աստղանիշով</w:t>
      </w:r>
      <w:r w:rsidR="000E73EC" w:rsidRPr="001D374C">
        <w:t xml:space="preserve"> </w:t>
      </w:r>
      <w:r w:rsidR="000E73EC" w:rsidRPr="00A60E7F">
        <w:rPr>
          <w:lang w:val="en-US"/>
        </w:rPr>
        <w:t>նշումը</w:t>
      </w:r>
      <w:r w:rsidR="000E73EC" w:rsidRPr="001D374C">
        <w:t xml:space="preserve"> (</w:t>
      </w:r>
      <w:r w:rsidR="00F8612B" w:rsidRPr="00A60E7F">
        <w:rPr>
          <w:lang w:val="hy-AM"/>
        </w:rPr>
        <w:t>*</w:t>
      </w:r>
      <w:r w:rsidR="000E73EC" w:rsidRPr="001D374C">
        <w:t>)</w:t>
      </w:r>
      <w:r w:rsidR="000E73EC" w:rsidRPr="00A60E7F">
        <w:rPr>
          <w:lang w:val="hy-AM"/>
        </w:rPr>
        <w:t xml:space="preserve"> </w:t>
      </w:r>
      <w:r w:rsidR="000E73EC" w:rsidRPr="00A60E7F">
        <w:rPr>
          <w:lang w:val="en-US"/>
        </w:rPr>
        <w:t>մ</w:t>
      </w:r>
      <w:r w:rsidR="00F8612B" w:rsidRPr="00A60E7F">
        <w:rPr>
          <w:lang w:val="hy-AM"/>
        </w:rPr>
        <w:t>իայն մուրճի նետման տեղի համար</w:t>
      </w:r>
      <w:r w:rsidR="000E73EC" w:rsidRPr="001D374C">
        <w:t>:</w:t>
      </w:r>
    </w:p>
    <w:p w:rsidR="00F8612B" w:rsidRPr="00A60E7F" w:rsidRDefault="00F8612B" w:rsidP="002C0305">
      <w:pPr>
        <w:autoSpaceDE w:val="0"/>
        <w:autoSpaceDN w:val="0"/>
        <w:adjustRightInd w:val="0"/>
        <w:spacing w:line="360" w:lineRule="auto"/>
        <w:ind w:firstLine="0"/>
        <w:jc w:val="center"/>
        <w:rPr>
          <w:lang w:val="hy-AM"/>
        </w:rPr>
      </w:pPr>
      <w:r w:rsidRPr="00A60E7F">
        <w:rPr>
          <w:lang w:val="hy-AM"/>
        </w:rPr>
        <w:t>Բոլոր չափսերը տրված են մմ-ով։</w:t>
      </w:r>
    </w:p>
    <w:p w:rsidR="003736BF" w:rsidRPr="001D374C" w:rsidRDefault="007A5ED0" w:rsidP="002C0305">
      <w:pPr>
        <w:pStyle w:val="Heading5"/>
        <w:spacing w:before="0" w:after="0" w:line="360" w:lineRule="auto"/>
        <w:jc w:val="center"/>
        <w:rPr>
          <w:lang w:val="hy-AM"/>
        </w:rPr>
      </w:pPr>
      <w:r w:rsidRPr="00A60E7F">
        <w:rPr>
          <w:lang w:val="hy-AM"/>
        </w:rPr>
        <w:t xml:space="preserve">Սկավառակի, մուրճի նետման </w:t>
      </w:r>
      <w:r w:rsidR="00556F59" w:rsidRPr="00A60E7F">
        <w:rPr>
          <w:lang w:val="hy-AM"/>
        </w:rPr>
        <w:t>մարզաձևերի</w:t>
      </w:r>
      <w:r w:rsidRPr="00A60E7F">
        <w:rPr>
          <w:lang w:val="hy-AM"/>
        </w:rPr>
        <w:t xml:space="preserve"> </w:t>
      </w:r>
      <w:r w:rsidR="00556F59" w:rsidRPr="00A60E7F">
        <w:rPr>
          <w:lang w:val="hy-AM"/>
        </w:rPr>
        <w:t>հատակագծեր</w:t>
      </w:r>
      <w:r w:rsidRPr="00A60E7F">
        <w:rPr>
          <w:lang w:val="hy-AM"/>
        </w:rPr>
        <w:t xml:space="preserve"> և հիմնական չափեր</w:t>
      </w:r>
    </w:p>
    <w:p w:rsidR="0044781C" w:rsidRPr="001D374C" w:rsidRDefault="0044781C" w:rsidP="0044781C">
      <w:pPr>
        <w:rPr>
          <w:lang w:val="hy-AM"/>
        </w:rPr>
      </w:pPr>
    </w:p>
    <w:p w:rsidR="000E73EC" w:rsidRPr="00A60E7F" w:rsidRDefault="003C3FB9" w:rsidP="00D82F7F">
      <w:pPr>
        <w:pStyle w:val="Style1"/>
      </w:pPr>
      <w:r w:rsidRPr="00A60E7F">
        <w:t xml:space="preserve">Նետման պարագաների վայրէջքի համար հատվածների (միջանցքների </w:t>
      </w:r>
      <w:r w:rsidR="00556F59" w:rsidRPr="00A60E7F">
        <w:t>հատակագիծ</w:t>
      </w:r>
      <w:r w:rsidRPr="00A60E7F">
        <w:t xml:space="preserve">ը) և հիմնական չափերը </w:t>
      </w:r>
      <w:r w:rsidR="000E73EC" w:rsidRPr="001D374C">
        <w:t>ներկայացված</w:t>
      </w:r>
      <w:r w:rsidRPr="00A60E7F">
        <w:t xml:space="preserve"> են նկար 2</w:t>
      </w:r>
      <w:r w:rsidR="009A6CA9" w:rsidRPr="00A60E7F">
        <w:t>1</w:t>
      </w:r>
      <w:r w:rsidRPr="00A60E7F">
        <w:t xml:space="preserve"> </w:t>
      </w:r>
      <w:r w:rsidR="00556F59" w:rsidRPr="00A60E7F">
        <w:t>-ում</w:t>
      </w:r>
      <w:r w:rsidRPr="00A60E7F">
        <w:t>:</w:t>
      </w:r>
    </w:p>
    <w:p w:rsidR="00FB0A5C" w:rsidRPr="00A60E7F" w:rsidRDefault="009A6CA9" w:rsidP="002C0305">
      <w:pPr>
        <w:spacing w:line="360" w:lineRule="auto"/>
        <w:ind w:firstLine="0"/>
        <w:jc w:val="center"/>
        <w:rPr>
          <w:i/>
          <w:iCs/>
        </w:rPr>
      </w:pPr>
      <w:bookmarkStart w:id="77" w:name="i7271040"/>
      <w:bookmarkStart w:id="78" w:name="i7282955"/>
      <w:bookmarkEnd w:id="77"/>
      <w:r w:rsidRPr="00A60E7F">
        <w:rPr>
          <w:rFonts w:cs="Arial"/>
          <w:noProof/>
          <w:color w:val="000000"/>
          <w:lang w:val="en-US" w:eastAsia="en-US"/>
        </w:rPr>
        <w:lastRenderedPageBreak/>
        <w:drawing>
          <wp:inline distT="0" distB="0" distL="0" distR="0">
            <wp:extent cx="2752725" cy="4178704"/>
            <wp:effectExtent l="0" t="0" r="0" b="0"/>
            <wp:docPr id="23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2766138" cy="4199066"/>
                    </a:xfrm>
                    <a:prstGeom prst="rect">
                      <a:avLst/>
                    </a:prstGeom>
                  </pic:spPr>
                </pic:pic>
              </a:graphicData>
            </a:graphic>
          </wp:inline>
        </w:drawing>
      </w:r>
      <w:bookmarkEnd w:id="78"/>
    </w:p>
    <w:p w:rsidR="0025443E" w:rsidRPr="00A60E7F" w:rsidRDefault="009A6CA9" w:rsidP="002C0305">
      <w:pPr>
        <w:spacing w:line="360" w:lineRule="auto"/>
        <w:ind w:firstLine="0"/>
        <w:jc w:val="center"/>
        <w:rPr>
          <w:rFonts w:cs="Arial"/>
          <w:lang w:val="hy-AM"/>
        </w:rPr>
      </w:pPr>
      <w:r w:rsidRPr="00A60E7F">
        <w:rPr>
          <w:rFonts w:cs="Arial"/>
          <w:color w:val="000000"/>
          <w:lang w:val="hy-AM"/>
        </w:rPr>
        <w:t>1</w:t>
      </w:r>
      <w:r w:rsidR="00F8612B" w:rsidRPr="00A60E7F">
        <w:rPr>
          <w:rFonts w:ascii="Sylfaen" w:hAnsi="Sylfaen" w:cs="Arial"/>
          <w:color w:val="000000"/>
          <w:lang w:val="hy-AM"/>
        </w:rPr>
        <w:t> </w:t>
      </w:r>
      <w:r w:rsidR="00F8612B" w:rsidRPr="00A60E7F">
        <w:rPr>
          <w:rFonts w:cs="Arial"/>
          <w:lang w:val="hy-AM"/>
        </w:rPr>
        <w:t>-</w:t>
      </w:r>
      <w:r w:rsidR="00F8612B" w:rsidRPr="00A60E7F">
        <w:rPr>
          <w:rFonts w:ascii="Calibri" w:hAnsi="Calibri" w:cs="Calibri"/>
          <w:lang w:val="hy-AM"/>
        </w:rPr>
        <w:t> </w:t>
      </w:r>
      <w:r w:rsidRPr="00A60E7F">
        <w:rPr>
          <w:rFonts w:cs="Arial"/>
          <w:lang w:val="hy-AM"/>
        </w:rPr>
        <w:t xml:space="preserve">արգելափակիչ ցանցի </w:t>
      </w:r>
      <w:r w:rsidR="001C6EE2" w:rsidRPr="00A60E7F">
        <w:rPr>
          <w:rFonts w:cs="Arial"/>
          <w:lang w:val="hy-AM"/>
        </w:rPr>
        <w:t>ստացիոնար</w:t>
      </w:r>
      <w:r w:rsidRPr="00A60E7F">
        <w:rPr>
          <w:rFonts w:cs="Arial"/>
          <w:lang w:val="hy-AM"/>
        </w:rPr>
        <w:t xml:space="preserve"> և շարժական հատվածներ</w:t>
      </w:r>
      <w:r w:rsidR="008D4D78" w:rsidRPr="00A60E7F">
        <w:rPr>
          <w:rFonts w:cs="Arial"/>
          <w:lang w:val="hy-AM"/>
        </w:rPr>
        <w:t>,</w:t>
      </w:r>
      <w:r w:rsidRPr="00A60E7F">
        <w:rPr>
          <w:rFonts w:cs="Arial"/>
          <w:lang w:val="hy-AM"/>
        </w:rPr>
        <w:t xml:space="preserve"> 2</w:t>
      </w:r>
      <w:r w:rsidR="00F8239A" w:rsidRPr="00A60E7F">
        <w:rPr>
          <w:rFonts w:ascii="Calibri" w:hAnsi="Calibri" w:cs="Calibri"/>
          <w:lang w:val="hy-AM"/>
        </w:rPr>
        <w:t> </w:t>
      </w:r>
      <w:r w:rsidR="00F8239A" w:rsidRPr="00A60E7F">
        <w:rPr>
          <w:rFonts w:cs="Arial"/>
          <w:lang w:val="hy-AM"/>
        </w:rPr>
        <w:t>-</w:t>
      </w:r>
      <w:r w:rsidR="00F8239A" w:rsidRPr="00A60E7F">
        <w:rPr>
          <w:rFonts w:ascii="Calibri" w:hAnsi="Calibri" w:cs="Calibri"/>
          <w:lang w:val="hy-AM"/>
        </w:rPr>
        <w:t> </w:t>
      </w:r>
      <w:r w:rsidRPr="00A60E7F">
        <w:rPr>
          <w:rFonts w:cs="Arial"/>
          <w:lang w:val="hy-AM"/>
        </w:rPr>
        <w:t>նետման</w:t>
      </w:r>
      <w:r w:rsidR="005D42F6" w:rsidRPr="00A60E7F">
        <w:rPr>
          <w:rFonts w:cs="Arial"/>
          <w:lang w:val="hy-AM"/>
        </w:rPr>
        <w:t xml:space="preserve"> </w:t>
      </w:r>
      <w:r w:rsidRPr="00A60E7F">
        <w:rPr>
          <w:rFonts w:cs="Arial"/>
          <w:lang w:val="hy-AM"/>
        </w:rPr>
        <w:t>շրջան (սկավառակի կամ մուրճի համար)</w:t>
      </w:r>
      <w:r w:rsidR="00F8612B" w:rsidRPr="00A60E7F">
        <w:rPr>
          <w:rFonts w:cs="Arial"/>
          <w:lang w:val="hy-AM"/>
        </w:rPr>
        <w:t>,</w:t>
      </w:r>
      <w:r w:rsidRPr="00A60E7F">
        <w:rPr>
          <w:rFonts w:cs="Arial"/>
          <w:lang w:val="hy-AM"/>
        </w:rPr>
        <w:t xml:space="preserve"> կամ </w:t>
      </w:r>
      <w:r w:rsidR="00F8612B" w:rsidRPr="00A60E7F">
        <w:rPr>
          <w:rFonts w:cs="Arial"/>
          <w:lang w:val="hy-AM"/>
        </w:rPr>
        <w:t xml:space="preserve">համատեղված </w:t>
      </w:r>
      <w:r w:rsidRPr="00A60E7F">
        <w:rPr>
          <w:rFonts w:cs="Arial"/>
          <w:lang w:val="hy-AM"/>
        </w:rPr>
        <w:t>համակենտրոն շրջա</w:t>
      </w:r>
      <w:r w:rsidR="00F8612B" w:rsidRPr="00A60E7F">
        <w:rPr>
          <w:rFonts w:cs="Arial"/>
          <w:lang w:val="hy-AM"/>
        </w:rPr>
        <w:t>ն</w:t>
      </w:r>
      <w:r w:rsidR="00DF0F28" w:rsidRPr="00A60E7F">
        <w:rPr>
          <w:rFonts w:cs="Arial"/>
          <w:lang w:val="hy-AM"/>
        </w:rPr>
        <w:t>ն</w:t>
      </w:r>
      <w:r w:rsidR="00F8612B" w:rsidRPr="00A60E7F">
        <w:rPr>
          <w:rFonts w:cs="Arial"/>
          <w:lang w:val="hy-AM"/>
        </w:rPr>
        <w:t>եր</w:t>
      </w:r>
      <w:r w:rsidRPr="00A60E7F">
        <w:rPr>
          <w:rFonts w:cs="Arial"/>
          <w:lang w:val="hy-AM"/>
        </w:rPr>
        <w:t xml:space="preserve"> (</w:t>
      </w:r>
      <w:r w:rsidR="00317420" w:rsidRPr="00A60E7F">
        <w:rPr>
          <w:rFonts w:cs="Arial"/>
          <w:lang w:val="hy-AM"/>
        </w:rPr>
        <w:t>սկավառակի</w:t>
      </w:r>
      <w:r w:rsidRPr="00A60E7F">
        <w:rPr>
          <w:rFonts w:cs="Arial"/>
          <w:lang w:val="hy-AM"/>
        </w:rPr>
        <w:t xml:space="preserve"> և մուրճի համար)</w:t>
      </w:r>
      <w:r w:rsidR="008D4D78" w:rsidRPr="00A60E7F">
        <w:rPr>
          <w:rFonts w:cs="Arial"/>
          <w:lang w:val="hy-AM"/>
        </w:rPr>
        <w:t>,</w:t>
      </w:r>
      <w:r w:rsidRPr="00A60E7F">
        <w:rPr>
          <w:rFonts w:cs="Arial"/>
          <w:lang w:val="hy-AM"/>
        </w:rPr>
        <w:t xml:space="preserve"> 3</w:t>
      </w:r>
      <w:r w:rsidR="00F8239A" w:rsidRPr="00A60E7F">
        <w:rPr>
          <w:rFonts w:ascii="Calibri" w:hAnsi="Calibri" w:cs="Calibri"/>
          <w:lang w:val="hy-AM"/>
        </w:rPr>
        <w:t> </w:t>
      </w:r>
      <w:r w:rsidR="00F8239A" w:rsidRPr="00A60E7F">
        <w:rPr>
          <w:rFonts w:cs="Arial"/>
          <w:lang w:val="hy-AM"/>
        </w:rPr>
        <w:t>-</w:t>
      </w:r>
      <w:r w:rsidR="00F8239A" w:rsidRPr="00A60E7F">
        <w:rPr>
          <w:rFonts w:ascii="Calibri" w:hAnsi="Calibri" w:cs="Calibri"/>
          <w:lang w:val="hy-AM"/>
        </w:rPr>
        <w:t> </w:t>
      </w:r>
      <w:r w:rsidRPr="00A60E7F">
        <w:rPr>
          <w:rFonts w:cs="Arial"/>
          <w:lang w:val="hy-AM"/>
        </w:rPr>
        <w:t xml:space="preserve">հատվածի սահմանների </w:t>
      </w:r>
      <w:r w:rsidR="005143A1" w:rsidRPr="00A60E7F">
        <w:rPr>
          <w:rFonts w:cs="Arial"/>
          <w:lang w:val="hy-AM"/>
        </w:rPr>
        <w:t>գծանշ</w:t>
      </w:r>
      <w:r w:rsidR="00996C66" w:rsidRPr="00A60E7F">
        <w:rPr>
          <w:rFonts w:cs="Arial"/>
          <w:lang w:val="hy-AM"/>
        </w:rPr>
        <w:t>ում</w:t>
      </w:r>
      <w:r w:rsidRPr="00A60E7F">
        <w:rPr>
          <w:rFonts w:cs="Arial"/>
          <w:lang w:val="hy-AM"/>
        </w:rPr>
        <w:t xml:space="preserve"> (լայնությունը 50 մմ)</w:t>
      </w:r>
      <w:r w:rsidR="008D4D78" w:rsidRPr="00A60E7F">
        <w:rPr>
          <w:rFonts w:cs="Cambria Math"/>
          <w:lang w:val="hy-AM"/>
        </w:rPr>
        <w:t>,</w:t>
      </w:r>
      <w:r w:rsidR="005D42F6" w:rsidRPr="00A60E7F">
        <w:rPr>
          <w:rFonts w:cs="Arial"/>
          <w:lang w:val="hy-AM"/>
        </w:rPr>
        <w:t xml:space="preserve"> </w:t>
      </w:r>
      <w:r w:rsidRPr="00A60E7F">
        <w:rPr>
          <w:rFonts w:cs="Arial"/>
          <w:lang w:val="hy-AM"/>
        </w:rPr>
        <w:t>4</w:t>
      </w:r>
      <w:r w:rsidR="00F8239A" w:rsidRPr="00A60E7F">
        <w:rPr>
          <w:rFonts w:ascii="Calibri" w:hAnsi="Calibri" w:cs="Calibri"/>
          <w:lang w:val="hy-AM"/>
        </w:rPr>
        <w:t> </w:t>
      </w:r>
      <w:r w:rsidR="00F8239A" w:rsidRPr="00A60E7F">
        <w:rPr>
          <w:rFonts w:cs="Arial"/>
          <w:lang w:val="hy-AM"/>
        </w:rPr>
        <w:t>-</w:t>
      </w:r>
      <w:r w:rsidR="00F8239A" w:rsidRPr="00A60E7F">
        <w:rPr>
          <w:rFonts w:ascii="Calibri" w:hAnsi="Calibri" w:cs="Calibri"/>
          <w:lang w:val="hy-AM"/>
        </w:rPr>
        <w:t> </w:t>
      </w:r>
      <w:r w:rsidR="00996C66" w:rsidRPr="00A60E7F">
        <w:rPr>
          <w:rFonts w:cs="Arial"/>
          <w:lang w:val="hy-AM"/>
        </w:rPr>
        <w:t>հեռավորությ</w:t>
      </w:r>
      <w:r w:rsidR="00F8239A" w:rsidRPr="00A60E7F">
        <w:rPr>
          <w:rFonts w:cs="Arial"/>
          <w:lang w:val="hy-AM"/>
        </w:rPr>
        <w:t>ան</w:t>
      </w:r>
      <w:r w:rsidRPr="00A60E7F">
        <w:rPr>
          <w:rFonts w:cs="Arial"/>
          <w:lang w:val="hy-AM"/>
        </w:rPr>
        <w:t xml:space="preserve"> </w:t>
      </w:r>
      <w:r w:rsidR="005143A1" w:rsidRPr="00A60E7F">
        <w:rPr>
          <w:rFonts w:cs="Arial"/>
          <w:lang w:val="hy-AM"/>
        </w:rPr>
        <w:t>գծանշ</w:t>
      </w:r>
      <w:r w:rsidRPr="00A60E7F">
        <w:rPr>
          <w:rFonts w:cs="Arial"/>
          <w:lang w:val="hy-AM"/>
        </w:rPr>
        <w:t>ումների աղեղներ (լայնությունը 50 մմ)</w:t>
      </w:r>
      <w:r w:rsidR="008D4D78" w:rsidRPr="00A60E7F">
        <w:rPr>
          <w:rFonts w:cs="Arial"/>
          <w:lang w:val="hy-AM"/>
        </w:rPr>
        <w:t>,</w:t>
      </w:r>
      <w:r w:rsidRPr="00A60E7F">
        <w:rPr>
          <w:rFonts w:cs="Arial"/>
          <w:lang w:val="hy-AM"/>
        </w:rPr>
        <w:t xml:space="preserve"> 5</w:t>
      </w:r>
      <w:r w:rsidR="00F8239A" w:rsidRPr="00A60E7F">
        <w:rPr>
          <w:rFonts w:ascii="Calibri" w:hAnsi="Calibri" w:cs="Calibri"/>
          <w:lang w:val="hy-AM"/>
        </w:rPr>
        <w:t> </w:t>
      </w:r>
      <w:r w:rsidR="00F8239A" w:rsidRPr="00A60E7F">
        <w:rPr>
          <w:rFonts w:cs="Arial"/>
          <w:lang w:val="hy-AM"/>
        </w:rPr>
        <w:t>-</w:t>
      </w:r>
      <w:r w:rsidR="00F8239A" w:rsidRPr="00A60E7F">
        <w:rPr>
          <w:rFonts w:ascii="Calibri" w:hAnsi="Calibri" w:cs="Calibri"/>
          <w:lang w:val="hy-AM"/>
        </w:rPr>
        <w:t> </w:t>
      </w:r>
      <w:r w:rsidRPr="00A60E7F">
        <w:rPr>
          <w:rFonts w:cs="Arial"/>
          <w:lang w:val="hy-AM"/>
        </w:rPr>
        <w:t>անվտանգության գոտի</w:t>
      </w:r>
      <w:r w:rsidR="008D4D78" w:rsidRPr="00A60E7F">
        <w:rPr>
          <w:rFonts w:cs="Arial"/>
          <w:lang w:val="hy-AM"/>
        </w:rPr>
        <w:t>,</w:t>
      </w:r>
      <w:r w:rsidRPr="00A60E7F">
        <w:rPr>
          <w:rFonts w:cs="Arial"/>
          <w:lang w:val="hy-AM"/>
        </w:rPr>
        <w:t xml:space="preserve"> 6</w:t>
      </w:r>
      <w:r w:rsidR="00F8239A" w:rsidRPr="00A60E7F">
        <w:rPr>
          <w:rFonts w:ascii="Calibri" w:hAnsi="Calibri" w:cs="Calibri"/>
          <w:lang w:val="hy-AM"/>
        </w:rPr>
        <w:t> </w:t>
      </w:r>
      <w:r w:rsidR="00F8239A" w:rsidRPr="00A60E7F">
        <w:rPr>
          <w:rFonts w:cs="Arial"/>
          <w:lang w:val="hy-AM"/>
        </w:rPr>
        <w:t>-</w:t>
      </w:r>
      <w:r w:rsidR="00F8239A" w:rsidRPr="00A60E7F">
        <w:rPr>
          <w:rFonts w:ascii="Calibri" w:hAnsi="Calibri" w:cs="Calibri"/>
          <w:lang w:val="hy-AM"/>
        </w:rPr>
        <w:t> </w:t>
      </w:r>
      <w:r w:rsidRPr="00A60E7F">
        <w:rPr>
          <w:rFonts w:cs="Arial"/>
          <w:lang w:val="hy-AM"/>
        </w:rPr>
        <w:t>նետման պարագաների վայրէջքի հատվածներ</w:t>
      </w:r>
      <w:r w:rsidR="008D4D78" w:rsidRPr="00A60E7F">
        <w:rPr>
          <w:rFonts w:cs="Arial"/>
          <w:lang w:val="hy-AM"/>
        </w:rPr>
        <w:t>։</w:t>
      </w:r>
    </w:p>
    <w:p w:rsidR="00043CB7" w:rsidRPr="001D374C" w:rsidRDefault="003C3FB9" w:rsidP="002C0305">
      <w:pPr>
        <w:pStyle w:val="Heading5"/>
        <w:spacing w:before="0" w:after="0" w:line="360" w:lineRule="auto"/>
        <w:jc w:val="center"/>
        <w:rPr>
          <w:lang w:val="hy-AM"/>
        </w:rPr>
      </w:pPr>
      <w:r w:rsidRPr="00A60E7F">
        <w:rPr>
          <w:lang w:val="hy-AM"/>
        </w:rPr>
        <w:t xml:space="preserve">Նետման պարագաների (սկավառակի, մուրճի) վայրէջքի համար հատվածների (միջանցքների) </w:t>
      </w:r>
      <w:r w:rsidR="00556F59" w:rsidRPr="00A60E7F">
        <w:rPr>
          <w:lang w:val="hy-AM"/>
        </w:rPr>
        <w:t>հատակագիծ</w:t>
      </w:r>
    </w:p>
    <w:p w:rsidR="002C0305" w:rsidRPr="001D374C" w:rsidRDefault="002C0305" w:rsidP="002C0305">
      <w:pPr>
        <w:rPr>
          <w:lang w:val="hy-AM"/>
        </w:rPr>
      </w:pPr>
    </w:p>
    <w:p w:rsidR="00FC15FD" w:rsidRPr="00A60E7F" w:rsidRDefault="00317420" w:rsidP="00D82F7F">
      <w:pPr>
        <w:pStyle w:val="Style1"/>
      </w:pPr>
      <w:r w:rsidRPr="00A60E7F">
        <w:t>Սկավառակի</w:t>
      </w:r>
      <w:r w:rsidR="003C3FB9" w:rsidRPr="00A60E7F">
        <w:t xml:space="preserve"> և մուրճի նետման համար տեղի մոտ տեղադր</w:t>
      </w:r>
      <w:r w:rsidR="00620992" w:rsidRPr="00A60E7F">
        <w:t>վ</w:t>
      </w:r>
      <w:r w:rsidR="003C3FB9" w:rsidRPr="00A60E7F">
        <w:t xml:space="preserve">ում </w:t>
      </w:r>
      <w:r w:rsidR="00556F59" w:rsidRPr="00A60E7F">
        <w:t>է</w:t>
      </w:r>
      <w:r w:rsidR="003C3FB9" w:rsidRPr="00A60E7F">
        <w:t xml:space="preserve"> պահպանիչ ցանցային </w:t>
      </w:r>
      <w:r w:rsidR="009F48B2" w:rsidRPr="00A60E7F">
        <w:t>պարիսպ</w:t>
      </w:r>
      <w:r w:rsidR="003C3FB9" w:rsidRPr="00A60E7F">
        <w:t xml:space="preserve"> (նկ</w:t>
      </w:r>
      <w:r w:rsidR="00FA27AB" w:rsidRPr="00A60E7F">
        <w:t>ար</w:t>
      </w:r>
      <w:r w:rsidR="003C3FB9" w:rsidRPr="00A60E7F">
        <w:t xml:space="preserve"> 2</w:t>
      </w:r>
      <w:r w:rsidR="00DA79C5" w:rsidRPr="00A60E7F">
        <w:t>2</w:t>
      </w:r>
      <w:r w:rsidR="003C3FB9" w:rsidRPr="00A60E7F">
        <w:t>):</w:t>
      </w:r>
    </w:p>
    <w:p w:rsidR="00DF494F" w:rsidRPr="00A60E7F" w:rsidRDefault="009A6CA9" w:rsidP="002C0305">
      <w:pPr>
        <w:spacing w:line="360" w:lineRule="auto"/>
        <w:jc w:val="center"/>
        <w:rPr>
          <w:lang w:val="hy-AM"/>
        </w:rPr>
      </w:pPr>
      <w:r w:rsidRPr="00A60E7F">
        <w:rPr>
          <w:rFonts w:cs="Arial"/>
          <w:noProof/>
          <w:color w:val="000000"/>
          <w:lang w:val="en-US" w:eastAsia="en-US"/>
        </w:rPr>
        <w:lastRenderedPageBreak/>
        <w:drawing>
          <wp:inline distT="0" distB="0" distL="0" distR="0">
            <wp:extent cx="4562475" cy="3320034"/>
            <wp:effectExtent l="19050" t="0" r="9525" b="0"/>
            <wp:docPr id="23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4567353" cy="3323584"/>
                    </a:xfrm>
                    <a:prstGeom prst="rect">
                      <a:avLst/>
                    </a:prstGeom>
                  </pic:spPr>
                </pic:pic>
              </a:graphicData>
            </a:graphic>
          </wp:inline>
        </w:drawing>
      </w:r>
    </w:p>
    <w:p w:rsidR="0025443E" w:rsidRPr="00A60E7F" w:rsidRDefault="00537FF2" w:rsidP="002C0305">
      <w:pPr>
        <w:spacing w:line="360" w:lineRule="auto"/>
        <w:jc w:val="center"/>
        <w:rPr>
          <w:lang w:val="hy-AM"/>
        </w:rPr>
      </w:pPr>
      <w:r w:rsidRPr="00A60E7F">
        <w:rPr>
          <w:i/>
          <w:lang w:val="hy-AM"/>
        </w:rPr>
        <w:t>1</w:t>
      </w:r>
      <w:r w:rsidR="00F8239A" w:rsidRPr="00A60E7F">
        <w:rPr>
          <w:rFonts w:ascii="Calibri" w:hAnsi="Calibri" w:cs="Calibri"/>
          <w:lang w:val="hy-AM"/>
        </w:rPr>
        <w:t> </w:t>
      </w:r>
      <w:r w:rsidR="00F8239A" w:rsidRPr="00A60E7F">
        <w:rPr>
          <w:rFonts w:cs="Calibri"/>
          <w:lang w:val="hy-AM"/>
        </w:rPr>
        <w:t>-</w:t>
      </w:r>
      <w:r w:rsidR="00F8239A" w:rsidRPr="00A60E7F">
        <w:rPr>
          <w:rFonts w:ascii="Calibri" w:hAnsi="Calibri" w:cs="Calibri"/>
          <w:lang w:val="hy-AM"/>
        </w:rPr>
        <w:t> </w:t>
      </w:r>
      <w:r w:rsidR="003C3FB9" w:rsidRPr="00A60E7F">
        <w:rPr>
          <w:lang w:val="hy-AM"/>
        </w:rPr>
        <w:t xml:space="preserve">Նետման գոտու ցանցային </w:t>
      </w:r>
      <w:r w:rsidR="009F48B2" w:rsidRPr="00A60E7F">
        <w:rPr>
          <w:lang w:val="hy-AM"/>
        </w:rPr>
        <w:t>ցանկապատ</w:t>
      </w:r>
      <w:r w:rsidR="003C3FB9" w:rsidRPr="00A60E7F">
        <w:rPr>
          <w:lang w:val="hy-AM"/>
        </w:rPr>
        <w:t>՝ բարձրությունը 7</w:t>
      </w:r>
      <w:r w:rsidR="00D94A91" w:rsidRPr="00A60E7F">
        <w:rPr>
          <w:rFonts w:ascii="Calibri" w:hAnsi="Calibri" w:cs="Calibri"/>
          <w:lang w:val="hy-AM"/>
        </w:rPr>
        <w:t> </w:t>
      </w:r>
      <w:r w:rsidR="00D94A91" w:rsidRPr="00A60E7F">
        <w:rPr>
          <w:lang w:val="hy-AM"/>
        </w:rPr>
        <w:t>մ,</w:t>
      </w:r>
    </w:p>
    <w:p w:rsidR="00060378" w:rsidRPr="00A60E7F" w:rsidRDefault="00537FF2" w:rsidP="002C0305">
      <w:pPr>
        <w:spacing w:line="360" w:lineRule="auto"/>
        <w:jc w:val="center"/>
        <w:rPr>
          <w:lang w:val="hy-AM"/>
        </w:rPr>
      </w:pPr>
      <w:r w:rsidRPr="00A60E7F">
        <w:rPr>
          <w:i/>
          <w:lang w:val="hy-AM"/>
        </w:rPr>
        <w:t>2</w:t>
      </w:r>
      <w:r w:rsidR="00F8239A" w:rsidRPr="00A60E7F">
        <w:rPr>
          <w:rFonts w:ascii="Calibri" w:hAnsi="Calibri" w:cs="Calibri"/>
          <w:lang w:val="hy-AM"/>
        </w:rPr>
        <w:t> </w:t>
      </w:r>
      <w:r w:rsidR="00F8239A" w:rsidRPr="00A60E7F">
        <w:rPr>
          <w:rFonts w:cs="Calibri"/>
          <w:lang w:val="hy-AM"/>
        </w:rPr>
        <w:t>-</w:t>
      </w:r>
      <w:r w:rsidR="00F8239A" w:rsidRPr="00A60E7F">
        <w:rPr>
          <w:rFonts w:ascii="Calibri" w:hAnsi="Calibri" w:cs="Calibri"/>
          <w:lang w:val="hy-AM"/>
        </w:rPr>
        <w:t> </w:t>
      </w:r>
      <w:r w:rsidR="003C3FB9" w:rsidRPr="00A60E7F">
        <w:rPr>
          <w:lang w:val="hy-AM"/>
        </w:rPr>
        <w:t>Հատվածի ցանցային միջանցք՝ բարձրությունը 10</w:t>
      </w:r>
      <w:r w:rsidR="00D94A91" w:rsidRPr="00A60E7F">
        <w:rPr>
          <w:rFonts w:ascii="Calibri" w:hAnsi="Calibri" w:cs="Calibri"/>
          <w:lang w:val="hy-AM"/>
        </w:rPr>
        <w:t> </w:t>
      </w:r>
      <w:r w:rsidR="00D94A91" w:rsidRPr="00A60E7F">
        <w:rPr>
          <w:lang w:val="hy-AM"/>
        </w:rPr>
        <w:t>մ,</w:t>
      </w:r>
    </w:p>
    <w:p w:rsidR="00060378" w:rsidRPr="00A60E7F" w:rsidRDefault="00537FF2" w:rsidP="002C0305">
      <w:pPr>
        <w:spacing w:line="360" w:lineRule="auto"/>
        <w:jc w:val="center"/>
        <w:rPr>
          <w:lang w:val="hy-AM"/>
        </w:rPr>
      </w:pPr>
      <w:r w:rsidRPr="00A60E7F">
        <w:rPr>
          <w:i/>
          <w:lang w:val="hy-AM"/>
        </w:rPr>
        <w:t>3</w:t>
      </w:r>
      <w:r w:rsidR="00F8239A" w:rsidRPr="00A60E7F">
        <w:rPr>
          <w:rFonts w:ascii="Calibri" w:hAnsi="Calibri" w:cs="Calibri"/>
          <w:lang w:val="hy-AM"/>
        </w:rPr>
        <w:t> </w:t>
      </w:r>
      <w:r w:rsidR="00F8239A" w:rsidRPr="00A60E7F">
        <w:rPr>
          <w:rFonts w:cs="Calibri"/>
          <w:lang w:val="hy-AM"/>
        </w:rPr>
        <w:t>-</w:t>
      </w:r>
      <w:r w:rsidR="00F8239A" w:rsidRPr="00A60E7F">
        <w:rPr>
          <w:rFonts w:ascii="Calibri" w:hAnsi="Calibri" w:cs="Calibri"/>
          <w:lang w:val="hy-AM"/>
        </w:rPr>
        <w:t> </w:t>
      </w:r>
      <w:r w:rsidR="003C3FB9" w:rsidRPr="00A60E7F">
        <w:rPr>
          <w:lang w:val="hy-AM"/>
        </w:rPr>
        <w:t>Հատվածի ցանցային դարպասներ՝ բարձրությունը 10</w:t>
      </w:r>
      <w:r w:rsidR="00FA27AB" w:rsidRPr="00A60E7F">
        <w:rPr>
          <w:lang w:val="hy-AM"/>
        </w:rPr>
        <w:t xml:space="preserve"> </w:t>
      </w:r>
      <w:r w:rsidR="003C3FB9" w:rsidRPr="00A60E7F">
        <w:rPr>
          <w:lang w:val="hy-AM"/>
        </w:rPr>
        <w:t>մ</w:t>
      </w:r>
      <w:r w:rsidR="008D4D78" w:rsidRPr="00A60E7F">
        <w:rPr>
          <w:lang w:val="hy-AM"/>
        </w:rPr>
        <w:t>։</w:t>
      </w:r>
    </w:p>
    <w:p w:rsidR="00043CB7" w:rsidRPr="001D374C" w:rsidRDefault="003C3FB9" w:rsidP="002C0305">
      <w:pPr>
        <w:pStyle w:val="Heading5"/>
        <w:spacing w:before="0" w:after="0" w:line="360" w:lineRule="auto"/>
        <w:jc w:val="center"/>
        <w:rPr>
          <w:lang w:val="hy-AM"/>
        </w:rPr>
      </w:pPr>
      <w:r w:rsidRPr="00A60E7F">
        <w:rPr>
          <w:lang w:val="hy-AM"/>
        </w:rPr>
        <w:t>Նետման համար (սկավառակի, մուրճի) տեղերի պաշտպանիչ ցանցի ուրվագիծ</w:t>
      </w:r>
    </w:p>
    <w:p w:rsidR="002C0305" w:rsidRPr="001D374C" w:rsidRDefault="002C0305" w:rsidP="0044781C">
      <w:pPr>
        <w:ind w:firstLine="0"/>
        <w:rPr>
          <w:lang w:val="hy-AM"/>
        </w:rPr>
      </w:pPr>
    </w:p>
    <w:p w:rsidR="00B4072D" w:rsidRPr="00A60E7F" w:rsidRDefault="003C3FB9" w:rsidP="00D82F7F">
      <w:pPr>
        <w:pStyle w:val="Style1"/>
      </w:pPr>
      <w:r w:rsidRPr="00A60E7F">
        <w:t xml:space="preserve">Նետման պարագաների վայրէջքի համար հատվածների (միջանցքների) սահմանները </w:t>
      </w:r>
      <w:r w:rsidR="005143A1" w:rsidRPr="00A60E7F">
        <w:t>գծանշ</w:t>
      </w:r>
      <w:r w:rsidRPr="00A60E7F">
        <w:t>ում են 5սմ լայնությամբ գծերով, սկսած շրջանի (օղակի) կամ շերտաձողի արտաքին եզրից: Սահմանային գծերի հեռավոր ծայրում տեղադրում են հատվածի դրոշներ: Սահմանային գծերի լայնությունը չի</w:t>
      </w:r>
      <w:r w:rsidR="00420815" w:rsidRPr="00A60E7F">
        <w:t xml:space="preserve"> </w:t>
      </w:r>
      <w:r w:rsidRPr="00A60E7F">
        <w:t>մտնում հատվածի (միջանցքի) չափերի մեջ: Նետումների բոլոր տեսակներում նրանց պար</w:t>
      </w:r>
      <w:r w:rsidR="00876316" w:rsidRPr="00A60E7F">
        <w:t xml:space="preserve">ագաների </w:t>
      </w:r>
      <w:r w:rsidR="00A3510D" w:rsidRPr="00A60E7F">
        <w:t>վայրէջքի համար կատարում են գծանշում</w:t>
      </w:r>
      <w:r w:rsidR="00670B9A" w:rsidRPr="00A60E7F">
        <w:t>՝</w:t>
      </w:r>
      <w:r w:rsidR="00A3510D" w:rsidRPr="00A60E7F">
        <w:t xml:space="preserve"> 0.05</w:t>
      </w:r>
      <w:r w:rsidR="00C26DEC" w:rsidRPr="00A60E7F">
        <w:rPr>
          <w:rFonts w:ascii="Calibri" w:hAnsi="Calibri" w:cs="Calibri"/>
        </w:rPr>
        <w:t> </w:t>
      </w:r>
      <w:r w:rsidR="00C26DEC" w:rsidRPr="00A60E7F">
        <w:t xml:space="preserve">մ </w:t>
      </w:r>
      <w:r w:rsidR="00E77071" w:rsidRPr="00A60E7F">
        <w:t>լայնությամբ</w:t>
      </w:r>
      <w:r w:rsidR="00A3510D" w:rsidRPr="00A60E7F">
        <w:t xml:space="preserve"> գծերով յուրաքանչյուր 5</w:t>
      </w:r>
      <w:r w:rsidR="00E77071" w:rsidRPr="00A60E7F">
        <w:t xml:space="preserve"> </w:t>
      </w:r>
      <w:r w:rsidR="00A3510D" w:rsidRPr="00A60E7F">
        <w:t>մ</w:t>
      </w:r>
      <w:r w:rsidR="00E77071" w:rsidRPr="00A60E7F">
        <w:t>ետրը մեկ</w:t>
      </w:r>
      <w:r w:rsidR="00A3510D" w:rsidRPr="00A60E7F">
        <w:t xml:space="preserve"> (գնդի հրման դեպքում՝ յուրաքանչյուր 1</w:t>
      </w:r>
      <w:r w:rsidR="00CE3C4F" w:rsidRPr="00A60E7F">
        <w:rPr>
          <w:rFonts w:ascii="Calibri" w:hAnsi="Calibri" w:cs="Calibri"/>
        </w:rPr>
        <w:t> </w:t>
      </w:r>
      <w:r w:rsidR="00CE3C4F" w:rsidRPr="00A60E7F">
        <w:t>մ)</w:t>
      </w:r>
      <w:r w:rsidR="00A3510D" w:rsidRPr="00A60E7F">
        <w:t xml:space="preserve">: Գծի լայնությունը մտնում է նրանից մինչև օղակի (շերտաձողի) ներքին եզրը նշող տարածության չափի մեջ: </w:t>
      </w:r>
    </w:p>
    <w:p w:rsidR="00B4072D" w:rsidRPr="00A60E7F" w:rsidRDefault="00A3510D" w:rsidP="00D82F7F">
      <w:pPr>
        <w:pStyle w:val="Style1"/>
      </w:pPr>
      <w:r w:rsidRPr="00A60E7F">
        <w:t xml:space="preserve">Հատվածների (միջանցքների) մակերեսները գծանշում են հետևյալ </w:t>
      </w:r>
      <w:r w:rsidR="00AA0186" w:rsidRPr="00A60E7F">
        <w:t xml:space="preserve">նախընտրելի </w:t>
      </w:r>
      <w:r w:rsidRPr="00A60E7F">
        <w:t>սահմաններում</w:t>
      </w:r>
      <w:r w:rsidR="000E73EC" w:rsidRPr="001D374C">
        <w:t>՝</w:t>
      </w:r>
      <w:r w:rsidRPr="00A60E7F">
        <w:t xml:space="preserve"> </w:t>
      </w:r>
      <w:r w:rsidR="00B843D4" w:rsidRPr="00A60E7F">
        <w:t>գ</w:t>
      </w:r>
      <w:r w:rsidRPr="00A60E7F">
        <w:t xml:space="preserve">նդի հրման </w:t>
      </w:r>
      <w:r w:rsidR="00C12CD2" w:rsidRPr="00A60E7F">
        <w:t xml:space="preserve">հատվածի </w:t>
      </w:r>
      <w:r w:rsidRPr="00A60E7F">
        <w:t>համար</w:t>
      </w:r>
      <w:r w:rsidR="00AA0186" w:rsidRPr="00A60E7F">
        <w:t>՝</w:t>
      </w:r>
      <w:r w:rsidRPr="00A60E7F">
        <w:t xml:space="preserve"> 8-21</w:t>
      </w:r>
      <w:r w:rsidR="00D94A91" w:rsidRPr="00A60E7F">
        <w:rPr>
          <w:rFonts w:ascii="Calibri" w:hAnsi="Calibri" w:cs="Calibri"/>
        </w:rPr>
        <w:t> </w:t>
      </w:r>
      <w:r w:rsidR="00D94A91" w:rsidRPr="00A60E7F">
        <w:t>մ,</w:t>
      </w:r>
      <w:r w:rsidRPr="00A60E7F">
        <w:t xml:space="preserve"> սկավառակի նետման համար</w:t>
      </w:r>
      <w:r w:rsidR="00AA0186" w:rsidRPr="00A60E7F">
        <w:t>՝</w:t>
      </w:r>
      <w:r w:rsidRPr="00A60E7F">
        <w:t xml:space="preserve"> 30-60</w:t>
      </w:r>
      <w:r w:rsidR="00D94A91" w:rsidRPr="00A60E7F">
        <w:rPr>
          <w:rFonts w:ascii="Calibri" w:hAnsi="Calibri" w:cs="Calibri"/>
        </w:rPr>
        <w:t> </w:t>
      </w:r>
      <w:r w:rsidR="00D94A91" w:rsidRPr="00A60E7F">
        <w:t>մ,</w:t>
      </w:r>
      <w:r w:rsidRPr="00A60E7F">
        <w:t xml:space="preserve"> մուրճի նետման համար</w:t>
      </w:r>
      <w:r w:rsidR="00AA0186" w:rsidRPr="00A60E7F">
        <w:t>՝</w:t>
      </w:r>
      <w:r w:rsidRPr="00A60E7F">
        <w:t xml:space="preserve"> 35-70</w:t>
      </w:r>
      <w:r w:rsidR="00D94A91" w:rsidRPr="00A60E7F">
        <w:rPr>
          <w:rFonts w:ascii="Calibri" w:hAnsi="Calibri" w:cs="Calibri"/>
        </w:rPr>
        <w:t> </w:t>
      </w:r>
      <w:r w:rsidR="00D94A91" w:rsidRPr="00A60E7F">
        <w:t>մ,</w:t>
      </w:r>
      <w:r w:rsidRPr="00A60E7F">
        <w:t xml:space="preserve"> նիզակի նետման </w:t>
      </w:r>
      <w:r w:rsidR="00C12CD2" w:rsidRPr="00A60E7F">
        <w:t xml:space="preserve">հատվածի </w:t>
      </w:r>
      <w:r w:rsidRPr="00A60E7F">
        <w:t>համար</w:t>
      </w:r>
      <w:r w:rsidR="00AA0186" w:rsidRPr="00A60E7F">
        <w:t>՝</w:t>
      </w:r>
      <w:r w:rsidRPr="00A60E7F">
        <w:t xml:space="preserve"> 30-90</w:t>
      </w:r>
      <w:r w:rsidR="00FA27AB" w:rsidRPr="00A60E7F">
        <w:t xml:space="preserve"> </w:t>
      </w:r>
      <w:r w:rsidRPr="00A60E7F">
        <w:t>մ:</w:t>
      </w:r>
    </w:p>
    <w:p w:rsidR="00B4072D" w:rsidRPr="00A60E7F" w:rsidRDefault="00A3510D" w:rsidP="00D82F7F">
      <w:pPr>
        <w:pStyle w:val="Style1"/>
      </w:pPr>
      <w:r w:rsidRPr="00A60E7F">
        <w:t>Վայրէջքների համար հատվածների (միջանցքների) սահմանային կողային և մյուս գծանշումային գծերը նշ</w:t>
      </w:r>
      <w:r w:rsidR="00AA0186" w:rsidRPr="00A60E7F">
        <w:t>վ</w:t>
      </w:r>
      <w:r w:rsidRPr="00A60E7F">
        <w:t xml:space="preserve">ում են սպիտակ գույնի ներկով կամ հանվող ժապավեններով (գնդի հրման դեպքում՝ միայն վայրէջքի համար հատվածի գրունտի վրա ներկելով): Եթե </w:t>
      </w:r>
      <w:r w:rsidRPr="00A60E7F">
        <w:lastRenderedPageBreak/>
        <w:t>վայրէջք</w:t>
      </w:r>
      <w:r w:rsidR="00113257" w:rsidRPr="00A60E7F">
        <w:t>ի</w:t>
      </w:r>
      <w:r w:rsidR="005A4FC1" w:rsidRPr="00A60E7F">
        <w:t xml:space="preserve"> հարթակն օգտագործվում է</w:t>
      </w:r>
      <w:r w:rsidR="00D44BF7" w:rsidRPr="00A60E7F">
        <w:t xml:space="preserve"> նաև</w:t>
      </w:r>
      <w:r w:rsidR="005A4FC1" w:rsidRPr="00A60E7F">
        <w:t xml:space="preserve"> այլ նպատակներով</w:t>
      </w:r>
      <w:r w:rsidR="00113257" w:rsidRPr="00A60E7F">
        <w:t xml:space="preserve">, </w:t>
      </w:r>
      <w:r w:rsidR="005A4FC1" w:rsidRPr="00A60E7F">
        <w:t xml:space="preserve">ապա </w:t>
      </w:r>
      <w:r w:rsidR="00113257" w:rsidRPr="00A60E7F">
        <w:t>գծանշումը պետք է կատարվի միայն ժապավեններով:</w:t>
      </w:r>
    </w:p>
    <w:p w:rsidR="00B4072D" w:rsidRPr="00A60E7F" w:rsidRDefault="00113257" w:rsidP="00D82F7F">
      <w:pPr>
        <w:pStyle w:val="Style1"/>
      </w:pPr>
      <w:r w:rsidRPr="00A60E7F">
        <w:t>Նիզակի նետման թափավազքի վազքուղին սահմանափակ</w:t>
      </w:r>
      <w:r w:rsidR="00AA0186" w:rsidRPr="00A60E7F">
        <w:t>վ</w:t>
      </w:r>
      <w:r w:rsidRPr="00A60E7F">
        <w:t xml:space="preserve">ում </w:t>
      </w:r>
      <w:r w:rsidR="00AA0186" w:rsidRPr="00A60E7F">
        <w:t>է</w:t>
      </w:r>
      <w:r w:rsidRPr="00A60E7F">
        <w:t xml:space="preserve"> սպիտակ գծերով (ներկով կամ ժապավենով նշված) 0.05</w:t>
      </w:r>
      <w:r w:rsidR="00C26DEC" w:rsidRPr="00A60E7F">
        <w:rPr>
          <w:rFonts w:ascii="Calibri" w:hAnsi="Calibri" w:cs="Calibri"/>
        </w:rPr>
        <w:t> </w:t>
      </w:r>
      <w:r w:rsidR="00C26DEC" w:rsidRPr="00A60E7F">
        <w:t xml:space="preserve">մ </w:t>
      </w:r>
      <w:r w:rsidRPr="00A60E7F">
        <w:t xml:space="preserve">լայնությամբ, որը չի մտնում վազքուղու </w:t>
      </w:r>
      <w:r w:rsidR="00255A6A" w:rsidRPr="00A60E7F">
        <w:t>եզրաչափ</w:t>
      </w:r>
      <w:r w:rsidRPr="00A60E7F">
        <w:t>ի մեջ:</w:t>
      </w:r>
      <w:r w:rsidR="005A4FC1" w:rsidRPr="00A60E7F">
        <w:t xml:space="preserve"> </w:t>
      </w:r>
    </w:p>
    <w:p w:rsidR="00C66E17" w:rsidRPr="00A60E7F" w:rsidRDefault="00113257" w:rsidP="00D82F7F">
      <w:pPr>
        <w:pStyle w:val="Style1"/>
      </w:pPr>
      <w:r w:rsidRPr="00A60E7F">
        <w:t>Սահմանային կողային գծերի հատվածի (միջանցքի) գծանշման գծերի հատման տեղերում տեղադր</w:t>
      </w:r>
      <w:r w:rsidR="00D44BF7" w:rsidRPr="00A60E7F">
        <w:t>վ</w:t>
      </w:r>
      <w:r w:rsidRPr="00A60E7F">
        <w:t>ում են ցուցանշաններ, որոնց թվերը ցույց են տալիս օղակի (շերտաձողի) ներքին եզրից եղած հեռավորությունը:</w:t>
      </w:r>
    </w:p>
    <w:p w:rsidR="002C0305" w:rsidRPr="00A60E7F" w:rsidRDefault="002C0305" w:rsidP="00D82F7F">
      <w:pPr>
        <w:pStyle w:val="Style1"/>
        <w:numPr>
          <w:ilvl w:val="0"/>
          <w:numId w:val="0"/>
        </w:numPr>
      </w:pPr>
    </w:p>
    <w:bookmarkEnd w:id="37"/>
    <w:p w:rsidR="001F74D2" w:rsidRPr="00A60E7F" w:rsidRDefault="00113257" w:rsidP="00D82F7F">
      <w:pPr>
        <w:pStyle w:val="Heading2"/>
        <w:tabs>
          <w:tab w:val="left" w:pos="1260"/>
        </w:tabs>
        <w:spacing w:before="0" w:after="0" w:line="360" w:lineRule="auto"/>
        <w:ind w:left="0" w:firstLine="630"/>
      </w:pPr>
      <w:r w:rsidRPr="00A60E7F">
        <w:t>Լողավազաններ</w:t>
      </w:r>
    </w:p>
    <w:p w:rsidR="001675F4" w:rsidRPr="00A60E7F" w:rsidRDefault="00113257" w:rsidP="00D82F7F">
      <w:pPr>
        <w:pStyle w:val="Style1"/>
        <w:ind w:firstLine="630"/>
      </w:pPr>
      <w:r w:rsidRPr="00A60E7F">
        <w:t xml:space="preserve">Բաց լողավազանները </w:t>
      </w:r>
      <w:r w:rsidR="003E15DC" w:rsidRPr="001D374C">
        <w:t xml:space="preserve">(այդ թվում </w:t>
      </w:r>
      <w:r w:rsidR="003E15DC" w:rsidRPr="00A60E7F">
        <w:t>կազմը, հիմնական և օժանդակ գոտիների հրապարակները</w:t>
      </w:r>
      <w:r w:rsidR="003E15DC" w:rsidRPr="001D374C">
        <w:t>) անհրաժեշտ</w:t>
      </w:r>
      <w:r w:rsidRPr="00A60E7F">
        <w:t xml:space="preserve"> է նախագծել </w:t>
      </w:r>
      <w:r w:rsidR="003E15DC" w:rsidRPr="001D374C">
        <w:t>դ</w:t>
      </w:r>
      <w:r w:rsidRPr="00A60E7F">
        <w:t xml:space="preserve">րանց </w:t>
      </w:r>
      <w:r w:rsidR="003E15DC" w:rsidRPr="001D374C">
        <w:t>գործառնական</w:t>
      </w:r>
      <w:r w:rsidRPr="00A60E7F">
        <w:t xml:space="preserve"> նշանակությանը համապատասխան: Բաց լողավազանի հիմնական գոտին հանդիսանում է լողավազանի </w:t>
      </w:r>
      <w:r w:rsidR="000C5303" w:rsidRPr="00A60E7F">
        <w:t>ավազանը, ներառյալ շրջանցիկ ուղիները: Օժանդակ գոտու շինությունների կազմն է</w:t>
      </w:r>
      <w:r w:rsidR="00B127AC" w:rsidRPr="00A60E7F">
        <w:t>՝</w:t>
      </w:r>
      <w:r w:rsidR="000C5303" w:rsidRPr="00A60E7F">
        <w:t xml:space="preserve"> հանդերձարաններ, </w:t>
      </w:r>
      <w:r w:rsidR="00747001" w:rsidRPr="00A60E7F">
        <w:t>հանդիսատեսի գոտի, բժշկական ստուգման և սպասարկման գոտի, ջրի նախապատրաստման գոտի, նախապատրաստական պարապմունքների գոտի, այլ շինություններ (ներառյալ վարչական և տեխնիկական):</w:t>
      </w:r>
    </w:p>
    <w:p w:rsidR="00FD58D0" w:rsidRPr="00A60E7F" w:rsidRDefault="00747001" w:rsidP="00D82F7F">
      <w:pPr>
        <w:pStyle w:val="Style1"/>
        <w:ind w:firstLine="630"/>
      </w:pPr>
      <w:r w:rsidRPr="00A60E7F">
        <w:t>Ֆունկցիոնալ նշանակությամբ լողավազանները դաս</w:t>
      </w:r>
      <w:r w:rsidR="003E15DC" w:rsidRPr="001D374C">
        <w:t>վ</w:t>
      </w:r>
      <w:r w:rsidRPr="00A60E7F">
        <w:t xml:space="preserve">ում են </w:t>
      </w:r>
      <w:r w:rsidR="00A3799B" w:rsidRPr="00A60E7F">
        <w:t xml:space="preserve">մարզական և </w:t>
      </w:r>
      <w:r w:rsidRPr="00A60E7F">
        <w:t>բուժական կամ մարզական լողավազանների</w:t>
      </w:r>
      <w:r w:rsidR="005A114E" w:rsidRPr="00A60E7F">
        <w:t xml:space="preserve"> շարք</w:t>
      </w:r>
      <w:r w:rsidR="003E15DC" w:rsidRPr="001D374C">
        <w:t>ին</w:t>
      </w:r>
      <w:r w:rsidR="005A114E" w:rsidRPr="00A60E7F">
        <w:t xml:space="preserve">: </w:t>
      </w:r>
      <w:r w:rsidRPr="00A60E7F">
        <w:t>Լողավ</w:t>
      </w:r>
      <w:r w:rsidR="003E15DC" w:rsidRPr="00A60E7F">
        <w:t xml:space="preserve">ազանների դասակարգումը </w:t>
      </w:r>
      <w:r w:rsidR="003E15DC" w:rsidRPr="001D374C">
        <w:t>ներկայացված</w:t>
      </w:r>
      <w:r w:rsidR="003E15DC" w:rsidRPr="00A60E7F">
        <w:t xml:space="preserve"> է ա</w:t>
      </w:r>
      <w:r w:rsidRPr="00A60E7F">
        <w:t>ղյուսակ 4-ում:</w:t>
      </w:r>
    </w:p>
    <w:p w:rsidR="00FD58D0" w:rsidRPr="00A60E7F" w:rsidRDefault="002C0305" w:rsidP="002C0305">
      <w:pPr>
        <w:pStyle w:val="Heading6"/>
        <w:numPr>
          <w:ilvl w:val="0"/>
          <w:numId w:val="0"/>
        </w:numPr>
        <w:tabs>
          <w:tab w:val="left" w:pos="540"/>
        </w:tabs>
        <w:spacing w:before="0" w:line="360" w:lineRule="auto"/>
        <w:jc w:val="right"/>
        <w:rPr>
          <w:lang w:val="en-US"/>
        </w:rPr>
      </w:pPr>
      <w:r w:rsidRPr="00A60E7F">
        <w:rPr>
          <w:lang w:val="en-US"/>
        </w:rPr>
        <w:t>Ա</w:t>
      </w:r>
      <w:r w:rsidR="003E15DC" w:rsidRPr="00A60E7F">
        <w:rPr>
          <w:lang w:val="en-US"/>
        </w:rPr>
        <w:t>ղյուսակ 4</w:t>
      </w:r>
    </w:p>
    <w:tbl>
      <w:tblPr>
        <w:tblStyle w:val="TableGrid"/>
        <w:tblW w:w="9969" w:type="dxa"/>
        <w:tblInd w:w="198" w:type="dxa"/>
        <w:tblLook w:val="04A0" w:firstRow="1" w:lastRow="0" w:firstColumn="1" w:lastColumn="0" w:noHBand="0" w:noVBand="1"/>
      </w:tblPr>
      <w:tblGrid>
        <w:gridCol w:w="540"/>
        <w:gridCol w:w="5111"/>
        <w:gridCol w:w="4318"/>
      </w:tblGrid>
      <w:tr w:rsidR="00715259" w:rsidRPr="00A60E7F" w:rsidTr="002C0305">
        <w:trPr>
          <w:trHeight w:val="890"/>
        </w:trPr>
        <w:tc>
          <w:tcPr>
            <w:tcW w:w="540" w:type="dxa"/>
          </w:tcPr>
          <w:p w:rsidR="00715259" w:rsidRPr="00A60E7F" w:rsidRDefault="00715259" w:rsidP="000813D7">
            <w:pPr>
              <w:pStyle w:val="ListParagraph"/>
              <w:numPr>
                <w:ilvl w:val="0"/>
                <w:numId w:val="26"/>
              </w:numPr>
              <w:tabs>
                <w:tab w:val="left" w:pos="540"/>
              </w:tabs>
              <w:spacing w:line="360" w:lineRule="auto"/>
              <w:ind w:left="0" w:firstLine="0"/>
              <w:jc w:val="left"/>
              <w:rPr>
                <w:lang w:val="hy-AM"/>
              </w:rPr>
            </w:pPr>
          </w:p>
        </w:tc>
        <w:tc>
          <w:tcPr>
            <w:tcW w:w="5111" w:type="dxa"/>
          </w:tcPr>
          <w:p w:rsidR="00715259" w:rsidRPr="00A60E7F" w:rsidRDefault="003310C6" w:rsidP="002C0305">
            <w:pPr>
              <w:tabs>
                <w:tab w:val="left" w:pos="540"/>
              </w:tabs>
              <w:suppressAutoHyphens/>
              <w:spacing w:line="360" w:lineRule="auto"/>
              <w:ind w:firstLine="0"/>
              <w:jc w:val="left"/>
              <w:rPr>
                <w:color w:val="000000" w:themeColor="text1"/>
                <w:lang w:val="hy-AM" w:eastAsia="en-US"/>
              </w:rPr>
            </w:pPr>
            <w:r w:rsidRPr="00A60E7F">
              <w:rPr>
                <w:color w:val="000000" w:themeColor="text1"/>
                <w:lang w:val="hy-AM"/>
              </w:rPr>
              <w:t>Մարզաառողջարարական լողավազաններ (ըստ քաղաքացիների բնակության և ուսման վայրի)</w:t>
            </w:r>
          </w:p>
        </w:tc>
        <w:tc>
          <w:tcPr>
            <w:tcW w:w="4318" w:type="dxa"/>
          </w:tcPr>
          <w:p w:rsidR="00715259" w:rsidRPr="00A60E7F" w:rsidRDefault="00715259" w:rsidP="002C0305">
            <w:pPr>
              <w:tabs>
                <w:tab w:val="left" w:pos="540"/>
              </w:tabs>
              <w:spacing w:line="360" w:lineRule="auto"/>
              <w:ind w:firstLine="0"/>
              <w:jc w:val="left"/>
              <w:rPr>
                <w:lang w:val="hy-AM"/>
              </w:rPr>
            </w:pPr>
            <w:r w:rsidRPr="00A60E7F">
              <w:rPr>
                <w:lang w:val="hy-AM"/>
              </w:rPr>
              <w:t>Ուսումնական Առողջարանային</w:t>
            </w:r>
          </w:p>
        </w:tc>
      </w:tr>
      <w:tr w:rsidR="00715259" w:rsidRPr="002D4B43" w:rsidTr="002C0305">
        <w:trPr>
          <w:trHeight w:val="1700"/>
        </w:trPr>
        <w:tc>
          <w:tcPr>
            <w:tcW w:w="540" w:type="dxa"/>
          </w:tcPr>
          <w:p w:rsidR="00715259" w:rsidRPr="00A60E7F" w:rsidRDefault="00715259" w:rsidP="000813D7">
            <w:pPr>
              <w:pStyle w:val="ListParagraph"/>
              <w:numPr>
                <w:ilvl w:val="0"/>
                <w:numId w:val="26"/>
              </w:numPr>
              <w:tabs>
                <w:tab w:val="left" w:pos="540"/>
              </w:tabs>
              <w:spacing w:line="360" w:lineRule="auto"/>
              <w:ind w:left="0" w:firstLine="0"/>
              <w:jc w:val="left"/>
              <w:rPr>
                <w:lang w:val="hy-AM"/>
              </w:rPr>
            </w:pPr>
          </w:p>
        </w:tc>
        <w:tc>
          <w:tcPr>
            <w:tcW w:w="5111" w:type="dxa"/>
          </w:tcPr>
          <w:p w:rsidR="00715259" w:rsidRPr="00A60E7F" w:rsidRDefault="00715259" w:rsidP="002C0305">
            <w:pPr>
              <w:tabs>
                <w:tab w:val="left" w:pos="540"/>
              </w:tabs>
              <w:spacing w:line="360" w:lineRule="auto"/>
              <w:ind w:firstLine="0"/>
              <w:jc w:val="left"/>
              <w:rPr>
                <w:lang w:val="hy-AM"/>
              </w:rPr>
            </w:pPr>
            <w:r w:rsidRPr="00A60E7F">
              <w:rPr>
                <w:lang w:val="hy-AM"/>
              </w:rPr>
              <w:t>Մարզական (մարզական պարապմունքների և մրցումների անցկացման համար):</w:t>
            </w:r>
          </w:p>
          <w:p w:rsidR="00715259" w:rsidRPr="00A60E7F" w:rsidRDefault="00715259" w:rsidP="002C0305">
            <w:pPr>
              <w:tabs>
                <w:tab w:val="left" w:pos="540"/>
              </w:tabs>
              <w:spacing w:line="360" w:lineRule="auto"/>
              <w:ind w:firstLine="0"/>
              <w:jc w:val="left"/>
              <w:rPr>
                <w:rFonts w:eastAsiaTheme="minorHAnsi"/>
                <w:lang w:val="hy-AM"/>
              </w:rPr>
            </w:pPr>
            <w:r w:rsidRPr="00A60E7F">
              <w:rPr>
                <w:lang w:val="hy-AM"/>
              </w:rPr>
              <w:t>Այդ թվում՝ մասնագիտացված ըստ մարզաձևերի</w:t>
            </w:r>
          </w:p>
        </w:tc>
        <w:tc>
          <w:tcPr>
            <w:tcW w:w="4318" w:type="dxa"/>
          </w:tcPr>
          <w:p w:rsidR="00715259" w:rsidRPr="00A60E7F" w:rsidRDefault="00715259" w:rsidP="002C0305">
            <w:pPr>
              <w:tabs>
                <w:tab w:val="left" w:pos="540"/>
              </w:tabs>
              <w:spacing w:line="360" w:lineRule="auto"/>
              <w:ind w:firstLine="0"/>
              <w:jc w:val="left"/>
              <w:rPr>
                <w:lang w:val="hy-AM"/>
              </w:rPr>
            </w:pPr>
            <w:r w:rsidRPr="00A60E7F">
              <w:rPr>
                <w:lang w:val="hy-AM"/>
              </w:rPr>
              <w:t>Ջրացատկ</w:t>
            </w:r>
          </w:p>
          <w:p w:rsidR="00715259" w:rsidRPr="00A60E7F" w:rsidRDefault="00715259" w:rsidP="002C0305">
            <w:pPr>
              <w:tabs>
                <w:tab w:val="left" w:pos="540"/>
              </w:tabs>
              <w:spacing w:line="360" w:lineRule="auto"/>
              <w:ind w:firstLine="0"/>
              <w:jc w:val="left"/>
              <w:rPr>
                <w:lang w:val="hy-AM"/>
              </w:rPr>
            </w:pPr>
            <w:r w:rsidRPr="00A60E7F">
              <w:rPr>
                <w:lang w:val="hy-AM"/>
              </w:rPr>
              <w:t>Մարզական լող</w:t>
            </w:r>
          </w:p>
          <w:p w:rsidR="00715259" w:rsidRPr="00A60E7F" w:rsidRDefault="00715259" w:rsidP="002C0305">
            <w:pPr>
              <w:tabs>
                <w:tab w:val="left" w:pos="540"/>
              </w:tabs>
              <w:spacing w:line="360" w:lineRule="auto"/>
              <w:ind w:firstLine="0"/>
              <w:jc w:val="left"/>
              <w:rPr>
                <w:lang w:val="hy-AM"/>
              </w:rPr>
            </w:pPr>
            <w:r w:rsidRPr="00A60E7F">
              <w:rPr>
                <w:lang w:val="hy-AM"/>
              </w:rPr>
              <w:t>Սին</w:t>
            </w:r>
            <w:r w:rsidR="00B127AC" w:rsidRPr="00A60E7F">
              <w:rPr>
                <w:lang w:val="hy-AM"/>
              </w:rPr>
              <w:t>խ</w:t>
            </w:r>
            <w:r w:rsidRPr="00A60E7F">
              <w:rPr>
                <w:lang w:val="hy-AM"/>
              </w:rPr>
              <w:t>րոն լող</w:t>
            </w:r>
          </w:p>
          <w:p w:rsidR="00715259" w:rsidRPr="00A60E7F" w:rsidRDefault="005450CA" w:rsidP="002C0305">
            <w:pPr>
              <w:tabs>
                <w:tab w:val="left" w:pos="540"/>
              </w:tabs>
              <w:spacing w:line="360" w:lineRule="auto"/>
              <w:ind w:firstLine="0"/>
              <w:jc w:val="left"/>
              <w:rPr>
                <w:lang w:val="hy-AM"/>
              </w:rPr>
            </w:pPr>
            <w:r w:rsidRPr="00A60E7F">
              <w:rPr>
                <w:lang w:val="hy-AM"/>
              </w:rPr>
              <w:t>Ջրագնդակ</w:t>
            </w:r>
          </w:p>
        </w:tc>
      </w:tr>
      <w:tr w:rsidR="00715259" w:rsidRPr="002D4B43" w:rsidTr="002C0305">
        <w:trPr>
          <w:trHeight w:val="437"/>
        </w:trPr>
        <w:tc>
          <w:tcPr>
            <w:tcW w:w="540" w:type="dxa"/>
          </w:tcPr>
          <w:p w:rsidR="00715259" w:rsidRPr="00A60E7F" w:rsidRDefault="00715259" w:rsidP="000813D7">
            <w:pPr>
              <w:pStyle w:val="ListParagraph"/>
              <w:numPr>
                <w:ilvl w:val="0"/>
                <w:numId w:val="26"/>
              </w:numPr>
              <w:tabs>
                <w:tab w:val="left" w:pos="540"/>
              </w:tabs>
              <w:spacing w:line="360" w:lineRule="auto"/>
              <w:ind w:left="0" w:firstLine="0"/>
              <w:jc w:val="left"/>
              <w:rPr>
                <w:lang w:val="hy-AM"/>
              </w:rPr>
            </w:pPr>
          </w:p>
        </w:tc>
        <w:tc>
          <w:tcPr>
            <w:tcW w:w="5111" w:type="dxa"/>
          </w:tcPr>
          <w:p w:rsidR="00393AF2" w:rsidRPr="00A60E7F" w:rsidRDefault="00393AF2" w:rsidP="002C0305">
            <w:pPr>
              <w:tabs>
                <w:tab w:val="left" w:pos="540"/>
              </w:tabs>
              <w:suppressAutoHyphens/>
              <w:spacing w:line="360" w:lineRule="auto"/>
              <w:ind w:firstLine="0"/>
              <w:jc w:val="left"/>
              <w:rPr>
                <w:color w:val="000000" w:themeColor="text1"/>
                <w:lang w:val="hy-AM" w:eastAsia="en-US"/>
              </w:rPr>
            </w:pPr>
            <w:r w:rsidRPr="00A60E7F">
              <w:rPr>
                <w:color w:val="000000" w:themeColor="text1"/>
                <w:lang w:val="hy-AM"/>
              </w:rPr>
              <w:t>Համապիտանի</w:t>
            </w:r>
          </w:p>
          <w:p w:rsidR="00715259" w:rsidRPr="00A60E7F" w:rsidRDefault="00715259" w:rsidP="002C0305">
            <w:pPr>
              <w:tabs>
                <w:tab w:val="left" w:pos="540"/>
              </w:tabs>
              <w:spacing w:line="360" w:lineRule="auto"/>
              <w:ind w:firstLine="0"/>
              <w:jc w:val="left"/>
              <w:rPr>
                <w:lang w:val="hy-AM"/>
              </w:rPr>
            </w:pPr>
          </w:p>
        </w:tc>
        <w:tc>
          <w:tcPr>
            <w:tcW w:w="4318" w:type="dxa"/>
          </w:tcPr>
          <w:p w:rsidR="00715259" w:rsidRPr="00A60E7F" w:rsidRDefault="00715259" w:rsidP="002C0305">
            <w:pPr>
              <w:tabs>
                <w:tab w:val="left" w:pos="540"/>
              </w:tabs>
              <w:spacing w:line="360" w:lineRule="auto"/>
              <w:ind w:firstLine="0"/>
              <w:jc w:val="left"/>
              <w:rPr>
                <w:lang w:val="hy-AM"/>
              </w:rPr>
            </w:pPr>
            <w:r w:rsidRPr="00A60E7F">
              <w:rPr>
                <w:lang w:val="hy-AM"/>
              </w:rPr>
              <w:t>Մի քանի մարզաձևերի պահանջները միավորող</w:t>
            </w:r>
          </w:p>
        </w:tc>
      </w:tr>
    </w:tbl>
    <w:p w:rsidR="002C0305" w:rsidRPr="00A60E7F" w:rsidRDefault="002C0305" w:rsidP="00D82F7F">
      <w:pPr>
        <w:pStyle w:val="Style1"/>
        <w:numPr>
          <w:ilvl w:val="0"/>
          <w:numId w:val="0"/>
        </w:numPr>
      </w:pPr>
    </w:p>
    <w:p w:rsidR="007767CC" w:rsidRPr="00A60E7F" w:rsidRDefault="007767CC" w:rsidP="00D82F7F">
      <w:pPr>
        <w:pStyle w:val="Style1"/>
        <w:tabs>
          <w:tab w:val="left" w:pos="900"/>
        </w:tabs>
      </w:pPr>
      <w:r w:rsidRPr="00A60E7F">
        <w:t>Ուսումնական լողավազանները նախագծ</w:t>
      </w:r>
      <w:r w:rsidR="005A114E" w:rsidRPr="00A60E7F">
        <w:t>վ</w:t>
      </w:r>
      <w:r w:rsidRPr="00A60E7F">
        <w:t>ում են առողջարարական նպատակներով, երեխաներին և մեծահասակներին լողալ սովորեցնելու, ուսումնական հաստատությունների կողմից ուսումնական պարապմունքներ անցկացնելու և մարզական միջոցառումների համար:</w:t>
      </w:r>
    </w:p>
    <w:p w:rsidR="007767CC" w:rsidRPr="00A60E7F" w:rsidRDefault="007767CC" w:rsidP="00D82F7F">
      <w:pPr>
        <w:pStyle w:val="Style1"/>
        <w:tabs>
          <w:tab w:val="left" w:pos="900"/>
        </w:tabs>
        <w:rPr>
          <w:lang w:eastAsia="en-US"/>
        </w:rPr>
      </w:pPr>
      <w:r w:rsidRPr="00A60E7F">
        <w:t>Առողջարարական լողավազանները նախագծ</w:t>
      </w:r>
      <w:r w:rsidR="00BB59F3" w:rsidRPr="00A60E7F">
        <w:t>վ</w:t>
      </w:r>
      <w:r w:rsidRPr="00A60E7F">
        <w:t>ում են երեխաների և մեծահասակների առողջությունը բարելավելու, վերականգնելու, հանգստի և ժամանցի համար:</w:t>
      </w:r>
    </w:p>
    <w:p w:rsidR="007767CC" w:rsidRPr="00A60E7F" w:rsidRDefault="007767CC" w:rsidP="00D82F7F">
      <w:pPr>
        <w:pStyle w:val="Style1"/>
        <w:tabs>
          <w:tab w:val="left" w:pos="900"/>
        </w:tabs>
        <w:rPr>
          <w:lang w:eastAsia="en-US"/>
        </w:rPr>
      </w:pPr>
      <w:r w:rsidRPr="00A60E7F">
        <w:t>Մարզական լողավազանները նախագծ</w:t>
      </w:r>
      <w:r w:rsidR="00BB59F3" w:rsidRPr="00A60E7F">
        <w:t>վ</w:t>
      </w:r>
      <w:r w:rsidRPr="00A60E7F">
        <w:t>ում են տարբեր մակարդակի մարզական միջոցառումներ անցկացնելու համար:</w:t>
      </w:r>
    </w:p>
    <w:p w:rsidR="003C7E98" w:rsidRPr="00A60E7F" w:rsidRDefault="003C7E98" w:rsidP="00D82F7F">
      <w:pPr>
        <w:pStyle w:val="Style1"/>
        <w:tabs>
          <w:tab w:val="left" w:pos="900"/>
        </w:tabs>
        <w:rPr>
          <w:lang w:eastAsia="en-US"/>
        </w:rPr>
      </w:pPr>
      <w:r w:rsidRPr="00A60E7F">
        <w:t>Մարզական լողավազանները պետք է համապատասխանեն մարզական ֆեդերացիաների գործող պահանջներին, ինչպես նաև մարզական օբյեկտների որոշակի A, B, C կարգի՝ աղյուսակ 2-ում բերված դասակարգչի հիման վրա:</w:t>
      </w:r>
    </w:p>
    <w:p w:rsidR="0070728E" w:rsidRPr="00A60E7F" w:rsidRDefault="001E1F65" w:rsidP="00D82F7F">
      <w:pPr>
        <w:pStyle w:val="Style1"/>
        <w:tabs>
          <w:tab w:val="left" w:pos="900"/>
        </w:tabs>
      </w:pPr>
      <w:r w:rsidRPr="00A60E7F">
        <w:t>Մարզական լողավազանները ստորաբաժան</w:t>
      </w:r>
      <w:r w:rsidR="00BB59F3" w:rsidRPr="00A60E7F">
        <w:t>վ</w:t>
      </w:r>
      <w:r w:rsidRPr="00A60E7F">
        <w:t>ում են.</w:t>
      </w:r>
    </w:p>
    <w:p w:rsidR="003C7E98" w:rsidRPr="00A60E7F" w:rsidRDefault="003C7E98" w:rsidP="00D82F7F">
      <w:pPr>
        <w:pStyle w:val="ListParagraph"/>
        <w:numPr>
          <w:ilvl w:val="0"/>
          <w:numId w:val="3"/>
        </w:numPr>
        <w:tabs>
          <w:tab w:val="left" w:pos="900"/>
          <w:tab w:val="left" w:pos="1170"/>
        </w:tabs>
        <w:spacing w:line="360" w:lineRule="auto"/>
        <w:ind w:left="0" w:firstLine="540"/>
        <w:rPr>
          <w:lang w:val="hy-AM"/>
        </w:rPr>
      </w:pPr>
      <w:r w:rsidRPr="00A60E7F">
        <w:rPr>
          <w:color w:val="000000" w:themeColor="text1"/>
          <w:lang w:val="hy-AM"/>
        </w:rPr>
        <w:t>մասնագիտացված՝ համապատասխան մարզաձևի պահանջներին (մարզական լող, ջրացատկ, ջրագնդակ, սին</w:t>
      </w:r>
      <w:r w:rsidR="00392D9D" w:rsidRPr="00A60E7F">
        <w:rPr>
          <w:color w:val="000000" w:themeColor="text1"/>
          <w:lang w:val="hy-AM"/>
        </w:rPr>
        <w:t>խ</w:t>
      </w:r>
      <w:r w:rsidRPr="00A60E7F">
        <w:rPr>
          <w:color w:val="000000" w:themeColor="text1"/>
          <w:lang w:val="hy-AM"/>
        </w:rPr>
        <w:t>րոն լող).</w:t>
      </w:r>
    </w:p>
    <w:p w:rsidR="003C7E98" w:rsidRPr="00A60E7F" w:rsidRDefault="003C7E98" w:rsidP="00D82F7F">
      <w:pPr>
        <w:pStyle w:val="ListParagraph"/>
        <w:numPr>
          <w:ilvl w:val="0"/>
          <w:numId w:val="3"/>
        </w:numPr>
        <w:tabs>
          <w:tab w:val="left" w:pos="900"/>
          <w:tab w:val="left" w:pos="1170"/>
        </w:tabs>
        <w:spacing w:line="360" w:lineRule="auto"/>
        <w:ind w:left="0" w:firstLine="540"/>
        <w:rPr>
          <w:color w:val="000000" w:themeColor="text1"/>
          <w:lang w:val="hy-AM" w:eastAsia="en-US"/>
        </w:rPr>
      </w:pPr>
      <w:r w:rsidRPr="00A60E7F">
        <w:rPr>
          <w:color w:val="000000" w:themeColor="text1"/>
          <w:lang w:val="hy-AM"/>
        </w:rPr>
        <w:t>համապիտանի՝ մի քանի մարզաձևի պահանջները միավորող:</w:t>
      </w:r>
    </w:p>
    <w:p w:rsidR="002C0305" w:rsidRPr="00A60E7F" w:rsidRDefault="002C0305" w:rsidP="002C0305">
      <w:pPr>
        <w:pStyle w:val="ListParagraph"/>
        <w:tabs>
          <w:tab w:val="left" w:pos="1170"/>
        </w:tabs>
        <w:spacing w:line="360" w:lineRule="auto"/>
        <w:ind w:left="540" w:firstLine="0"/>
        <w:rPr>
          <w:color w:val="000000" w:themeColor="text1"/>
          <w:lang w:val="hy-AM" w:eastAsia="en-US"/>
        </w:rPr>
      </w:pPr>
    </w:p>
    <w:p w:rsidR="001675F4" w:rsidRPr="00A60E7F" w:rsidRDefault="001E1F65" w:rsidP="002C0305">
      <w:pPr>
        <w:pStyle w:val="Heading3"/>
        <w:tabs>
          <w:tab w:val="clear" w:pos="1843"/>
          <w:tab w:val="left" w:pos="720"/>
          <w:tab w:val="left" w:pos="1170"/>
        </w:tabs>
        <w:spacing w:before="0" w:after="0" w:line="360" w:lineRule="auto"/>
        <w:ind w:left="0" w:firstLine="540"/>
      </w:pPr>
      <w:r w:rsidRPr="00A60E7F">
        <w:t>Ընդհանուր պահանջներ լողավազանների հիմնական գոտիներին</w:t>
      </w:r>
    </w:p>
    <w:p w:rsidR="001675F4" w:rsidRPr="00A60E7F" w:rsidRDefault="008D6CF5" w:rsidP="00D82F7F">
      <w:pPr>
        <w:pStyle w:val="Style1"/>
      </w:pPr>
      <w:r w:rsidRPr="00A60E7F">
        <w:t xml:space="preserve">Լողավազանների ավազաններում ջրի արտահոսքի համար պետք է նախատեսվի հատակի տեխնոլոգիական թեքություն ջուրը դատարկելու համար, ելքերով դեպի դրենաժային </w:t>
      </w:r>
      <w:r w:rsidR="0020051C" w:rsidRPr="00A60E7F">
        <w:t>հոսարան</w:t>
      </w:r>
      <w:r w:rsidRPr="00A60E7F">
        <w:t>ի սարքը։</w:t>
      </w:r>
      <w:r w:rsidR="009B3D96" w:rsidRPr="00A60E7F">
        <w:t xml:space="preserve"> </w:t>
      </w:r>
      <w:r w:rsidRPr="00A60E7F">
        <w:t>Թեքությունը պետք է ընդունվի 1-4%-ի սահմաններում, ուղղությունը՝ հատակի ընդհանուր թեքությանն ուղղահայաց։</w:t>
      </w:r>
    </w:p>
    <w:p w:rsidR="008D6CF5" w:rsidRPr="00A60E7F" w:rsidRDefault="00E922FC" w:rsidP="00D82F7F">
      <w:pPr>
        <w:pStyle w:val="Style1"/>
      </w:pPr>
      <w:r w:rsidRPr="00A60E7F">
        <w:t>Հոսարան</w:t>
      </w:r>
      <w:r w:rsidR="008D6CF5" w:rsidRPr="00A60E7F">
        <w:t>ի սարքը պետք է ծածկված լինի պաշտպանիչ վանդակաճաղով՝ 0,01</w:t>
      </w:r>
      <w:r w:rsidR="00680CF1" w:rsidRPr="00A60E7F">
        <w:rPr>
          <w:rFonts w:ascii="Calibri" w:hAnsi="Calibri" w:cs="Calibri"/>
        </w:rPr>
        <w:t> </w:t>
      </w:r>
      <w:r w:rsidR="00680CF1" w:rsidRPr="00A60E7F">
        <w:t>մ-ից</w:t>
      </w:r>
      <w:r w:rsidR="008D6CF5" w:rsidRPr="00A60E7F">
        <w:t xml:space="preserve"> ոչ ավելի բջիջներով: Ջրահեռացման </w:t>
      </w:r>
      <w:r w:rsidR="0020051C" w:rsidRPr="00A60E7F">
        <w:t>հոսարան</w:t>
      </w:r>
      <w:r w:rsidR="008D6CF5" w:rsidRPr="00A60E7F">
        <w:t>ի սարքի մոտ ջրի նախագծային արագությունը պետք է լինի ոչ ավելի, քան 0,5 մ/վ:</w:t>
      </w:r>
    </w:p>
    <w:p w:rsidR="001675F4" w:rsidRPr="00A60E7F" w:rsidRDefault="00376184" w:rsidP="00D82F7F">
      <w:pPr>
        <w:pStyle w:val="Style1"/>
        <w:rPr>
          <w:lang w:eastAsia="en-US"/>
        </w:rPr>
      </w:pPr>
      <w:r w:rsidRPr="00A60E7F">
        <w:t>1</w:t>
      </w:r>
      <w:r w:rsidR="008D6CF5" w:rsidRPr="00A60E7F">
        <w:t>,</w:t>
      </w:r>
      <w:r w:rsidR="0096470C" w:rsidRPr="00A60E7F">
        <w:t>2</w:t>
      </w:r>
      <w:r w:rsidR="0096470C" w:rsidRPr="00A60E7F">
        <w:rPr>
          <w:rFonts w:ascii="Calibri" w:hAnsi="Calibri" w:cs="Calibri"/>
        </w:rPr>
        <w:t> </w:t>
      </w:r>
      <w:r w:rsidR="0096470C" w:rsidRPr="00A60E7F">
        <w:t>մ</w:t>
      </w:r>
      <w:r w:rsidR="008D6CF5" w:rsidRPr="00A60E7F">
        <w:t xml:space="preserve"> խորությունը չգերազանցող լողավազանների ավազանների պարագծի երկայնքով պատերի երկա</w:t>
      </w:r>
      <w:r w:rsidRPr="00A60E7F">
        <w:t>րությամբ</w:t>
      </w:r>
      <w:r w:rsidR="008D6CF5" w:rsidRPr="00A60E7F">
        <w:t xml:space="preserve"> պետք է նախատեսել 0,10-0,15</w:t>
      </w:r>
      <w:r w:rsidR="00C26DEC" w:rsidRPr="00A60E7F">
        <w:rPr>
          <w:rFonts w:ascii="Calibri" w:hAnsi="Calibri" w:cs="Calibri"/>
        </w:rPr>
        <w:t> </w:t>
      </w:r>
      <w:r w:rsidR="00C26DEC" w:rsidRPr="00A60E7F">
        <w:t xml:space="preserve">մ </w:t>
      </w:r>
      <w:r w:rsidR="008D6CF5" w:rsidRPr="00A60E7F">
        <w:t>լայնությամբ սանդղավանդ հանգստի համար։ Հնարավոր է օգտագործել ինչպես դուրս ցցված, այնպես էլ ներս ընկած սանդղավանդ</w:t>
      </w:r>
      <w:r w:rsidR="00392D9D" w:rsidRPr="00A60E7F">
        <w:t>ն</w:t>
      </w:r>
      <w:r w:rsidR="008D6CF5" w:rsidRPr="00A60E7F">
        <w:t>եր։</w:t>
      </w:r>
    </w:p>
    <w:p w:rsidR="001675F4" w:rsidRPr="00A60E7F" w:rsidRDefault="003274D7" w:rsidP="00D82F7F">
      <w:pPr>
        <w:pStyle w:val="Style1"/>
        <w:rPr>
          <w:lang w:eastAsia="en-US"/>
        </w:rPr>
      </w:pPr>
      <w:r w:rsidRPr="00A60E7F">
        <w:lastRenderedPageBreak/>
        <w:t>Լողավազանների ավազանների պարագծի երկայնքով՝ հատակի վրա, պետք է նախատեսվեն շրջանցիկ ուղիներ: Շրջանցիկ ուղիների լայնությունը պետք է համապատասխանի լողավազանի ավազանների ֆունկցիոնալ նպատակին:</w:t>
      </w:r>
      <w:r w:rsidR="009B3D96" w:rsidRPr="00A60E7F">
        <w:t xml:space="preserve"> </w:t>
      </w:r>
    </w:p>
    <w:p w:rsidR="001675F4" w:rsidRPr="00A60E7F" w:rsidRDefault="006E4D02" w:rsidP="00D82F7F">
      <w:pPr>
        <w:pStyle w:val="Style1"/>
        <w:rPr>
          <w:lang w:eastAsia="en-US"/>
        </w:rPr>
      </w:pPr>
      <w:r w:rsidRPr="00A60E7F">
        <w:t>Շրջանցիկ ուղու մակերեսը պետք է լինի ոչ սայթաքուն:</w:t>
      </w:r>
    </w:p>
    <w:p w:rsidR="001675F4" w:rsidRPr="00A60E7F" w:rsidRDefault="00850B69" w:rsidP="00D82F7F">
      <w:pPr>
        <w:pStyle w:val="Style1"/>
      </w:pPr>
      <w:r w:rsidRPr="00A60E7F">
        <w:t>Արտահոս</w:t>
      </w:r>
      <w:r w:rsidR="00A32D5A" w:rsidRPr="001D374C">
        <w:t>քով</w:t>
      </w:r>
      <w:r w:rsidRPr="00A60E7F">
        <w:t xml:space="preserve"> լողավազանի ավազանի պարագծի երկայնքով պետք է տեղադրվեն ջուրը հավաքելու երկու զուգահեռ համակարգ</w:t>
      </w:r>
      <w:r w:rsidR="005D51A0" w:rsidRPr="001D374C">
        <w:t>՝</w:t>
      </w:r>
      <w:r w:rsidRPr="00A60E7F">
        <w:t xml:space="preserve"> արտահոս</w:t>
      </w:r>
      <w:r w:rsidR="00A32D5A" w:rsidRPr="001D374C">
        <w:t>քի</w:t>
      </w:r>
      <w:r w:rsidRPr="00A60E7F">
        <w:t xml:space="preserve"> </w:t>
      </w:r>
      <w:r w:rsidR="00BB59F3" w:rsidRPr="00A60E7F">
        <w:t>վ</w:t>
      </w:r>
      <w:r w:rsidRPr="00A60E7F">
        <w:t xml:space="preserve">աք՝ միացված ջրամաքրման համակարգին, ջրի կրկնակի օգտագործման համար, և ցեխաջրի </w:t>
      </w:r>
      <w:r w:rsidR="00BB59F3" w:rsidRPr="00A60E7F">
        <w:t>վ</w:t>
      </w:r>
      <w:r w:rsidRPr="00A60E7F">
        <w:t xml:space="preserve">աք՝ միացված կոյուղու համակարգին՝ շրջանցիկ ուղուց ջուր հավաքելու համար։ Մակերեսի թեքությունը դեպի ցեխաջրի </w:t>
      </w:r>
      <w:r w:rsidR="00BB59F3" w:rsidRPr="00A60E7F">
        <w:t>վ</w:t>
      </w:r>
      <w:r w:rsidRPr="00A60E7F">
        <w:t>աքը՝ 1-2%։</w:t>
      </w:r>
    </w:p>
    <w:p w:rsidR="00C866AE" w:rsidRPr="00A60E7F" w:rsidRDefault="00C866AE" w:rsidP="00D82F7F">
      <w:pPr>
        <w:pStyle w:val="Style1"/>
      </w:pPr>
      <w:r w:rsidRPr="00A60E7F">
        <w:t>Արտահոս</w:t>
      </w:r>
      <w:r w:rsidR="00A32D5A" w:rsidRPr="001D374C">
        <w:t>քով</w:t>
      </w:r>
      <w:r w:rsidRPr="00A60E7F">
        <w:t xml:space="preserve"> լողավազանի ավազանի պարագծի շուրջ դրված արտահոս</w:t>
      </w:r>
      <w:r w:rsidR="00A32D5A" w:rsidRPr="001D374C">
        <w:t>քի</w:t>
      </w:r>
      <w:r w:rsidRPr="00A60E7F">
        <w:t xml:space="preserve"> </w:t>
      </w:r>
      <w:r w:rsidR="00BB59F3" w:rsidRPr="00A60E7F">
        <w:t>վ</w:t>
      </w:r>
      <w:r w:rsidRPr="00A60E7F">
        <w:t>աքը պետք է ծածկված լինի շրջանցիկ ուղու մակերեսին համահավասար պաշտպանիչ ճաղավանդ</w:t>
      </w:r>
      <w:r w:rsidR="003511EA" w:rsidRPr="00A60E7F">
        <w:t>ակով</w:t>
      </w:r>
      <w:r w:rsidRPr="00A60E7F">
        <w:t>:</w:t>
      </w:r>
      <w:r w:rsidR="00850B69" w:rsidRPr="00A60E7F">
        <w:t xml:space="preserve"> </w:t>
      </w:r>
    </w:p>
    <w:p w:rsidR="00C866AE" w:rsidRPr="00A60E7F" w:rsidRDefault="00C866AE" w:rsidP="00D82F7F">
      <w:pPr>
        <w:pStyle w:val="Style1"/>
      </w:pPr>
      <w:r w:rsidRPr="00A60E7F">
        <w:t xml:space="preserve">Ցեխաջրի </w:t>
      </w:r>
      <w:r w:rsidR="00BB59F3" w:rsidRPr="00A60E7F">
        <w:t>վ</w:t>
      </w:r>
      <w:r w:rsidRPr="00A60E7F">
        <w:t>աքի կազմակերպման դեպքում այն նախընտրելի է տեղադրել արտահոս</w:t>
      </w:r>
      <w:r w:rsidR="00A32D5A" w:rsidRPr="001D374C">
        <w:t>քի</w:t>
      </w:r>
      <w:r w:rsidRPr="00A60E7F">
        <w:t xml:space="preserve"> </w:t>
      </w:r>
      <w:r w:rsidR="00BB59F3" w:rsidRPr="00A60E7F">
        <w:t>վ</w:t>
      </w:r>
      <w:r w:rsidRPr="00A60E7F">
        <w:t xml:space="preserve">աքին զուգահեռ, սակայն շրջանցիկ ուղիում թույլատրվում է թողնել միայն կոյուղու համակարգին միացված </w:t>
      </w:r>
      <w:r w:rsidR="0020051C" w:rsidRPr="00A60E7F">
        <w:t>մ</w:t>
      </w:r>
      <w:r w:rsidRPr="00A60E7F">
        <w:t xml:space="preserve">իջանցքերը: Ցեխաջրի </w:t>
      </w:r>
      <w:r w:rsidR="00E06EFC" w:rsidRPr="00A60E7F">
        <w:t>վ</w:t>
      </w:r>
      <w:r w:rsidRPr="00A60E7F">
        <w:t xml:space="preserve">աքը նախագծելիս, անկախ լուծումից </w:t>
      </w:r>
      <w:r w:rsidR="00E06EFC" w:rsidRPr="00A60E7F">
        <w:t>(ջրանցք</w:t>
      </w:r>
      <w:r w:rsidRPr="00A60E7F">
        <w:t xml:space="preserve"> կամ </w:t>
      </w:r>
      <w:r w:rsidR="00E06EFC" w:rsidRPr="00A60E7F">
        <w:t>դիտ</w:t>
      </w:r>
      <w:r w:rsidRPr="00A60E7F">
        <w:t>անցք), պետք է նախատեսել.</w:t>
      </w:r>
    </w:p>
    <w:p w:rsidR="00C866AE" w:rsidRPr="00A60E7F" w:rsidRDefault="00C866AE" w:rsidP="000813D7">
      <w:pPr>
        <w:pStyle w:val="ListParagraph"/>
        <w:numPr>
          <w:ilvl w:val="0"/>
          <w:numId w:val="75"/>
        </w:numPr>
        <w:tabs>
          <w:tab w:val="left" w:pos="900"/>
          <w:tab w:val="left" w:pos="1170"/>
        </w:tabs>
        <w:spacing w:line="360" w:lineRule="auto"/>
        <w:ind w:left="0" w:firstLine="540"/>
        <w:jc w:val="left"/>
        <w:rPr>
          <w:color w:val="000000" w:themeColor="text1"/>
          <w:lang w:val="hy-AM"/>
        </w:rPr>
      </w:pPr>
      <w:r w:rsidRPr="00A60E7F">
        <w:rPr>
          <w:color w:val="000000" w:themeColor="text1"/>
          <w:lang w:val="hy-AM"/>
        </w:rPr>
        <w:t>բաց տիպի համար՝ պաշտպանիչ վանդակաճաղ՝ շրջանցիկ ուղու մակերեսին համահավասար</w:t>
      </w:r>
      <w:r w:rsidR="00A32D5A" w:rsidRPr="001D374C">
        <w:rPr>
          <w:color w:val="000000" w:themeColor="text1"/>
          <w:lang w:val="hy-AM"/>
        </w:rPr>
        <w:t>,</w:t>
      </w:r>
    </w:p>
    <w:p w:rsidR="001675F4" w:rsidRPr="00A60E7F" w:rsidRDefault="00C866AE" w:rsidP="000813D7">
      <w:pPr>
        <w:pStyle w:val="ListParagraph"/>
        <w:numPr>
          <w:ilvl w:val="0"/>
          <w:numId w:val="75"/>
        </w:numPr>
        <w:tabs>
          <w:tab w:val="left" w:pos="900"/>
          <w:tab w:val="left" w:pos="1170"/>
        </w:tabs>
        <w:spacing w:line="360" w:lineRule="auto"/>
        <w:ind w:left="0" w:firstLine="540"/>
        <w:jc w:val="left"/>
        <w:rPr>
          <w:lang w:val="hy-AM"/>
        </w:rPr>
      </w:pPr>
      <w:r w:rsidRPr="00A60E7F">
        <w:rPr>
          <w:color w:val="000000" w:themeColor="text1"/>
          <w:lang w:val="hy-AM"/>
        </w:rPr>
        <w:t>փակ տիպի համար՝ պաշտպանիչ ճաղավանդ</w:t>
      </w:r>
      <w:r w:rsidR="00E73939" w:rsidRPr="00A60E7F">
        <w:rPr>
          <w:color w:val="000000" w:themeColor="text1"/>
          <w:lang w:val="hy-AM"/>
        </w:rPr>
        <w:t>ակ</w:t>
      </w:r>
      <w:r w:rsidRPr="00A60E7F">
        <w:rPr>
          <w:color w:val="000000" w:themeColor="text1"/>
          <w:lang w:val="hy-AM"/>
        </w:rPr>
        <w:t xml:space="preserve">ով </w:t>
      </w:r>
      <w:r w:rsidR="00E06EFC" w:rsidRPr="00A60E7F">
        <w:rPr>
          <w:color w:val="000000" w:themeColor="text1"/>
          <w:lang w:val="hy-AM"/>
        </w:rPr>
        <w:t>դիտ</w:t>
      </w:r>
      <w:r w:rsidRPr="00A60E7F">
        <w:rPr>
          <w:color w:val="000000" w:themeColor="text1"/>
          <w:lang w:val="hy-AM"/>
        </w:rPr>
        <w:t xml:space="preserve">անցքերի տեղադրում (շրջանցիկ ուղու մակերեսին համահավասար)՝ ապահովելով </w:t>
      </w:r>
      <w:r w:rsidR="00317420" w:rsidRPr="00A60E7F">
        <w:rPr>
          <w:color w:val="000000" w:themeColor="text1"/>
          <w:lang w:val="hy-AM"/>
        </w:rPr>
        <w:t>շրջանցիկ</w:t>
      </w:r>
      <w:r w:rsidRPr="00A60E7F">
        <w:rPr>
          <w:color w:val="000000" w:themeColor="text1"/>
          <w:lang w:val="hy-AM"/>
        </w:rPr>
        <w:t xml:space="preserve"> ուղուց անխոչընդոտ ջրահեռացում։</w:t>
      </w:r>
    </w:p>
    <w:p w:rsidR="001675F4" w:rsidRPr="00A60E7F" w:rsidRDefault="00A62D6D" w:rsidP="00D82F7F">
      <w:pPr>
        <w:pStyle w:val="Style1"/>
      </w:pPr>
      <w:r w:rsidRPr="00A60E7F">
        <w:t>Լողավազանի ավազանի և խոնավ ու թաց ռեժիմներով տարածքների երեսպատման նյութերը պետք է ապահովեն ծածկույթի ամբողջականությունը (ջարդվածքների բացակայություն, չամրացված տարրեր</w:t>
      </w:r>
      <w:r w:rsidR="00A32D5A" w:rsidRPr="001D374C">
        <w:t>ի</w:t>
      </w:r>
      <w:r w:rsidRPr="00A60E7F">
        <w:t>, մեխանիկական վնասվածքներ</w:t>
      </w:r>
      <w:r w:rsidR="00A32D5A" w:rsidRPr="001D374C">
        <w:t>ի</w:t>
      </w:r>
      <w:r w:rsidRPr="00A60E7F">
        <w:t xml:space="preserve">, </w:t>
      </w:r>
      <w:r w:rsidR="00A32D5A" w:rsidRPr="00A60E7F">
        <w:t xml:space="preserve">մետաղական տարրերի վրա </w:t>
      </w:r>
      <w:r w:rsidRPr="00A60E7F">
        <w:t>սուր քերծվածքներ</w:t>
      </w:r>
      <w:r w:rsidR="00A32D5A" w:rsidRPr="001D374C">
        <w:t>ի բացառում</w:t>
      </w:r>
      <w:r w:rsidRPr="00A60E7F">
        <w:t>):</w:t>
      </w:r>
    </w:p>
    <w:p w:rsidR="001675F4" w:rsidRPr="00A60E7F" w:rsidRDefault="006848B8" w:rsidP="00D82F7F">
      <w:pPr>
        <w:pStyle w:val="Style1"/>
      </w:pPr>
      <w:r w:rsidRPr="00A60E7F">
        <w:t>Լողավազանի ավազանի կող</w:t>
      </w:r>
      <w:r w:rsidR="00D82746" w:rsidRPr="001D374C">
        <w:t>ային</w:t>
      </w:r>
      <w:r w:rsidRPr="00A60E7F">
        <w:t xml:space="preserve"> եզրը պետք է լինի կլորացված</w:t>
      </w:r>
      <w:r w:rsidR="005E2201" w:rsidRPr="00A60E7F">
        <w:t>:</w:t>
      </w:r>
    </w:p>
    <w:p w:rsidR="00C66E17" w:rsidRPr="00A60E7F" w:rsidRDefault="006848B8" w:rsidP="00D82F7F">
      <w:pPr>
        <w:pStyle w:val="Style1"/>
      </w:pPr>
      <w:r w:rsidRPr="00A60E7F">
        <w:t xml:space="preserve">Լողավազանների ավազաններում պետք է նախատեսվեն աստիճաններ ջուր մտնելու/ջրից դուրս գալու համար: Աստիճանների համար նախագծային լուծումների </w:t>
      </w:r>
      <w:r w:rsidR="00D82746" w:rsidRPr="001D374C">
        <w:t>տեսակները</w:t>
      </w:r>
      <w:r w:rsidRPr="00A60E7F">
        <w:t>, գտնվելու վայրը և ընտրությունը պետք է համապատասխանեն լողավազանի ավազանների ֆունկցիոնալ նշանակությանը։</w:t>
      </w:r>
    </w:p>
    <w:p w:rsidR="001675F4" w:rsidRPr="00A60E7F" w:rsidRDefault="006848B8" w:rsidP="00D82F7F">
      <w:pPr>
        <w:pStyle w:val="Style1"/>
      </w:pPr>
      <w:r w:rsidRPr="00A60E7F">
        <w:lastRenderedPageBreak/>
        <w:t>Կլոր հատույթով խողովակներից պատրաստված աստիճաններ չի թույլատրվում օգտագործել։</w:t>
      </w:r>
      <w:r w:rsidR="006A3EDD" w:rsidRPr="00A60E7F">
        <w:t xml:space="preserve"> </w:t>
      </w:r>
    </w:p>
    <w:p w:rsidR="003A2EA9" w:rsidRPr="00A60E7F" w:rsidRDefault="00A37C0C" w:rsidP="00D82F7F">
      <w:pPr>
        <w:pStyle w:val="Style1"/>
      </w:pPr>
      <w:r w:rsidRPr="00A60E7F">
        <w:t>Բաց</w:t>
      </w:r>
      <w:r w:rsidR="00D20912" w:rsidRPr="00A60E7F">
        <w:t>օթյա</w:t>
      </w:r>
      <w:r w:rsidRPr="00A60E7F">
        <w:t xml:space="preserve"> լողավազաններում</w:t>
      </w:r>
      <w:r w:rsidR="006E2985" w:rsidRPr="00A60E7F">
        <w:t xml:space="preserve"> </w:t>
      </w:r>
      <w:r w:rsidRPr="00A60E7F">
        <w:t xml:space="preserve">ցնցուղարանից ելքի փոխարեն </w:t>
      </w:r>
      <w:r w:rsidR="00D82746" w:rsidRPr="001D374C">
        <w:t>անհրաժեշտ</w:t>
      </w:r>
      <w:r w:rsidRPr="00A60E7F">
        <w:t xml:space="preserve"> է նախատեսել լողալով լողավազանի </w:t>
      </w:r>
      <w:r w:rsidR="006A3EDD" w:rsidRPr="00A60E7F">
        <w:t>ավազան</w:t>
      </w:r>
      <w:r w:rsidRPr="00A60E7F">
        <w:t xml:space="preserve"> դուրս գալը, որի լայնությունը պետք է լինի </w:t>
      </w:r>
      <w:r w:rsidR="00D94A91" w:rsidRPr="00A60E7F">
        <w:t>1,8</w:t>
      </w:r>
      <w:r w:rsidR="00680CF1" w:rsidRPr="00A60E7F">
        <w:rPr>
          <w:rFonts w:ascii="Calibri" w:hAnsi="Calibri" w:cs="Calibri"/>
        </w:rPr>
        <w:t> </w:t>
      </w:r>
      <w:r w:rsidR="00680CF1" w:rsidRPr="00A60E7F">
        <w:t>մ-</w:t>
      </w:r>
      <w:r w:rsidR="00D94A91" w:rsidRPr="00A60E7F">
        <w:t>2,2</w:t>
      </w:r>
      <w:r w:rsidR="00D94A91" w:rsidRPr="00A60E7F">
        <w:rPr>
          <w:rFonts w:ascii="Calibri" w:hAnsi="Calibri" w:cs="Calibri"/>
        </w:rPr>
        <w:t> </w:t>
      </w:r>
      <w:r w:rsidR="00D94A91" w:rsidRPr="00A60E7F">
        <w:t>մ,</w:t>
      </w:r>
      <w:r w:rsidRPr="00A60E7F">
        <w:t xml:space="preserve"> ջրի խորությունը՝ </w:t>
      </w:r>
      <w:r w:rsidR="00E03D58" w:rsidRPr="00A60E7F">
        <w:t>0,6</w:t>
      </w:r>
      <w:r w:rsidR="00680CF1" w:rsidRPr="00A60E7F">
        <w:rPr>
          <w:rFonts w:ascii="Calibri" w:hAnsi="Calibri" w:cs="Calibri"/>
        </w:rPr>
        <w:t> </w:t>
      </w:r>
      <w:r w:rsidR="00680CF1" w:rsidRPr="00A60E7F">
        <w:t>մ</w:t>
      </w:r>
      <w:r w:rsidR="00867C8B" w:rsidRPr="001D374C">
        <w:t>-</w:t>
      </w:r>
      <w:r w:rsidR="00680CF1" w:rsidRPr="00A60E7F">
        <w:t>0,7</w:t>
      </w:r>
      <w:r w:rsidR="00C26DEC" w:rsidRPr="00A60E7F">
        <w:rPr>
          <w:rFonts w:ascii="Calibri" w:hAnsi="Calibri" w:cs="Calibri"/>
        </w:rPr>
        <w:t> </w:t>
      </w:r>
      <w:r w:rsidR="00C26DEC" w:rsidRPr="00A60E7F">
        <w:t xml:space="preserve">մ </w:t>
      </w:r>
      <w:r w:rsidRPr="00A60E7F">
        <w:t xml:space="preserve">(ուսումնական և նախադպրոցական տարիքի երեխաների համար նախատեսված լողավազաններում), </w:t>
      </w:r>
      <w:r w:rsidR="00680CF1" w:rsidRPr="00A60E7F">
        <w:t>0,9</w:t>
      </w:r>
      <w:r w:rsidRPr="00A60E7F">
        <w:t>-1</w:t>
      </w:r>
      <w:r w:rsidR="00FA27AB" w:rsidRPr="00A60E7F">
        <w:t xml:space="preserve"> </w:t>
      </w:r>
      <w:r w:rsidRPr="00A60E7F">
        <w:t>մ</w:t>
      </w:r>
      <w:r w:rsidR="0085211E" w:rsidRPr="00A60E7F">
        <w:t>՝</w:t>
      </w:r>
      <w:r w:rsidRPr="00A60E7F">
        <w:t xml:space="preserve"> մնացած բոլոր լողավազաններում: Դուրս լողալու </w:t>
      </w:r>
      <w:r w:rsidR="00867C8B" w:rsidRPr="001D374C">
        <w:t>տեղամասում</w:t>
      </w:r>
      <w:r w:rsidRPr="00A60E7F">
        <w:t xml:space="preserve"> նախատեսվում է փակա</w:t>
      </w:r>
      <w:r w:rsidR="006A3EDD" w:rsidRPr="00A60E7F">
        <w:t>ն</w:t>
      </w:r>
      <w:r w:rsidRPr="00A60E7F">
        <w:t>, որը շինությունը նախապահպանում է սառը օդի մուտքից: Փակա</w:t>
      </w:r>
      <w:r w:rsidR="006A3EDD" w:rsidRPr="00A60E7F">
        <w:t>ն</w:t>
      </w:r>
      <w:r w:rsidRPr="00A60E7F">
        <w:t xml:space="preserve">ի ստորին եզրը պետք է </w:t>
      </w:r>
      <w:r w:rsidR="006A3EDD" w:rsidRPr="00A60E7F">
        <w:t>սուզ</w:t>
      </w:r>
      <w:r w:rsidRPr="00A60E7F">
        <w:t xml:space="preserve">ված լինի ջրի մեջ </w:t>
      </w:r>
      <w:r w:rsidR="00E03D58" w:rsidRPr="00A60E7F">
        <w:t>0,1</w:t>
      </w:r>
      <w:r w:rsidRPr="00A60E7F">
        <w:t>-</w:t>
      </w:r>
      <w:r w:rsidR="00E03D58" w:rsidRPr="00A60E7F">
        <w:t>0,1</w:t>
      </w:r>
      <w:r w:rsidRPr="00A60E7F">
        <w:t>5</w:t>
      </w:r>
      <w:r w:rsidR="00C26DEC" w:rsidRPr="00A60E7F">
        <w:rPr>
          <w:rFonts w:ascii="Calibri" w:hAnsi="Calibri" w:cs="Calibri"/>
        </w:rPr>
        <w:t> </w:t>
      </w:r>
      <w:r w:rsidR="00C26DEC" w:rsidRPr="00A60E7F">
        <w:t xml:space="preserve">մ </w:t>
      </w:r>
      <w:r w:rsidRPr="00A60E7F">
        <w:t>խորությամբ: Դուրս լողալու տեղի կ</w:t>
      </w:r>
      <w:r w:rsidR="0086744A" w:rsidRPr="00A60E7F">
        <w:t>ոնստրուկցիայ</w:t>
      </w:r>
      <w:r w:rsidRPr="00A60E7F">
        <w:t xml:space="preserve">ով պետք է բացառված լինի </w:t>
      </w:r>
      <w:r w:rsidR="009C1453" w:rsidRPr="00A60E7F">
        <w:t>ցն</w:t>
      </w:r>
      <w:r w:rsidR="00F9378F" w:rsidRPr="00A60E7F">
        <w:t xml:space="preserve">ցուղարանից ջրի մուտքը </w:t>
      </w:r>
      <w:r w:rsidRPr="00A60E7F">
        <w:t>լողավազանի ավազան:</w:t>
      </w:r>
    </w:p>
    <w:p w:rsidR="001675F4" w:rsidRPr="00A60E7F" w:rsidRDefault="00B53225" w:rsidP="00D82F7F">
      <w:pPr>
        <w:pStyle w:val="Style1"/>
      </w:pPr>
      <w:r w:rsidRPr="00A60E7F">
        <w:t>Բաժանարար լողուղիներով լողավազանների ճակատային պատերին՝ ջրի մակարդակի վրա, պետք է նախատեսվեն խորշեր միջադիր դետալների համար՝ նախատեսված լողուղիների կոշտ միացման համար, իսկ նախագծ</w:t>
      </w:r>
      <w:r w:rsidR="005575DF" w:rsidRPr="00A60E7F">
        <w:t>ման</w:t>
      </w:r>
      <w:r w:rsidRPr="00A60E7F">
        <w:t xml:space="preserve"> առաջադրանքին համաձայն՝ միջադիր մասեր՝ լողավազանի ավազանի երկար կողմերի երկայնքով՝ լողավազանի ավազանի լայնությամբ բաժանարար ուղիները ձգելու համար</w:t>
      </w:r>
      <w:r w:rsidR="00A37C0C" w:rsidRPr="00A60E7F">
        <w:t>:</w:t>
      </w:r>
    </w:p>
    <w:p w:rsidR="001675F4" w:rsidRPr="00A60E7F" w:rsidRDefault="00613572" w:rsidP="00D82F7F">
      <w:pPr>
        <w:pStyle w:val="Style1"/>
      </w:pPr>
      <w:r w:rsidRPr="00A60E7F">
        <w:t>Լողավազանի ավազանի շրջանցիկ ուղու վրա պետք է նախատեսվի առնվազն 2</w:t>
      </w:r>
      <w:r w:rsidR="00C26DEC" w:rsidRPr="00A60E7F">
        <w:rPr>
          <w:rFonts w:ascii="Calibri" w:hAnsi="Calibri" w:cs="Calibri"/>
        </w:rPr>
        <w:t> </w:t>
      </w:r>
      <w:r w:rsidR="00C26DEC" w:rsidRPr="00A60E7F">
        <w:t xml:space="preserve">մ </w:t>
      </w:r>
      <w:r w:rsidRPr="00A60E7F">
        <w:t>մակերեսով տեղ հերթապահ հրահանգչի (փրկարարի) համար</w:t>
      </w:r>
      <w:r w:rsidR="00A37C0C" w:rsidRPr="00A60E7F">
        <w:t>:</w:t>
      </w:r>
    </w:p>
    <w:p w:rsidR="001675F4" w:rsidRPr="00A60E7F" w:rsidRDefault="006C73E1" w:rsidP="00D82F7F">
      <w:pPr>
        <w:pStyle w:val="Style1"/>
      </w:pPr>
      <w:r w:rsidRPr="00A60E7F">
        <w:t>Ուսումնական, մարզաառողջարարական և մարզական լողավազանները պետք է նախագծվեն՝ հաշվի առնելով</w:t>
      </w:r>
      <w:r w:rsidR="0020051C" w:rsidRPr="00A60E7F">
        <w:t xml:space="preserve"> </w:t>
      </w:r>
      <w:r w:rsidR="00867C8B" w:rsidRPr="001D374C">
        <w:t>դրանց շահագործման</w:t>
      </w:r>
      <w:r w:rsidRPr="00A60E7F">
        <w:t xml:space="preserve"> մատչելիության պահանջները՝ ըստ </w:t>
      </w:r>
      <w:r w:rsidR="00FF4B2D" w:rsidRPr="001D374C">
        <w:t>Հայաստանի Հանրապետության</w:t>
      </w:r>
      <w:r w:rsidR="00FF4B2D" w:rsidRPr="00A60E7F">
        <w:rPr>
          <w:rFonts w:eastAsia="GHEA Grapalat" w:cs="GHEA Grapalat"/>
        </w:rPr>
        <w:t xml:space="preserve"> </w:t>
      </w:r>
      <w:r w:rsidRPr="00A60E7F">
        <w:rPr>
          <w:rFonts w:eastAsia="GHEA Grapalat" w:cs="GHEA Grapalat"/>
        </w:rPr>
        <w:t xml:space="preserve">քաղաքաշինության </w:t>
      </w:r>
      <w:r w:rsidRPr="00A60E7F">
        <w:rPr>
          <w:rFonts w:cs="Calibri"/>
        </w:rPr>
        <w:t>նախարարի</w:t>
      </w:r>
      <w:r w:rsidRPr="00A60E7F">
        <w:rPr>
          <w:rFonts w:eastAsia="GHEA Grapalat" w:cs="GHEA Grapalat"/>
        </w:rPr>
        <w:t xml:space="preserve"> 2006 թվականի նոյեմբերի 10-ի N 253-Ն հրամանով հաստատված ՀՀՇՆ IV-11.07.01-2006 (ՄՍՆ 3.02-05-2003) շինարարական նորմերի և</w:t>
      </w:r>
      <w:r w:rsidRPr="00A60E7F">
        <w:t xml:space="preserve"> </w:t>
      </w:r>
      <w:r w:rsidR="00FF4B2D" w:rsidRPr="001D374C">
        <w:t>Հայաստանի Հանրապետության</w:t>
      </w:r>
      <w:r w:rsidR="00FF4B2D" w:rsidRPr="00A60E7F">
        <w:t xml:space="preserve"> </w:t>
      </w:r>
      <w:r w:rsidR="00ED49DE" w:rsidRPr="00A60E7F">
        <w:t>կառավարության 2022 թվականի օգոստոսի 11-ի N 1265-Ն որոշման</w:t>
      </w:r>
      <w:r w:rsidR="002A7ADC" w:rsidRPr="00A60E7F">
        <w:t>:</w:t>
      </w:r>
      <w:r w:rsidRPr="00A60E7F">
        <w:t xml:space="preserve"> </w:t>
      </w:r>
    </w:p>
    <w:p w:rsidR="00C66E17" w:rsidRPr="00A60E7F" w:rsidRDefault="006C73E1" w:rsidP="00D82F7F">
      <w:pPr>
        <w:pStyle w:val="Style1"/>
      </w:pPr>
      <w:r w:rsidRPr="00A60E7F">
        <w:t xml:space="preserve">Լողավազաններ նախագծելիս պետք է նախատեսել մարզագոտու ձայնային համակարգ՝ հաշվի առնելով ավազանի </w:t>
      </w:r>
      <w:r w:rsidR="00504D33" w:rsidRPr="001D374C">
        <w:t xml:space="preserve">գործառնական </w:t>
      </w:r>
      <w:r w:rsidRPr="00A60E7F">
        <w:t xml:space="preserve">նշանակությունը: </w:t>
      </w:r>
      <w:r w:rsidR="00317420" w:rsidRPr="00A60E7F">
        <w:t>Մարզական</w:t>
      </w:r>
      <w:r w:rsidRPr="00A60E7F">
        <w:t xml:space="preserve"> լողի, ջրագնդակի և ջրացատկի համար նախատեսված լողավազաններ</w:t>
      </w:r>
      <w:r w:rsidR="0085211E" w:rsidRPr="00A60E7F">
        <w:t>ում</w:t>
      </w:r>
      <w:r w:rsidRPr="00A60E7F">
        <w:t xml:space="preserve"> պահանջ</w:t>
      </w:r>
      <w:r w:rsidR="0085211E" w:rsidRPr="00A60E7F">
        <w:t>վ</w:t>
      </w:r>
      <w:r w:rsidRPr="00A60E7F">
        <w:t xml:space="preserve">ում են ձայնային </w:t>
      </w:r>
      <w:r w:rsidR="0085211E" w:rsidRPr="00A60E7F">
        <w:t xml:space="preserve">սարքավորումներ </w:t>
      </w:r>
      <w:r w:rsidRPr="00A60E7F">
        <w:t>ձայնային</w:t>
      </w:r>
      <w:r w:rsidR="0085211E" w:rsidRPr="00A60E7F">
        <w:t xml:space="preserve"> հաղորդագրությունների համար</w:t>
      </w:r>
      <w:r w:rsidRPr="00A60E7F">
        <w:t>, իսկ սին</w:t>
      </w:r>
      <w:r w:rsidR="005412F4" w:rsidRPr="00A60E7F">
        <w:t>խ</w:t>
      </w:r>
      <w:r w:rsidRPr="00A60E7F">
        <w:t>րոն լողի համար նախատեսված լողավազանները (</w:t>
      </w:r>
      <w:r w:rsidR="00A30B8B" w:rsidRPr="00A60E7F">
        <w:t>ի լրումն</w:t>
      </w:r>
      <w:r w:rsidRPr="00A60E7F">
        <w:t xml:space="preserve"> </w:t>
      </w:r>
      <w:r w:rsidR="002068B6" w:rsidRPr="00A60E7F">
        <w:t>տեղեկատվականի</w:t>
      </w:r>
      <w:r w:rsidRPr="00A60E7F">
        <w:t>) պահանջում են օդային և ջրային միջավայրում հեռարձակվող երաժշտական ուղեկցություն</w:t>
      </w:r>
      <w:r w:rsidR="002A7ADC" w:rsidRPr="00A60E7F">
        <w:t>:</w:t>
      </w:r>
    </w:p>
    <w:p w:rsidR="00B71285" w:rsidRPr="00A60E7F" w:rsidRDefault="002A7ADC" w:rsidP="00D82F7F">
      <w:pPr>
        <w:pStyle w:val="Style1"/>
      </w:pPr>
      <w:r w:rsidRPr="00A60E7F">
        <w:lastRenderedPageBreak/>
        <w:t>Բաց լողավազանների հողահատվածների պարագծով</w:t>
      </w:r>
      <w:r w:rsidR="00A30B8B" w:rsidRPr="00A60E7F">
        <w:t>՝</w:t>
      </w:r>
      <w:r w:rsidRPr="00A60E7F">
        <w:t xml:space="preserve"> 5</w:t>
      </w:r>
      <w:r w:rsidR="00680CF1" w:rsidRPr="00A60E7F">
        <w:rPr>
          <w:rFonts w:ascii="Calibri" w:hAnsi="Calibri" w:cs="Calibri"/>
        </w:rPr>
        <w:t> </w:t>
      </w:r>
      <w:r w:rsidR="00680CF1" w:rsidRPr="00A60E7F">
        <w:t>մ-ից</w:t>
      </w:r>
      <w:r w:rsidRPr="00A60E7F">
        <w:t xml:space="preserve"> ոչ պակաս լայնությամբ </w:t>
      </w:r>
      <w:r w:rsidR="00691E7E" w:rsidRPr="00A60E7F">
        <w:t>ուղին</w:t>
      </w:r>
      <w:r w:rsidRPr="00A60E7F">
        <w:t>երի վրա</w:t>
      </w:r>
      <w:r w:rsidR="00A30B8B" w:rsidRPr="00A60E7F">
        <w:t>,</w:t>
      </w:r>
      <w:r w:rsidRPr="00A60E7F">
        <w:t xml:space="preserve"> </w:t>
      </w:r>
      <w:r w:rsidR="00C43CCB" w:rsidRPr="00A60E7F">
        <w:t xml:space="preserve">առաջարկվում </w:t>
      </w:r>
      <w:r w:rsidRPr="00A60E7F">
        <w:t>է տնկել թփեր, փշատերև ծառեր:</w:t>
      </w:r>
    </w:p>
    <w:p w:rsidR="001675F4" w:rsidRPr="00A60E7F" w:rsidRDefault="003310C6" w:rsidP="00D82F7F">
      <w:pPr>
        <w:pStyle w:val="Heading3"/>
        <w:tabs>
          <w:tab w:val="clear" w:pos="1843"/>
          <w:tab w:val="left" w:pos="1440"/>
          <w:tab w:val="left" w:pos="2610"/>
        </w:tabs>
        <w:spacing w:before="0" w:after="0" w:line="360" w:lineRule="auto"/>
        <w:ind w:left="0" w:firstLine="540"/>
      </w:pPr>
      <w:bookmarkStart w:id="79" w:name="_Toc153818482"/>
      <w:r w:rsidRPr="00A60E7F">
        <w:t>Մարզաառողջարարական</w:t>
      </w:r>
      <w:r w:rsidR="0022759D" w:rsidRPr="00A60E7F">
        <w:t xml:space="preserve"> լողավազաններ</w:t>
      </w:r>
      <w:bookmarkEnd w:id="79"/>
    </w:p>
    <w:p w:rsidR="00D82F7F" w:rsidRPr="00A60E7F" w:rsidRDefault="003310C6" w:rsidP="00D82F7F">
      <w:pPr>
        <w:pStyle w:val="Style1"/>
      </w:pPr>
      <w:r w:rsidRPr="00A60E7F">
        <w:t>Մարզաառողջարարական</w:t>
      </w:r>
      <w:r w:rsidR="00DF494F" w:rsidRPr="00A60E7F">
        <w:t xml:space="preserve"> լողավազանների նախագծման </w:t>
      </w:r>
      <w:r w:rsidR="00504D33" w:rsidRPr="001D374C">
        <w:t>համար անհրաժեշտ է ղեկավարվել</w:t>
      </w:r>
      <w:r w:rsidR="0083342D" w:rsidRPr="00A60E7F">
        <w:t xml:space="preserve"> </w:t>
      </w:r>
      <w:r w:rsidR="00FF4B2D" w:rsidRPr="001D374C">
        <w:t>Հայաստանի Հանրապետության</w:t>
      </w:r>
      <w:r w:rsidR="00FF4B2D" w:rsidRPr="00A60E7F">
        <w:t xml:space="preserve"> </w:t>
      </w:r>
      <w:r w:rsidR="00FA3077" w:rsidRPr="00A60E7F">
        <w:t>քաղաքաշինության կոմիտեի նախագահի 2024 թվականի փետրվարի 19-ի N 09-Ն հրամանով հաստատված ՀՀՇՆ 31-03.06-2024 շինարարական նորմերի</w:t>
      </w:r>
      <w:r w:rsidR="0083342D" w:rsidRPr="00A60E7F">
        <w:t xml:space="preserve"> պահանջներով։</w:t>
      </w:r>
    </w:p>
    <w:p w:rsidR="00D82F7F" w:rsidRPr="00A60E7F" w:rsidRDefault="00D82F7F" w:rsidP="00D82F7F">
      <w:pPr>
        <w:pStyle w:val="Style1"/>
        <w:numPr>
          <w:ilvl w:val="0"/>
          <w:numId w:val="0"/>
        </w:numPr>
        <w:ind w:firstLine="540"/>
      </w:pPr>
    </w:p>
    <w:p w:rsidR="00051489" w:rsidRPr="00A60E7F" w:rsidRDefault="00051489" w:rsidP="00D82F7F">
      <w:pPr>
        <w:pStyle w:val="Heading3"/>
        <w:tabs>
          <w:tab w:val="clear" w:pos="1843"/>
          <w:tab w:val="left" w:pos="1440"/>
          <w:tab w:val="left" w:pos="2430"/>
        </w:tabs>
        <w:spacing w:before="0" w:after="0" w:line="360" w:lineRule="auto"/>
        <w:ind w:left="0" w:firstLine="540"/>
      </w:pPr>
      <w:r w:rsidRPr="00A60E7F">
        <w:t>Մարզական լողավազաններ</w:t>
      </w:r>
    </w:p>
    <w:p w:rsidR="00051489" w:rsidRPr="00A60E7F" w:rsidRDefault="00051489" w:rsidP="00D82F7F">
      <w:pPr>
        <w:pStyle w:val="Style1"/>
      </w:pPr>
      <w:r w:rsidRPr="00A60E7F">
        <w:t xml:space="preserve">Մարզական լողավազանների համար անհրաժեշտ է նախագծել աղյուսակ 5-ում </w:t>
      </w:r>
      <w:r w:rsidR="007353D3" w:rsidRPr="001D374C">
        <w:t>սահմանված</w:t>
      </w:r>
      <w:r w:rsidRPr="00A60E7F">
        <w:t xml:space="preserve"> թողունակությամբ և </w:t>
      </w:r>
      <w:r w:rsidR="007353D3" w:rsidRPr="001D374C">
        <w:t>հարա</w:t>
      </w:r>
      <w:r w:rsidRPr="00A60E7F">
        <w:t>չափերով ավազաններ:</w:t>
      </w:r>
    </w:p>
    <w:p w:rsidR="00051489" w:rsidRPr="00A60E7F" w:rsidRDefault="002C0305" w:rsidP="002C0305">
      <w:pPr>
        <w:pStyle w:val="Heading6"/>
        <w:numPr>
          <w:ilvl w:val="0"/>
          <w:numId w:val="0"/>
        </w:numPr>
        <w:tabs>
          <w:tab w:val="left" w:pos="1440"/>
        </w:tabs>
        <w:spacing w:before="0" w:line="360" w:lineRule="auto"/>
        <w:ind w:left="450"/>
        <w:jc w:val="right"/>
      </w:pPr>
      <w:r w:rsidRPr="00A60E7F">
        <w:rPr>
          <w:lang w:val="en-US"/>
        </w:rPr>
        <w:t>Աղյուսակ 5</w:t>
      </w:r>
    </w:p>
    <w:tbl>
      <w:tblPr>
        <w:tblW w:w="99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260"/>
        <w:gridCol w:w="1980"/>
        <w:gridCol w:w="900"/>
        <w:gridCol w:w="990"/>
        <w:gridCol w:w="990"/>
        <w:gridCol w:w="810"/>
        <w:gridCol w:w="720"/>
        <w:gridCol w:w="720"/>
        <w:gridCol w:w="1051"/>
      </w:tblGrid>
      <w:tr w:rsidR="00051489" w:rsidRPr="00A60E7F" w:rsidTr="001516EA">
        <w:trPr>
          <w:cantSplit/>
          <w:trHeight w:val="20"/>
        </w:trPr>
        <w:tc>
          <w:tcPr>
            <w:tcW w:w="540" w:type="dxa"/>
            <w:vMerge w:val="restart"/>
            <w:vAlign w:val="center"/>
          </w:tcPr>
          <w:p w:rsidR="00051489" w:rsidRPr="00A60E7F" w:rsidRDefault="00051489" w:rsidP="00F14769">
            <w:pPr>
              <w:spacing w:line="360" w:lineRule="auto"/>
              <w:ind w:firstLine="0"/>
              <w:jc w:val="left"/>
              <w:rPr>
                <w:rFonts w:cs="Arial"/>
                <w:lang w:val="hy-AM"/>
              </w:rPr>
            </w:pPr>
            <w:r w:rsidRPr="00A60E7F">
              <w:rPr>
                <w:rFonts w:cs="Arial"/>
                <w:lang w:val="hy-AM"/>
              </w:rPr>
              <w:t>№</w:t>
            </w:r>
          </w:p>
        </w:tc>
        <w:tc>
          <w:tcPr>
            <w:tcW w:w="1260" w:type="dxa"/>
            <w:vMerge w:val="restart"/>
            <w:shd w:val="clear" w:color="auto" w:fill="auto"/>
            <w:noWrap/>
            <w:vAlign w:val="center"/>
            <w:hideMark/>
          </w:tcPr>
          <w:p w:rsidR="00051489" w:rsidRPr="00A60E7F" w:rsidRDefault="00051489" w:rsidP="00F14769">
            <w:pPr>
              <w:spacing w:line="360" w:lineRule="auto"/>
              <w:ind w:firstLine="0"/>
              <w:jc w:val="left"/>
              <w:rPr>
                <w:rFonts w:cs="Arial"/>
                <w:lang w:val="hy-AM"/>
              </w:rPr>
            </w:pPr>
            <w:r w:rsidRPr="00A60E7F">
              <w:rPr>
                <w:lang w:val="hy-AM"/>
              </w:rPr>
              <w:t>Մարզական լողավազաններ</w:t>
            </w:r>
          </w:p>
        </w:tc>
        <w:tc>
          <w:tcPr>
            <w:tcW w:w="4860" w:type="dxa"/>
            <w:gridSpan w:val="4"/>
            <w:vMerge w:val="restart"/>
            <w:shd w:val="clear" w:color="auto" w:fill="auto"/>
            <w:noWrap/>
            <w:vAlign w:val="center"/>
            <w:hideMark/>
          </w:tcPr>
          <w:p w:rsidR="00051489" w:rsidRPr="00A60E7F" w:rsidRDefault="00051489" w:rsidP="00F14769">
            <w:pPr>
              <w:spacing w:line="360" w:lineRule="auto"/>
              <w:ind w:firstLine="0"/>
              <w:jc w:val="left"/>
              <w:rPr>
                <w:lang w:val="hy-AM"/>
              </w:rPr>
            </w:pPr>
            <w:r w:rsidRPr="00A60E7F">
              <w:rPr>
                <w:lang w:val="hy-AM"/>
              </w:rPr>
              <w:t>Ավազանի չափը և մարզական գոտու չափը, մ</w:t>
            </w:r>
          </w:p>
        </w:tc>
        <w:tc>
          <w:tcPr>
            <w:tcW w:w="2250" w:type="dxa"/>
            <w:gridSpan w:val="3"/>
            <w:shd w:val="clear" w:color="auto" w:fill="auto"/>
            <w:noWrap/>
            <w:vAlign w:val="center"/>
            <w:hideMark/>
          </w:tcPr>
          <w:p w:rsidR="00051489" w:rsidRPr="00A60E7F" w:rsidRDefault="00051489" w:rsidP="00F14769">
            <w:pPr>
              <w:spacing w:line="360" w:lineRule="auto"/>
              <w:ind w:firstLine="0"/>
              <w:jc w:val="left"/>
              <w:rPr>
                <w:lang w:val="hy-AM"/>
              </w:rPr>
            </w:pPr>
            <w:r w:rsidRPr="00A60E7F">
              <w:rPr>
                <w:lang w:val="hy-AM"/>
              </w:rPr>
              <w:t xml:space="preserve">Լողավազանների ավազանների </w:t>
            </w:r>
            <w:r w:rsidR="007353D3" w:rsidRPr="001D374C">
              <w:rPr>
                <w:lang w:val="hy-AM"/>
              </w:rPr>
              <w:t xml:space="preserve">նվազագույն </w:t>
            </w:r>
            <w:r w:rsidRPr="00A60E7F">
              <w:rPr>
                <w:lang w:val="hy-AM"/>
              </w:rPr>
              <w:t>խորությունը,</w:t>
            </w:r>
            <w:r w:rsidR="00D94A91" w:rsidRPr="00A60E7F">
              <w:rPr>
                <w:rFonts w:ascii="Calibri" w:hAnsi="Calibri" w:cs="Calibri"/>
                <w:lang w:val="hy-AM"/>
              </w:rPr>
              <w:t> </w:t>
            </w:r>
            <w:r w:rsidR="00D94A91" w:rsidRPr="00A60E7F">
              <w:rPr>
                <w:lang w:val="hy-AM"/>
              </w:rPr>
              <w:t>մ,</w:t>
            </w:r>
          </w:p>
          <w:p w:rsidR="00051489" w:rsidRPr="00A60E7F" w:rsidRDefault="00051489" w:rsidP="00F14769">
            <w:pPr>
              <w:spacing w:line="360" w:lineRule="auto"/>
              <w:ind w:firstLine="0"/>
              <w:jc w:val="left"/>
              <w:rPr>
                <w:rFonts w:cs="Arial"/>
                <w:lang w:val="hy-AM"/>
              </w:rPr>
            </w:pPr>
            <w:r w:rsidRPr="00A60E7F">
              <w:rPr>
                <w:lang w:val="hy-AM"/>
              </w:rPr>
              <w:t>կա</w:t>
            </w:r>
            <w:r w:rsidR="0020051C" w:rsidRPr="00A60E7F">
              <w:rPr>
                <w:lang w:val="hy-AM"/>
              </w:rPr>
              <w:t>րգեր</w:t>
            </w:r>
          </w:p>
        </w:tc>
        <w:tc>
          <w:tcPr>
            <w:tcW w:w="1051" w:type="dxa"/>
            <w:vAlign w:val="center"/>
          </w:tcPr>
          <w:p w:rsidR="00051489" w:rsidRPr="00A60E7F" w:rsidRDefault="00051489" w:rsidP="00F14769">
            <w:pPr>
              <w:spacing w:line="360" w:lineRule="auto"/>
              <w:ind w:firstLine="0"/>
              <w:jc w:val="left"/>
              <w:rPr>
                <w:rFonts w:cs="Arial"/>
                <w:lang w:val="hy-AM"/>
              </w:rPr>
            </w:pPr>
            <w:r w:rsidRPr="00A60E7F">
              <w:rPr>
                <w:lang w:val="hy-AM"/>
              </w:rPr>
              <w:t>Թողունակությունը</w:t>
            </w:r>
          </w:p>
        </w:tc>
      </w:tr>
      <w:tr w:rsidR="001516EA" w:rsidRPr="00A60E7F" w:rsidTr="001516EA">
        <w:trPr>
          <w:cantSplit/>
          <w:trHeight w:val="20"/>
        </w:trPr>
        <w:tc>
          <w:tcPr>
            <w:tcW w:w="540" w:type="dxa"/>
            <w:vMerge/>
            <w:vAlign w:val="center"/>
          </w:tcPr>
          <w:p w:rsidR="00051489" w:rsidRPr="00A60E7F" w:rsidRDefault="00051489" w:rsidP="00F14769">
            <w:pPr>
              <w:spacing w:line="360" w:lineRule="auto"/>
              <w:ind w:firstLine="0"/>
              <w:jc w:val="left"/>
              <w:rPr>
                <w:rFonts w:cs="Arial"/>
                <w:shd w:val="clear" w:color="auto" w:fill="FFFFFF"/>
                <w:lang w:val="hy-AM"/>
              </w:rPr>
            </w:pPr>
          </w:p>
        </w:tc>
        <w:tc>
          <w:tcPr>
            <w:tcW w:w="1260" w:type="dxa"/>
            <w:vMerge/>
            <w:shd w:val="clear" w:color="auto" w:fill="auto"/>
            <w:noWrap/>
            <w:vAlign w:val="center"/>
          </w:tcPr>
          <w:p w:rsidR="00051489" w:rsidRPr="00A60E7F" w:rsidRDefault="00051489" w:rsidP="00F14769">
            <w:pPr>
              <w:spacing w:line="360" w:lineRule="auto"/>
              <w:ind w:firstLine="0"/>
              <w:jc w:val="left"/>
              <w:rPr>
                <w:rFonts w:cs="Arial"/>
                <w:shd w:val="clear" w:color="auto" w:fill="FFFFFF"/>
                <w:lang w:val="hy-AM"/>
              </w:rPr>
            </w:pPr>
          </w:p>
        </w:tc>
        <w:tc>
          <w:tcPr>
            <w:tcW w:w="4860" w:type="dxa"/>
            <w:gridSpan w:val="4"/>
            <w:vMerge/>
            <w:shd w:val="clear" w:color="auto" w:fill="auto"/>
            <w:noWrap/>
            <w:vAlign w:val="center"/>
          </w:tcPr>
          <w:p w:rsidR="00051489" w:rsidRPr="00A60E7F" w:rsidRDefault="00051489" w:rsidP="00F14769">
            <w:pPr>
              <w:spacing w:line="360" w:lineRule="auto"/>
              <w:ind w:firstLine="0"/>
              <w:jc w:val="left"/>
              <w:rPr>
                <w:lang w:val="hy-AM"/>
              </w:rPr>
            </w:pPr>
          </w:p>
        </w:tc>
        <w:tc>
          <w:tcPr>
            <w:tcW w:w="810" w:type="dxa"/>
            <w:shd w:val="clear" w:color="auto" w:fill="auto"/>
            <w:noWrap/>
            <w:vAlign w:val="center"/>
          </w:tcPr>
          <w:p w:rsidR="00051489" w:rsidRPr="00A60E7F" w:rsidRDefault="00051489" w:rsidP="001516EA">
            <w:pPr>
              <w:spacing w:line="360" w:lineRule="auto"/>
              <w:ind w:left="71" w:firstLine="0"/>
              <w:jc w:val="center"/>
              <w:rPr>
                <w:rFonts w:cs="Arial"/>
                <w:lang w:val="hy-AM"/>
              </w:rPr>
            </w:pPr>
            <w:r w:rsidRPr="00A60E7F">
              <w:rPr>
                <w:rFonts w:cs="Arial"/>
                <w:lang w:val="hy-AM"/>
              </w:rPr>
              <w:t>А</w:t>
            </w:r>
          </w:p>
        </w:tc>
        <w:tc>
          <w:tcPr>
            <w:tcW w:w="720" w:type="dxa"/>
            <w:shd w:val="clear" w:color="auto" w:fill="auto"/>
            <w:noWrap/>
            <w:vAlign w:val="center"/>
          </w:tcPr>
          <w:p w:rsidR="00051489" w:rsidRPr="00A60E7F" w:rsidRDefault="00051489" w:rsidP="001516EA">
            <w:pPr>
              <w:spacing w:line="360" w:lineRule="auto"/>
              <w:ind w:left="71" w:firstLine="0"/>
              <w:jc w:val="center"/>
              <w:rPr>
                <w:rFonts w:cs="Arial"/>
                <w:lang w:val="hy-AM"/>
              </w:rPr>
            </w:pPr>
            <w:r w:rsidRPr="00A60E7F">
              <w:rPr>
                <w:rFonts w:cs="Arial"/>
                <w:lang w:val="hy-AM"/>
              </w:rPr>
              <w:t>B</w:t>
            </w:r>
          </w:p>
        </w:tc>
        <w:tc>
          <w:tcPr>
            <w:tcW w:w="720" w:type="dxa"/>
            <w:shd w:val="clear" w:color="auto" w:fill="auto"/>
            <w:noWrap/>
            <w:vAlign w:val="center"/>
          </w:tcPr>
          <w:p w:rsidR="00051489" w:rsidRPr="00A60E7F" w:rsidRDefault="00051489" w:rsidP="001516EA">
            <w:pPr>
              <w:spacing w:line="360" w:lineRule="auto"/>
              <w:ind w:left="-140" w:firstLine="0"/>
              <w:jc w:val="center"/>
              <w:rPr>
                <w:rFonts w:cs="Arial"/>
                <w:lang w:val="hy-AM"/>
              </w:rPr>
            </w:pPr>
            <w:r w:rsidRPr="00A60E7F">
              <w:rPr>
                <w:rFonts w:cs="Arial"/>
                <w:lang w:val="hy-AM"/>
              </w:rPr>
              <w:t>C</w:t>
            </w:r>
          </w:p>
        </w:tc>
        <w:tc>
          <w:tcPr>
            <w:tcW w:w="1051" w:type="dxa"/>
            <w:vAlign w:val="center"/>
          </w:tcPr>
          <w:p w:rsidR="00051489" w:rsidRPr="00A60E7F" w:rsidRDefault="00051489" w:rsidP="00F14769">
            <w:pPr>
              <w:spacing w:line="360" w:lineRule="auto"/>
              <w:ind w:left="-140" w:firstLine="0"/>
              <w:jc w:val="left"/>
              <w:rPr>
                <w:rFonts w:cs="Arial"/>
                <w:lang w:val="hy-AM"/>
              </w:rPr>
            </w:pPr>
          </w:p>
        </w:tc>
      </w:tr>
      <w:tr w:rsidR="001516EA" w:rsidRPr="00A60E7F" w:rsidTr="001516EA">
        <w:trPr>
          <w:cantSplit/>
          <w:trHeight w:val="20"/>
        </w:trPr>
        <w:tc>
          <w:tcPr>
            <w:tcW w:w="540" w:type="dxa"/>
            <w:vMerge w:val="restart"/>
            <w:shd w:val="clear" w:color="000000" w:fill="FFFFFF"/>
            <w:vAlign w:val="center"/>
          </w:tcPr>
          <w:p w:rsidR="00051489" w:rsidRPr="00A60E7F" w:rsidRDefault="00051489" w:rsidP="000813D7">
            <w:pPr>
              <w:pStyle w:val="ListParagraph"/>
              <w:numPr>
                <w:ilvl w:val="0"/>
                <w:numId w:val="27"/>
              </w:numPr>
              <w:spacing w:line="360" w:lineRule="auto"/>
              <w:jc w:val="left"/>
              <w:rPr>
                <w:rFonts w:cs="Arial"/>
                <w:sz w:val="20"/>
                <w:szCs w:val="20"/>
                <w:lang w:val="hy-AM"/>
              </w:rPr>
            </w:pPr>
          </w:p>
        </w:tc>
        <w:tc>
          <w:tcPr>
            <w:tcW w:w="1260" w:type="dxa"/>
            <w:vMerge w:val="restart"/>
            <w:shd w:val="clear" w:color="000000" w:fill="FFFFFF"/>
            <w:vAlign w:val="center"/>
            <w:hideMark/>
          </w:tcPr>
          <w:p w:rsidR="00051489" w:rsidRPr="00A60E7F" w:rsidRDefault="00051489" w:rsidP="00F14769">
            <w:pPr>
              <w:spacing w:line="360" w:lineRule="auto"/>
              <w:ind w:firstLine="0"/>
              <w:jc w:val="left"/>
              <w:rPr>
                <w:sz w:val="20"/>
                <w:szCs w:val="20"/>
                <w:lang w:val="hy-AM"/>
              </w:rPr>
            </w:pPr>
            <w:r w:rsidRPr="00A60E7F">
              <w:rPr>
                <w:sz w:val="20"/>
                <w:szCs w:val="20"/>
                <w:lang w:val="hy-AM"/>
              </w:rPr>
              <w:t>Մարզական լող</w:t>
            </w:r>
          </w:p>
        </w:tc>
        <w:tc>
          <w:tcPr>
            <w:tcW w:w="1980" w:type="dxa"/>
            <w:shd w:val="clear" w:color="000000" w:fill="FFFFFF"/>
            <w:vAlign w:val="center"/>
            <w:hideMark/>
          </w:tcPr>
          <w:p w:rsidR="00051489" w:rsidRPr="00A60E7F" w:rsidRDefault="00051489" w:rsidP="00F14769">
            <w:pPr>
              <w:spacing w:line="360" w:lineRule="auto"/>
              <w:ind w:left="-14" w:firstLine="0"/>
              <w:jc w:val="left"/>
              <w:rPr>
                <w:rFonts w:cs="Arial"/>
                <w:sz w:val="20"/>
                <w:szCs w:val="20"/>
                <w:lang w:val="hy-AM"/>
              </w:rPr>
            </w:pPr>
            <w:r w:rsidRPr="00A60E7F">
              <w:rPr>
                <w:sz w:val="20"/>
                <w:szCs w:val="20"/>
                <w:lang w:val="hy-AM"/>
              </w:rPr>
              <w:t>Ավազանի չափը, մ</w:t>
            </w:r>
          </w:p>
        </w:tc>
        <w:tc>
          <w:tcPr>
            <w:tcW w:w="900" w:type="dxa"/>
            <w:shd w:val="clear" w:color="000000" w:fill="FFFFFF"/>
            <w:vAlign w:val="center"/>
            <w:hideMark/>
          </w:tcPr>
          <w:p w:rsidR="00051489" w:rsidRPr="00A60E7F" w:rsidRDefault="00051489" w:rsidP="00F14769">
            <w:pPr>
              <w:spacing w:line="360" w:lineRule="auto"/>
              <w:ind w:left="13" w:firstLine="0"/>
              <w:jc w:val="left"/>
              <w:rPr>
                <w:rFonts w:cs="Arial"/>
                <w:sz w:val="20"/>
                <w:szCs w:val="20"/>
                <w:lang w:val="hy-AM"/>
              </w:rPr>
            </w:pPr>
            <w:r w:rsidRPr="00A60E7F">
              <w:rPr>
                <w:rFonts w:cs="Arial"/>
                <w:sz w:val="20"/>
                <w:szCs w:val="20"/>
                <w:lang w:val="hy-AM"/>
              </w:rPr>
              <w:t>50х 25</w:t>
            </w:r>
          </w:p>
        </w:tc>
        <w:tc>
          <w:tcPr>
            <w:tcW w:w="990" w:type="dxa"/>
            <w:shd w:val="clear" w:color="000000" w:fill="FFFFFF"/>
            <w:vAlign w:val="center"/>
            <w:hideMark/>
          </w:tcPr>
          <w:p w:rsidR="00051489" w:rsidRPr="00A60E7F" w:rsidRDefault="00051489" w:rsidP="00F14769">
            <w:pPr>
              <w:spacing w:line="360" w:lineRule="auto"/>
              <w:ind w:firstLine="0"/>
              <w:jc w:val="left"/>
              <w:rPr>
                <w:rFonts w:cs="Arial"/>
                <w:sz w:val="20"/>
                <w:szCs w:val="20"/>
                <w:lang w:val="hy-AM"/>
              </w:rPr>
            </w:pPr>
            <w:r w:rsidRPr="00A60E7F">
              <w:rPr>
                <w:rFonts w:cs="Arial"/>
                <w:sz w:val="20"/>
                <w:szCs w:val="20"/>
                <w:lang w:val="hy-AM"/>
              </w:rPr>
              <w:t>25х 25</w:t>
            </w:r>
          </w:p>
        </w:tc>
        <w:tc>
          <w:tcPr>
            <w:tcW w:w="990" w:type="dxa"/>
            <w:shd w:val="clear" w:color="000000" w:fill="FFFFFF"/>
            <w:vAlign w:val="center"/>
            <w:hideMark/>
          </w:tcPr>
          <w:p w:rsidR="00051489" w:rsidRPr="00A60E7F" w:rsidRDefault="00051489" w:rsidP="00F14769">
            <w:pPr>
              <w:spacing w:line="360" w:lineRule="auto"/>
              <w:ind w:firstLine="0"/>
              <w:jc w:val="left"/>
              <w:rPr>
                <w:rFonts w:cs="Arial"/>
                <w:sz w:val="20"/>
                <w:szCs w:val="20"/>
                <w:lang w:val="hy-AM"/>
              </w:rPr>
            </w:pPr>
            <w:r w:rsidRPr="00A60E7F">
              <w:rPr>
                <w:rFonts w:cs="Arial"/>
                <w:sz w:val="20"/>
                <w:szCs w:val="20"/>
                <w:lang w:val="hy-AM"/>
              </w:rPr>
              <w:t>25х 16</w:t>
            </w:r>
          </w:p>
        </w:tc>
        <w:tc>
          <w:tcPr>
            <w:tcW w:w="810" w:type="dxa"/>
            <w:vMerge w:val="restart"/>
            <w:shd w:val="clear" w:color="000000" w:fill="FFFFFF"/>
            <w:vAlign w:val="center"/>
            <w:hideMark/>
          </w:tcPr>
          <w:p w:rsidR="00051489" w:rsidRPr="00A60E7F" w:rsidRDefault="00051489" w:rsidP="00F14769">
            <w:pPr>
              <w:spacing w:line="360" w:lineRule="auto"/>
              <w:ind w:left="28" w:firstLine="0"/>
              <w:jc w:val="left"/>
              <w:rPr>
                <w:rFonts w:cs="Arial"/>
                <w:sz w:val="20"/>
                <w:szCs w:val="20"/>
                <w:lang w:val="hy-AM"/>
              </w:rPr>
            </w:pPr>
            <w:r w:rsidRPr="00A60E7F">
              <w:rPr>
                <w:rFonts w:cs="Arial"/>
                <w:sz w:val="20"/>
                <w:szCs w:val="20"/>
                <w:lang w:val="hy-AM"/>
              </w:rPr>
              <w:t>2,0</w:t>
            </w:r>
          </w:p>
        </w:tc>
        <w:tc>
          <w:tcPr>
            <w:tcW w:w="720" w:type="dxa"/>
            <w:vMerge w:val="restart"/>
            <w:shd w:val="clear" w:color="000000" w:fill="FFFFFF"/>
            <w:vAlign w:val="center"/>
            <w:hideMark/>
          </w:tcPr>
          <w:p w:rsidR="00051489" w:rsidRPr="00A60E7F" w:rsidRDefault="00051489" w:rsidP="00F14769">
            <w:pPr>
              <w:spacing w:line="360" w:lineRule="auto"/>
              <w:ind w:left="28" w:firstLine="0"/>
              <w:jc w:val="left"/>
              <w:rPr>
                <w:rFonts w:cs="Arial"/>
                <w:sz w:val="20"/>
                <w:szCs w:val="20"/>
                <w:lang w:val="hy-AM"/>
              </w:rPr>
            </w:pPr>
            <w:r w:rsidRPr="00A60E7F">
              <w:rPr>
                <w:rFonts w:cs="Arial"/>
                <w:sz w:val="20"/>
                <w:szCs w:val="20"/>
                <w:lang w:val="hy-AM"/>
              </w:rPr>
              <w:t>2,0</w:t>
            </w:r>
          </w:p>
        </w:tc>
        <w:tc>
          <w:tcPr>
            <w:tcW w:w="720" w:type="dxa"/>
            <w:vMerge w:val="restart"/>
            <w:shd w:val="clear" w:color="000000" w:fill="FFFFFF"/>
            <w:vAlign w:val="center"/>
            <w:hideMark/>
          </w:tcPr>
          <w:p w:rsidR="00051489" w:rsidRPr="00A60E7F" w:rsidRDefault="00051489" w:rsidP="00F14769">
            <w:pPr>
              <w:spacing w:line="360" w:lineRule="auto"/>
              <w:ind w:left="29" w:firstLine="0"/>
              <w:jc w:val="left"/>
              <w:rPr>
                <w:rFonts w:cs="Arial"/>
                <w:sz w:val="20"/>
                <w:szCs w:val="20"/>
                <w:lang w:val="hy-AM"/>
              </w:rPr>
            </w:pPr>
            <w:r w:rsidRPr="00A60E7F">
              <w:rPr>
                <w:rFonts w:cs="Arial"/>
                <w:sz w:val="20"/>
                <w:szCs w:val="20"/>
                <w:lang w:val="hy-AM"/>
              </w:rPr>
              <w:t>1,8</w:t>
            </w:r>
          </w:p>
        </w:tc>
        <w:tc>
          <w:tcPr>
            <w:tcW w:w="1051" w:type="dxa"/>
            <w:vMerge w:val="restart"/>
            <w:shd w:val="clear" w:color="000000" w:fill="FFFFFF"/>
            <w:vAlign w:val="center"/>
          </w:tcPr>
          <w:p w:rsidR="00051489" w:rsidRPr="00A60E7F" w:rsidRDefault="00051489" w:rsidP="00F14769">
            <w:pPr>
              <w:spacing w:line="360" w:lineRule="auto"/>
              <w:ind w:left="30" w:firstLine="0"/>
              <w:jc w:val="left"/>
              <w:rPr>
                <w:rFonts w:cs="Arial"/>
                <w:sz w:val="20"/>
                <w:szCs w:val="20"/>
                <w:lang w:val="hy-AM"/>
              </w:rPr>
            </w:pPr>
            <w:r w:rsidRPr="00A60E7F">
              <w:rPr>
                <w:rFonts w:cs="Arial"/>
                <w:sz w:val="20"/>
                <w:szCs w:val="20"/>
                <w:lang w:val="hy-AM"/>
              </w:rPr>
              <w:t>120/80/48</w:t>
            </w:r>
          </w:p>
        </w:tc>
      </w:tr>
      <w:tr w:rsidR="001516EA" w:rsidRPr="00A60E7F" w:rsidTr="001516EA">
        <w:trPr>
          <w:cantSplit/>
          <w:trHeight w:val="20"/>
        </w:trPr>
        <w:tc>
          <w:tcPr>
            <w:tcW w:w="540" w:type="dxa"/>
            <w:vMerge/>
            <w:vAlign w:val="center"/>
          </w:tcPr>
          <w:p w:rsidR="00051489" w:rsidRPr="00A60E7F" w:rsidRDefault="00051489" w:rsidP="000813D7">
            <w:pPr>
              <w:pStyle w:val="ListParagraph"/>
              <w:numPr>
                <w:ilvl w:val="0"/>
                <w:numId w:val="27"/>
              </w:numPr>
              <w:spacing w:line="360" w:lineRule="auto"/>
              <w:jc w:val="left"/>
              <w:rPr>
                <w:rFonts w:cs="Arial"/>
                <w:sz w:val="20"/>
                <w:szCs w:val="20"/>
                <w:lang w:val="hy-AM"/>
              </w:rPr>
            </w:pPr>
          </w:p>
        </w:tc>
        <w:tc>
          <w:tcPr>
            <w:tcW w:w="1260" w:type="dxa"/>
            <w:vMerge/>
            <w:vAlign w:val="center"/>
            <w:hideMark/>
          </w:tcPr>
          <w:p w:rsidR="00051489" w:rsidRPr="00A60E7F" w:rsidRDefault="00051489" w:rsidP="00F14769">
            <w:pPr>
              <w:spacing w:line="360" w:lineRule="auto"/>
              <w:ind w:firstLine="0"/>
              <w:jc w:val="left"/>
              <w:rPr>
                <w:rFonts w:cs="Arial"/>
                <w:sz w:val="20"/>
                <w:szCs w:val="20"/>
                <w:lang w:val="hy-AM"/>
              </w:rPr>
            </w:pPr>
          </w:p>
        </w:tc>
        <w:tc>
          <w:tcPr>
            <w:tcW w:w="1980" w:type="dxa"/>
            <w:shd w:val="clear" w:color="000000" w:fill="FFFFFF"/>
            <w:vAlign w:val="center"/>
            <w:hideMark/>
          </w:tcPr>
          <w:p w:rsidR="00051489" w:rsidRPr="00A60E7F" w:rsidRDefault="00051489" w:rsidP="00F14769">
            <w:pPr>
              <w:spacing w:line="360" w:lineRule="auto"/>
              <w:ind w:left="-14" w:firstLine="0"/>
              <w:jc w:val="left"/>
              <w:rPr>
                <w:rFonts w:cs="Arial"/>
                <w:sz w:val="20"/>
                <w:szCs w:val="20"/>
                <w:lang w:val="hy-AM"/>
              </w:rPr>
            </w:pPr>
            <w:r w:rsidRPr="00A60E7F">
              <w:rPr>
                <w:sz w:val="20"/>
                <w:szCs w:val="20"/>
                <w:lang w:val="hy-AM"/>
              </w:rPr>
              <w:t>Մարզական գոտու չափը, մ</w:t>
            </w:r>
          </w:p>
        </w:tc>
        <w:tc>
          <w:tcPr>
            <w:tcW w:w="900" w:type="dxa"/>
            <w:shd w:val="clear" w:color="000000" w:fill="FFFFFF"/>
            <w:vAlign w:val="center"/>
            <w:hideMark/>
          </w:tcPr>
          <w:p w:rsidR="00051489" w:rsidRPr="00A60E7F" w:rsidRDefault="00051489" w:rsidP="00F14769">
            <w:pPr>
              <w:spacing w:line="360" w:lineRule="auto"/>
              <w:ind w:left="13" w:firstLine="0"/>
              <w:jc w:val="left"/>
              <w:rPr>
                <w:rFonts w:cs="Arial"/>
                <w:sz w:val="20"/>
                <w:szCs w:val="20"/>
                <w:lang w:val="hy-AM"/>
              </w:rPr>
            </w:pPr>
            <w:r w:rsidRPr="00A60E7F">
              <w:rPr>
                <w:rFonts w:cs="Arial"/>
                <w:sz w:val="20"/>
                <w:szCs w:val="20"/>
                <w:lang w:val="hy-AM"/>
              </w:rPr>
              <w:t>50х 25</w:t>
            </w:r>
          </w:p>
        </w:tc>
        <w:tc>
          <w:tcPr>
            <w:tcW w:w="990" w:type="dxa"/>
            <w:shd w:val="clear" w:color="000000" w:fill="FFFFFF"/>
            <w:vAlign w:val="center"/>
            <w:hideMark/>
          </w:tcPr>
          <w:p w:rsidR="00051489" w:rsidRPr="00A60E7F" w:rsidRDefault="00051489" w:rsidP="00F14769">
            <w:pPr>
              <w:spacing w:line="360" w:lineRule="auto"/>
              <w:ind w:firstLine="0"/>
              <w:jc w:val="left"/>
              <w:rPr>
                <w:rFonts w:cs="Arial"/>
                <w:sz w:val="20"/>
                <w:szCs w:val="20"/>
                <w:lang w:val="hy-AM"/>
              </w:rPr>
            </w:pPr>
            <w:r w:rsidRPr="00A60E7F">
              <w:rPr>
                <w:rFonts w:cs="Arial"/>
                <w:sz w:val="20"/>
                <w:szCs w:val="20"/>
                <w:lang w:val="hy-AM"/>
              </w:rPr>
              <w:t>25х 25</w:t>
            </w:r>
          </w:p>
        </w:tc>
        <w:tc>
          <w:tcPr>
            <w:tcW w:w="990" w:type="dxa"/>
            <w:shd w:val="clear" w:color="000000" w:fill="FFFFFF"/>
            <w:vAlign w:val="center"/>
            <w:hideMark/>
          </w:tcPr>
          <w:p w:rsidR="00051489" w:rsidRPr="00A60E7F" w:rsidRDefault="00051489" w:rsidP="00F14769">
            <w:pPr>
              <w:spacing w:line="360" w:lineRule="auto"/>
              <w:ind w:firstLine="0"/>
              <w:jc w:val="left"/>
              <w:rPr>
                <w:rFonts w:cs="Arial"/>
                <w:sz w:val="20"/>
                <w:szCs w:val="20"/>
                <w:lang w:val="hy-AM"/>
              </w:rPr>
            </w:pPr>
            <w:r w:rsidRPr="00A60E7F">
              <w:rPr>
                <w:rFonts w:cs="Arial"/>
                <w:sz w:val="20"/>
                <w:szCs w:val="20"/>
                <w:lang w:val="hy-AM"/>
              </w:rPr>
              <w:t>25х 16</w:t>
            </w:r>
          </w:p>
        </w:tc>
        <w:tc>
          <w:tcPr>
            <w:tcW w:w="810" w:type="dxa"/>
            <w:vMerge/>
            <w:vAlign w:val="center"/>
            <w:hideMark/>
          </w:tcPr>
          <w:p w:rsidR="00051489" w:rsidRPr="00A60E7F" w:rsidRDefault="00051489" w:rsidP="00F14769">
            <w:pPr>
              <w:spacing w:line="360" w:lineRule="auto"/>
              <w:ind w:left="71" w:firstLine="0"/>
              <w:jc w:val="left"/>
              <w:rPr>
                <w:rFonts w:cs="Arial"/>
                <w:sz w:val="20"/>
                <w:szCs w:val="20"/>
                <w:lang w:val="hy-AM"/>
              </w:rPr>
            </w:pPr>
          </w:p>
        </w:tc>
        <w:tc>
          <w:tcPr>
            <w:tcW w:w="720" w:type="dxa"/>
            <w:vMerge/>
            <w:vAlign w:val="center"/>
            <w:hideMark/>
          </w:tcPr>
          <w:p w:rsidR="00051489" w:rsidRPr="00A60E7F" w:rsidRDefault="00051489" w:rsidP="00F14769">
            <w:pPr>
              <w:spacing w:line="360" w:lineRule="auto"/>
              <w:ind w:left="71" w:firstLine="0"/>
              <w:jc w:val="left"/>
              <w:rPr>
                <w:rFonts w:cs="Arial"/>
                <w:sz w:val="20"/>
                <w:szCs w:val="20"/>
                <w:lang w:val="hy-AM"/>
              </w:rPr>
            </w:pPr>
          </w:p>
        </w:tc>
        <w:tc>
          <w:tcPr>
            <w:tcW w:w="720" w:type="dxa"/>
            <w:vMerge/>
            <w:vAlign w:val="center"/>
            <w:hideMark/>
          </w:tcPr>
          <w:p w:rsidR="00051489" w:rsidRPr="00A60E7F" w:rsidRDefault="00051489" w:rsidP="00F14769">
            <w:pPr>
              <w:spacing w:line="360" w:lineRule="auto"/>
              <w:ind w:left="-140" w:firstLine="0"/>
              <w:jc w:val="left"/>
              <w:rPr>
                <w:rFonts w:cs="Arial"/>
                <w:sz w:val="20"/>
                <w:szCs w:val="20"/>
                <w:lang w:val="hy-AM"/>
              </w:rPr>
            </w:pPr>
          </w:p>
        </w:tc>
        <w:tc>
          <w:tcPr>
            <w:tcW w:w="1051" w:type="dxa"/>
            <w:vMerge/>
            <w:vAlign w:val="center"/>
          </w:tcPr>
          <w:p w:rsidR="00051489" w:rsidRPr="00A60E7F" w:rsidRDefault="00051489" w:rsidP="00F14769">
            <w:pPr>
              <w:spacing w:line="360" w:lineRule="auto"/>
              <w:ind w:left="-140" w:firstLine="0"/>
              <w:jc w:val="left"/>
              <w:rPr>
                <w:rFonts w:cs="Arial"/>
                <w:sz w:val="20"/>
                <w:szCs w:val="20"/>
                <w:lang w:val="hy-AM"/>
              </w:rPr>
            </w:pPr>
          </w:p>
        </w:tc>
      </w:tr>
      <w:tr w:rsidR="001516EA" w:rsidRPr="00A60E7F" w:rsidTr="001516EA">
        <w:trPr>
          <w:cantSplit/>
          <w:trHeight w:val="20"/>
        </w:trPr>
        <w:tc>
          <w:tcPr>
            <w:tcW w:w="540" w:type="dxa"/>
            <w:vMerge w:val="restart"/>
            <w:shd w:val="clear" w:color="000000" w:fill="FFFFFF"/>
            <w:vAlign w:val="center"/>
          </w:tcPr>
          <w:p w:rsidR="00051489" w:rsidRPr="00A60E7F" w:rsidRDefault="00051489" w:rsidP="000813D7">
            <w:pPr>
              <w:pStyle w:val="ListParagraph"/>
              <w:numPr>
                <w:ilvl w:val="0"/>
                <w:numId w:val="27"/>
              </w:numPr>
              <w:spacing w:line="360" w:lineRule="auto"/>
              <w:jc w:val="left"/>
              <w:rPr>
                <w:rFonts w:cs="Arial"/>
                <w:sz w:val="20"/>
                <w:szCs w:val="20"/>
                <w:lang w:val="hy-AM"/>
              </w:rPr>
            </w:pPr>
          </w:p>
        </w:tc>
        <w:tc>
          <w:tcPr>
            <w:tcW w:w="1260" w:type="dxa"/>
            <w:vMerge w:val="restart"/>
            <w:shd w:val="clear" w:color="000000" w:fill="FFFFFF"/>
            <w:vAlign w:val="center"/>
            <w:hideMark/>
          </w:tcPr>
          <w:p w:rsidR="00051489" w:rsidRPr="00A60E7F" w:rsidRDefault="00051489" w:rsidP="00F14769">
            <w:pPr>
              <w:spacing w:line="360" w:lineRule="auto"/>
              <w:ind w:firstLine="0"/>
              <w:jc w:val="left"/>
              <w:rPr>
                <w:rFonts w:cs="Arial"/>
                <w:sz w:val="20"/>
                <w:szCs w:val="20"/>
                <w:lang w:val="hy-AM"/>
              </w:rPr>
            </w:pPr>
            <w:r w:rsidRPr="00A60E7F">
              <w:rPr>
                <w:sz w:val="20"/>
                <w:szCs w:val="20"/>
                <w:lang w:val="hy-AM"/>
              </w:rPr>
              <w:t>Սինխրոն լող</w:t>
            </w:r>
          </w:p>
        </w:tc>
        <w:tc>
          <w:tcPr>
            <w:tcW w:w="1980" w:type="dxa"/>
            <w:shd w:val="clear" w:color="000000" w:fill="FFFFFF"/>
            <w:vAlign w:val="center"/>
            <w:hideMark/>
          </w:tcPr>
          <w:p w:rsidR="00051489" w:rsidRPr="00A60E7F" w:rsidRDefault="00051489" w:rsidP="00F14769">
            <w:pPr>
              <w:spacing w:line="360" w:lineRule="auto"/>
              <w:ind w:left="-14" w:firstLine="0"/>
              <w:jc w:val="left"/>
              <w:rPr>
                <w:rFonts w:cs="Arial"/>
                <w:sz w:val="20"/>
                <w:szCs w:val="20"/>
                <w:lang w:val="hy-AM"/>
              </w:rPr>
            </w:pPr>
            <w:r w:rsidRPr="00A60E7F">
              <w:rPr>
                <w:sz w:val="20"/>
                <w:szCs w:val="20"/>
                <w:lang w:val="hy-AM"/>
              </w:rPr>
              <w:t>Ավազանի չափը, մ</w:t>
            </w:r>
          </w:p>
        </w:tc>
        <w:tc>
          <w:tcPr>
            <w:tcW w:w="900" w:type="dxa"/>
            <w:shd w:val="clear" w:color="000000" w:fill="FFFFFF"/>
            <w:vAlign w:val="center"/>
            <w:hideMark/>
          </w:tcPr>
          <w:p w:rsidR="00051489" w:rsidRPr="00A60E7F" w:rsidRDefault="00051489" w:rsidP="00F14769">
            <w:pPr>
              <w:spacing w:line="360" w:lineRule="auto"/>
              <w:ind w:left="13" w:firstLine="0"/>
              <w:jc w:val="left"/>
              <w:rPr>
                <w:rFonts w:cs="Arial"/>
                <w:sz w:val="20"/>
                <w:szCs w:val="20"/>
                <w:lang w:val="hy-AM"/>
              </w:rPr>
            </w:pPr>
            <w:r w:rsidRPr="00A60E7F">
              <w:rPr>
                <w:rFonts w:cs="Arial"/>
                <w:sz w:val="20"/>
                <w:szCs w:val="20"/>
                <w:lang w:val="hy-AM"/>
              </w:rPr>
              <w:t>50х 25</w:t>
            </w:r>
          </w:p>
        </w:tc>
        <w:tc>
          <w:tcPr>
            <w:tcW w:w="990" w:type="dxa"/>
            <w:shd w:val="clear" w:color="000000" w:fill="FFFFFF"/>
            <w:vAlign w:val="center"/>
            <w:hideMark/>
          </w:tcPr>
          <w:p w:rsidR="00051489" w:rsidRPr="00A60E7F" w:rsidRDefault="00051489" w:rsidP="00F14769">
            <w:pPr>
              <w:spacing w:line="360" w:lineRule="auto"/>
              <w:ind w:firstLine="0"/>
              <w:jc w:val="left"/>
              <w:rPr>
                <w:rFonts w:cs="Arial"/>
                <w:sz w:val="20"/>
                <w:szCs w:val="20"/>
                <w:lang w:val="hy-AM"/>
              </w:rPr>
            </w:pPr>
            <w:r w:rsidRPr="00A60E7F">
              <w:rPr>
                <w:rFonts w:cs="Arial"/>
                <w:sz w:val="20"/>
                <w:szCs w:val="20"/>
                <w:lang w:val="hy-AM"/>
              </w:rPr>
              <w:t>30х 25</w:t>
            </w:r>
          </w:p>
        </w:tc>
        <w:tc>
          <w:tcPr>
            <w:tcW w:w="990" w:type="dxa"/>
            <w:shd w:val="clear" w:color="000000" w:fill="FFFFFF"/>
            <w:vAlign w:val="center"/>
            <w:hideMark/>
          </w:tcPr>
          <w:p w:rsidR="00051489" w:rsidRPr="00A60E7F" w:rsidRDefault="00051489" w:rsidP="00F14769">
            <w:pPr>
              <w:spacing w:line="360" w:lineRule="auto"/>
              <w:ind w:firstLineChars="100" w:firstLine="200"/>
              <w:jc w:val="left"/>
              <w:rPr>
                <w:rFonts w:cs="Calibri"/>
                <w:sz w:val="20"/>
                <w:szCs w:val="20"/>
                <w:lang w:val="hy-AM"/>
              </w:rPr>
            </w:pPr>
            <w:r w:rsidRPr="00A60E7F">
              <w:rPr>
                <w:rFonts w:cs="Calibri"/>
                <w:sz w:val="20"/>
                <w:szCs w:val="20"/>
                <w:lang w:val="hy-AM"/>
              </w:rPr>
              <w:t xml:space="preserve"> </w:t>
            </w:r>
          </w:p>
        </w:tc>
        <w:tc>
          <w:tcPr>
            <w:tcW w:w="810" w:type="dxa"/>
            <w:vMerge w:val="restart"/>
            <w:shd w:val="clear" w:color="000000" w:fill="FFFFFF"/>
            <w:vAlign w:val="center"/>
            <w:hideMark/>
          </w:tcPr>
          <w:p w:rsidR="00051489" w:rsidRPr="00A60E7F" w:rsidRDefault="00051489" w:rsidP="00F14769">
            <w:pPr>
              <w:spacing w:line="360" w:lineRule="auto"/>
              <w:ind w:firstLine="0"/>
              <w:jc w:val="left"/>
              <w:rPr>
                <w:rFonts w:cs="Arial"/>
                <w:sz w:val="20"/>
                <w:szCs w:val="20"/>
                <w:lang w:val="hy-AM"/>
              </w:rPr>
            </w:pPr>
            <w:r w:rsidRPr="00A60E7F">
              <w:rPr>
                <w:rFonts w:cs="Arial"/>
                <w:sz w:val="20"/>
                <w:szCs w:val="20"/>
                <w:lang w:val="hy-AM"/>
              </w:rPr>
              <w:t>3,0</w:t>
            </w:r>
          </w:p>
        </w:tc>
        <w:tc>
          <w:tcPr>
            <w:tcW w:w="720" w:type="dxa"/>
            <w:vMerge w:val="restart"/>
            <w:shd w:val="clear" w:color="000000" w:fill="FFFFFF"/>
            <w:vAlign w:val="center"/>
            <w:hideMark/>
          </w:tcPr>
          <w:p w:rsidR="00051489" w:rsidRPr="00A60E7F" w:rsidRDefault="00051489" w:rsidP="00F14769">
            <w:pPr>
              <w:spacing w:line="360" w:lineRule="auto"/>
              <w:ind w:left="28" w:firstLine="0"/>
              <w:jc w:val="left"/>
              <w:rPr>
                <w:rFonts w:cs="Arial"/>
                <w:sz w:val="20"/>
                <w:szCs w:val="20"/>
                <w:lang w:val="hy-AM"/>
              </w:rPr>
            </w:pPr>
            <w:r w:rsidRPr="00A60E7F">
              <w:rPr>
                <w:rFonts w:cs="Arial"/>
                <w:sz w:val="20"/>
                <w:szCs w:val="20"/>
                <w:lang w:val="hy-AM"/>
              </w:rPr>
              <w:t>3,0</w:t>
            </w:r>
          </w:p>
        </w:tc>
        <w:tc>
          <w:tcPr>
            <w:tcW w:w="720" w:type="dxa"/>
            <w:vMerge w:val="restart"/>
            <w:shd w:val="clear" w:color="000000" w:fill="FFFFFF"/>
            <w:vAlign w:val="center"/>
            <w:hideMark/>
          </w:tcPr>
          <w:p w:rsidR="00051489" w:rsidRPr="00A60E7F" w:rsidRDefault="00051489" w:rsidP="00F14769">
            <w:pPr>
              <w:spacing w:line="360" w:lineRule="auto"/>
              <w:ind w:left="29" w:firstLine="0"/>
              <w:jc w:val="left"/>
              <w:rPr>
                <w:rFonts w:cs="Arial"/>
                <w:sz w:val="20"/>
                <w:szCs w:val="20"/>
                <w:lang w:val="hy-AM"/>
              </w:rPr>
            </w:pPr>
            <w:r w:rsidRPr="00A60E7F">
              <w:rPr>
                <w:rFonts w:cs="Arial"/>
                <w:sz w:val="20"/>
                <w:szCs w:val="20"/>
                <w:lang w:val="hy-AM"/>
              </w:rPr>
              <w:t>2,0</w:t>
            </w:r>
          </w:p>
        </w:tc>
        <w:tc>
          <w:tcPr>
            <w:tcW w:w="1051" w:type="dxa"/>
            <w:shd w:val="clear" w:color="000000" w:fill="FFFFFF"/>
            <w:vAlign w:val="center"/>
          </w:tcPr>
          <w:p w:rsidR="00051489" w:rsidRPr="00A60E7F" w:rsidRDefault="00051489" w:rsidP="00F14769">
            <w:pPr>
              <w:spacing w:line="360" w:lineRule="auto"/>
              <w:ind w:firstLine="0"/>
              <w:jc w:val="left"/>
              <w:rPr>
                <w:rFonts w:cs="Arial"/>
                <w:sz w:val="20"/>
                <w:szCs w:val="20"/>
                <w:lang w:val="hy-AM"/>
              </w:rPr>
            </w:pPr>
            <w:r w:rsidRPr="00A60E7F">
              <w:rPr>
                <w:rFonts w:cs="Arial"/>
                <w:sz w:val="20"/>
                <w:szCs w:val="20"/>
                <w:lang w:val="hy-AM"/>
              </w:rPr>
              <w:t>120/80</w:t>
            </w:r>
          </w:p>
        </w:tc>
      </w:tr>
      <w:tr w:rsidR="001516EA" w:rsidRPr="00A60E7F" w:rsidTr="001516EA">
        <w:trPr>
          <w:cantSplit/>
          <w:trHeight w:val="20"/>
        </w:trPr>
        <w:tc>
          <w:tcPr>
            <w:tcW w:w="540" w:type="dxa"/>
            <w:vMerge/>
            <w:vAlign w:val="center"/>
          </w:tcPr>
          <w:p w:rsidR="00051489" w:rsidRPr="00A60E7F" w:rsidRDefault="00051489" w:rsidP="000813D7">
            <w:pPr>
              <w:pStyle w:val="ListParagraph"/>
              <w:numPr>
                <w:ilvl w:val="0"/>
                <w:numId w:val="27"/>
              </w:numPr>
              <w:spacing w:line="360" w:lineRule="auto"/>
              <w:jc w:val="left"/>
              <w:rPr>
                <w:rFonts w:cs="Arial"/>
                <w:sz w:val="20"/>
                <w:szCs w:val="20"/>
                <w:lang w:val="hy-AM"/>
              </w:rPr>
            </w:pPr>
          </w:p>
        </w:tc>
        <w:tc>
          <w:tcPr>
            <w:tcW w:w="1260" w:type="dxa"/>
            <w:vMerge/>
            <w:vAlign w:val="center"/>
            <w:hideMark/>
          </w:tcPr>
          <w:p w:rsidR="00051489" w:rsidRPr="00A60E7F" w:rsidRDefault="00051489" w:rsidP="00F14769">
            <w:pPr>
              <w:spacing w:line="360" w:lineRule="auto"/>
              <w:ind w:firstLine="0"/>
              <w:jc w:val="left"/>
              <w:rPr>
                <w:rFonts w:cs="Arial"/>
                <w:sz w:val="20"/>
                <w:szCs w:val="20"/>
                <w:lang w:val="hy-AM"/>
              </w:rPr>
            </w:pPr>
          </w:p>
        </w:tc>
        <w:tc>
          <w:tcPr>
            <w:tcW w:w="1980" w:type="dxa"/>
            <w:shd w:val="clear" w:color="000000" w:fill="FFFFFF"/>
            <w:vAlign w:val="center"/>
            <w:hideMark/>
          </w:tcPr>
          <w:p w:rsidR="00051489" w:rsidRPr="00A60E7F" w:rsidRDefault="00051489" w:rsidP="00F14769">
            <w:pPr>
              <w:spacing w:line="360" w:lineRule="auto"/>
              <w:ind w:left="-14" w:firstLine="0"/>
              <w:jc w:val="left"/>
              <w:rPr>
                <w:rFonts w:cs="Arial"/>
                <w:sz w:val="20"/>
                <w:szCs w:val="20"/>
                <w:lang w:val="hy-AM"/>
              </w:rPr>
            </w:pPr>
            <w:r w:rsidRPr="00A60E7F">
              <w:rPr>
                <w:sz w:val="20"/>
                <w:szCs w:val="20"/>
                <w:lang w:val="hy-AM"/>
              </w:rPr>
              <w:t>Մարզական գոտու չափը, մ</w:t>
            </w:r>
          </w:p>
        </w:tc>
        <w:tc>
          <w:tcPr>
            <w:tcW w:w="2880" w:type="dxa"/>
            <w:gridSpan w:val="3"/>
            <w:shd w:val="clear" w:color="000000" w:fill="FFFFFF"/>
            <w:vAlign w:val="center"/>
            <w:hideMark/>
          </w:tcPr>
          <w:p w:rsidR="00051489" w:rsidRPr="00A60E7F" w:rsidRDefault="00051489" w:rsidP="00F14769">
            <w:pPr>
              <w:spacing w:line="360" w:lineRule="auto"/>
              <w:ind w:left="13" w:firstLine="0"/>
              <w:jc w:val="left"/>
              <w:rPr>
                <w:rFonts w:cs="Arial"/>
                <w:sz w:val="20"/>
                <w:szCs w:val="20"/>
                <w:lang w:val="hy-AM"/>
              </w:rPr>
            </w:pPr>
            <w:r w:rsidRPr="00A60E7F">
              <w:rPr>
                <w:rFonts w:cs="Arial"/>
                <w:sz w:val="20"/>
                <w:szCs w:val="20"/>
                <w:lang w:val="hy-AM"/>
              </w:rPr>
              <w:t>30х25</w:t>
            </w:r>
          </w:p>
        </w:tc>
        <w:tc>
          <w:tcPr>
            <w:tcW w:w="810" w:type="dxa"/>
            <w:vMerge/>
            <w:vAlign w:val="center"/>
            <w:hideMark/>
          </w:tcPr>
          <w:p w:rsidR="00051489" w:rsidRPr="00A60E7F" w:rsidRDefault="00051489" w:rsidP="00F14769">
            <w:pPr>
              <w:spacing w:line="360" w:lineRule="auto"/>
              <w:ind w:left="71" w:firstLine="0"/>
              <w:jc w:val="left"/>
              <w:rPr>
                <w:rFonts w:cs="Arial"/>
                <w:sz w:val="20"/>
                <w:szCs w:val="20"/>
                <w:lang w:val="hy-AM"/>
              </w:rPr>
            </w:pPr>
          </w:p>
        </w:tc>
        <w:tc>
          <w:tcPr>
            <w:tcW w:w="720" w:type="dxa"/>
            <w:vMerge/>
            <w:vAlign w:val="center"/>
            <w:hideMark/>
          </w:tcPr>
          <w:p w:rsidR="00051489" w:rsidRPr="00A60E7F" w:rsidRDefault="00051489" w:rsidP="00F14769">
            <w:pPr>
              <w:spacing w:line="360" w:lineRule="auto"/>
              <w:ind w:left="71" w:firstLine="0"/>
              <w:jc w:val="left"/>
              <w:rPr>
                <w:rFonts w:cs="Arial"/>
                <w:sz w:val="20"/>
                <w:szCs w:val="20"/>
                <w:lang w:val="hy-AM"/>
              </w:rPr>
            </w:pPr>
          </w:p>
        </w:tc>
        <w:tc>
          <w:tcPr>
            <w:tcW w:w="720" w:type="dxa"/>
            <w:vMerge/>
            <w:vAlign w:val="center"/>
            <w:hideMark/>
          </w:tcPr>
          <w:p w:rsidR="00051489" w:rsidRPr="00A60E7F" w:rsidRDefault="00051489" w:rsidP="00F14769">
            <w:pPr>
              <w:spacing w:line="360" w:lineRule="auto"/>
              <w:ind w:left="-140" w:firstLine="0"/>
              <w:jc w:val="left"/>
              <w:rPr>
                <w:rFonts w:cs="Arial"/>
                <w:sz w:val="20"/>
                <w:szCs w:val="20"/>
                <w:lang w:val="hy-AM"/>
              </w:rPr>
            </w:pPr>
          </w:p>
        </w:tc>
        <w:tc>
          <w:tcPr>
            <w:tcW w:w="1051" w:type="dxa"/>
            <w:vAlign w:val="center"/>
          </w:tcPr>
          <w:p w:rsidR="00051489" w:rsidRPr="00A60E7F" w:rsidRDefault="00051489" w:rsidP="00F14769">
            <w:pPr>
              <w:spacing w:line="360" w:lineRule="auto"/>
              <w:ind w:left="30" w:firstLine="0"/>
              <w:jc w:val="left"/>
              <w:rPr>
                <w:rFonts w:cs="Arial"/>
                <w:sz w:val="20"/>
                <w:szCs w:val="20"/>
                <w:lang w:val="hy-AM"/>
              </w:rPr>
            </w:pPr>
            <w:r w:rsidRPr="00A60E7F">
              <w:rPr>
                <w:rFonts w:cs="Arial"/>
                <w:sz w:val="20"/>
                <w:szCs w:val="20"/>
                <w:lang w:val="hy-AM"/>
              </w:rPr>
              <w:t>80</w:t>
            </w:r>
          </w:p>
        </w:tc>
      </w:tr>
      <w:tr w:rsidR="001516EA" w:rsidRPr="00A60E7F" w:rsidTr="001516EA">
        <w:trPr>
          <w:cantSplit/>
          <w:trHeight w:val="20"/>
        </w:trPr>
        <w:tc>
          <w:tcPr>
            <w:tcW w:w="540" w:type="dxa"/>
            <w:vMerge w:val="restart"/>
            <w:shd w:val="clear" w:color="000000" w:fill="FFFFFF"/>
            <w:vAlign w:val="center"/>
          </w:tcPr>
          <w:p w:rsidR="00051489" w:rsidRPr="00A60E7F" w:rsidRDefault="00051489" w:rsidP="000813D7">
            <w:pPr>
              <w:pStyle w:val="ListParagraph"/>
              <w:numPr>
                <w:ilvl w:val="0"/>
                <w:numId w:val="27"/>
              </w:numPr>
              <w:spacing w:line="360" w:lineRule="auto"/>
              <w:jc w:val="left"/>
              <w:rPr>
                <w:rFonts w:cs="Arial"/>
                <w:sz w:val="20"/>
                <w:szCs w:val="20"/>
                <w:lang w:val="hy-AM"/>
              </w:rPr>
            </w:pPr>
          </w:p>
        </w:tc>
        <w:tc>
          <w:tcPr>
            <w:tcW w:w="1260" w:type="dxa"/>
            <w:vMerge w:val="restart"/>
            <w:shd w:val="clear" w:color="000000" w:fill="FFFFFF"/>
            <w:vAlign w:val="center"/>
            <w:hideMark/>
          </w:tcPr>
          <w:p w:rsidR="00051489" w:rsidRPr="00A60E7F" w:rsidRDefault="00051489" w:rsidP="00F14769">
            <w:pPr>
              <w:spacing w:line="360" w:lineRule="auto"/>
              <w:ind w:firstLine="0"/>
              <w:jc w:val="left"/>
              <w:rPr>
                <w:rFonts w:cs="Arial"/>
                <w:sz w:val="20"/>
                <w:szCs w:val="20"/>
                <w:lang w:val="hy-AM"/>
              </w:rPr>
            </w:pPr>
            <w:r w:rsidRPr="00A60E7F">
              <w:rPr>
                <w:sz w:val="20"/>
                <w:szCs w:val="20"/>
                <w:lang w:val="hy-AM"/>
              </w:rPr>
              <w:t>Ջրագնդակ</w:t>
            </w:r>
          </w:p>
        </w:tc>
        <w:tc>
          <w:tcPr>
            <w:tcW w:w="1980" w:type="dxa"/>
            <w:shd w:val="clear" w:color="000000" w:fill="FFFFFF"/>
            <w:vAlign w:val="center"/>
            <w:hideMark/>
          </w:tcPr>
          <w:p w:rsidR="00051489" w:rsidRPr="00A60E7F" w:rsidRDefault="00051489" w:rsidP="00F14769">
            <w:pPr>
              <w:spacing w:line="360" w:lineRule="auto"/>
              <w:ind w:left="-14" w:firstLine="0"/>
              <w:jc w:val="left"/>
              <w:rPr>
                <w:rFonts w:cs="Arial"/>
                <w:sz w:val="20"/>
                <w:szCs w:val="20"/>
                <w:lang w:val="hy-AM"/>
              </w:rPr>
            </w:pPr>
            <w:r w:rsidRPr="00A60E7F">
              <w:rPr>
                <w:sz w:val="20"/>
                <w:szCs w:val="20"/>
                <w:lang w:val="hy-AM"/>
              </w:rPr>
              <w:t>Ավազանի չափը, մ</w:t>
            </w:r>
          </w:p>
        </w:tc>
        <w:tc>
          <w:tcPr>
            <w:tcW w:w="2880" w:type="dxa"/>
            <w:gridSpan w:val="3"/>
            <w:shd w:val="clear" w:color="000000" w:fill="FFFFFF"/>
            <w:vAlign w:val="center"/>
            <w:hideMark/>
          </w:tcPr>
          <w:p w:rsidR="00051489" w:rsidRPr="00A60E7F" w:rsidRDefault="00051489" w:rsidP="00F14769">
            <w:pPr>
              <w:spacing w:line="360" w:lineRule="auto"/>
              <w:ind w:left="13" w:firstLine="0"/>
              <w:jc w:val="left"/>
              <w:rPr>
                <w:rFonts w:cs="Arial"/>
                <w:sz w:val="20"/>
                <w:szCs w:val="20"/>
                <w:lang w:val="hy-AM"/>
              </w:rPr>
            </w:pPr>
            <w:r w:rsidRPr="00A60E7F">
              <w:rPr>
                <w:rFonts w:cs="Arial"/>
                <w:sz w:val="20"/>
                <w:szCs w:val="20"/>
                <w:lang w:val="hy-AM"/>
              </w:rPr>
              <w:t>50х25</w:t>
            </w:r>
          </w:p>
        </w:tc>
        <w:tc>
          <w:tcPr>
            <w:tcW w:w="810" w:type="dxa"/>
            <w:vMerge w:val="restart"/>
            <w:shd w:val="clear" w:color="000000" w:fill="FFFFFF"/>
            <w:vAlign w:val="center"/>
            <w:hideMark/>
          </w:tcPr>
          <w:p w:rsidR="00051489" w:rsidRPr="00A60E7F" w:rsidRDefault="00051489" w:rsidP="00F14769">
            <w:pPr>
              <w:spacing w:line="360" w:lineRule="auto"/>
              <w:ind w:left="28" w:firstLine="0"/>
              <w:jc w:val="left"/>
              <w:rPr>
                <w:rFonts w:cs="Arial"/>
                <w:sz w:val="20"/>
                <w:szCs w:val="20"/>
                <w:lang w:val="hy-AM"/>
              </w:rPr>
            </w:pPr>
            <w:r w:rsidRPr="00A60E7F">
              <w:rPr>
                <w:rFonts w:cs="Arial"/>
                <w:sz w:val="20"/>
                <w:szCs w:val="20"/>
                <w:lang w:val="hy-AM"/>
              </w:rPr>
              <w:t>2,0</w:t>
            </w:r>
          </w:p>
        </w:tc>
        <w:tc>
          <w:tcPr>
            <w:tcW w:w="720" w:type="dxa"/>
            <w:vMerge w:val="restart"/>
            <w:shd w:val="clear" w:color="000000" w:fill="FFFFFF"/>
            <w:vAlign w:val="center"/>
            <w:hideMark/>
          </w:tcPr>
          <w:p w:rsidR="00051489" w:rsidRPr="00A60E7F" w:rsidRDefault="00051489" w:rsidP="00F14769">
            <w:pPr>
              <w:spacing w:line="360" w:lineRule="auto"/>
              <w:ind w:left="28" w:firstLine="0"/>
              <w:jc w:val="left"/>
              <w:rPr>
                <w:rFonts w:cs="Arial"/>
                <w:sz w:val="20"/>
                <w:szCs w:val="20"/>
                <w:lang w:val="hy-AM"/>
              </w:rPr>
            </w:pPr>
            <w:r w:rsidRPr="00A60E7F">
              <w:rPr>
                <w:rFonts w:cs="Arial"/>
                <w:sz w:val="20"/>
                <w:szCs w:val="20"/>
                <w:lang w:val="hy-AM"/>
              </w:rPr>
              <w:t>2,0</w:t>
            </w:r>
          </w:p>
        </w:tc>
        <w:tc>
          <w:tcPr>
            <w:tcW w:w="720" w:type="dxa"/>
            <w:vMerge w:val="restart"/>
            <w:shd w:val="clear" w:color="000000" w:fill="FFFFFF"/>
            <w:vAlign w:val="center"/>
            <w:hideMark/>
          </w:tcPr>
          <w:p w:rsidR="00051489" w:rsidRPr="00A60E7F" w:rsidRDefault="00051489" w:rsidP="00F14769">
            <w:pPr>
              <w:spacing w:line="360" w:lineRule="auto"/>
              <w:ind w:firstLine="0"/>
              <w:jc w:val="left"/>
              <w:rPr>
                <w:rFonts w:cs="Arial"/>
                <w:sz w:val="20"/>
                <w:szCs w:val="20"/>
                <w:lang w:val="hy-AM"/>
              </w:rPr>
            </w:pPr>
            <w:r w:rsidRPr="00A60E7F">
              <w:rPr>
                <w:rFonts w:cs="Arial"/>
                <w:sz w:val="20"/>
                <w:szCs w:val="20"/>
                <w:lang w:val="hy-AM"/>
              </w:rPr>
              <w:t>1,8</w:t>
            </w:r>
          </w:p>
        </w:tc>
        <w:tc>
          <w:tcPr>
            <w:tcW w:w="1051" w:type="dxa"/>
            <w:vMerge w:val="restart"/>
            <w:shd w:val="clear" w:color="000000" w:fill="FFFFFF"/>
            <w:vAlign w:val="center"/>
          </w:tcPr>
          <w:p w:rsidR="00051489" w:rsidRPr="00A60E7F" w:rsidRDefault="00051489" w:rsidP="00F14769">
            <w:pPr>
              <w:spacing w:line="360" w:lineRule="auto"/>
              <w:ind w:left="30" w:firstLine="0"/>
              <w:jc w:val="left"/>
              <w:rPr>
                <w:rFonts w:cs="Arial"/>
                <w:sz w:val="20"/>
                <w:szCs w:val="20"/>
                <w:lang w:val="hy-AM"/>
              </w:rPr>
            </w:pPr>
            <w:r w:rsidRPr="00A60E7F">
              <w:rPr>
                <w:rFonts w:cs="Arial"/>
                <w:sz w:val="20"/>
                <w:szCs w:val="20"/>
                <w:lang w:val="hy-AM"/>
              </w:rPr>
              <w:t>15</w:t>
            </w:r>
          </w:p>
        </w:tc>
      </w:tr>
      <w:tr w:rsidR="001516EA" w:rsidRPr="00A60E7F" w:rsidTr="001516EA">
        <w:trPr>
          <w:cantSplit/>
          <w:trHeight w:val="20"/>
        </w:trPr>
        <w:tc>
          <w:tcPr>
            <w:tcW w:w="540" w:type="dxa"/>
            <w:vMerge/>
            <w:vAlign w:val="center"/>
          </w:tcPr>
          <w:p w:rsidR="00051489" w:rsidRPr="00A60E7F" w:rsidRDefault="00051489" w:rsidP="000813D7">
            <w:pPr>
              <w:pStyle w:val="ListParagraph"/>
              <w:numPr>
                <w:ilvl w:val="0"/>
                <w:numId w:val="27"/>
              </w:numPr>
              <w:spacing w:line="360" w:lineRule="auto"/>
              <w:jc w:val="left"/>
              <w:rPr>
                <w:rFonts w:cs="Arial"/>
                <w:sz w:val="20"/>
                <w:szCs w:val="20"/>
                <w:lang w:val="hy-AM"/>
              </w:rPr>
            </w:pPr>
          </w:p>
        </w:tc>
        <w:tc>
          <w:tcPr>
            <w:tcW w:w="1260" w:type="dxa"/>
            <w:vMerge/>
            <w:vAlign w:val="center"/>
            <w:hideMark/>
          </w:tcPr>
          <w:p w:rsidR="00051489" w:rsidRPr="00A60E7F" w:rsidRDefault="00051489" w:rsidP="00F14769">
            <w:pPr>
              <w:spacing w:line="360" w:lineRule="auto"/>
              <w:ind w:firstLine="0"/>
              <w:jc w:val="left"/>
              <w:rPr>
                <w:rFonts w:cs="Arial"/>
                <w:sz w:val="20"/>
                <w:szCs w:val="20"/>
                <w:lang w:val="hy-AM"/>
              </w:rPr>
            </w:pPr>
          </w:p>
        </w:tc>
        <w:tc>
          <w:tcPr>
            <w:tcW w:w="1980" w:type="dxa"/>
            <w:shd w:val="clear" w:color="000000" w:fill="FFFFFF"/>
            <w:vAlign w:val="center"/>
            <w:hideMark/>
          </w:tcPr>
          <w:p w:rsidR="00051489" w:rsidRPr="00A60E7F" w:rsidRDefault="00051489" w:rsidP="00F14769">
            <w:pPr>
              <w:spacing w:line="360" w:lineRule="auto"/>
              <w:ind w:left="-14" w:firstLine="0"/>
              <w:jc w:val="left"/>
              <w:rPr>
                <w:rFonts w:cs="Arial"/>
                <w:sz w:val="20"/>
                <w:szCs w:val="20"/>
                <w:lang w:val="hy-AM"/>
              </w:rPr>
            </w:pPr>
            <w:r w:rsidRPr="00A60E7F">
              <w:rPr>
                <w:sz w:val="20"/>
                <w:szCs w:val="20"/>
                <w:lang w:val="hy-AM"/>
              </w:rPr>
              <w:t>Մարզական գոտու չափը, մ</w:t>
            </w:r>
          </w:p>
        </w:tc>
        <w:tc>
          <w:tcPr>
            <w:tcW w:w="2880" w:type="dxa"/>
            <w:gridSpan w:val="3"/>
            <w:shd w:val="clear" w:color="000000" w:fill="FFFFFF"/>
            <w:vAlign w:val="center"/>
            <w:hideMark/>
          </w:tcPr>
          <w:p w:rsidR="00051489" w:rsidRPr="00A60E7F" w:rsidRDefault="00051489" w:rsidP="00F14769">
            <w:pPr>
              <w:spacing w:line="360" w:lineRule="auto"/>
              <w:ind w:left="13" w:firstLine="0"/>
              <w:jc w:val="left"/>
              <w:rPr>
                <w:rFonts w:cs="Arial"/>
                <w:sz w:val="20"/>
                <w:szCs w:val="20"/>
                <w:lang w:val="hy-AM"/>
              </w:rPr>
            </w:pPr>
            <w:r w:rsidRPr="00A60E7F">
              <w:rPr>
                <w:rFonts w:cs="Arial"/>
                <w:sz w:val="20"/>
                <w:szCs w:val="20"/>
                <w:lang w:val="hy-AM"/>
              </w:rPr>
              <w:t>36х25</w:t>
            </w:r>
          </w:p>
        </w:tc>
        <w:tc>
          <w:tcPr>
            <w:tcW w:w="810" w:type="dxa"/>
            <w:vMerge/>
            <w:vAlign w:val="center"/>
            <w:hideMark/>
          </w:tcPr>
          <w:p w:rsidR="00051489" w:rsidRPr="00A60E7F" w:rsidRDefault="00051489" w:rsidP="00F14769">
            <w:pPr>
              <w:spacing w:line="360" w:lineRule="auto"/>
              <w:ind w:left="71" w:firstLine="0"/>
              <w:jc w:val="left"/>
              <w:rPr>
                <w:rFonts w:cs="Arial"/>
                <w:sz w:val="20"/>
                <w:szCs w:val="20"/>
                <w:lang w:val="hy-AM"/>
              </w:rPr>
            </w:pPr>
          </w:p>
        </w:tc>
        <w:tc>
          <w:tcPr>
            <w:tcW w:w="720" w:type="dxa"/>
            <w:vMerge/>
            <w:vAlign w:val="center"/>
            <w:hideMark/>
          </w:tcPr>
          <w:p w:rsidR="00051489" w:rsidRPr="00A60E7F" w:rsidRDefault="00051489" w:rsidP="00F14769">
            <w:pPr>
              <w:spacing w:line="360" w:lineRule="auto"/>
              <w:ind w:left="71" w:firstLine="0"/>
              <w:jc w:val="left"/>
              <w:rPr>
                <w:rFonts w:cs="Arial"/>
                <w:sz w:val="20"/>
                <w:szCs w:val="20"/>
                <w:lang w:val="hy-AM"/>
              </w:rPr>
            </w:pPr>
          </w:p>
        </w:tc>
        <w:tc>
          <w:tcPr>
            <w:tcW w:w="720" w:type="dxa"/>
            <w:vMerge/>
            <w:vAlign w:val="center"/>
            <w:hideMark/>
          </w:tcPr>
          <w:p w:rsidR="00051489" w:rsidRPr="00A60E7F" w:rsidRDefault="00051489" w:rsidP="00F14769">
            <w:pPr>
              <w:spacing w:line="360" w:lineRule="auto"/>
              <w:ind w:left="-140" w:firstLine="0"/>
              <w:jc w:val="left"/>
              <w:rPr>
                <w:rFonts w:cs="Arial"/>
                <w:sz w:val="20"/>
                <w:szCs w:val="20"/>
                <w:lang w:val="hy-AM"/>
              </w:rPr>
            </w:pPr>
          </w:p>
        </w:tc>
        <w:tc>
          <w:tcPr>
            <w:tcW w:w="1051" w:type="dxa"/>
            <w:vMerge/>
            <w:vAlign w:val="center"/>
          </w:tcPr>
          <w:p w:rsidR="00051489" w:rsidRPr="00A60E7F" w:rsidRDefault="00051489" w:rsidP="00F14769">
            <w:pPr>
              <w:spacing w:line="360" w:lineRule="auto"/>
              <w:ind w:left="-140" w:firstLine="0"/>
              <w:jc w:val="left"/>
              <w:rPr>
                <w:rFonts w:cs="Arial"/>
                <w:sz w:val="20"/>
                <w:szCs w:val="20"/>
                <w:lang w:val="hy-AM"/>
              </w:rPr>
            </w:pPr>
          </w:p>
        </w:tc>
      </w:tr>
      <w:tr w:rsidR="001516EA" w:rsidRPr="00A60E7F" w:rsidTr="001516EA">
        <w:trPr>
          <w:cantSplit/>
          <w:trHeight w:val="20"/>
        </w:trPr>
        <w:tc>
          <w:tcPr>
            <w:tcW w:w="540" w:type="dxa"/>
            <w:vMerge w:val="restart"/>
            <w:shd w:val="clear" w:color="000000" w:fill="FFFFFF"/>
            <w:vAlign w:val="center"/>
          </w:tcPr>
          <w:p w:rsidR="00051489" w:rsidRPr="00A60E7F" w:rsidRDefault="00051489" w:rsidP="000813D7">
            <w:pPr>
              <w:pStyle w:val="ListParagraph"/>
              <w:numPr>
                <w:ilvl w:val="0"/>
                <w:numId w:val="27"/>
              </w:numPr>
              <w:spacing w:line="360" w:lineRule="auto"/>
              <w:jc w:val="left"/>
              <w:rPr>
                <w:rFonts w:cs="Arial"/>
                <w:sz w:val="20"/>
                <w:szCs w:val="20"/>
                <w:lang w:val="hy-AM"/>
              </w:rPr>
            </w:pPr>
          </w:p>
        </w:tc>
        <w:tc>
          <w:tcPr>
            <w:tcW w:w="1260" w:type="dxa"/>
            <w:vMerge w:val="restart"/>
            <w:shd w:val="clear" w:color="000000" w:fill="FFFFFF"/>
            <w:vAlign w:val="center"/>
            <w:hideMark/>
          </w:tcPr>
          <w:p w:rsidR="00051489" w:rsidRPr="00A60E7F" w:rsidRDefault="00051489" w:rsidP="00F14769">
            <w:pPr>
              <w:spacing w:line="360" w:lineRule="auto"/>
              <w:ind w:firstLine="0"/>
              <w:jc w:val="left"/>
              <w:rPr>
                <w:rFonts w:cs="Arial"/>
                <w:sz w:val="20"/>
                <w:szCs w:val="20"/>
                <w:lang w:val="hy-AM"/>
              </w:rPr>
            </w:pPr>
            <w:r w:rsidRPr="00A60E7F">
              <w:rPr>
                <w:sz w:val="20"/>
                <w:szCs w:val="20"/>
                <w:lang w:val="hy-AM"/>
              </w:rPr>
              <w:t>Ջրացատկ</w:t>
            </w:r>
          </w:p>
        </w:tc>
        <w:tc>
          <w:tcPr>
            <w:tcW w:w="1980" w:type="dxa"/>
            <w:shd w:val="clear" w:color="000000" w:fill="FFFFFF"/>
            <w:vAlign w:val="center"/>
            <w:hideMark/>
          </w:tcPr>
          <w:p w:rsidR="00051489" w:rsidRPr="00A60E7F" w:rsidRDefault="00051489" w:rsidP="00F14769">
            <w:pPr>
              <w:spacing w:line="360" w:lineRule="auto"/>
              <w:ind w:left="-14" w:firstLine="0"/>
              <w:jc w:val="left"/>
              <w:rPr>
                <w:rFonts w:cs="Arial"/>
                <w:sz w:val="20"/>
                <w:szCs w:val="20"/>
                <w:lang w:val="hy-AM"/>
              </w:rPr>
            </w:pPr>
            <w:r w:rsidRPr="00A60E7F">
              <w:rPr>
                <w:sz w:val="20"/>
                <w:szCs w:val="20"/>
                <w:lang w:val="hy-AM"/>
              </w:rPr>
              <w:t>Ավազանի չափը, մ</w:t>
            </w:r>
          </w:p>
        </w:tc>
        <w:tc>
          <w:tcPr>
            <w:tcW w:w="2880" w:type="dxa"/>
            <w:gridSpan w:val="3"/>
            <w:shd w:val="clear" w:color="000000" w:fill="FFFFFF"/>
            <w:vAlign w:val="center"/>
            <w:hideMark/>
          </w:tcPr>
          <w:p w:rsidR="00051489" w:rsidRPr="00A60E7F" w:rsidRDefault="00051489" w:rsidP="00F14769">
            <w:pPr>
              <w:spacing w:line="360" w:lineRule="auto"/>
              <w:ind w:left="13" w:firstLine="0"/>
              <w:jc w:val="left"/>
              <w:rPr>
                <w:rFonts w:cs="Arial"/>
                <w:sz w:val="20"/>
                <w:szCs w:val="20"/>
                <w:lang w:val="hy-AM"/>
              </w:rPr>
            </w:pPr>
            <w:r w:rsidRPr="00A60E7F">
              <w:rPr>
                <w:rFonts w:cs="Arial"/>
                <w:sz w:val="20"/>
                <w:szCs w:val="20"/>
                <w:lang w:val="hy-AM"/>
              </w:rPr>
              <w:t>25х25</w:t>
            </w:r>
          </w:p>
        </w:tc>
        <w:tc>
          <w:tcPr>
            <w:tcW w:w="810" w:type="dxa"/>
            <w:vMerge w:val="restart"/>
            <w:shd w:val="clear" w:color="000000" w:fill="FFFFFF"/>
            <w:vAlign w:val="center"/>
            <w:hideMark/>
          </w:tcPr>
          <w:p w:rsidR="00051489" w:rsidRPr="00A60E7F" w:rsidRDefault="00051489" w:rsidP="00F14769">
            <w:pPr>
              <w:spacing w:line="360" w:lineRule="auto"/>
              <w:ind w:left="71" w:firstLine="0"/>
              <w:jc w:val="left"/>
              <w:rPr>
                <w:rFonts w:cs="Arial"/>
                <w:sz w:val="20"/>
                <w:szCs w:val="20"/>
                <w:lang w:val="hy-AM"/>
              </w:rPr>
            </w:pPr>
            <w:r w:rsidRPr="00A60E7F">
              <w:rPr>
                <w:rFonts w:cs="Arial"/>
                <w:sz w:val="20"/>
                <w:szCs w:val="20"/>
                <w:lang w:val="hy-AM"/>
              </w:rPr>
              <w:t>3,3-5,0</w:t>
            </w:r>
          </w:p>
        </w:tc>
        <w:tc>
          <w:tcPr>
            <w:tcW w:w="720" w:type="dxa"/>
            <w:vMerge w:val="restart"/>
            <w:shd w:val="clear" w:color="000000" w:fill="FFFFFF"/>
            <w:vAlign w:val="center"/>
            <w:hideMark/>
          </w:tcPr>
          <w:p w:rsidR="00051489" w:rsidRPr="00A60E7F" w:rsidRDefault="00051489" w:rsidP="00F14769">
            <w:pPr>
              <w:spacing w:line="360" w:lineRule="auto"/>
              <w:ind w:left="71" w:firstLine="0"/>
              <w:jc w:val="left"/>
              <w:rPr>
                <w:rFonts w:cs="Arial"/>
                <w:sz w:val="20"/>
                <w:szCs w:val="20"/>
                <w:lang w:val="hy-AM"/>
              </w:rPr>
            </w:pPr>
            <w:r w:rsidRPr="00A60E7F">
              <w:rPr>
                <w:rFonts w:cs="Arial"/>
                <w:sz w:val="20"/>
                <w:szCs w:val="20"/>
                <w:lang w:val="hy-AM"/>
              </w:rPr>
              <w:t>3,3-5,0</w:t>
            </w:r>
          </w:p>
        </w:tc>
        <w:tc>
          <w:tcPr>
            <w:tcW w:w="720" w:type="dxa"/>
            <w:vMerge w:val="restart"/>
            <w:shd w:val="clear" w:color="000000" w:fill="FFFFFF"/>
            <w:vAlign w:val="center"/>
            <w:hideMark/>
          </w:tcPr>
          <w:p w:rsidR="00051489" w:rsidRPr="00A60E7F" w:rsidRDefault="00051489" w:rsidP="00F14769">
            <w:pPr>
              <w:spacing w:line="360" w:lineRule="auto"/>
              <w:ind w:left="29" w:firstLine="0"/>
              <w:jc w:val="left"/>
              <w:rPr>
                <w:rFonts w:cs="Arial"/>
                <w:sz w:val="20"/>
                <w:szCs w:val="20"/>
                <w:lang w:val="hy-AM"/>
              </w:rPr>
            </w:pPr>
            <w:r w:rsidRPr="00A60E7F">
              <w:rPr>
                <w:rFonts w:cs="Arial"/>
                <w:sz w:val="20"/>
                <w:szCs w:val="20"/>
                <w:lang w:val="hy-AM"/>
              </w:rPr>
              <w:t>3.2-4,5</w:t>
            </w:r>
          </w:p>
        </w:tc>
        <w:tc>
          <w:tcPr>
            <w:tcW w:w="1051" w:type="dxa"/>
            <w:vMerge w:val="restart"/>
            <w:shd w:val="clear" w:color="000000" w:fill="FFFFFF"/>
            <w:vAlign w:val="center"/>
          </w:tcPr>
          <w:p w:rsidR="00051489" w:rsidRPr="00A60E7F" w:rsidRDefault="00051489" w:rsidP="00F14769">
            <w:pPr>
              <w:spacing w:line="360" w:lineRule="auto"/>
              <w:ind w:left="30" w:firstLine="0"/>
              <w:jc w:val="left"/>
              <w:rPr>
                <w:rFonts w:cs="Arial"/>
                <w:sz w:val="20"/>
                <w:szCs w:val="20"/>
                <w:lang w:val="hy-AM"/>
              </w:rPr>
            </w:pPr>
            <w:r w:rsidRPr="00A60E7F">
              <w:rPr>
                <w:rFonts w:cs="Arial"/>
                <w:sz w:val="20"/>
                <w:szCs w:val="20"/>
                <w:lang w:val="hy-AM"/>
              </w:rPr>
              <w:t>25</w:t>
            </w:r>
          </w:p>
        </w:tc>
      </w:tr>
      <w:tr w:rsidR="001516EA" w:rsidRPr="00A60E7F" w:rsidTr="001516EA">
        <w:trPr>
          <w:cantSplit/>
          <w:trHeight w:val="20"/>
        </w:trPr>
        <w:tc>
          <w:tcPr>
            <w:tcW w:w="540" w:type="dxa"/>
            <w:vMerge/>
            <w:vAlign w:val="center"/>
          </w:tcPr>
          <w:p w:rsidR="00051489" w:rsidRPr="00A60E7F" w:rsidRDefault="00051489" w:rsidP="00F14769">
            <w:pPr>
              <w:spacing w:line="360" w:lineRule="auto"/>
              <w:ind w:firstLine="0"/>
              <w:jc w:val="left"/>
              <w:rPr>
                <w:rFonts w:cs="Arial"/>
                <w:sz w:val="20"/>
                <w:szCs w:val="20"/>
                <w:lang w:val="hy-AM"/>
              </w:rPr>
            </w:pPr>
          </w:p>
        </w:tc>
        <w:tc>
          <w:tcPr>
            <w:tcW w:w="1260" w:type="dxa"/>
            <w:vMerge/>
            <w:vAlign w:val="center"/>
            <w:hideMark/>
          </w:tcPr>
          <w:p w:rsidR="00051489" w:rsidRPr="00A60E7F" w:rsidRDefault="00051489" w:rsidP="00F14769">
            <w:pPr>
              <w:spacing w:line="360" w:lineRule="auto"/>
              <w:ind w:firstLine="0"/>
              <w:jc w:val="left"/>
              <w:rPr>
                <w:rFonts w:cs="Arial"/>
                <w:sz w:val="20"/>
                <w:szCs w:val="20"/>
                <w:lang w:val="hy-AM"/>
              </w:rPr>
            </w:pPr>
          </w:p>
        </w:tc>
        <w:tc>
          <w:tcPr>
            <w:tcW w:w="1980" w:type="dxa"/>
            <w:shd w:val="clear" w:color="000000" w:fill="FFFFFF"/>
            <w:vAlign w:val="center"/>
            <w:hideMark/>
          </w:tcPr>
          <w:p w:rsidR="00051489" w:rsidRPr="00A60E7F" w:rsidRDefault="00051489" w:rsidP="00F14769">
            <w:pPr>
              <w:spacing w:line="360" w:lineRule="auto"/>
              <w:ind w:left="-14" w:firstLine="0"/>
              <w:jc w:val="left"/>
              <w:rPr>
                <w:rFonts w:cs="Arial"/>
                <w:sz w:val="20"/>
                <w:szCs w:val="20"/>
                <w:lang w:val="hy-AM"/>
              </w:rPr>
            </w:pPr>
            <w:r w:rsidRPr="00A60E7F">
              <w:rPr>
                <w:sz w:val="20"/>
                <w:szCs w:val="20"/>
                <w:lang w:val="hy-AM"/>
              </w:rPr>
              <w:t>Մարզական գոտու չափը, մ</w:t>
            </w:r>
          </w:p>
        </w:tc>
        <w:tc>
          <w:tcPr>
            <w:tcW w:w="2880" w:type="dxa"/>
            <w:gridSpan w:val="3"/>
            <w:shd w:val="clear" w:color="000000" w:fill="FFFFFF"/>
            <w:vAlign w:val="center"/>
            <w:hideMark/>
          </w:tcPr>
          <w:p w:rsidR="00051489" w:rsidRPr="00A60E7F" w:rsidRDefault="00051489" w:rsidP="00F14769">
            <w:pPr>
              <w:spacing w:line="360" w:lineRule="auto"/>
              <w:ind w:left="13" w:firstLine="0"/>
              <w:jc w:val="left"/>
              <w:rPr>
                <w:rFonts w:cs="Arial"/>
                <w:sz w:val="20"/>
                <w:szCs w:val="20"/>
                <w:lang w:val="hy-AM"/>
              </w:rPr>
            </w:pPr>
            <w:r w:rsidRPr="00A60E7F">
              <w:rPr>
                <w:rFonts w:cs="Arial"/>
                <w:sz w:val="20"/>
                <w:szCs w:val="20"/>
                <w:lang w:val="hy-AM"/>
              </w:rPr>
              <w:t>25х20</w:t>
            </w:r>
          </w:p>
        </w:tc>
        <w:tc>
          <w:tcPr>
            <w:tcW w:w="810" w:type="dxa"/>
            <w:vMerge/>
            <w:vAlign w:val="center"/>
            <w:hideMark/>
          </w:tcPr>
          <w:p w:rsidR="00051489" w:rsidRPr="00A60E7F" w:rsidRDefault="00051489" w:rsidP="00F14769">
            <w:pPr>
              <w:spacing w:line="360" w:lineRule="auto"/>
              <w:ind w:firstLine="0"/>
              <w:jc w:val="left"/>
              <w:rPr>
                <w:rFonts w:cs="Arial"/>
                <w:sz w:val="20"/>
                <w:szCs w:val="20"/>
                <w:lang w:val="hy-AM"/>
              </w:rPr>
            </w:pPr>
          </w:p>
        </w:tc>
        <w:tc>
          <w:tcPr>
            <w:tcW w:w="720" w:type="dxa"/>
            <w:vMerge/>
            <w:vAlign w:val="center"/>
            <w:hideMark/>
          </w:tcPr>
          <w:p w:rsidR="00051489" w:rsidRPr="00A60E7F" w:rsidRDefault="00051489" w:rsidP="00F14769">
            <w:pPr>
              <w:spacing w:line="360" w:lineRule="auto"/>
              <w:ind w:firstLine="0"/>
              <w:jc w:val="left"/>
              <w:rPr>
                <w:rFonts w:cs="Arial"/>
                <w:sz w:val="20"/>
                <w:szCs w:val="20"/>
                <w:lang w:val="hy-AM"/>
              </w:rPr>
            </w:pPr>
          </w:p>
        </w:tc>
        <w:tc>
          <w:tcPr>
            <w:tcW w:w="720" w:type="dxa"/>
            <w:vMerge/>
            <w:vAlign w:val="center"/>
            <w:hideMark/>
          </w:tcPr>
          <w:p w:rsidR="00051489" w:rsidRPr="00A60E7F" w:rsidRDefault="00051489" w:rsidP="00F14769">
            <w:pPr>
              <w:spacing w:line="360" w:lineRule="auto"/>
              <w:ind w:firstLine="0"/>
              <w:jc w:val="left"/>
              <w:rPr>
                <w:rFonts w:cs="Arial"/>
                <w:sz w:val="20"/>
                <w:szCs w:val="20"/>
                <w:lang w:val="hy-AM"/>
              </w:rPr>
            </w:pPr>
          </w:p>
        </w:tc>
        <w:tc>
          <w:tcPr>
            <w:tcW w:w="1051" w:type="dxa"/>
            <w:vMerge/>
            <w:vAlign w:val="center"/>
          </w:tcPr>
          <w:p w:rsidR="00051489" w:rsidRPr="00A60E7F" w:rsidRDefault="00051489" w:rsidP="00F14769">
            <w:pPr>
              <w:spacing w:line="360" w:lineRule="auto"/>
              <w:ind w:firstLine="0"/>
              <w:jc w:val="left"/>
              <w:rPr>
                <w:rFonts w:cs="Arial"/>
                <w:sz w:val="20"/>
                <w:szCs w:val="20"/>
                <w:lang w:val="hy-AM"/>
              </w:rPr>
            </w:pPr>
          </w:p>
        </w:tc>
      </w:tr>
    </w:tbl>
    <w:p w:rsidR="00051489" w:rsidRPr="00A60E7F" w:rsidRDefault="00051489" w:rsidP="00F14769">
      <w:pPr>
        <w:spacing w:line="360" w:lineRule="auto"/>
        <w:jc w:val="left"/>
        <w:rPr>
          <w:sz w:val="20"/>
          <w:szCs w:val="20"/>
          <w:lang w:val="hy-AM"/>
        </w:rPr>
      </w:pPr>
    </w:p>
    <w:p w:rsidR="00051489" w:rsidRPr="00A60E7F" w:rsidRDefault="00051489" w:rsidP="00D82F7F">
      <w:pPr>
        <w:pStyle w:val="Style1"/>
      </w:pPr>
      <w:r w:rsidRPr="00A60E7F">
        <w:lastRenderedPageBreak/>
        <w:t>A և B կարգի լողավազանների ավազանների երկարության շեղումները երկու ծայրում տեղադրված կոնտակտային վահանակներով մարզական լողի համար թույլատրելի են միայն մինչև 0,01</w:t>
      </w:r>
      <w:r w:rsidR="00C26DEC" w:rsidRPr="00A60E7F">
        <w:rPr>
          <w:rFonts w:ascii="Calibri" w:hAnsi="Calibri" w:cs="Calibri"/>
        </w:rPr>
        <w:t> </w:t>
      </w:r>
      <w:r w:rsidR="00C26DEC" w:rsidRPr="00A60E7F">
        <w:t xml:space="preserve">մ </w:t>
      </w:r>
      <w:r w:rsidRPr="00A60E7F">
        <w:t>ավելացնելու դեպքում:</w:t>
      </w:r>
    </w:p>
    <w:p w:rsidR="00051489" w:rsidRPr="00A60E7F" w:rsidRDefault="00051489" w:rsidP="00D82F7F">
      <w:pPr>
        <w:pStyle w:val="Style1"/>
      </w:pPr>
      <w:r w:rsidRPr="00A60E7F">
        <w:t>Մարզական լողավազանների ավազանների պարագծի շուրջ շրջանցիկ ուղու լայնությունը պետք է լինի առնվազն 3,5</w:t>
      </w:r>
      <w:r w:rsidR="00D94A91" w:rsidRPr="00A60E7F">
        <w:t>մ,</w:t>
      </w:r>
      <w:r w:rsidRPr="00A60E7F">
        <w:t xml:space="preserve"> A և B կարգի լողավազանների ավազանների ճակատային կողմերում՝ առնվազն 5մ:</w:t>
      </w:r>
    </w:p>
    <w:p w:rsidR="00051489" w:rsidRPr="00A60E7F" w:rsidRDefault="00051489" w:rsidP="00D82F7F">
      <w:pPr>
        <w:pStyle w:val="Style1"/>
      </w:pPr>
      <w:r w:rsidRPr="00A60E7F">
        <w:t xml:space="preserve">A և B կարգի լողավազաններում հիմնական և օժանդակ գոտիների </w:t>
      </w:r>
      <w:r w:rsidRPr="00A60E7F">
        <w:rPr>
          <w:color w:val="000000"/>
          <w:shd w:val="clear" w:color="auto" w:fill="FFFFFF"/>
        </w:rPr>
        <w:t>հարաչափ</w:t>
      </w:r>
      <w:r w:rsidRPr="00A60E7F">
        <w:t>երը սահմանված են ջրային մարզաձևերի ֆեդերացիաների կանոններով (կանոնակարգերով):</w:t>
      </w:r>
    </w:p>
    <w:p w:rsidR="00051489" w:rsidRPr="00A60E7F" w:rsidRDefault="00051489" w:rsidP="00D82F7F">
      <w:pPr>
        <w:pStyle w:val="Style1"/>
      </w:pPr>
      <w:r w:rsidRPr="00A60E7F">
        <w:t>Մարզական լողավազանների ավազանների պարագծի երկայնքով տեղադրված հանգստի սանդղավանդները պետք է լինեն խորացված:</w:t>
      </w:r>
    </w:p>
    <w:p w:rsidR="00051489" w:rsidRPr="00A60E7F" w:rsidRDefault="00051489" w:rsidP="00D82F7F">
      <w:pPr>
        <w:pStyle w:val="Style1"/>
      </w:pPr>
      <w:r w:rsidRPr="00A60E7F">
        <w:t>Մարզական լողավազաններում ջրից մուտքի/ելքի համար նախատեսված ավազանի աստիճանները պետք է տեղադրվեն խորշերում: Խորշի չափերը պետք է համապատասխանեն աստիճանների չափերին (0,80÷1,00)x(0,20÷0,25)</w:t>
      </w:r>
      <w:r w:rsidR="00C26DEC" w:rsidRPr="00A60E7F">
        <w:rPr>
          <w:rFonts w:ascii="Calibri" w:hAnsi="Calibri" w:cs="Calibri"/>
        </w:rPr>
        <w:t> </w:t>
      </w:r>
      <w:r w:rsidR="00C26DEC" w:rsidRPr="00A60E7F">
        <w:t xml:space="preserve">մ </w:t>
      </w:r>
      <w:r w:rsidRPr="00A60E7F">
        <w:t>սահմաններում, աստիճանների բազրիքները պետք է լինեն տարբեր բարձրության, աստիճանների լայնությունը՝ 0,6</w:t>
      </w:r>
      <w:r w:rsidR="00D94A91" w:rsidRPr="00A60E7F">
        <w:rPr>
          <w:rFonts w:ascii="Calibri" w:hAnsi="Calibri" w:cs="Calibri"/>
        </w:rPr>
        <w:t> </w:t>
      </w:r>
      <w:r w:rsidR="00D94A91" w:rsidRPr="00A60E7F">
        <w:t>մ,</w:t>
      </w:r>
      <w:r w:rsidRPr="00A60E7F">
        <w:t xml:space="preserve"> հարթ աստիճանների միջի հեռավորությունը՝ 0,3 մ: 25</w:t>
      </w:r>
      <w:r w:rsidR="00C26DEC" w:rsidRPr="00A60E7F">
        <w:rPr>
          <w:rFonts w:ascii="Calibri" w:hAnsi="Calibri" w:cs="Calibri"/>
        </w:rPr>
        <w:t> </w:t>
      </w:r>
      <w:r w:rsidR="00C26DEC" w:rsidRPr="00A60E7F">
        <w:t xml:space="preserve">մ </w:t>
      </w:r>
      <w:r w:rsidRPr="00A60E7F">
        <w:t>երկարության լողավազանի ավազանում աստիճանները տեղադրվում են ճակատային պատերից ոչ մոտ, քան 3,0</w:t>
      </w:r>
      <w:r w:rsidR="00C26DEC" w:rsidRPr="00A60E7F">
        <w:rPr>
          <w:rFonts w:ascii="Calibri" w:hAnsi="Calibri" w:cs="Calibri"/>
        </w:rPr>
        <w:t> </w:t>
      </w:r>
      <w:r w:rsidR="00C26DEC" w:rsidRPr="00A60E7F">
        <w:t xml:space="preserve">մ </w:t>
      </w:r>
      <w:r w:rsidRPr="00A60E7F">
        <w:t>և ոչ հեռու, քան 5,0</w:t>
      </w:r>
      <w:r w:rsidR="00C26DEC" w:rsidRPr="00A60E7F">
        <w:rPr>
          <w:rFonts w:ascii="Calibri" w:hAnsi="Calibri" w:cs="Calibri"/>
        </w:rPr>
        <w:t> </w:t>
      </w:r>
      <w:r w:rsidR="00C26DEC" w:rsidRPr="00A60E7F">
        <w:t xml:space="preserve">մ </w:t>
      </w:r>
      <w:r w:rsidRPr="00A60E7F">
        <w:t>հեռավորության վրա: Դիտապատուհաններ կամ լողանցումներ նախատեսելու դեպքում աստիճանները տեղադրվում են ճակատային պատերից ավելի հեռու, քան դիտապատուհանը կամ լողանցումը:</w:t>
      </w:r>
    </w:p>
    <w:p w:rsidR="00051489" w:rsidRPr="00A60E7F" w:rsidRDefault="00051489" w:rsidP="00D82F7F">
      <w:pPr>
        <w:pStyle w:val="Style1"/>
      </w:pPr>
      <w:r w:rsidRPr="00A60E7F">
        <w:t>50</w:t>
      </w:r>
      <w:r w:rsidR="00C26DEC" w:rsidRPr="00A60E7F">
        <w:rPr>
          <w:rFonts w:ascii="Calibri" w:hAnsi="Calibri" w:cs="Calibri"/>
        </w:rPr>
        <w:t> </w:t>
      </w:r>
      <w:r w:rsidR="00C26DEC" w:rsidRPr="00A60E7F">
        <w:t xml:space="preserve">մ </w:t>
      </w:r>
      <w:r w:rsidRPr="00A60E7F">
        <w:t>և ավելի երկարության լողավազանի ավազանում, երկար կողմերից յուրաքանչյուրի մեջտեղում, շրջանցիկ ուղու վրա պետք է նախատեսվի լրացուցիչ սանդուղք՝ միջադիր դետալներով, հանովի բազրիք տեղադրելու համար, ինչը կապահովի շարժական միջնորմի անխոչընդոտ տեղաշարժը:</w:t>
      </w:r>
    </w:p>
    <w:p w:rsidR="001516EA" w:rsidRPr="00A60E7F" w:rsidRDefault="001516EA" w:rsidP="00D82F7F">
      <w:pPr>
        <w:pStyle w:val="Style1"/>
        <w:numPr>
          <w:ilvl w:val="0"/>
          <w:numId w:val="0"/>
        </w:numPr>
      </w:pPr>
    </w:p>
    <w:p w:rsidR="00593216" w:rsidRPr="00A60E7F" w:rsidRDefault="00821CAA" w:rsidP="00D82F7F">
      <w:pPr>
        <w:pStyle w:val="Heading3"/>
        <w:tabs>
          <w:tab w:val="clear" w:pos="1843"/>
          <w:tab w:val="left" w:pos="1350"/>
          <w:tab w:val="left" w:pos="2250"/>
        </w:tabs>
        <w:spacing w:before="0" w:after="0" w:line="360" w:lineRule="auto"/>
        <w:ind w:left="0" w:firstLine="630"/>
      </w:pPr>
      <w:r w:rsidRPr="00A60E7F">
        <w:t>Մարզական լողի լողավազաններ</w:t>
      </w:r>
    </w:p>
    <w:p w:rsidR="00593216" w:rsidRPr="00A60E7F" w:rsidRDefault="00B16BEA" w:rsidP="00D82F7F">
      <w:pPr>
        <w:pStyle w:val="Style1"/>
        <w:tabs>
          <w:tab w:val="clear" w:pos="1170"/>
          <w:tab w:val="left" w:pos="1350"/>
        </w:tabs>
        <w:ind w:firstLine="630"/>
      </w:pPr>
      <w:r w:rsidRPr="00A60E7F">
        <w:t>Մարզական</w:t>
      </w:r>
      <w:r w:rsidR="00874BB9" w:rsidRPr="00A60E7F">
        <w:t xml:space="preserve"> լողի A, B, C կարգերի լողավազանի երկարությունը 50</w:t>
      </w:r>
      <w:r w:rsidR="00C26DEC" w:rsidRPr="00A60E7F">
        <w:rPr>
          <w:rFonts w:ascii="Calibri" w:hAnsi="Calibri" w:cs="Calibri"/>
        </w:rPr>
        <w:t> </w:t>
      </w:r>
      <w:r w:rsidR="00C26DEC" w:rsidRPr="00A60E7F">
        <w:t xml:space="preserve">մ </w:t>
      </w:r>
      <w:r w:rsidR="00874BB9" w:rsidRPr="00A60E7F">
        <w:t>և 25</w:t>
      </w:r>
      <w:r w:rsidR="00C26DEC" w:rsidRPr="00A60E7F">
        <w:rPr>
          <w:rFonts w:ascii="Calibri" w:hAnsi="Calibri" w:cs="Calibri"/>
        </w:rPr>
        <w:t> </w:t>
      </w:r>
      <w:r w:rsidR="00C26DEC" w:rsidRPr="00A60E7F">
        <w:t xml:space="preserve">մ </w:t>
      </w:r>
      <w:r w:rsidR="00874BB9" w:rsidRPr="00A60E7F">
        <w:t>է:</w:t>
      </w:r>
    </w:p>
    <w:p w:rsidR="00874BB9" w:rsidRPr="00A60E7F" w:rsidRDefault="004A3BBF" w:rsidP="00D82F7F">
      <w:pPr>
        <w:pStyle w:val="Style1"/>
        <w:tabs>
          <w:tab w:val="clear" w:pos="1170"/>
          <w:tab w:val="left" w:pos="1350"/>
        </w:tabs>
        <w:ind w:firstLine="630"/>
      </w:pPr>
      <w:r w:rsidRPr="00A60E7F">
        <w:t xml:space="preserve">Արդյունքների ավտոմատ ֆիքսման հպումային պանելներով մարզական լողի A և B կարգի լողավազանի ավազանի երկարության շեղումը թույլատրվում է ավելացնել մինչև </w:t>
      </w:r>
      <w:r w:rsidRPr="00A60E7F">
        <w:lastRenderedPageBreak/>
        <w:t>0,01</w:t>
      </w:r>
      <w:r w:rsidR="00C26DEC" w:rsidRPr="00A60E7F">
        <w:rPr>
          <w:rFonts w:ascii="Calibri" w:hAnsi="Calibri" w:cs="Calibri"/>
        </w:rPr>
        <w:t> </w:t>
      </w:r>
      <w:r w:rsidR="00C26DEC" w:rsidRPr="00A60E7F">
        <w:t xml:space="preserve">մ </w:t>
      </w:r>
      <w:r w:rsidRPr="00A60E7F">
        <w:t>սահմաններում: Պանելները տեղադրվում են ավազանի ճակատային պատի հարթության միջադիր դետալներին</w:t>
      </w:r>
      <w:r w:rsidR="00BC5E76" w:rsidRPr="001D374C">
        <w:t>՝</w:t>
      </w:r>
      <w:r w:rsidRPr="00A60E7F">
        <w:t xml:space="preserve"> ջրի մակերեսի նկատմամբ հետևյալ մակարդակի վրա</w:t>
      </w:r>
      <w:r w:rsidR="00874BB9" w:rsidRPr="00A60E7F">
        <w:t>.</w:t>
      </w:r>
      <w:r w:rsidRPr="00A60E7F">
        <w:t xml:space="preserve"> </w:t>
      </w:r>
    </w:p>
    <w:p w:rsidR="00874BB9" w:rsidRPr="00A60E7F" w:rsidRDefault="00874BB9" w:rsidP="000813D7">
      <w:pPr>
        <w:pStyle w:val="ListParagraph"/>
        <w:numPr>
          <w:ilvl w:val="0"/>
          <w:numId w:val="16"/>
        </w:numPr>
        <w:tabs>
          <w:tab w:val="left" w:pos="1350"/>
        </w:tabs>
        <w:spacing w:line="360" w:lineRule="auto"/>
        <w:ind w:left="0" w:firstLine="630"/>
        <w:jc w:val="left"/>
        <w:rPr>
          <w:lang w:val="hy-AM"/>
        </w:rPr>
      </w:pPr>
      <w:r w:rsidRPr="00A60E7F">
        <w:rPr>
          <w:lang w:val="hy-AM"/>
        </w:rPr>
        <w:t>ստորին եզր՝</w:t>
      </w:r>
      <w:r w:rsidR="00420815" w:rsidRPr="00A60E7F">
        <w:rPr>
          <w:lang w:val="hy-AM"/>
        </w:rPr>
        <w:t xml:space="preserve"> </w:t>
      </w:r>
      <w:r w:rsidRPr="00A60E7F">
        <w:rPr>
          <w:lang w:val="hy-AM"/>
        </w:rPr>
        <w:t>ջրի մակերևույթի մակարդակից առնվազն 0,8</w:t>
      </w:r>
      <w:r w:rsidR="00C26DEC" w:rsidRPr="00A60E7F">
        <w:rPr>
          <w:rFonts w:ascii="Calibri" w:hAnsi="Calibri" w:cs="Calibri"/>
          <w:lang w:val="hy-AM"/>
        </w:rPr>
        <w:t> </w:t>
      </w:r>
      <w:r w:rsidR="00C26DEC" w:rsidRPr="00A60E7F">
        <w:rPr>
          <w:lang w:val="hy-AM"/>
        </w:rPr>
        <w:t xml:space="preserve">մ </w:t>
      </w:r>
      <w:r w:rsidRPr="00A60E7F">
        <w:rPr>
          <w:lang w:val="hy-AM"/>
        </w:rPr>
        <w:t>ցածր</w:t>
      </w:r>
      <w:r w:rsidR="0044781C" w:rsidRPr="001D374C">
        <w:rPr>
          <w:lang w:val="hy-AM"/>
        </w:rPr>
        <w:t>,</w:t>
      </w:r>
    </w:p>
    <w:p w:rsidR="00593216" w:rsidRPr="00A60E7F" w:rsidRDefault="00874BB9" w:rsidP="000813D7">
      <w:pPr>
        <w:pStyle w:val="ListParagraph"/>
        <w:numPr>
          <w:ilvl w:val="0"/>
          <w:numId w:val="16"/>
        </w:numPr>
        <w:tabs>
          <w:tab w:val="left" w:pos="1350"/>
        </w:tabs>
        <w:spacing w:line="360" w:lineRule="auto"/>
        <w:ind w:left="0" w:firstLine="630"/>
        <w:jc w:val="left"/>
        <w:rPr>
          <w:lang w:val="hy-AM"/>
        </w:rPr>
      </w:pPr>
      <w:r w:rsidRPr="00A60E7F">
        <w:rPr>
          <w:lang w:val="hy-AM"/>
        </w:rPr>
        <w:t>վերին եզր</w:t>
      </w:r>
      <w:r w:rsidR="004A3BBF" w:rsidRPr="00A60E7F">
        <w:rPr>
          <w:lang w:val="hy-AM"/>
        </w:rPr>
        <w:t>՝</w:t>
      </w:r>
      <w:r w:rsidRPr="00A60E7F">
        <w:rPr>
          <w:lang w:val="hy-AM"/>
        </w:rPr>
        <w:t xml:space="preserve"> գտնվում է ջրի մակերևույթից առնվազն 0,3</w:t>
      </w:r>
      <w:r w:rsidR="00C26DEC" w:rsidRPr="00A60E7F">
        <w:rPr>
          <w:rFonts w:ascii="Calibri" w:hAnsi="Calibri" w:cs="Calibri"/>
          <w:lang w:val="hy-AM"/>
        </w:rPr>
        <w:t> </w:t>
      </w:r>
      <w:r w:rsidR="00C26DEC" w:rsidRPr="00A60E7F">
        <w:rPr>
          <w:lang w:val="hy-AM"/>
        </w:rPr>
        <w:t xml:space="preserve">մ </w:t>
      </w:r>
      <w:r w:rsidRPr="00A60E7F">
        <w:rPr>
          <w:lang w:val="hy-AM"/>
        </w:rPr>
        <w:t>բարձրության վրա:</w:t>
      </w:r>
    </w:p>
    <w:p w:rsidR="00874BB9" w:rsidRPr="00A60E7F" w:rsidRDefault="00B16BEA" w:rsidP="00D82F7F">
      <w:pPr>
        <w:pStyle w:val="Style1"/>
        <w:tabs>
          <w:tab w:val="clear" w:pos="1170"/>
          <w:tab w:val="left" w:pos="1350"/>
        </w:tabs>
        <w:ind w:firstLine="630"/>
      </w:pPr>
      <w:r w:rsidRPr="00A60E7F">
        <w:t>Մարզական</w:t>
      </w:r>
      <w:r w:rsidR="00874BB9" w:rsidRPr="00A60E7F">
        <w:t xml:space="preserve"> լողի համար լողավազանի </w:t>
      </w:r>
      <w:r w:rsidR="00E838BD" w:rsidRPr="00A60E7F">
        <w:t>ավազան</w:t>
      </w:r>
      <w:r w:rsidR="00874BB9" w:rsidRPr="00A60E7F">
        <w:t>ի լայնությունը կազմում է.</w:t>
      </w:r>
    </w:p>
    <w:p w:rsidR="00874BB9" w:rsidRPr="00A60E7F" w:rsidRDefault="00874BB9" w:rsidP="000813D7">
      <w:pPr>
        <w:pStyle w:val="ListParagraph"/>
        <w:numPr>
          <w:ilvl w:val="0"/>
          <w:numId w:val="17"/>
        </w:numPr>
        <w:tabs>
          <w:tab w:val="left" w:pos="1350"/>
        </w:tabs>
        <w:spacing w:line="360" w:lineRule="auto"/>
        <w:ind w:left="0" w:firstLine="630"/>
        <w:jc w:val="left"/>
        <w:rPr>
          <w:lang w:val="hy-AM"/>
        </w:rPr>
      </w:pPr>
      <w:r w:rsidRPr="00A60E7F">
        <w:rPr>
          <w:lang w:val="hy-AM"/>
        </w:rPr>
        <w:t>A, B կարգերի</w:t>
      </w:r>
      <w:r w:rsidR="00420815" w:rsidRPr="00A60E7F">
        <w:rPr>
          <w:lang w:val="hy-AM"/>
        </w:rPr>
        <w:t xml:space="preserve"> </w:t>
      </w:r>
      <w:r w:rsidRPr="00A60E7F">
        <w:rPr>
          <w:lang w:val="hy-AM"/>
        </w:rPr>
        <w:t>լողավազաններ</w:t>
      </w:r>
      <w:r w:rsidR="00517550" w:rsidRPr="00A60E7F">
        <w:rPr>
          <w:lang w:val="hy-AM"/>
        </w:rPr>
        <w:t>՝</w:t>
      </w:r>
      <w:r w:rsidRPr="00A60E7F">
        <w:rPr>
          <w:lang w:val="hy-AM"/>
        </w:rPr>
        <w:t xml:space="preserve"> 10 գոտիներով՝ 25</w:t>
      </w:r>
      <w:r w:rsidR="00B3303A" w:rsidRPr="00A60E7F">
        <w:rPr>
          <w:lang w:val="hy-AM"/>
        </w:rPr>
        <w:t xml:space="preserve"> </w:t>
      </w:r>
      <w:r w:rsidRPr="00A60E7F">
        <w:rPr>
          <w:lang w:val="hy-AM"/>
        </w:rPr>
        <w:t>մ</w:t>
      </w:r>
    </w:p>
    <w:p w:rsidR="00874BB9" w:rsidRPr="00A60E7F" w:rsidRDefault="00874BB9" w:rsidP="000813D7">
      <w:pPr>
        <w:pStyle w:val="ListParagraph"/>
        <w:numPr>
          <w:ilvl w:val="0"/>
          <w:numId w:val="17"/>
        </w:numPr>
        <w:tabs>
          <w:tab w:val="left" w:pos="1350"/>
        </w:tabs>
        <w:spacing w:line="360" w:lineRule="auto"/>
        <w:ind w:left="0" w:firstLine="630"/>
        <w:jc w:val="left"/>
        <w:rPr>
          <w:lang w:val="hy-AM"/>
        </w:rPr>
      </w:pPr>
      <w:r w:rsidRPr="00A60E7F">
        <w:rPr>
          <w:lang w:val="hy-AM"/>
        </w:rPr>
        <w:t>C կարգի լողավազան</w:t>
      </w:r>
      <w:r w:rsidR="005412F4" w:rsidRPr="00A60E7F">
        <w:rPr>
          <w:lang w:val="hy-AM"/>
        </w:rPr>
        <w:t>՝</w:t>
      </w:r>
      <w:r w:rsidRPr="00A60E7F">
        <w:rPr>
          <w:lang w:val="hy-AM"/>
        </w:rPr>
        <w:t xml:space="preserve"> 5</w:t>
      </w:r>
      <w:r w:rsidR="0096470C" w:rsidRPr="00A60E7F">
        <w:rPr>
          <w:lang w:val="hy-AM"/>
        </w:rPr>
        <w:t>0</w:t>
      </w:r>
      <w:r w:rsidR="0096470C" w:rsidRPr="00A60E7F">
        <w:rPr>
          <w:rFonts w:ascii="Calibri" w:hAnsi="Calibri" w:cs="Calibri"/>
          <w:lang w:val="hy-AM"/>
        </w:rPr>
        <w:t> </w:t>
      </w:r>
      <w:r w:rsidR="0096470C" w:rsidRPr="00A60E7F">
        <w:rPr>
          <w:lang w:val="hy-AM"/>
        </w:rPr>
        <w:t>մ</w:t>
      </w:r>
      <w:r w:rsidRPr="00A60E7F">
        <w:rPr>
          <w:lang w:val="hy-AM"/>
        </w:rPr>
        <w:t xml:space="preserve"> երկարությամբ </w:t>
      </w:r>
      <w:r w:rsidR="00E838BD" w:rsidRPr="00A60E7F">
        <w:rPr>
          <w:lang w:val="hy-AM"/>
        </w:rPr>
        <w:t>ավազան</w:t>
      </w:r>
      <w:r w:rsidRPr="00A60E7F">
        <w:rPr>
          <w:lang w:val="hy-AM"/>
        </w:rPr>
        <w:t>ով` առնվազն 21</w:t>
      </w:r>
      <w:r w:rsidR="00B3303A" w:rsidRPr="00A60E7F">
        <w:rPr>
          <w:lang w:val="hy-AM"/>
        </w:rPr>
        <w:t xml:space="preserve"> </w:t>
      </w:r>
      <w:r w:rsidRPr="00A60E7F">
        <w:rPr>
          <w:lang w:val="hy-AM"/>
        </w:rPr>
        <w:t>մ</w:t>
      </w:r>
    </w:p>
    <w:p w:rsidR="00593216" w:rsidRPr="00A60E7F" w:rsidRDefault="00874BB9" w:rsidP="000813D7">
      <w:pPr>
        <w:pStyle w:val="ListParagraph"/>
        <w:numPr>
          <w:ilvl w:val="0"/>
          <w:numId w:val="17"/>
        </w:numPr>
        <w:tabs>
          <w:tab w:val="left" w:pos="1350"/>
        </w:tabs>
        <w:spacing w:line="360" w:lineRule="auto"/>
        <w:ind w:left="0" w:firstLine="630"/>
        <w:jc w:val="left"/>
        <w:rPr>
          <w:lang w:val="hy-AM"/>
        </w:rPr>
      </w:pPr>
      <w:r w:rsidRPr="00A60E7F">
        <w:rPr>
          <w:lang w:val="hy-AM"/>
        </w:rPr>
        <w:t>C կարգի լողավազան</w:t>
      </w:r>
      <w:r w:rsidR="005412F4" w:rsidRPr="00A60E7F">
        <w:rPr>
          <w:lang w:val="hy-AM"/>
        </w:rPr>
        <w:t>՝</w:t>
      </w:r>
      <w:r w:rsidRPr="00A60E7F">
        <w:rPr>
          <w:lang w:val="hy-AM"/>
        </w:rPr>
        <w:t xml:space="preserve"> 2</w:t>
      </w:r>
      <w:r w:rsidR="0096470C" w:rsidRPr="00A60E7F">
        <w:rPr>
          <w:lang w:val="hy-AM"/>
        </w:rPr>
        <w:t>5</w:t>
      </w:r>
      <w:r w:rsidR="0096470C" w:rsidRPr="00A60E7F">
        <w:rPr>
          <w:rFonts w:ascii="Calibri" w:hAnsi="Calibri" w:cs="Calibri"/>
          <w:lang w:val="hy-AM"/>
        </w:rPr>
        <w:t> </w:t>
      </w:r>
      <w:r w:rsidR="0096470C" w:rsidRPr="00A60E7F">
        <w:rPr>
          <w:lang w:val="hy-AM"/>
        </w:rPr>
        <w:t>մ</w:t>
      </w:r>
      <w:r w:rsidRPr="00A60E7F">
        <w:rPr>
          <w:lang w:val="hy-AM"/>
        </w:rPr>
        <w:t xml:space="preserve"> երկարությամբ </w:t>
      </w:r>
      <w:r w:rsidR="00E838BD" w:rsidRPr="00A60E7F">
        <w:rPr>
          <w:lang w:val="hy-AM"/>
        </w:rPr>
        <w:t>ավազան</w:t>
      </w:r>
      <w:r w:rsidRPr="00A60E7F">
        <w:rPr>
          <w:lang w:val="hy-AM"/>
        </w:rPr>
        <w:t>ով` առնվազն 16</w:t>
      </w:r>
      <w:r w:rsidR="00B3303A" w:rsidRPr="00A60E7F">
        <w:rPr>
          <w:lang w:val="hy-AM"/>
        </w:rPr>
        <w:t xml:space="preserve"> </w:t>
      </w:r>
      <w:r w:rsidRPr="00A60E7F">
        <w:rPr>
          <w:lang w:val="hy-AM"/>
        </w:rPr>
        <w:t>մ:</w:t>
      </w:r>
    </w:p>
    <w:p w:rsidR="00593216" w:rsidRPr="00A60E7F" w:rsidRDefault="00B16BEA" w:rsidP="00D82F7F">
      <w:pPr>
        <w:pStyle w:val="Style1"/>
        <w:tabs>
          <w:tab w:val="clear" w:pos="1170"/>
          <w:tab w:val="left" w:pos="1350"/>
        </w:tabs>
        <w:ind w:firstLine="630"/>
      </w:pPr>
      <w:r w:rsidRPr="00A60E7F">
        <w:t>Մարզական</w:t>
      </w:r>
      <w:r w:rsidR="00874BB9" w:rsidRPr="00A60E7F">
        <w:t xml:space="preserve"> լողի A և B կարգերի լողավազանի լայնությունը 2,5</w:t>
      </w:r>
      <w:r w:rsidR="00C26DEC" w:rsidRPr="00A60E7F">
        <w:rPr>
          <w:rFonts w:ascii="Calibri" w:hAnsi="Calibri" w:cs="Calibri"/>
        </w:rPr>
        <w:t> </w:t>
      </w:r>
      <w:r w:rsidR="00C26DEC" w:rsidRPr="00A60E7F">
        <w:t xml:space="preserve">մ </w:t>
      </w:r>
      <w:r w:rsidR="00874BB9" w:rsidRPr="00A60E7F">
        <w:t>է:</w:t>
      </w:r>
    </w:p>
    <w:p w:rsidR="00593216" w:rsidRPr="00A60E7F" w:rsidRDefault="00874BB9" w:rsidP="00D82F7F">
      <w:pPr>
        <w:pStyle w:val="Style1"/>
        <w:tabs>
          <w:tab w:val="clear" w:pos="1170"/>
          <w:tab w:val="left" w:pos="1350"/>
        </w:tabs>
        <w:ind w:firstLine="630"/>
      </w:pPr>
      <w:r w:rsidRPr="00A60E7F">
        <w:t xml:space="preserve">Մարզումների համար նախատեսված C կարգի </w:t>
      </w:r>
      <w:r w:rsidR="00B16BEA" w:rsidRPr="00A60E7F">
        <w:t>մարզական</w:t>
      </w:r>
      <w:r w:rsidRPr="00A60E7F">
        <w:t xml:space="preserve"> լողի լողավազանի լայնությունը կարող է կրճատվել մինչև 2,2</w:t>
      </w:r>
      <w:r w:rsidR="00C26DEC" w:rsidRPr="00A60E7F">
        <w:rPr>
          <w:rFonts w:ascii="Calibri" w:hAnsi="Calibri" w:cs="Calibri"/>
        </w:rPr>
        <w:t> </w:t>
      </w:r>
      <w:r w:rsidR="00C26DEC" w:rsidRPr="00A60E7F">
        <w:t xml:space="preserve">մ </w:t>
      </w:r>
      <w:r w:rsidRPr="00A60E7F">
        <w:t>(եթե կան ներկառուցված մասեր բաժանարար գոտիների ամրացման համար):</w:t>
      </w:r>
    </w:p>
    <w:p w:rsidR="00593216" w:rsidRPr="00A60E7F" w:rsidRDefault="004A3BBF" w:rsidP="00D82F7F">
      <w:pPr>
        <w:pStyle w:val="Style1"/>
        <w:tabs>
          <w:tab w:val="clear" w:pos="1170"/>
          <w:tab w:val="left" w:pos="1350"/>
        </w:tabs>
        <w:ind w:firstLine="630"/>
      </w:pPr>
      <w:r w:rsidRPr="00A60E7F">
        <w:t>A կարգի մարզական լողի լողավազանի խորությունը</w:t>
      </w:r>
      <w:r w:rsidR="00517550" w:rsidRPr="00A60E7F">
        <w:t xml:space="preserve"> պիտի լինի</w:t>
      </w:r>
      <w:r w:rsidRPr="00A60E7F">
        <w:t xml:space="preserve"> </w:t>
      </w:r>
      <w:r w:rsidR="00BC5E76" w:rsidRPr="001D374C">
        <w:t xml:space="preserve">առնվազն </w:t>
      </w:r>
      <w:r w:rsidRPr="00A60E7F">
        <w:t>2,0</w:t>
      </w:r>
      <w:r w:rsidR="00680CF1" w:rsidRPr="00A60E7F">
        <w:rPr>
          <w:rFonts w:ascii="Calibri" w:hAnsi="Calibri" w:cs="Calibri"/>
        </w:rPr>
        <w:t> </w:t>
      </w:r>
      <w:r w:rsidR="00BC5E76" w:rsidRPr="00A60E7F">
        <w:t>մ</w:t>
      </w:r>
      <w:r w:rsidRPr="00A60E7F">
        <w:t xml:space="preserve">, B, C կարգերինը՝ </w:t>
      </w:r>
      <w:r w:rsidR="00BC5E76" w:rsidRPr="001D374C">
        <w:t xml:space="preserve">առնվազն </w:t>
      </w:r>
      <w:r w:rsidRPr="00A60E7F">
        <w:t>1,8</w:t>
      </w:r>
      <w:r w:rsidR="00680CF1" w:rsidRPr="00A60E7F">
        <w:rPr>
          <w:rFonts w:ascii="Calibri" w:hAnsi="Calibri" w:cs="Calibri"/>
        </w:rPr>
        <w:t> </w:t>
      </w:r>
      <w:r w:rsidR="00680CF1" w:rsidRPr="00A60E7F">
        <w:t>մ</w:t>
      </w:r>
      <w:r w:rsidR="00874BB9" w:rsidRPr="00A60E7F">
        <w:t>:</w:t>
      </w:r>
    </w:p>
    <w:p w:rsidR="00593216" w:rsidRPr="00A60E7F" w:rsidRDefault="004A3BBF" w:rsidP="00D82F7F">
      <w:pPr>
        <w:pStyle w:val="Style1"/>
        <w:tabs>
          <w:tab w:val="clear" w:pos="1170"/>
          <w:tab w:val="left" w:pos="1350"/>
        </w:tabs>
        <w:ind w:firstLine="630"/>
      </w:pPr>
      <w:r w:rsidRPr="00A60E7F">
        <w:t>Մարզական լողի լողավազանի շարժական միջնորմը պետք է ծածկի լողավազանի ավազանի լայնությունը, ունենա միջադիր մասեր՝ բաժանարար ուղիների, մեկնարկային պատվանդանների և արդյունքի ավտոմատ գրանցման համար</w:t>
      </w:r>
      <w:r w:rsidR="00517550" w:rsidRPr="00A60E7F">
        <w:t>,</w:t>
      </w:r>
      <w:r w:rsidRPr="00A60E7F">
        <w:t xml:space="preserve"> հպումային վահանակների ամրացման համար</w:t>
      </w:r>
      <w:r w:rsidR="00874BB9" w:rsidRPr="00A60E7F">
        <w:t>:</w:t>
      </w:r>
    </w:p>
    <w:p w:rsidR="00593216" w:rsidRPr="00A60E7F" w:rsidRDefault="004A3BBF" w:rsidP="00D82F7F">
      <w:pPr>
        <w:pStyle w:val="Style1"/>
        <w:tabs>
          <w:tab w:val="clear" w:pos="1170"/>
          <w:tab w:val="left" w:pos="1350"/>
        </w:tabs>
        <w:ind w:firstLine="630"/>
      </w:pPr>
      <w:r w:rsidRPr="00A60E7F">
        <w:t>Միջնորմի կոնստրուկցիան պետք է լինի կայուն, ոչ սայթաքուն մակերեսով՝ ապահովելով մարզիկների, մրցավարների և սպասարկող անձնակազմի ազատ տեղաշարժը նրա երկայնքով</w:t>
      </w:r>
      <w:r w:rsidR="00874BB9" w:rsidRPr="00A60E7F">
        <w:t>:</w:t>
      </w:r>
    </w:p>
    <w:p w:rsidR="00593216" w:rsidRPr="00A60E7F" w:rsidRDefault="001577FB" w:rsidP="00D82F7F">
      <w:pPr>
        <w:pStyle w:val="Style1"/>
        <w:tabs>
          <w:tab w:val="clear" w:pos="1170"/>
          <w:tab w:val="left" w:pos="1350"/>
        </w:tabs>
        <w:ind w:firstLine="630"/>
      </w:pPr>
      <w:r w:rsidRPr="00A60E7F">
        <w:t>Միջնորմով մարզական լողավազաններում լողավազանի ավազանի երկարությունը պետք է որոշվի՝ հաշվի առնելով միջնորմի կոնստրուկցիայի լայնությունը</w:t>
      </w:r>
      <w:r w:rsidR="00874BB9" w:rsidRPr="00A60E7F">
        <w:t>:</w:t>
      </w:r>
    </w:p>
    <w:p w:rsidR="00593216" w:rsidRPr="00A60E7F" w:rsidRDefault="001577FB" w:rsidP="00D82F7F">
      <w:pPr>
        <w:pStyle w:val="Style1"/>
        <w:tabs>
          <w:tab w:val="clear" w:pos="1170"/>
          <w:tab w:val="left" w:pos="1350"/>
        </w:tabs>
        <w:ind w:firstLine="630"/>
      </w:pPr>
      <w:r w:rsidRPr="00A60E7F">
        <w:t>A, B և C կարգի մարզական լողի լողավազաններում ավազանները պետք է երկու ճակատային մասերում ունենան մեկնարկային պատվանդաններ: Մեկնարկային պատվանդանները պետք է տեղադրվեն մեկնարկային հարթակի վրա։ Հարթակի բարձրությունը ջրի մակերևույթից պետք է լինի 0,3</w:t>
      </w:r>
      <w:r w:rsidR="00D94A91" w:rsidRPr="00A60E7F">
        <w:rPr>
          <w:rFonts w:ascii="Calibri" w:hAnsi="Calibri" w:cs="Calibri"/>
        </w:rPr>
        <w:t> </w:t>
      </w:r>
      <w:r w:rsidR="00D94A91" w:rsidRPr="00A60E7F">
        <w:t>մ,</w:t>
      </w:r>
      <w:r w:rsidRPr="00A60E7F">
        <w:t xml:space="preserve"> լայնությունը՝ ավազանի պատի ուղղալարից 0,5-1,0</w:t>
      </w:r>
      <w:r w:rsidR="00D94A91" w:rsidRPr="00A60E7F">
        <w:rPr>
          <w:rFonts w:ascii="Calibri" w:hAnsi="Calibri" w:cs="Calibri"/>
        </w:rPr>
        <w:t> </w:t>
      </w:r>
      <w:r w:rsidR="00D94A91" w:rsidRPr="00A60E7F">
        <w:t>մ,</w:t>
      </w:r>
      <w:r w:rsidRPr="00A60E7F">
        <w:t xml:space="preserve"> երկարությունը՝ լողավազանի ավազանի լայնության չափի</w:t>
      </w:r>
      <w:r w:rsidR="00874BB9" w:rsidRPr="00A60E7F">
        <w:t>:</w:t>
      </w:r>
    </w:p>
    <w:p w:rsidR="00593216" w:rsidRPr="00A60E7F" w:rsidRDefault="001577FB" w:rsidP="00D82F7F">
      <w:pPr>
        <w:pStyle w:val="Style1"/>
        <w:tabs>
          <w:tab w:val="clear" w:pos="1170"/>
          <w:tab w:val="left" w:pos="1350"/>
        </w:tabs>
        <w:ind w:firstLine="630"/>
      </w:pPr>
      <w:r w:rsidRPr="00A60E7F">
        <w:t xml:space="preserve">Մեկնարկային պատվանդանի հրման մակերեսի բարձրությունը ջրի մակերևույթից պետք է լինի 0,50-ից մինչև 0,75 մ: Մեկնարկային պատվանդանի նյութը </w:t>
      </w:r>
      <w:r w:rsidRPr="00A60E7F">
        <w:lastRenderedPageBreak/>
        <w:t xml:space="preserve">պետք է բացառի զսպանակման երևույթը։ Մեկնարկային պատվանդանի հրման մակերեսի չափերը </w:t>
      </w:r>
      <w:r w:rsidR="00517550" w:rsidRPr="00A60E7F">
        <w:t xml:space="preserve">պետք է լինեն </w:t>
      </w:r>
      <w:r w:rsidRPr="00A60E7F">
        <w:t>առնվազն 0,5x0,5</w:t>
      </w:r>
      <w:r w:rsidR="00D94A91" w:rsidRPr="00A60E7F">
        <w:rPr>
          <w:rFonts w:ascii="Calibri" w:hAnsi="Calibri" w:cs="Calibri"/>
        </w:rPr>
        <w:t> </w:t>
      </w:r>
      <w:r w:rsidR="00D94A91" w:rsidRPr="00A60E7F">
        <w:t>մ,</w:t>
      </w:r>
      <w:r w:rsidRPr="00A60E7F">
        <w:t xml:space="preserve"> մեկնարկային պատվանդանի մակերեսի թեքությունը պետք է լինի ոչ ավելի, քան 10°: Թիկնալողի մեկնարկի համար պատվանդանները պետք է ունենան ուղղա</w:t>
      </w:r>
      <w:r w:rsidR="00830F10" w:rsidRPr="00A60E7F">
        <w:t>ձիգ</w:t>
      </w:r>
      <w:r w:rsidRPr="00A60E7F">
        <w:t xml:space="preserve"> և հորիզոնական բազրիքներ ջրի մակերևույթից 0,3-ից 0,6</w:t>
      </w:r>
      <w:r w:rsidR="00C26DEC" w:rsidRPr="00A60E7F">
        <w:rPr>
          <w:rFonts w:ascii="Calibri" w:hAnsi="Calibri" w:cs="Calibri"/>
        </w:rPr>
        <w:t> </w:t>
      </w:r>
      <w:r w:rsidR="00C26DEC" w:rsidRPr="00A60E7F">
        <w:t xml:space="preserve">մ </w:t>
      </w:r>
      <w:r w:rsidRPr="00A60E7F">
        <w:t xml:space="preserve">բարձրության վրա, իսկ </w:t>
      </w:r>
      <w:r w:rsidR="00BC5E76" w:rsidRPr="001D374C">
        <w:t>A</w:t>
      </w:r>
      <w:r w:rsidRPr="00A60E7F">
        <w:t xml:space="preserve"> կարգի լողավազանում՝ ոտքեր</w:t>
      </w:r>
      <w:r w:rsidR="00517550" w:rsidRPr="00A60E7F">
        <w:t>ի</w:t>
      </w:r>
      <w:r w:rsidRPr="00A60E7F">
        <w:t xml:space="preserve"> կարգավորվող հենարան՝ թիկնալողի մեկնարկի համար</w:t>
      </w:r>
      <w:r w:rsidR="00874BB9" w:rsidRPr="00A60E7F">
        <w:t>:</w:t>
      </w:r>
    </w:p>
    <w:p w:rsidR="00593216" w:rsidRPr="00A60E7F" w:rsidRDefault="001577FB" w:rsidP="00D82F7F">
      <w:pPr>
        <w:pStyle w:val="Style1"/>
        <w:tabs>
          <w:tab w:val="clear" w:pos="1170"/>
          <w:tab w:val="left" w:pos="1350"/>
        </w:tabs>
        <w:ind w:firstLine="630"/>
      </w:pPr>
      <w:r w:rsidRPr="00A60E7F">
        <w:t xml:space="preserve">A և B կարգերի մարզական լողավազանի համար նախատեսված լողավազանի ավազանի դահլիճը պետք է արտահոսման </w:t>
      </w:r>
      <w:r w:rsidR="00517550" w:rsidRPr="00A60E7F">
        <w:t>վ</w:t>
      </w:r>
      <w:r w:rsidRPr="00A60E7F">
        <w:t>աքի հետևում ունենա միջադիր դետալներ՝ շրջանցիկ ուղու վրա թիկնալողի համար շրջադարձի ցուցանակների կանգնակների համար: Միջադիր մասերը պետք է տեղադրվեն ավազանի երկար կողմերում՝ ճակատային պատերից 5,0</w:t>
      </w:r>
      <w:r w:rsidR="00C26DEC" w:rsidRPr="00A60E7F">
        <w:rPr>
          <w:rFonts w:ascii="Calibri" w:hAnsi="Calibri" w:cs="Calibri"/>
        </w:rPr>
        <w:t> </w:t>
      </w:r>
      <w:r w:rsidR="00C26DEC" w:rsidRPr="00A60E7F">
        <w:t xml:space="preserve">մ </w:t>
      </w:r>
      <w:r w:rsidRPr="00A60E7F">
        <w:t>հեռավորության վրա</w:t>
      </w:r>
      <w:r w:rsidR="00874BB9" w:rsidRPr="00A60E7F">
        <w:t>:</w:t>
      </w:r>
    </w:p>
    <w:p w:rsidR="00593216" w:rsidRPr="00A60E7F" w:rsidRDefault="001577FB" w:rsidP="00D82F7F">
      <w:pPr>
        <w:pStyle w:val="Style1"/>
        <w:tabs>
          <w:tab w:val="clear" w:pos="1170"/>
          <w:tab w:val="left" w:pos="1350"/>
        </w:tabs>
        <w:ind w:firstLine="630"/>
      </w:pPr>
      <w:r w:rsidRPr="00A60E7F">
        <w:t>Մարզական լողի A, B և C կարգի լողավազանի ավազան</w:t>
      </w:r>
      <w:r w:rsidR="00517550" w:rsidRPr="00A60E7F">
        <w:t>ը</w:t>
      </w:r>
      <w:r w:rsidRPr="00A60E7F">
        <w:t xml:space="preserve"> պետք է կահավորված լինի կեղծ մեկնարկի ամրագրման համակարգով և ունենա միջադիր մասեր արտահոսման </w:t>
      </w:r>
      <w:r w:rsidR="00517550" w:rsidRPr="00A60E7F">
        <w:t>վ</w:t>
      </w:r>
      <w:r w:rsidRPr="00A60E7F">
        <w:t>աքի հետևում՝ շրջանցիկ ուղու վրա կեղծ մեկնարկի լողացող սարքի կանգնակների համար: Միջադիր մասերը պետք է տեղադրվեն ավազանի երկար կողմերում՝ մեկնարկային պատվանդաններով ճակատային պատից 15,0</w:t>
      </w:r>
      <w:r w:rsidR="00C26DEC" w:rsidRPr="00A60E7F">
        <w:rPr>
          <w:rFonts w:ascii="Calibri" w:hAnsi="Calibri" w:cs="Calibri"/>
        </w:rPr>
        <w:t> </w:t>
      </w:r>
      <w:r w:rsidR="00C26DEC" w:rsidRPr="00A60E7F">
        <w:t xml:space="preserve">մ </w:t>
      </w:r>
      <w:r w:rsidRPr="00A60E7F">
        <w:t>հեռավորության վրա</w:t>
      </w:r>
      <w:r w:rsidR="00874BB9" w:rsidRPr="00A60E7F">
        <w:t>:</w:t>
      </w:r>
    </w:p>
    <w:p w:rsidR="00593216" w:rsidRPr="00A60E7F" w:rsidRDefault="001577FB" w:rsidP="00D82F7F">
      <w:pPr>
        <w:pStyle w:val="Style1"/>
        <w:tabs>
          <w:tab w:val="clear" w:pos="1170"/>
          <w:tab w:val="left" w:pos="1350"/>
        </w:tabs>
        <w:ind w:firstLine="630"/>
      </w:pPr>
      <w:r w:rsidRPr="00A60E7F">
        <w:t xml:space="preserve">Լողի մրցումների համար նախատեսված A կարգի լողավազանի դահլիճը պետք է ունենա գոտիավորում և մրցագոտու </w:t>
      </w:r>
      <w:r w:rsidR="00D81E90" w:rsidRPr="00A60E7F">
        <w:t>սարքավորումներ</w:t>
      </w:r>
      <w:r w:rsidRPr="00A60E7F">
        <w:t>՝ բերված նկար 50-ում</w:t>
      </w:r>
      <w:r w:rsidR="00874BB9" w:rsidRPr="00A60E7F">
        <w:t>:</w:t>
      </w:r>
    </w:p>
    <w:p w:rsidR="00593216" w:rsidRPr="00A60E7F" w:rsidRDefault="00B16BEA" w:rsidP="00D82F7F">
      <w:pPr>
        <w:pStyle w:val="Style1"/>
        <w:tabs>
          <w:tab w:val="clear" w:pos="1170"/>
          <w:tab w:val="left" w:pos="1350"/>
        </w:tabs>
        <w:ind w:firstLine="630"/>
      </w:pPr>
      <w:r w:rsidRPr="00A60E7F">
        <w:t>Մարզական</w:t>
      </w:r>
      <w:r w:rsidR="00874BB9" w:rsidRPr="00A60E7F">
        <w:t xml:space="preserve"> լողի համար 25</w:t>
      </w:r>
      <w:r w:rsidR="00C26DEC" w:rsidRPr="00A60E7F">
        <w:rPr>
          <w:rFonts w:ascii="Calibri" w:hAnsi="Calibri" w:cs="Calibri"/>
        </w:rPr>
        <w:t> </w:t>
      </w:r>
      <w:r w:rsidR="00C26DEC" w:rsidRPr="00A60E7F">
        <w:t xml:space="preserve">մ </w:t>
      </w:r>
      <w:r w:rsidR="00874BB9" w:rsidRPr="00A60E7F">
        <w:t>և 50</w:t>
      </w:r>
      <w:r w:rsidR="00C26DEC" w:rsidRPr="00A60E7F">
        <w:rPr>
          <w:rFonts w:ascii="Calibri" w:hAnsi="Calibri" w:cs="Calibri"/>
        </w:rPr>
        <w:t> </w:t>
      </w:r>
      <w:r w:rsidR="00C26DEC" w:rsidRPr="00A60E7F">
        <w:t xml:space="preserve">մ </w:t>
      </w:r>
      <w:r w:rsidR="00874BB9" w:rsidRPr="00A60E7F">
        <w:t xml:space="preserve">լողավազաններ նախագծելիս </w:t>
      </w:r>
      <w:r w:rsidR="00BC5E76" w:rsidRPr="001D374C">
        <w:t>անհրաժեշտ է ղեկավարվել</w:t>
      </w:r>
      <w:r w:rsidR="00874BB9" w:rsidRPr="00A60E7F">
        <w:t xml:space="preserve"> </w:t>
      </w:r>
      <w:r w:rsidR="00FF4B2D" w:rsidRPr="001D374C">
        <w:t>Հայաստանի Հանրապետության</w:t>
      </w:r>
      <w:r w:rsidR="00FF4B2D" w:rsidRPr="00A60E7F">
        <w:t xml:space="preserve"> </w:t>
      </w:r>
      <w:r w:rsidR="00FA3077" w:rsidRPr="00A60E7F">
        <w:t>քաղաքաշինության կոմիտեի նախագահի 2024 թվականի փետրվարի 19-ի N 09-Ն հրամանով հաստատված ՀՀՇՆ 31-03.06-2024 շինարարական նորմեր</w:t>
      </w:r>
      <w:r w:rsidR="00874BB9" w:rsidRPr="00A60E7F">
        <w:t>ով</w:t>
      </w:r>
      <w:r w:rsidR="00AC1113" w:rsidRPr="00A60E7F">
        <w:t>՝</w:t>
      </w:r>
      <w:r w:rsidR="00874BB9" w:rsidRPr="00A60E7F">
        <w:t xml:space="preserve"> սահմանված գոտիավորման, սարքավորումների և մակնշման սխեմաներով:</w:t>
      </w:r>
    </w:p>
    <w:p w:rsidR="001516EA" w:rsidRPr="001D374C" w:rsidRDefault="001516EA" w:rsidP="0044781C">
      <w:pPr>
        <w:pStyle w:val="Style1"/>
        <w:numPr>
          <w:ilvl w:val="0"/>
          <w:numId w:val="0"/>
        </w:numPr>
      </w:pPr>
    </w:p>
    <w:p w:rsidR="00C66E17" w:rsidRPr="00A60E7F" w:rsidRDefault="003712DF" w:rsidP="00D82F7F">
      <w:pPr>
        <w:pStyle w:val="Heading3"/>
        <w:tabs>
          <w:tab w:val="clear" w:pos="1843"/>
          <w:tab w:val="left" w:pos="1260"/>
          <w:tab w:val="left" w:pos="1350"/>
          <w:tab w:val="left" w:pos="2340"/>
        </w:tabs>
        <w:spacing w:before="0" w:after="0" w:line="360" w:lineRule="auto"/>
        <w:ind w:left="0" w:firstLine="450"/>
      </w:pPr>
      <w:r w:rsidRPr="00A60E7F">
        <w:t>Սին</w:t>
      </w:r>
      <w:r w:rsidR="00E47E28" w:rsidRPr="00A60E7F">
        <w:t>ք</w:t>
      </w:r>
      <w:r w:rsidRPr="00A60E7F">
        <w:t>րոն լողի լողավազաններ</w:t>
      </w:r>
      <w:r w:rsidR="00874BB9" w:rsidRPr="00A60E7F">
        <w:t xml:space="preserve"> </w:t>
      </w:r>
    </w:p>
    <w:p w:rsidR="00593216" w:rsidRPr="00A60E7F" w:rsidRDefault="00DC402B" w:rsidP="00D82F7F">
      <w:pPr>
        <w:pStyle w:val="Style1"/>
        <w:ind w:firstLine="450"/>
      </w:pPr>
      <w:r w:rsidRPr="00A60E7F">
        <w:t>Սին</w:t>
      </w:r>
      <w:r w:rsidR="00E47E28" w:rsidRPr="00A60E7F">
        <w:t>ք</w:t>
      </w:r>
      <w:r w:rsidRPr="00A60E7F">
        <w:t xml:space="preserve">րոն լողի </w:t>
      </w:r>
      <w:r w:rsidR="0083342D" w:rsidRPr="00A60E7F">
        <w:t xml:space="preserve">լողավազանների նախագծման </w:t>
      </w:r>
      <w:r w:rsidR="00BC5E76" w:rsidRPr="001D374C">
        <w:t xml:space="preserve">պահանջները սահմանված են </w:t>
      </w:r>
      <w:r w:rsidR="00FF4B2D" w:rsidRPr="001D374C">
        <w:t>Հայաստանի Հանրապետության</w:t>
      </w:r>
      <w:r w:rsidR="00FF4B2D" w:rsidRPr="00A60E7F">
        <w:t xml:space="preserve"> </w:t>
      </w:r>
      <w:r w:rsidR="00FA3077" w:rsidRPr="00A60E7F">
        <w:t>քաղաքաշինության կոմիտեի նախագահի 2024 թվականի փետրվարի 19-ի N 09-Ն հրամանով հաստատված ՀՀՇՆ 31-03.06-2024 շինարարական նորմեր</w:t>
      </w:r>
      <w:r w:rsidR="00BC5E76" w:rsidRPr="001D374C">
        <w:t>ո</w:t>
      </w:r>
      <w:r w:rsidR="0083342D" w:rsidRPr="00A60E7F">
        <w:t>վ։</w:t>
      </w:r>
    </w:p>
    <w:p w:rsidR="001516EA" w:rsidRPr="00A60E7F" w:rsidRDefault="001516EA" w:rsidP="00D82F7F">
      <w:pPr>
        <w:pStyle w:val="Style1"/>
        <w:numPr>
          <w:ilvl w:val="0"/>
          <w:numId w:val="0"/>
        </w:numPr>
        <w:ind w:firstLine="450"/>
      </w:pPr>
    </w:p>
    <w:p w:rsidR="00C66E17" w:rsidRPr="00A60E7F" w:rsidRDefault="005450CA" w:rsidP="00D82F7F">
      <w:pPr>
        <w:pStyle w:val="Heading3"/>
        <w:tabs>
          <w:tab w:val="left" w:pos="1260"/>
          <w:tab w:val="left" w:pos="1350"/>
        </w:tabs>
        <w:spacing w:before="0" w:after="0" w:line="360" w:lineRule="auto"/>
        <w:ind w:left="0" w:firstLine="450"/>
      </w:pPr>
      <w:r w:rsidRPr="00A60E7F">
        <w:lastRenderedPageBreak/>
        <w:t>Ջրագնդակ</w:t>
      </w:r>
      <w:r w:rsidR="003712DF" w:rsidRPr="00A60E7F">
        <w:t>ի լողավազաններ</w:t>
      </w:r>
    </w:p>
    <w:p w:rsidR="002711DD" w:rsidRPr="00A60E7F" w:rsidRDefault="005450CA" w:rsidP="00D82F7F">
      <w:pPr>
        <w:pStyle w:val="Style1"/>
        <w:ind w:firstLine="450"/>
      </w:pPr>
      <w:r w:rsidRPr="00A60E7F">
        <w:t>Ջրագնդակ</w:t>
      </w:r>
      <w:r w:rsidR="00DC402B" w:rsidRPr="00A60E7F">
        <w:t xml:space="preserve">ի </w:t>
      </w:r>
      <w:r w:rsidR="0083342D" w:rsidRPr="00A60E7F">
        <w:t xml:space="preserve">լողավազանների նախագծման </w:t>
      </w:r>
      <w:r w:rsidR="00667CBC" w:rsidRPr="001D374C">
        <w:t>պահանջները սահմանված են</w:t>
      </w:r>
      <w:r w:rsidR="0083342D" w:rsidRPr="001D374C">
        <w:t xml:space="preserve"> </w:t>
      </w:r>
      <w:r w:rsidR="00FF4B2D" w:rsidRPr="001D374C">
        <w:t>Հայաստանի Հանրապետության</w:t>
      </w:r>
      <w:r w:rsidR="00FF4B2D" w:rsidRPr="00A60E7F">
        <w:t xml:space="preserve"> </w:t>
      </w:r>
      <w:r w:rsidR="00FA3077" w:rsidRPr="00A60E7F">
        <w:t>քաղաքաշինության կոմիտեի նախագահի 2024 թվականի փետրվարի 19-ի N 09-Ն հրամանով հաստատված ՀՀՇՆ 31</w:t>
      </w:r>
      <w:r w:rsidR="00667CBC" w:rsidRPr="00A60E7F">
        <w:t>-03.06-2024 շինարարական նորմերով</w:t>
      </w:r>
      <w:r w:rsidR="0083342D" w:rsidRPr="00A60E7F">
        <w:t>։</w:t>
      </w:r>
    </w:p>
    <w:p w:rsidR="00C66E17" w:rsidRPr="00A60E7F" w:rsidRDefault="000C737D" w:rsidP="00D82F7F">
      <w:pPr>
        <w:pStyle w:val="Heading3"/>
        <w:tabs>
          <w:tab w:val="clear" w:pos="1843"/>
          <w:tab w:val="left" w:pos="1260"/>
          <w:tab w:val="left" w:pos="1350"/>
          <w:tab w:val="left" w:pos="2430"/>
        </w:tabs>
        <w:spacing w:before="0" w:after="0" w:line="360" w:lineRule="auto"/>
        <w:ind w:left="0" w:firstLine="450"/>
      </w:pPr>
      <w:r w:rsidRPr="00A60E7F">
        <w:t>Ջրացատկի լողավազաններ</w:t>
      </w:r>
    </w:p>
    <w:p w:rsidR="002F48ED" w:rsidRPr="00A60E7F" w:rsidRDefault="00DC402B" w:rsidP="00D82F7F">
      <w:pPr>
        <w:pStyle w:val="Style1"/>
        <w:ind w:firstLine="450"/>
      </w:pPr>
      <w:r w:rsidRPr="00A60E7F">
        <w:t xml:space="preserve">Ջրացատկի </w:t>
      </w:r>
      <w:r w:rsidR="0083342D" w:rsidRPr="00A60E7F">
        <w:t xml:space="preserve">լողավազանների </w:t>
      </w:r>
      <w:r w:rsidR="00667CBC" w:rsidRPr="001D374C">
        <w:t xml:space="preserve">նախագծման պահանջները սահմանված են </w:t>
      </w:r>
      <w:r w:rsidR="00FF4B2D" w:rsidRPr="001D374C">
        <w:t>Հայաստանի Հանրապետության</w:t>
      </w:r>
      <w:r w:rsidR="00FF4B2D" w:rsidRPr="00A60E7F">
        <w:t xml:space="preserve"> </w:t>
      </w:r>
      <w:r w:rsidR="00FA3077" w:rsidRPr="00A60E7F">
        <w:t>քաղաքաշինության կոմիտեի նախագահի 2024 թվականի փետրվարի 19-ի N 09-Ն հրամանով հաստատված ՀՀՇՆ 31-03.06-2024 շինարարական նորմեր</w:t>
      </w:r>
      <w:r w:rsidR="0083342D" w:rsidRPr="00A60E7F">
        <w:t>ով։</w:t>
      </w:r>
    </w:p>
    <w:p w:rsidR="001516EA" w:rsidRPr="00A60E7F" w:rsidRDefault="001516EA" w:rsidP="00D82F7F">
      <w:pPr>
        <w:pStyle w:val="Style1"/>
        <w:numPr>
          <w:ilvl w:val="0"/>
          <w:numId w:val="0"/>
        </w:numPr>
        <w:ind w:firstLine="450"/>
      </w:pPr>
    </w:p>
    <w:p w:rsidR="00593216" w:rsidRPr="00A60E7F" w:rsidRDefault="000A5F4B" w:rsidP="00D82F7F">
      <w:pPr>
        <w:pStyle w:val="Heading2"/>
        <w:tabs>
          <w:tab w:val="left" w:pos="1260"/>
          <w:tab w:val="left" w:pos="1350"/>
        </w:tabs>
        <w:spacing w:before="0" w:after="0" w:line="360" w:lineRule="auto"/>
        <w:ind w:left="0" w:firstLine="450"/>
      </w:pPr>
      <w:r w:rsidRPr="00A60E7F">
        <w:t>Բաց ջրավազաններ</w:t>
      </w:r>
    </w:p>
    <w:p w:rsidR="00593216" w:rsidRPr="00A60E7F" w:rsidRDefault="005508B5" w:rsidP="00D82F7F">
      <w:pPr>
        <w:pStyle w:val="Style1"/>
        <w:tabs>
          <w:tab w:val="left" w:pos="1080"/>
        </w:tabs>
        <w:ind w:firstLine="450"/>
        <w:rPr>
          <w:rFonts w:eastAsiaTheme="minorHAnsi"/>
        </w:rPr>
      </w:pPr>
      <w:r w:rsidRPr="00A60E7F">
        <w:rPr>
          <w:rFonts w:eastAsiaTheme="minorHAnsi"/>
        </w:rPr>
        <w:t>Թիավարությ</w:t>
      </w:r>
      <w:r w:rsidR="00D81E90" w:rsidRPr="00A60E7F">
        <w:rPr>
          <w:rFonts w:eastAsiaTheme="minorHAnsi"/>
        </w:rPr>
        <w:t>ու</w:t>
      </w:r>
      <w:r w:rsidRPr="00A60E7F">
        <w:rPr>
          <w:rFonts w:eastAsiaTheme="minorHAnsi"/>
        </w:rPr>
        <w:t>ն</w:t>
      </w:r>
      <w:r w:rsidR="00D81E90" w:rsidRPr="00A60E7F">
        <w:rPr>
          <w:rFonts w:eastAsiaTheme="minorHAnsi"/>
        </w:rPr>
        <w:t xml:space="preserve"> մարզաձևի</w:t>
      </w:r>
      <w:r w:rsidR="00BF62F9" w:rsidRPr="00A60E7F">
        <w:rPr>
          <w:rFonts w:eastAsiaTheme="minorHAnsi"/>
        </w:rPr>
        <w:t xml:space="preserve"> մարզական օբյեկտների ջրային </w:t>
      </w:r>
      <w:r w:rsidR="0088450B" w:rsidRPr="00A60E7F">
        <w:rPr>
          <w:rFonts w:eastAsiaTheme="minorHAnsi"/>
        </w:rPr>
        <w:t xml:space="preserve">տարածքի ընտրությունը, </w:t>
      </w:r>
      <w:r w:rsidR="00DE1596" w:rsidRPr="001D374C">
        <w:rPr>
          <w:rFonts w:eastAsiaTheme="minorHAnsi"/>
        </w:rPr>
        <w:t>շինությունների</w:t>
      </w:r>
      <w:r w:rsidR="0088450B" w:rsidRPr="00A60E7F">
        <w:rPr>
          <w:rFonts w:eastAsiaTheme="minorHAnsi"/>
        </w:rPr>
        <w:t xml:space="preserve"> և տարածքների կազմը, </w:t>
      </w:r>
      <w:r w:rsidR="003454A4" w:rsidRPr="00A60E7F">
        <w:rPr>
          <w:rFonts w:eastAsiaTheme="minorHAnsi"/>
        </w:rPr>
        <w:t xml:space="preserve">հաշվարկային ցուցանիշները </w:t>
      </w:r>
      <w:r w:rsidR="0088450B" w:rsidRPr="00A60E7F">
        <w:rPr>
          <w:rFonts w:eastAsiaTheme="minorHAnsi"/>
        </w:rPr>
        <w:t xml:space="preserve">պետք է ձևավորվեն՝ հաշվի առնելով </w:t>
      </w:r>
      <w:r w:rsidR="00DE1596" w:rsidRPr="001D374C">
        <w:rPr>
          <w:rFonts w:eastAsiaTheme="minorHAnsi"/>
        </w:rPr>
        <w:t>ա</w:t>
      </w:r>
      <w:r w:rsidR="0088450B" w:rsidRPr="00A60E7F">
        <w:rPr>
          <w:rFonts w:eastAsiaTheme="minorHAnsi"/>
        </w:rPr>
        <w:t xml:space="preserve">ղյուսակ 2-ում </w:t>
      </w:r>
      <w:r w:rsidR="00DE1596" w:rsidRPr="001D374C">
        <w:rPr>
          <w:rFonts w:eastAsiaTheme="minorHAnsi"/>
        </w:rPr>
        <w:t>ներկայացված</w:t>
      </w:r>
      <w:r w:rsidR="0088450B" w:rsidRPr="00A60E7F">
        <w:rPr>
          <w:rFonts w:eastAsiaTheme="minorHAnsi"/>
        </w:rPr>
        <w:t xml:space="preserve"> մարզական </w:t>
      </w:r>
      <w:r w:rsidR="00BF62F9" w:rsidRPr="00A60E7F">
        <w:rPr>
          <w:rFonts w:eastAsiaTheme="minorHAnsi"/>
        </w:rPr>
        <w:t>միջո</w:t>
      </w:r>
      <w:r w:rsidR="002F0F81" w:rsidRPr="00A60E7F">
        <w:rPr>
          <w:rFonts w:eastAsiaTheme="minorHAnsi"/>
        </w:rPr>
        <w:t>ց</w:t>
      </w:r>
      <w:r w:rsidR="00BF62F9" w:rsidRPr="00A60E7F">
        <w:rPr>
          <w:rFonts w:eastAsiaTheme="minorHAnsi"/>
        </w:rPr>
        <w:t>առումներ</w:t>
      </w:r>
      <w:r w:rsidR="0088450B" w:rsidRPr="00A60E7F">
        <w:rPr>
          <w:rFonts w:eastAsiaTheme="minorHAnsi"/>
        </w:rPr>
        <w:t xml:space="preserve">ի </w:t>
      </w:r>
      <w:r w:rsidR="00DE1596" w:rsidRPr="001D374C">
        <w:rPr>
          <w:rFonts w:eastAsiaTheme="minorHAnsi"/>
        </w:rPr>
        <w:t>դասակարգում</w:t>
      </w:r>
      <w:r w:rsidR="0088450B" w:rsidRPr="00A60E7F">
        <w:rPr>
          <w:rFonts w:eastAsiaTheme="minorHAnsi"/>
        </w:rPr>
        <w:t>ը:</w:t>
      </w:r>
    </w:p>
    <w:p w:rsidR="00F86575" w:rsidRPr="00A60E7F" w:rsidRDefault="0088450B" w:rsidP="00D82F7F">
      <w:pPr>
        <w:pStyle w:val="Style1"/>
        <w:tabs>
          <w:tab w:val="left" w:pos="1080"/>
        </w:tabs>
        <w:ind w:firstLine="450"/>
        <w:rPr>
          <w:rFonts w:eastAsiaTheme="minorHAnsi"/>
        </w:rPr>
      </w:pPr>
      <w:r w:rsidRPr="00A60E7F">
        <w:rPr>
          <w:rFonts w:eastAsiaTheme="minorHAnsi"/>
        </w:rPr>
        <w:t>Թիավարությ</w:t>
      </w:r>
      <w:r w:rsidR="00D81E90" w:rsidRPr="00A60E7F">
        <w:rPr>
          <w:rFonts w:eastAsiaTheme="minorHAnsi"/>
        </w:rPr>
        <w:t>ու</w:t>
      </w:r>
      <w:r w:rsidRPr="00A60E7F">
        <w:rPr>
          <w:rFonts w:eastAsiaTheme="minorHAnsi"/>
        </w:rPr>
        <w:t xml:space="preserve">ն </w:t>
      </w:r>
      <w:r w:rsidR="00FF5C2D" w:rsidRPr="00A60E7F">
        <w:rPr>
          <w:rFonts w:eastAsiaTheme="minorHAnsi"/>
        </w:rPr>
        <w:t>մարզաձևի</w:t>
      </w:r>
      <w:r w:rsidRPr="00A60E7F">
        <w:rPr>
          <w:rFonts w:eastAsiaTheme="minorHAnsi"/>
        </w:rPr>
        <w:t xml:space="preserve"> համար նախատեսված մարզական օբյեկտների տարողունակությունը որոշվում է</w:t>
      </w:r>
      <w:r w:rsidR="00F86575" w:rsidRPr="00A60E7F">
        <w:rPr>
          <w:rFonts w:eastAsiaTheme="minorHAnsi"/>
        </w:rPr>
        <w:t>՝</w:t>
      </w:r>
    </w:p>
    <w:p w:rsidR="00F86575" w:rsidRPr="00A60E7F" w:rsidRDefault="0088450B" w:rsidP="000813D7">
      <w:pPr>
        <w:pStyle w:val="Style1"/>
        <w:numPr>
          <w:ilvl w:val="0"/>
          <w:numId w:val="83"/>
        </w:numPr>
        <w:tabs>
          <w:tab w:val="left" w:pos="1080"/>
        </w:tabs>
        <w:ind w:left="0" w:firstLine="540"/>
        <w:rPr>
          <w:rFonts w:eastAsiaTheme="minorHAnsi"/>
        </w:rPr>
      </w:pPr>
      <w:r w:rsidRPr="00A60E7F">
        <w:rPr>
          <w:rFonts w:eastAsiaTheme="minorHAnsi"/>
        </w:rPr>
        <w:t xml:space="preserve">հանդիսատեսի համար նախատեսված </w:t>
      </w:r>
      <w:r w:rsidR="00345846" w:rsidRPr="001D374C">
        <w:rPr>
          <w:rFonts w:eastAsiaTheme="minorHAnsi"/>
        </w:rPr>
        <w:t xml:space="preserve">տարբեր դասակարգում ունեցող </w:t>
      </w:r>
      <w:r w:rsidRPr="00A60E7F">
        <w:rPr>
          <w:rFonts w:eastAsiaTheme="minorHAnsi"/>
        </w:rPr>
        <w:t xml:space="preserve">նստատեղերի քանակով, որոնք կարող են տեղադրվել </w:t>
      </w:r>
      <w:r w:rsidR="006A2697" w:rsidRPr="00A60E7F">
        <w:rPr>
          <w:rFonts w:eastAsiaTheme="minorHAnsi"/>
        </w:rPr>
        <w:t>նստարանաշար</w:t>
      </w:r>
      <w:r w:rsidRPr="00A60E7F">
        <w:rPr>
          <w:rFonts w:eastAsiaTheme="minorHAnsi"/>
        </w:rPr>
        <w:t>երում և օթյակներում</w:t>
      </w:r>
      <w:r w:rsidR="00345846" w:rsidRPr="001D374C">
        <w:rPr>
          <w:rFonts w:eastAsiaTheme="minorHAnsi"/>
        </w:rPr>
        <w:t>,</w:t>
      </w:r>
    </w:p>
    <w:p w:rsidR="00593216" w:rsidRPr="00A60E7F" w:rsidRDefault="001516EA" w:rsidP="000813D7">
      <w:pPr>
        <w:pStyle w:val="Style1"/>
        <w:numPr>
          <w:ilvl w:val="0"/>
          <w:numId w:val="83"/>
        </w:numPr>
        <w:tabs>
          <w:tab w:val="left" w:pos="1080"/>
        </w:tabs>
        <w:ind w:left="0" w:firstLine="540"/>
        <w:rPr>
          <w:rFonts w:eastAsiaTheme="minorHAnsi"/>
        </w:rPr>
      </w:pPr>
      <w:r w:rsidRPr="001D374C">
        <w:rPr>
          <w:rFonts w:eastAsiaTheme="minorHAnsi"/>
        </w:rPr>
        <w:t>Ա</w:t>
      </w:r>
      <w:r w:rsidR="00EA6FD4" w:rsidRPr="00A60E7F">
        <w:rPr>
          <w:rFonts w:eastAsiaTheme="minorHAnsi"/>
        </w:rPr>
        <w:t xml:space="preserve">ղյուսակ 2-ում </w:t>
      </w:r>
      <w:r w:rsidR="00345846" w:rsidRPr="001D374C">
        <w:rPr>
          <w:rFonts w:eastAsiaTheme="minorHAnsi"/>
        </w:rPr>
        <w:t>ներկայացված</w:t>
      </w:r>
      <w:r w:rsidR="00EA6FD4" w:rsidRPr="00A60E7F">
        <w:rPr>
          <w:rFonts w:eastAsiaTheme="minorHAnsi"/>
        </w:rPr>
        <w:t xml:space="preserve"> </w:t>
      </w:r>
      <w:r w:rsidR="00256F91" w:rsidRPr="00A60E7F">
        <w:rPr>
          <w:rFonts w:eastAsiaTheme="minorHAnsi"/>
        </w:rPr>
        <w:t>մարզա</w:t>
      </w:r>
      <w:r w:rsidR="00F86575" w:rsidRPr="00A60E7F">
        <w:rPr>
          <w:rFonts w:eastAsiaTheme="minorHAnsi"/>
        </w:rPr>
        <w:t xml:space="preserve">կան </w:t>
      </w:r>
      <w:r w:rsidR="00256F91" w:rsidRPr="00A60E7F">
        <w:rPr>
          <w:rFonts w:eastAsiaTheme="minorHAnsi"/>
        </w:rPr>
        <w:t xml:space="preserve">գոտու և մարզումների գոտու </w:t>
      </w:r>
      <w:r w:rsidR="00EA6FD4" w:rsidRPr="00A60E7F">
        <w:rPr>
          <w:rFonts w:eastAsiaTheme="minorHAnsi"/>
        </w:rPr>
        <w:t xml:space="preserve">որոշակի </w:t>
      </w:r>
      <w:r w:rsidR="00345846" w:rsidRPr="001D374C">
        <w:rPr>
          <w:rFonts w:eastAsiaTheme="minorHAnsi"/>
        </w:rPr>
        <w:t xml:space="preserve">դասակարգում ունեցող </w:t>
      </w:r>
      <w:r w:rsidR="00EA6FD4" w:rsidRPr="00A60E7F">
        <w:rPr>
          <w:rFonts w:eastAsiaTheme="minorHAnsi"/>
        </w:rPr>
        <w:t xml:space="preserve">մարզական միջոցառումների </w:t>
      </w:r>
      <w:r w:rsidR="00351887" w:rsidRPr="00A60E7F">
        <w:rPr>
          <w:rFonts w:eastAsiaTheme="minorHAnsi"/>
        </w:rPr>
        <w:t>միանվագ թողունակությ</w:t>
      </w:r>
      <w:r w:rsidR="00904B5F" w:rsidRPr="00A60E7F">
        <w:rPr>
          <w:rFonts w:eastAsiaTheme="minorHAnsi"/>
        </w:rPr>
        <w:t>ու</w:t>
      </w:r>
      <w:r w:rsidR="00351887" w:rsidRPr="00A60E7F">
        <w:rPr>
          <w:rFonts w:eastAsiaTheme="minorHAnsi"/>
        </w:rPr>
        <w:t>ն</w:t>
      </w:r>
      <w:r w:rsidR="00345846" w:rsidRPr="001D374C">
        <w:rPr>
          <w:rFonts w:eastAsiaTheme="minorHAnsi"/>
        </w:rPr>
        <w:t>:</w:t>
      </w:r>
      <w:r w:rsidR="00EA6FD4" w:rsidRPr="00A60E7F">
        <w:rPr>
          <w:rFonts w:eastAsiaTheme="minorHAnsi"/>
        </w:rPr>
        <w:t xml:space="preserve"> </w:t>
      </w:r>
    </w:p>
    <w:p w:rsidR="00593216" w:rsidRPr="00A60E7F" w:rsidRDefault="0088450B" w:rsidP="00D82F7F">
      <w:pPr>
        <w:pStyle w:val="Style1"/>
        <w:tabs>
          <w:tab w:val="left" w:pos="1080"/>
        </w:tabs>
        <w:ind w:firstLine="450"/>
        <w:rPr>
          <w:rFonts w:eastAsiaTheme="minorHAnsi"/>
        </w:rPr>
      </w:pPr>
      <w:r w:rsidRPr="00A60E7F">
        <w:rPr>
          <w:rFonts w:eastAsiaTheme="minorHAnsi"/>
        </w:rPr>
        <w:t>Թիավարության մարզաձևերում մրցումների անցկացման համար անհրաժեշտ կառույցների</w:t>
      </w:r>
      <w:r w:rsidR="00420815" w:rsidRPr="00A60E7F">
        <w:rPr>
          <w:rFonts w:eastAsiaTheme="minorHAnsi"/>
        </w:rPr>
        <w:t xml:space="preserve"> </w:t>
      </w:r>
      <w:r w:rsidR="00556F59" w:rsidRPr="00A60E7F">
        <w:rPr>
          <w:rFonts w:eastAsiaTheme="minorHAnsi"/>
        </w:rPr>
        <w:t>ծավալահատակագծային</w:t>
      </w:r>
      <w:r w:rsidRPr="00A60E7F">
        <w:rPr>
          <w:rFonts w:eastAsiaTheme="minorHAnsi"/>
        </w:rPr>
        <w:t xml:space="preserve">, նախագծային և ինժեներական լուծումների ընտրությունը պետք է կատարվի՝ կախված ջրամբարի կամ </w:t>
      </w:r>
      <w:r w:rsidR="005508B5" w:rsidRPr="00A60E7F">
        <w:rPr>
          <w:rFonts w:eastAsiaTheme="minorHAnsi"/>
        </w:rPr>
        <w:t>թիավարության</w:t>
      </w:r>
      <w:r w:rsidRPr="00A60E7F">
        <w:rPr>
          <w:rFonts w:eastAsiaTheme="minorHAnsi"/>
        </w:rPr>
        <w:t xml:space="preserve"> ջրանցքի ջրատարածքի հզորությունից և թողունակությունից:</w:t>
      </w:r>
    </w:p>
    <w:p w:rsidR="009273B5" w:rsidRPr="00A60E7F" w:rsidRDefault="0088450B" w:rsidP="00D82F7F">
      <w:pPr>
        <w:pStyle w:val="Style1"/>
        <w:tabs>
          <w:tab w:val="left" w:pos="1080"/>
        </w:tabs>
        <w:ind w:firstLine="450"/>
        <w:rPr>
          <w:rFonts w:eastAsiaTheme="minorHAnsi"/>
        </w:rPr>
      </w:pPr>
      <w:r w:rsidRPr="00A60E7F">
        <w:rPr>
          <w:rFonts w:eastAsiaTheme="minorHAnsi"/>
        </w:rPr>
        <w:t>Թիավարությ</w:t>
      </w:r>
      <w:r w:rsidR="00D81E90" w:rsidRPr="00A60E7F">
        <w:rPr>
          <w:rFonts w:eastAsiaTheme="minorHAnsi"/>
        </w:rPr>
        <w:t>ու</w:t>
      </w:r>
      <w:r w:rsidRPr="00A60E7F">
        <w:rPr>
          <w:rFonts w:eastAsiaTheme="minorHAnsi"/>
        </w:rPr>
        <w:t xml:space="preserve">ն մարզաձևի համար նախատեսված մարզական օբյեկտները պետք է ապահովված լինեն նավակների </w:t>
      </w:r>
      <w:r w:rsidR="000F4160" w:rsidRPr="00A60E7F">
        <w:rPr>
          <w:rFonts w:eastAsiaTheme="minorHAnsi"/>
        </w:rPr>
        <w:t>համակազմ</w:t>
      </w:r>
      <w:r w:rsidRPr="00A60E7F">
        <w:rPr>
          <w:rFonts w:eastAsiaTheme="minorHAnsi"/>
        </w:rPr>
        <w:t xml:space="preserve">ով, որտեղ առկա է տարբեր դասերի և տեսակների նավակների առնվազն մեկ հավաքածու: Մեկ հավաքածուն ներառում է 84 նավակ 223 </w:t>
      </w:r>
      <w:r w:rsidR="00244093" w:rsidRPr="00A60E7F">
        <w:rPr>
          <w:rFonts w:eastAsiaTheme="minorHAnsi"/>
        </w:rPr>
        <w:t>մարզվ</w:t>
      </w:r>
      <w:r w:rsidRPr="00A60E7F">
        <w:rPr>
          <w:rFonts w:eastAsiaTheme="minorHAnsi"/>
        </w:rPr>
        <w:t xml:space="preserve">ողի համար՝ համաձայն </w:t>
      </w:r>
      <w:r w:rsidR="00345846" w:rsidRPr="00A60E7F">
        <w:rPr>
          <w:rFonts w:eastAsiaTheme="minorHAnsi"/>
        </w:rPr>
        <w:t>ա</w:t>
      </w:r>
      <w:r w:rsidRPr="00A60E7F">
        <w:rPr>
          <w:rFonts w:eastAsiaTheme="minorHAnsi"/>
        </w:rPr>
        <w:t>ղյուսակ 6-ի:</w:t>
      </w:r>
    </w:p>
    <w:p w:rsidR="00D557B5" w:rsidRPr="00A60E7F" w:rsidRDefault="001516EA" w:rsidP="00F14769">
      <w:pPr>
        <w:pStyle w:val="Heading6"/>
        <w:numPr>
          <w:ilvl w:val="0"/>
          <w:numId w:val="0"/>
        </w:numPr>
        <w:spacing w:before="0" w:line="360" w:lineRule="auto"/>
        <w:ind w:left="540"/>
        <w:jc w:val="right"/>
        <w:rPr>
          <w:rFonts w:eastAsiaTheme="minorHAnsi"/>
          <w:b w:val="0"/>
          <w:lang w:val="en-US"/>
        </w:rPr>
      </w:pPr>
      <w:r w:rsidRPr="00A60E7F">
        <w:rPr>
          <w:rFonts w:eastAsiaTheme="minorHAnsi"/>
          <w:b w:val="0"/>
          <w:lang w:val="en-US"/>
        </w:rPr>
        <w:lastRenderedPageBreak/>
        <w:t>Ա</w:t>
      </w:r>
      <w:r w:rsidR="00E74991" w:rsidRPr="00A60E7F">
        <w:rPr>
          <w:rFonts w:eastAsiaTheme="minorHAnsi"/>
          <w:b w:val="0"/>
          <w:lang w:val="en-US"/>
        </w:rPr>
        <w:t>ղյուսակ 6</w:t>
      </w:r>
    </w:p>
    <w:tbl>
      <w:tblPr>
        <w:tblStyle w:val="TableGrid"/>
        <w:tblW w:w="9974" w:type="dxa"/>
        <w:tblInd w:w="108" w:type="dxa"/>
        <w:tblLook w:val="04A0" w:firstRow="1" w:lastRow="0" w:firstColumn="1" w:lastColumn="0" w:noHBand="0" w:noVBand="1"/>
      </w:tblPr>
      <w:tblGrid>
        <w:gridCol w:w="540"/>
        <w:gridCol w:w="2296"/>
        <w:gridCol w:w="1981"/>
        <w:gridCol w:w="1615"/>
        <w:gridCol w:w="1734"/>
        <w:gridCol w:w="1808"/>
      </w:tblGrid>
      <w:tr w:rsidR="00AE5B3F" w:rsidRPr="00A60E7F" w:rsidTr="00D82F7F">
        <w:trPr>
          <w:trHeight w:val="144"/>
        </w:trPr>
        <w:tc>
          <w:tcPr>
            <w:tcW w:w="540" w:type="dxa"/>
          </w:tcPr>
          <w:p w:rsidR="00AE5B3F" w:rsidRPr="00A60E7F" w:rsidRDefault="00AE5B3F" w:rsidP="00F14769">
            <w:pPr>
              <w:autoSpaceDE w:val="0"/>
              <w:autoSpaceDN w:val="0"/>
              <w:adjustRightInd w:val="0"/>
              <w:spacing w:line="360" w:lineRule="auto"/>
              <w:ind w:firstLine="0"/>
              <w:jc w:val="left"/>
              <w:rPr>
                <w:rFonts w:cs="Arial"/>
                <w:lang w:val="hy-AM"/>
              </w:rPr>
            </w:pPr>
            <w:r w:rsidRPr="00A60E7F">
              <w:rPr>
                <w:rFonts w:cs="Arial"/>
                <w:lang w:val="hy-AM"/>
              </w:rPr>
              <w:t>№</w:t>
            </w:r>
          </w:p>
        </w:tc>
        <w:tc>
          <w:tcPr>
            <w:tcW w:w="2296" w:type="dxa"/>
          </w:tcPr>
          <w:p w:rsidR="00AE5B3F" w:rsidRPr="00A60E7F" w:rsidRDefault="00AE5B3F" w:rsidP="00F14769">
            <w:pPr>
              <w:autoSpaceDE w:val="0"/>
              <w:autoSpaceDN w:val="0"/>
              <w:adjustRightInd w:val="0"/>
              <w:spacing w:line="360" w:lineRule="auto"/>
              <w:ind w:firstLine="0"/>
              <w:jc w:val="left"/>
              <w:rPr>
                <w:rFonts w:cs="Arial"/>
                <w:b/>
                <w:sz w:val="20"/>
                <w:szCs w:val="20"/>
                <w:lang w:val="hy-AM"/>
              </w:rPr>
            </w:pPr>
            <w:r w:rsidRPr="00A60E7F">
              <w:rPr>
                <w:rFonts w:eastAsiaTheme="minorHAnsi"/>
                <w:b/>
                <w:sz w:val="20"/>
                <w:szCs w:val="20"/>
                <w:lang w:val="hy-AM"/>
              </w:rPr>
              <w:t>Տեսակ</w:t>
            </w:r>
          </w:p>
        </w:tc>
        <w:tc>
          <w:tcPr>
            <w:tcW w:w="1981" w:type="dxa"/>
          </w:tcPr>
          <w:p w:rsidR="00AE5B3F" w:rsidRPr="00A60E7F" w:rsidRDefault="00AE5B3F" w:rsidP="00F14769">
            <w:pPr>
              <w:autoSpaceDE w:val="0"/>
              <w:autoSpaceDN w:val="0"/>
              <w:adjustRightInd w:val="0"/>
              <w:spacing w:line="360" w:lineRule="auto"/>
              <w:ind w:firstLine="0"/>
              <w:jc w:val="left"/>
              <w:rPr>
                <w:rFonts w:cs="Arial"/>
                <w:b/>
                <w:sz w:val="20"/>
                <w:szCs w:val="20"/>
                <w:lang w:val="hy-AM"/>
              </w:rPr>
            </w:pPr>
            <w:r w:rsidRPr="00A60E7F">
              <w:rPr>
                <w:rFonts w:eastAsiaTheme="minorHAnsi"/>
                <w:b/>
                <w:sz w:val="20"/>
                <w:szCs w:val="20"/>
                <w:lang w:val="hy-AM"/>
              </w:rPr>
              <w:t>Դաս</w:t>
            </w:r>
          </w:p>
        </w:tc>
        <w:tc>
          <w:tcPr>
            <w:tcW w:w="1615" w:type="dxa"/>
          </w:tcPr>
          <w:p w:rsidR="00AE5B3F" w:rsidRPr="00A60E7F" w:rsidRDefault="00AE5B3F" w:rsidP="00F14769">
            <w:pPr>
              <w:autoSpaceDE w:val="0"/>
              <w:autoSpaceDN w:val="0"/>
              <w:adjustRightInd w:val="0"/>
              <w:spacing w:line="360" w:lineRule="auto"/>
              <w:ind w:firstLine="0"/>
              <w:jc w:val="left"/>
              <w:rPr>
                <w:rFonts w:cs="Arial"/>
                <w:b/>
                <w:sz w:val="20"/>
                <w:szCs w:val="20"/>
                <w:lang w:val="hy-AM"/>
              </w:rPr>
            </w:pPr>
            <w:r w:rsidRPr="00A60E7F">
              <w:rPr>
                <w:rFonts w:eastAsiaTheme="minorHAnsi"/>
                <w:b/>
                <w:sz w:val="20"/>
                <w:szCs w:val="20"/>
                <w:lang w:val="hy-AM"/>
              </w:rPr>
              <w:t>Մարզիկների թիվը</w:t>
            </w:r>
          </w:p>
        </w:tc>
        <w:tc>
          <w:tcPr>
            <w:tcW w:w="1734" w:type="dxa"/>
          </w:tcPr>
          <w:p w:rsidR="00AE5B3F" w:rsidRPr="00A60E7F" w:rsidRDefault="00AE5B3F" w:rsidP="00F14769">
            <w:pPr>
              <w:autoSpaceDE w:val="0"/>
              <w:autoSpaceDN w:val="0"/>
              <w:adjustRightInd w:val="0"/>
              <w:spacing w:line="360" w:lineRule="auto"/>
              <w:ind w:firstLine="0"/>
              <w:jc w:val="left"/>
              <w:rPr>
                <w:rFonts w:cs="Arial"/>
                <w:b/>
                <w:sz w:val="20"/>
                <w:szCs w:val="20"/>
                <w:lang w:val="hy-AM"/>
              </w:rPr>
            </w:pPr>
            <w:r w:rsidRPr="00A60E7F">
              <w:rPr>
                <w:rFonts w:eastAsiaTheme="minorHAnsi"/>
                <w:b/>
                <w:sz w:val="20"/>
                <w:szCs w:val="20"/>
                <w:lang w:val="hy-AM"/>
              </w:rPr>
              <w:t>Նավակների թիվը</w:t>
            </w:r>
          </w:p>
        </w:tc>
        <w:tc>
          <w:tcPr>
            <w:tcW w:w="1808" w:type="dxa"/>
          </w:tcPr>
          <w:p w:rsidR="00AE5B3F" w:rsidRPr="00A60E7F" w:rsidRDefault="00AE5B3F" w:rsidP="00F14769">
            <w:pPr>
              <w:autoSpaceDE w:val="0"/>
              <w:autoSpaceDN w:val="0"/>
              <w:adjustRightInd w:val="0"/>
              <w:spacing w:line="360" w:lineRule="auto"/>
              <w:ind w:firstLine="0"/>
              <w:jc w:val="left"/>
              <w:rPr>
                <w:rFonts w:cs="Arial"/>
                <w:b/>
                <w:sz w:val="20"/>
                <w:szCs w:val="20"/>
                <w:lang w:val="hy-AM"/>
              </w:rPr>
            </w:pPr>
            <w:r w:rsidRPr="00A60E7F">
              <w:rPr>
                <w:rFonts w:eastAsiaTheme="minorHAnsi"/>
                <w:b/>
                <w:sz w:val="20"/>
                <w:szCs w:val="20"/>
                <w:lang w:val="hy-AM"/>
              </w:rPr>
              <w:t>Մարզիկների ընդհանուր թիվը</w:t>
            </w:r>
          </w:p>
        </w:tc>
      </w:tr>
      <w:tr w:rsidR="0077027D" w:rsidRPr="00A60E7F" w:rsidTr="00D82F7F">
        <w:trPr>
          <w:trHeight w:val="144"/>
        </w:trPr>
        <w:tc>
          <w:tcPr>
            <w:tcW w:w="540" w:type="dxa"/>
            <w:vMerge w:val="restart"/>
          </w:tcPr>
          <w:p w:rsidR="0077027D" w:rsidRPr="00A60E7F" w:rsidRDefault="0077027D" w:rsidP="000813D7">
            <w:pPr>
              <w:pStyle w:val="ListParagraph"/>
              <w:numPr>
                <w:ilvl w:val="0"/>
                <w:numId w:val="64"/>
              </w:numPr>
              <w:autoSpaceDE w:val="0"/>
              <w:autoSpaceDN w:val="0"/>
              <w:adjustRightInd w:val="0"/>
              <w:spacing w:line="360" w:lineRule="auto"/>
              <w:jc w:val="left"/>
              <w:rPr>
                <w:rFonts w:cs="Arial"/>
                <w:sz w:val="20"/>
                <w:szCs w:val="20"/>
                <w:lang w:val="hy-AM"/>
              </w:rPr>
            </w:pPr>
          </w:p>
        </w:tc>
        <w:tc>
          <w:tcPr>
            <w:tcW w:w="2296" w:type="dxa"/>
            <w:vMerge w:val="restart"/>
          </w:tcPr>
          <w:p w:rsidR="0077027D" w:rsidRPr="00A60E7F" w:rsidRDefault="0077027D" w:rsidP="00F14769">
            <w:pPr>
              <w:autoSpaceDE w:val="0"/>
              <w:autoSpaceDN w:val="0"/>
              <w:adjustRightInd w:val="0"/>
              <w:spacing w:line="360" w:lineRule="auto"/>
              <w:ind w:left="13" w:hanging="13"/>
              <w:jc w:val="left"/>
              <w:rPr>
                <w:rFonts w:cs="Arial"/>
                <w:sz w:val="20"/>
                <w:szCs w:val="20"/>
                <w:lang w:val="hy-AM"/>
              </w:rPr>
            </w:pPr>
            <w:r w:rsidRPr="00A60E7F">
              <w:rPr>
                <w:rFonts w:eastAsiaTheme="minorHAnsi"/>
                <w:sz w:val="20"/>
                <w:szCs w:val="20"/>
                <w:lang w:val="hy-AM"/>
              </w:rPr>
              <w:t>Ակադեմիական թիավարության նավակ</w:t>
            </w:r>
          </w:p>
        </w:tc>
        <w:tc>
          <w:tcPr>
            <w:tcW w:w="1981" w:type="dxa"/>
          </w:tcPr>
          <w:p w:rsidR="0077027D" w:rsidRPr="00A60E7F" w:rsidRDefault="0077027D" w:rsidP="00F14769">
            <w:pPr>
              <w:autoSpaceDE w:val="0"/>
              <w:autoSpaceDN w:val="0"/>
              <w:adjustRightInd w:val="0"/>
              <w:spacing w:line="360" w:lineRule="auto"/>
              <w:ind w:firstLine="0"/>
              <w:jc w:val="left"/>
              <w:rPr>
                <w:rFonts w:cs="Arial"/>
                <w:sz w:val="20"/>
                <w:szCs w:val="20"/>
                <w:lang w:val="hy-AM"/>
              </w:rPr>
            </w:pPr>
            <w:r w:rsidRPr="00A60E7F">
              <w:rPr>
                <w:rFonts w:eastAsiaTheme="minorHAnsi"/>
                <w:sz w:val="20"/>
                <w:szCs w:val="20"/>
                <w:lang w:val="hy-AM"/>
              </w:rPr>
              <w:t>Մեկ տեղանոց</w:t>
            </w:r>
          </w:p>
        </w:tc>
        <w:tc>
          <w:tcPr>
            <w:tcW w:w="1615"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1</w:t>
            </w:r>
          </w:p>
        </w:tc>
        <w:tc>
          <w:tcPr>
            <w:tcW w:w="1734"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7</w:t>
            </w:r>
          </w:p>
        </w:tc>
        <w:tc>
          <w:tcPr>
            <w:tcW w:w="1808"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7</w:t>
            </w:r>
          </w:p>
        </w:tc>
      </w:tr>
      <w:tr w:rsidR="0077027D" w:rsidRPr="00A60E7F" w:rsidTr="00D82F7F">
        <w:trPr>
          <w:trHeight w:val="144"/>
        </w:trPr>
        <w:tc>
          <w:tcPr>
            <w:tcW w:w="540" w:type="dxa"/>
            <w:vMerge/>
          </w:tcPr>
          <w:p w:rsidR="0077027D" w:rsidRPr="00A60E7F" w:rsidRDefault="0077027D" w:rsidP="000813D7">
            <w:pPr>
              <w:pStyle w:val="ListParagraph"/>
              <w:numPr>
                <w:ilvl w:val="0"/>
                <w:numId w:val="64"/>
              </w:numPr>
              <w:autoSpaceDE w:val="0"/>
              <w:autoSpaceDN w:val="0"/>
              <w:adjustRightInd w:val="0"/>
              <w:spacing w:line="360" w:lineRule="auto"/>
              <w:jc w:val="left"/>
              <w:rPr>
                <w:rFonts w:cs="Arial"/>
                <w:sz w:val="20"/>
                <w:szCs w:val="20"/>
                <w:lang w:val="hy-AM"/>
              </w:rPr>
            </w:pPr>
          </w:p>
        </w:tc>
        <w:tc>
          <w:tcPr>
            <w:tcW w:w="2296" w:type="dxa"/>
            <w:vMerge/>
          </w:tcPr>
          <w:p w:rsidR="0077027D" w:rsidRPr="00A60E7F" w:rsidRDefault="0077027D" w:rsidP="00F14769">
            <w:pPr>
              <w:autoSpaceDE w:val="0"/>
              <w:autoSpaceDN w:val="0"/>
              <w:adjustRightInd w:val="0"/>
              <w:spacing w:line="360" w:lineRule="auto"/>
              <w:ind w:left="13" w:hanging="13"/>
              <w:jc w:val="left"/>
              <w:rPr>
                <w:rFonts w:cs="Arial"/>
                <w:sz w:val="20"/>
                <w:szCs w:val="20"/>
                <w:lang w:val="hy-AM"/>
              </w:rPr>
            </w:pPr>
          </w:p>
        </w:tc>
        <w:tc>
          <w:tcPr>
            <w:tcW w:w="1981" w:type="dxa"/>
          </w:tcPr>
          <w:p w:rsidR="0077027D" w:rsidRPr="00A60E7F" w:rsidRDefault="00317420" w:rsidP="00F14769">
            <w:pPr>
              <w:autoSpaceDE w:val="0"/>
              <w:autoSpaceDN w:val="0"/>
              <w:adjustRightInd w:val="0"/>
              <w:spacing w:line="360" w:lineRule="auto"/>
              <w:ind w:firstLine="0"/>
              <w:jc w:val="left"/>
              <w:rPr>
                <w:rFonts w:cs="Arial"/>
                <w:sz w:val="20"/>
                <w:szCs w:val="20"/>
                <w:lang w:val="hy-AM"/>
              </w:rPr>
            </w:pPr>
            <w:r w:rsidRPr="00A60E7F">
              <w:rPr>
                <w:rFonts w:eastAsiaTheme="minorHAnsi"/>
                <w:sz w:val="20"/>
                <w:szCs w:val="20"/>
                <w:lang w:val="hy-AM"/>
              </w:rPr>
              <w:t>Զ</w:t>
            </w:r>
            <w:r w:rsidR="0077027D" w:rsidRPr="00A60E7F">
              <w:rPr>
                <w:rFonts w:eastAsiaTheme="minorHAnsi"/>
                <w:sz w:val="20"/>
                <w:szCs w:val="20"/>
                <w:lang w:val="hy-AM"/>
              </w:rPr>
              <w:t>ույգով</w:t>
            </w:r>
          </w:p>
        </w:tc>
        <w:tc>
          <w:tcPr>
            <w:tcW w:w="1615"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2</w:t>
            </w:r>
          </w:p>
        </w:tc>
        <w:tc>
          <w:tcPr>
            <w:tcW w:w="1734"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6</w:t>
            </w:r>
          </w:p>
        </w:tc>
        <w:tc>
          <w:tcPr>
            <w:tcW w:w="1808"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12</w:t>
            </w:r>
          </w:p>
        </w:tc>
      </w:tr>
      <w:tr w:rsidR="0077027D" w:rsidRPr="00A60E7F" w:rsidTr="00D82F7F">
        <w:trPr>
          <w:trHeight w:val="144"/>
        </w:trPr>
        <w:tc>
          <w:tcPr>
            <w:tcW w:w="540" w:type="dxa"/>
            <w:vMerge/>
          </w:tcPr>
          <w:p w:rsidR="0077027D" w:rsidRPr="00A60E7F" w:rsidRDefault="0077027D" w:rsidP="000813D7">
            <w:pPr>
              <w:pStyle w:val="ListParagraph"/>
              <w:numPr>
                <w:ilvl w:val="0"/>
                <w:numId w:val="64"/>
              </w:numPr>
              <w:autoSpaceDE w:val="0"/>
              <w:autoSpaceDN w:val="0"/>
              <w:adjustRightInd w:val="0"/>
              <w:spacing w:line="360" w:lineRule="auto"/>
              <w:jc w:val="left"/>
              <w:rPr>
                <w:rFonts w:cs="Arial"/>
                <w:sz w:val="20"/>
                <w:szCs w:val="20"/>
                <w:lang w:val="hy-AM"/>
              </w:rPr>
            </w:pPr>
          </w:p>
        </w:tc>
        <w:tc>
          <w:tcPr>
            <w:tcW w:w="2296" w:type="dxa"/>
            <w:vMerge/>
          </w:tcPr>
          <w:p w:rsidR="0077027D" w:rsidRPr="00A60E7F" w:rsidRDefault="0077027D" w:rsidP="00F14769">
            <w:pPr>
              <w:autoSpaceDE w:val="0"/>
              <w:autoSpaceDN w:val="0"/>
              <w:adjustRightInd w:val="0"/>
              <w:spacing w:line="360" w:lineRule="auto"/>
              <w:ind w:left="13" w:hanging="13"/>
              <w:jc w:val="left"/>
              <w:rPr>
                <w:rFonts w:cs="Arial"/>
                <w:sz w:val="20"/>
                <w:szCs w:val="20"/>
                <w:lang w:val="hy-AM"/>
              </w:rPr>
            </w:pPr>
          </w:p>
        </w:tc>
        <w:tc>
          <w:tcPr>
            <w:tcW w:w="1981" w:type="dxa"/>
          </w:tcPr>
          <w:p w:rsidR="0077027D" w:rsidRPr="00A60E7F" w:rsidRDefault="0077027D" w:rsidP="00F14769">
            <w:pPr>
              <w:autoSpaceDE w:val="0"/>
              <w:autoSpaceDN w:val="0"/>
              <w:adjustRightInd w:val="0"/>
              <w:spacing w:line="360" w:lineRule="auto"/>
              <w:ind w:firstLine="0"/>
              <w:jc w:val="left"/>
              <w:rPr>
                <w:rFonts w:cs="Arial"/>
                <w:sz w:val="20"/>
                <w:szCs w:val="20"/>
                <w:lang w:val="hy-AM"/>
              </w:rPr>
            </w:pPr>
            <w:r w:rsidRPr="00A60E7F">
              <w:rPr>
                <w:rFonts w:eastAsiaTheme="minorHAnsi"/>
                <w:sz w:val="20"/>
                <w:szCs w:val="20"/>
                <w:lang w:val="hy-AM"/>
              </w:rPr>
              <w:t>Երկտեղանոց առանց ղեկի</w:t>
            </w:r>
          </w:p>
        </w:tc>
        <w:tc>
          <w:tcPr>
            <w:tcW w:w="1615"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2</w:t>
            </w:r>
          </w:p>
        </w:tc>
        <w:tc>
          <w:tcPr>
            <w:tcW w:w="1734"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7</w:t>
            </w:r>
          </w:p>
        </w:tc>
        <w:tc>
          <w:tcPr>
            <w:tcW w:w="1808"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14</w:t>
            </w:r>
          </w:p>
        </w:tc>
      </w:tr>
      <w:tr w:rsidR="0077027D" w:rsidRPr="00A60E7F" w:rsidTr="00D82F7F">
        <w:trPr>
          <w:trHeight w:val="144"/>
        </w:trPr>
        <w:tc>
          <w:tcPr>
            <w:tcW w:w="540" w:type="dxa"/>
            <w:vMerge/>
          </w:tcPr>
          <w:p w:rsidR="0077027D" w:rsidRPr="00A60E7F" w:rsidRDefault="0077027D" w:rsidP="000813D7">
            <w:pPr>
              <w:pStyle w:val="ListParagraph"/>
              <w:numPr>
                <w:ilvl w:val="0"/>
                <w:numId w:val="64"/>
              </w:numPr>
              <w:autoSpaceDE w:val="0"/>
              <w:autoSpaceDN w:val="0"/>
              <w:adjustRightInd w:val="0"/>
              <w:spacing w:line="360" w:lineRule="auto"/>
              <w:jc w:val="left"/>
              <w:rPr>
                <w:rFonts w:cs="Arial"/>
                <w:sz w:val="20"/>
                <w:szCs w:val="20"/>
                <w:lang w:val="hy-AM"/>
              </w:rPr>
            </w:pPr>
          </w:p>
        </w:tc>
        <w:tc>
          <w:tcPr>
            <w:tcW w:w="2296" w:type="dxa"/>
            <w:vMerge/>
          </w:tcPr>
          <w:p w:rsidR="0077027D" w:rsidRPr="00A60E7F" w:rsidRDefault="0077027D" w:rsidP="00F14769">
            <w:pPr>
              <w:autoSpaceDE w:val="0"/>
              <w:autoSpaceDN w:val="0"/>
              <w:adjustRightInd w:val="0"/>
              <w:spacing w:line="360" w:lineRule="auto"/>
              <w:ind w:left="13" w:hanging="13"/>
              <w:jc w:val="left"/>
              <w:rPr>
                <w:rFonts w:cs="Arial"/>
                <w:sz w:val="20"/>
                <w:szCs w:val="20"/>
                <w:lang w:val="hy-AM"/>
              </w:rPr>
            </w:pPr>
          </w:p>
        </w:tc>
        <w:tc>
          <w:tcPr>
            <w:tcW w:w="1981" w:type="dxa"/>
          </w:tcPr>
          <w:p w:rsidR="0077027D" w:rsidRPr="00A60E7F" w:rsidRDefault="0077027D" w:rsidP="00F14769">
            <w:pPr>
              <w:autoSpaceDE w:val="0"/>
              <w:autoSpaceDN w:val="0"/>
              <w:adjustRightInd w:val="0"/>
              <w:spacing w:line="360" w:lineRule="auto"/>
              <w:ind w:firstLine="0"/>
              <w:jc w:val="left"/>
              <w:rPr>
                <w:rFonts w:cs="Arial"/>
                <w:sz w:val="20"/>
                <w:szCs w:val="20"/>
                <w:lang w:val="hy-AM"/>
              </w:rPr>
            </w:pPr>
            <w:r w:rsidRPr="00A60E7F">
              <w:rPr>
                <w:rFonts w:eastAsiaTheme="minorHAnsi"/>
                <w:sz w:val="20"/>
                <w:szCs w:val="20"/>
                <w:lang w:val="hy-AM"/>
              </w:rPr>
              <w:t>Երկտեղանոց ղեկով</w:t>
            </w:r>
          </w:p>
        </w:tc>
        <w:tc>
          <w:tcPr>
            <w:tcW w:w="1615"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3</w:t>
            </w:r>
          </w:p>
        </w:tc>
        <w:tc>
          <w:tcPr>
            <w:tcW w:w="1734"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3</w:t>
            </w:r>
          </w:p>
        </w:tc>
        <w:tc>
          <w:tcPr>
            <w:tcW w:w="1808"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9</w:t>
            </w:r>
          </w:p>
        </w:tc>
      </w:tr>
      <w:tr w:rsidR="0077027D" w:rsidRPr="00A60E7F" w:rsidTr="00D82F7F">
        <w:trPr>
          <w:trHeight w:val="811"/>
        </w:trPr>
        <w:tc>
          <w:tcPr>
            <w:tcW w:w="540" w:type="dxa"/>
            <w:vMerge w:val="restart"/>
          </w:tcPr>
          <w:p w:rsidR="0077027D" w:rsidRPr="00A60E7F" w:rsidRDefault="0077027D" w:rsidP="000813D7">
            <w:pPr>
              <w:pStyle w:val="ListParagraph"/>
              <w:numPr>
                <w:ilvl w:val="0"/>
                <w:numId w:val="64"/>
              </w:numPr>
              <w:autoSpaceDE w:val="0"/>
              <w:autoSpaceDN w:val="0"/>
              <w:adjustRightInd w:val="0"/>
              <w:spacing w:line="360" w:lineRule="auto"/>
              <w:jc w:val="left"/>
              <w:rPr>
                <w:rFonts w:cs="Arial"/>
                <w:sz w:val="20"/>
                <w:szCs w:val="20"/>
                <w:lang w:val="hy-AM"/>
              </w:rPr>
            </w:pPr>
          </w:p>
        </w:tc>
        <w:tc>
          <w:tcPr>
            <w:tcW w:w="2296" w:type="dxa"/>
            <w:vMerge w:val="restart"/>
          </w:tcPr>
          <w:p w:rsidR="0077027D" w:rsidRPr="00A60E7F" w:rsidRDefault="0077027D" w:rsidP="00F14769">
            <w:pPr>
              <w:autoSpaceDE w:val="0"/>
              <w:autoSpaceDN w:val="0"/>
              <w:adjustRightInd w:val="0"/>
              <w:spacing w:line="360" w:lineRule="auto"/>
              <w:ind w:left="13" w:hanging="13"/>
              <w:jc w:val="left"/>
              <w:rPr>
                <w:rFonts w:cs="Arial"/>
                <w:sz w:val="20"/>
                <w:szCs w:val="20"/>
                <w:lang w:val="hy-AM"/>
              </w:rPr>
            </w:pPr>
            <w:r w:rsidRPr="00A60E7F">
              <w:rPr>
                <w:rFonts w:eastAsiaTheme="minorHAnsi"/>
                <w:sz w:val="20"/>
                <w:szCs w:val="20"/>
                <w:lang w:val="hy-AM"/>
              </w:rPr>
              <w:t>Ակադեմիական թիավարության նավակ</w:t>
            </w:r>
          </w:p>
        </w:tc>
        <w:tc>
          <w:tcPr>
            <w:tcW w:w="1981" w:type="dxa"/>
          </w:tcPr>
          <w:p w:rsidR="0077027D" w:rsidRPr="00A60E7F" w:rsidRDefault="0077027D" w:rsidP="00F14769">
            <w:pPr>
              <w:autoSpaceDE w:val="0"/>
              <w:autoSpaceDN w:val="0"/>
              <w:adjustRightInd w:val="0"/>
              <w:spacing w:line="360" w:lineRule="auto"/>
              <w:ind w:firstLine="0"/>
              <w:jc w:val="left"/>
              <w:rPr>
                <w:rFonts w:cs="Arial"/>
                <w:sz w:val="20"/>
                <w:szCs w:val="20"/>
                <w:lang w:val="hy-AM"/>
              </w:rPr>
            </w:pPr>
            <w:r w:rsidRPr="00A60E7F">
              <w:rPr>
                <w:rFonts w:eastAsiaTheme="minorHAnsi"/>
                <w:sz w:val="20"/>
                <w:szCs w:val="20"/>
                <w:lang w:val="hy-AM"/>
              </w:rPr>
              <w:t>Չորստեղանոց զույգով</w:t>
            </w:r>
          </w:p>
        </w:tc>
        <w:tc>
          <w:tcPr>
            <w:tcW w:w="1615"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4</w:t>
            </w:r>
          </w:p>
        </w:tc>
        <w:tc>
          <w:tcPr>
            <w:tcW w:w="1734"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6</w:t>
            </w:r>
          </w:p>
        </w:tc>
        <w:tc>
          <w:tcPr>
            <w:tcW w:w="1808"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24</w:t>
            </w:r>
          </w:p>
        </w:tc>
      </w:tr>
      <w:tr w:rsidR="0077027D" w:rsidRPr="00A60E7F" w:rsidTr="00D82F7F">
        <w:trPr>
          <w:trHeight w:val="144"/>
        </w:trPr>
        <w:tc>
          <w:tcPr>
            <w:tcW w:w="540" w:type="dxa"/>
            <w:vMerge/>
          </w:tcPr>
          <w:p w:rsidR="0077027D" w:rsidRPr="00A60E7F" w:rsidRDefault="0077027D" w:rsidP="000813D7">
            <w:pPr>
              <w:pStyle w:val="ListParagraph"/>
              <w:numPr>
                <w:ilvl w:val="0"/>
                <w:numId w:val="64"/>
              </w:numPr>
              <w:autoSpaceDE w:val="0"/>
              <w:autoSpaceDN w:val="0"/>
              <w:adjustRightInd w:val="0"/>
              <w:spacing w:line="360" w:lineRule="auto"/>
              <w:jc w:val="left"/>
              <w:rPr>
                <w:rFonts w:cs="Arial"/>
                <w:sz w:val="20"/>
                <w:szCs w:val="20"/>
                <w:lang w:val="hy-AM"/>
              </w:rPr>
            </w:pPr>
          </w:p>
        </w:tc>
        <w:tc>
          <w:tcPr>
            <w:tcW w:w="2296" w:type="dxa"/>
            <w:vMerge/>
          </w:tcPr>
          <w:p w:rsidR="0077027D" w:rsidRPr="00A60E7F" w:rsidRDefault="0077027D" w:rsidP="00F14769">
            <w:pPr>
              <w:autoSpaceDE w:val="0"/>
              <w:autoSpaceDN w:val="0"/>
              <w:adjustRightInd w:val="0"/>
              <w:spacing w:line="360" w:lineRule="auto"/>
              <w:ind w:left="13" w:hanging="13"/>
              <w:jc w:val="left"/>
              <w:rPr>
                <w:rFonts w:cs="Arial"/>
                <w:sz w:val="20"/>
                <w:szCs w:val="20"/>
                <w:lang w:val="hy-AM"/>
              </w:rPr>
            </w:pPr>
          </w:p>
        </w:tc>
        <w:tc>
          <w:tcPr>
            <w:tcW w:w="1981" w:type="dxa"/>
          </w:tcPr>
          <w:p w:rsidR="0077027D" w:rsidRPr="00A60E7F" w:rsidRDefault="0077027D" w:rsidP="00F14769">
            <w:pPr>
              <w:autoSpaceDE w:val="0"/>
              <w:autoSpaceDN w:val="0"/>
              <w:adjustRightInd w:val="0"/>
              <w:spacing w:line="360" w:lineRule="auto"/>
              <w:ind w:firstLine="0"/>
              <w:jc w:val="left"/>
              <w:rPr>
                <w:rFonts w:cs="Arial"/>
                <w:sz w:val="20"/>
                <w:szCs w:val="20"/>
                <w:lang w:val="hy-AM"/>
              </w:rPr>
            </w:pPr>
            <w:r w:rsidRPr="00A60E7F">
              <w:rPr>
                <w:rFonts w:eastAsiaTheme="minorHAnsi"/>
                <w:sz w:val="20"/>
                <w:szCs w:val="20"/>
                <w:lang w:val="hy-AM"/>
              </w:rPr>
              <w:t>Չորստեղանոց առանց ղեկի</w:t>
            </w:r>
          </w:p>
        </w:tc>
        <w:tc>
          <w:tcPr>
            <w:tcW w:w="1615"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4</w:t>
            </w:r>
          </w:p>
        </w:tc>
        <w:tc>
          <w:tcPr>
            <w:tcW w:w="1734"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2</w:t>
            </w:r>
          </w:p>
        </w:tc>
        <w:tc>
          <w:tcPr>
            <w:tcW w:w="1808"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8</w:t>
            </w:r>
          </w:p>
        </w:tc>
      </w:tr>
      <w:tr w:rsidR="0077027D" w:rsidRPr="00A60E7F" w:rsidTr="00D82F7F">
        <w:trPr>
          <w:trHeight w:val="144"/>
        </w:trPr>
        <w:tc>
          <w:tcPr>
            <w:tcW w:w="540" w:type="dxa"/>
            <w:vMerge/>
          </w:tcPr>
          <w:p w:rsidR="0077027D" w:rsidRPr="00A60E7F" w:rsidRDefault="0077027D" w:rsidP="000813D7">
            <w:pPr>
              <w:pStyle w:val="ListParagraph"/>
              <w:numPr>
                <w:ilvl w:val="0"/>
                <w:numId w:val="64"/>
              </w:numPr>
              <w:autoSpaceDE w:val="0"/>
              <w:autoSpaceDN w:val="0"/>
              <w:adjustRightInd w:val="0"/>
              <w:spacing w:line="360" w:lineRule="auto"/>
              <w:jc w:val="left"/>
              <w:rPr>
                <w:rFonts w:cs="Arial"/>
                <w:sz w:val="20"/>
                <w:szCs w:val="20"/>
                <w:lang w:val="hy-AM"/>
              </w:rPr>
            </w:pPr>
          </w:p>
        </w:tc>
        <w:tc>
          <w:tcPr>
            <w:tcW w:w="2296" w:type="dxa"/>
            <w:vMerge/>
          </w:tcPr>
          <w:p w:rsidR="0077027D" w:rsidRPr="00A60E7F" w:rsidRDefault="0077027D" w:rsidP="00F14769">
            <w:pPr>
              <w:autoSpaceDE w:val="0"/>
              <w:autoSpaceDN w:val="0"/>
              <w:adjustRightInd w:val="0"/>
              <w:spacing w:line="360" w:lineRule="auto"/>
              <w:ind w:left="13" w:hanging="13"/>
              <w:jc w:val="left"/>
              <w:rPr>
                <w:rFonts w:cs="Arial"/>
                <w:sz w:val="20"/>
                <w:szCs w:val="20"/>
                <w:lang w:val="hy-AM"/>
              </w:rPr>
            </w:pPr>
          </w:p>
        </w:tc>
        <w:tc>
          <w:tcPr>
            <w:tcW w:w="1981" w:type="dxa"/>
          </w:tcPr>
          <w:p w:rsidR="0077027D" w:rsidRPr="00A60E7F" w:rsidRDefault="0077027D" w:rsidP="00F14769">
            <w:pPr>
              <w:autoSpaceDE w:val="0"/>
              <w:autoSpaceDN w:val="0"/>
              <w:adjustRightInd w:val="0"/>
              <w:spacing w:line="360" w:lineRule="auto"/>
              <w:ind w:firstLine="0"/>
              <w:jc w:val="left"/>
              <w:rPr>
                <w:rFonts w:cs="Arial"/>
                <w:sz w:val="20"/>
                <w:szCs w:val="20"/>
                <w:lang w:val="hy-AM"/>
              </w:rPr>
            </w:pPr>
            <w:r w:rsidRPr="00A60E7F">
              <w:rPr>
                <w:rFonts w:eastAsiaTheme="minorHAnsi"/>
                <w:sz w:val="20"/>
                <w:szCs w:val="20"/>
                <w:lang w:val="hy-AM"/>
              </w:rPr>
              <w:t>Չորստեղանոց ղեկով</w:t>
            </w:r>
          </w:p>
        </w:tc>
        <w:tc>
          <w:tcPr>
            <w:tcW w:w="1615"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5</w:t>
            </w:r>
          </w:p>
        </w:tc>
        <w:tc>
          <w:tcPr>
            <w:tcW w:w="1734"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9</w:t>
            </w:r>
          </w:p>
        </w:tc>
        <w:tc>
          <w:tcPr>
            <w:tcW w:w="1808"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45</w:t>
            </w:r>
          </w:p>
        </w:tc>
      </w:tr>
      <w:tr w:rsidR="0077027D" w:rsidRPr="00A60E7F" w:rsidTr="00D82F7F">
        <w:trPr>
          <w:trHeight w:val="144"/>
        </w:trPr>
        <w:tc>
          <w:tcPr>
            <w:tcW w:w="540" w:type="dxa"/>
            <w:vMerge/>
          </w:tcPr>
          <w:p w:rsidR="0077027D" w:rsidRPr="00A60E7F" w:rsidRDefault="0077027D" w:rsidP="000813D7">
            <w:pPr>
              <w:pStyle w:val="ListParagraph"/>
              <w:numPr>
                <w:ilvl w:val="0"/>
                <w:numId w:val="64"/>
              </w:numPr>
              <w:autoSpaceDE w:val="0"/>
              <w:autoSpaceDN w:val="0"/>
              <w:adjustRightInd w:val="0"/>
              <w:spacing w:line="360" w:lineRule="auto"/>
              <w:jc w:val="left"/>
              <w:rPr>
                <w:rFonts w:cs="Arial"/>
                <w:sz w:val="20"/>
                <w:szCs w:val="20"/>
                <w:lang w:val="hy-AM"/>
              </w:rPr>
            </w:pPr>
          </w:p>
        </w:tc>
        <w:tc>
          <w:tcPr>
            <w:tcW w:w="2296" w:type="dxa"/>
            <w:vMerge/>
          </w:tcPr>
          <w:p w:rsidR="0077027D" w:rsidRPr="00A60E7F" w:rsidRDefault="0077027D" w:rsidP="00F14769">
            <w:pPr>
              <w:autoSpaceDE w:val="0"/>
              <w:autoSpaceDN w:val="0"/>
              <w:adjustRightInd w:val="0"/>
              <w:spacing w:line="360" w:lineRule="auto"/>
              <w:ind w:left="13" w:hanging="13"/>
              <w:jc w:val="left"/>
              <w:rPr>
                <w:rFonts w:cs="Arial"/>
                <w:sz w:val="20"/>
                <w:szCs w:val="20"/>
                <w:lang w:val="hy-AM"/>
              </w:rPr>
            </w:pPr>
          </w:p>
        </w:tc>
        <w:tc>
          <w:tcPr>
            <w:tcW w:w="1981" w:type="dxa"/>
          </w:tcPr>
          <w:p w:rsidR="0077027D" w:rsidRPr="00A60E7F" w:rsidRDefault="0077027D" w:rsidP="00F14769">
            <w:pPr>
              <w:autoSpaceDE w:val="0"/>
              <w:autoSpaceDN w:val="0"/>
              <w:adjustRightInd w:val="0"/>
              <w:spacing w:line="360" w:lineRule="auto"/>
              <w:ind w:firstLine="0"/>
              <w:jc w:val="left"/>
              <w:rPr>
                <w:rFonts w:cs="Arial"/>
                <w:sz w:val="20"/>
                <w:szCs w:val="20"/>
                <w:lang w:val="hy-AM"/>
              </w:rPr>
            </w:pPr>
            <w:r w:rsidRPr="00A60E7F">
              <w:rPr>
                <w:rFonts w:eastAsiaTheme="minorHAnsi"/>
                <w:sz w:val="20"/>
                <w:szCs w:val="20"/>
                <w:lang w:val="hy-AM"/>
              </w:rPr>
              <w:t>Ությակ</w:t>
            </w:r>
          </w:p>
        </w:tc>
        <w:tc>
          <w:tcPr>
            <w:tcW w:w="1615"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9</w:t>
            </w:r>
          </w:p>
        </w:tc>
        <w:tc>
          <w:tcPr>
            <w:tcW w:w="1734"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4</w:t>
            </w:r>
          </w:p>
        </w:tc>
        <w:tc>
          <w:tcPr>
            <w:tcW w:w="1808"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36</w:t>
            </w:r>
          </w:p>
        </w:tc>
      </w:tr>
      <w:tr w:rsidR="0077027D" w:rsidRPr="00A60E7F" w:rsidTr="00D82F7F">
        <w:trPr>
          <w:trHeight w:val="406"/>
        </w:trPr>
        <w:tc>
          <w:tcPr>
            <w:tcW w:w="540" w:type="dxa"/>
            <w:vMerge w:val="restart"/>
          </w:tcPr>
          <w:p w:rsidR="0077027D" w:rsidRPr="00A60E7F" w:rsidRDefault="0077027D" w:rsidP="000813D7">
            <w:pPr>
              <w:pStyle w:val="ListParagraph"/>
              <w:numPr>
                <w:ilvl w:val="0"/>
                <w:numId w:val="64"/>
              </w:numPr>
              <w:autoSpaceDE w:val="0"/>
              <w:autoSpaceDN w:val="0"/>
              <w:adjustRightInd w:val="0"/>
              <w:spacing w:line="360" w:lineRule="auto"/>
              <w:jc w:val="left"/>
              <w:rPr>
                <w:rFonts w:cs="Arial"/>
                <w:sz w:val="20"/>
                <w:szCs w:val="20"/>
                <w:lang w:val="hy-AM"/>
              </w:rPr>
            </w:pPr>
          </w:p>
        </w:tc>
        <w:tc>
          <w:tcPr>
            <w:tcW w:w="2296" w:type="dxa"/>
            <w:vMerge w:val="restart"/>
          </w:tcPr>
          <w:p w:rsidR="0077027D" w:rsidRPr="00A60E7F" w:rsidRDefault="0077027D" w:rsidP="00F14769">
            <w:pPr>
              <w:autoSpaceDE w:val="0"/>
              <w:autoSpaceDN w:val="0"/>
              <w:adjustRightInd w:val="0"/>
              <w:spacing w:line="360" w:lineRule="auto"/>
              <w:ind w:left="13" w:hanging="13"/>
              <w:jc w:val="left"/>
              <w:rPr>
                <w:rFonts w:cs="Arial"/>
                <w:sz w:val="20"/>
                <w:szCs w:val="20"/>
                <w:lang w:val="hy-AM"/>
              </w:rPr>
            </w:pPr>
            <w:r w:rsidRPr="00A60E7F">
              <w:rPr>
                <w:rFonts w:eastAsiaTheme="minorHAnsi"/>
                <w:sz w:val="20"/>
                <w:szCs w:val="20"/>
                <w:lang w:val="hy-AM"/>
              </w:rPr>
              <w:t>Բայդարկաների վրա թիավարության նավակ</w:t>
            </w:r>
          </w:p>
        </w:tc>
        <w:tc>
          <w:tcPr>
            <w:tcW w:w="1981" w:type="dxa"/>
          </w:tcPr>
          <w:p w:rsidR="0077027D" w:rsidRPr="00A60E7F" w:rsidRDefault="0077027D" w:rsidP="00F14769">
            <w:pPr>
              <w:autoSpaceDE w:val="0"/>
              <w:autoSpaceDN w:val="0"/>
              <w:adjustRightInd w:val="0"/>
              <w:spacing w:line="360" w:lineRule="auto"/>
              <w:ind w:firstLine="0"/>
              <w:jc w:val="left"/>
              <w:rPr>
                <w:rFonts w:cs="Arial"/>
                <w:sz w:val="20"/>
                <w:szCs w:val="20"/>
                <w:lang w:val="hy-AM"/>
              </w:rPr>
            </w:pPr>
            <w:r w:rsidRPr="00A60E7F">
              <w:rPr>
                <w:rFonts w:eastAsiaTheme="minorHAnsi"/>
                <w:sz w:val="20"/>
                <w:szCs w:val="20"/>
                <w:lang w:val="hy-AM"/>
              </w:rPr>
              <w:t>Մեկ տեղանոց</w:t>
            </w:r>
          </w:p>
        </w:tc>
        <w:tc>
          <w:tcPr>
            <w:tcW w:w="1615"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1</w:t>
            </w:r>
          </w:p>
        </w:tc>
        <w:tc>
          <w:tcPr>
            <w:tcW w:w="1734"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16</w:t>
            </w:r>
          </w:p>
        </w:tc>
        <w:tc>
          <w:tcPr>
            <w:tcW w:w="1808"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16</w:t>
            </w:r>
          </w:p>
        </w:tc>
      </w:tr>
      <w:tr w:rsidR="0077027D" w:rsidRPr="00A60E7F" w:rsidTr="00D82F7F">
        <w:trPr>
          <w:trHeight w:val="144"/>
        </w:trPr>
        <w:tc>
          <w:tcPr>
            <w:tcW w:w="540" w:type="dxa"/>
            <w:vMerge/>
          </w:tcPr>
          <w:p w:rsidR="0077027D" w:rsidRPr="00A60E7F" w:rsidRDefault="0077027D" w:rsidP="000813D7">
            <w:pPr>
              <w:pStyle w:val="ListParagraph"/>
              <w:numPr>
                <w:ilvl w:val="0"/>
                <w:numId w:val="64"/>
              </w:numPr>
              <w:autoSpaceDE w:val="0"/>
              <w:autoSpaceDN w:val="0"/>
              <w:adjustRightInd w:val="0"/>
              <w:spacing w:line="360" w:lineRule="auto"/>
              <w:jc w:val="left"/>
              <w:rPr>
                <w:rFonts w:cs="Arial"/>
                <w:sz w:val="20"/>
                <w:szCs w:val="20"/>
                <w:lang w:val="hy-AM"/>
              </w:rPr>
            </w:pPr>
          </w:p>
        </w:tc>
        <w:tc>
          <w:tcPr>
            <w:tcW w:w="2296" w:type="dxa"/>
            <w:vMerge/>
          </w:tcPr>
          <w:p w:rsidR="0077027D" w:rsidRPr="00A60E7F" w:rsidRDefault="0077027D" w:rsidP="00F14769">
            <w:pPr>
              <w:autoSpaceDE w:val="0"/>
              <w:autoSpaceDN w:val="0"/>
              <w:adjustRightInd w:val="0"/>
              <w:spacing w:line="360" w:lineRule="auto"/>
              <w:ind w:left="13" w:hanging="13"/>
              <w:jc w:val="left"/>
              <w:rPr>
                <w:rFonts w:cs="Arial"/>
                <w:sz w:val="20"/>
                <w:szCs w:val="20"/>
                <w:lang w:val="hy-AM"/>
              </w:rPr>
            </w:pPr>
          </w:p>
        </w:tc>
        <w:tc>
          <w:tcPr>
            <w:tcW w:w="1981" w:type="dxa"/>
          </w:tcPr>
          <w:p w:rsidR="0077027D" w:rsidRPr="00A60E7F" w:rsidRDefault="00904B5F" w:rsidP="00F14769">
            <w:pPr>
              <w:autoSpaceDE w:val="0"/>
              <w:autoSpaceDN w:val="0"/>
              <w:adjustRightInd w:val="0"/>
              <w:spacing w:line="360" w:lineRule="auto"/>
              <w:ind w:firstLine="0"/>
              <w:jc w:val="left"/>
              <w:rPr>
                <w:rFonts w:cs="Arial"/>
                <w:sz w:val="20"/>
                <w:szCs w:val="20"/>
                <w:lang w:val="hy-AM"/>
              </w:rPr>
            </w:pPr>
            <w:r w:rsidRPr="00A60E7F">
              <w:rPr>
                <w:rFonts w:eastAsiaTheme="minorHAnsi"/>
                <w:sz w:val="20"/>
                <w:szCs w:val="20"/>
                <w:lang w:val="hy-AM"/>
              </w:rPr>
              <w:t>Զ</w:t>
            </w:r>
            <w:r w:rsidR="0077027D" w:rsidRPr="00A60E7F">
              <w:rPr>
                <w:rFonts w:eastAsiaTheme="minorHAnsi"/>
                <w:sz w:val="20"/>
                <w:szCs w:val="20"/>
                <w:lang w:val="hy-AM"/>
              </w:rPr>
              <w:t>ույգով</w:t>
            </w:r>
          </w:p>
        </w:tc>
        <w:tc>
          <w:tcPr>
            <w:tcW w:w="1615"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2</w:t>
            </w:r>
          </w:p>
        </w:tc>
        <w:tc>
          <w:tcPr>
            <w:tcW w:w="1734"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6</w:t>
            </w:r>
          </w:p>
        </w:tc>
        <w:tc>
          <w:tcPr>
            <w:tcW w:w="1808"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12</w:t>
            </w:r>
          </w:p>
        </w:tc>
      </w:tr>
      <w:tr w:rsidR="0077027D" w:rsidRPr="00A60E7F" w:rsidTr="00D82F7F">
        <w:trPr>
          <w:trHeight w:val="144"/>
        </w:trPr>
        <w:tc>
          <w:tcPr>
            <w:tcW w:w="540" w:type="dxa"/>
            <w:vMerge/>
          </w:tcPr>
          <w:p w:rsidR="0077027D" w:rsidRPr="00A60E7F" w:rsidRDefault="0077027D" w:rsidP="000813D7">
            <w:pPr>
              <w:pStyle w:val="ListParagraph"/>
              <w:numPr>
                <w:ilvl w:val="0"/>
                <w:numId w:val="64"/>
              </w:numPr>
              <w:autoSpaceDE w:val="0"/>
              <w:autoSpaceDN w:val="0"/>
              <w:adjustRightInd w:val="0"/>
              <w:spacing w:line="360" w:lineRule="auto"/>
              <w:jc w:val="left"/>
              <w:rPr>
                <w:rFonts w:cs="Arial"/>
                <w:sz w:val="20"/>
                <w:szCs w:val="20"/>
                <w:lang w:val="hy-AM"/>
              </w:rPr>
            </w:pPr>
          </w:p>
        </w:tc>
        <w:tc>
          <w:tcPr>
            <w:tcW w:w="2296" w:type="dxa"/>
            <w:vMerge/>
          </w:tcPr>
          <w:p w:rsidR="0077027D" w:rsidRPr="00A60E7F" w:rsidRDefault="0077027D" w:rsidP="00F14769">
            <w:pPr>
              <w:autoSpaceDE w:val="0"/>
              <w:autoSpaceDN w:val="0"/>
              <w:adjustRightInd w:val="0"/>
              <w:spacing w:line="360" w:lineRule="auto"/>
              <w:ind w:left="13" w:hanging="13"/>
              <w:jc w:val="left"/>
              <w:rPr>
                <w:rFonts w:cs="Arial"/>
                <w:sz w:val="20"/>
                <w:szCs w:val="20"/>
                <w:lang w:val="hy-AM"/>
              </w:rPr>
            </w:pPr>
          </w:p>
        </w:tc>
        <w:tc>
          <w:tcPr>
            <w:tcW w:w="1981" w:type="dxa"/>
          </w:tcPr>
          <w:p w:rsidR="0077027D" w:rsidRPr="00A60E7F" w:rsidRDefault="0077027D" w:rsidP="00F14769">
            <w:pPr>
              <w:autoSpaceDE w:val="0"/>
              <w:autoSpaceDN w:val="0"/>
              <w:adjustRightInd w:val="0"/>
              <w:spacing w:line="360" w:lineRule="auto"/>
              <w:ind w:firstLine="0"/>
              <w:jc w:val="left"/>
              <w:rPr>
                <w:rFonts w:cs="Arial"/>
                <w:sz w:val="20"/>
                <w:szCs w:val="20"/>
                <w:lang w:val="hy-AM"/>
              </w:rPr>
            </w:pPr>
            <w:r w:rsidRPr="00A60E7F">
              <w:rPr>
                <w:rFonts w:cs="Arial"/>
                <w:sz w:val="20"/>
                <w:szCs w:val="20"/>
                <w:lang w:val="hy-AM"/>
              </w:rPr>
              <w:t>Չորսնյակ</w:t>
            </w:r>
          </w:p>
        </w:tc>
        <w:tc>
          <w:tcPr>
            <w:tcW w:w="1615"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4</w:t>
            </w:r>
          </w:p>
        </w:tc>
        <w:tc>
          <w:tcPr>
            <w:tcW w:w="1734"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4</w:t>
            </w:r>
          </w:p>
        </w:tc>
        <w:tc>
          <w:tcPr>
            <w:tcW w:w="1808"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16</w:t>
            </w:r>
          </w:p>
        </w:tc>
      </w:tr>
      <w:tr w:rsidR="0077027D" w:rsidRPr="00A60E7F" w:rsidTr="00D82F7F">
        <w:trPr>
          <w:trHeight w:val="406"/>
        </w:trPr>
        <w:tc>
          <w:tcPr>
            <w:tcW w:w="540" w:type="dxa"/>
            <w:vMerge w:val="restart"/>
          </w:tcPr>
          <w:p w:rsidR="0077027D" w:rsidRPr="00A60E7F" w:rsidRDefault="0077027D" w:rsidP="000813D7">
            <w:pPr>
              <w:pStyle w:val="ListParagraph"/>
              <w:numPr>
                <w:ilvl w:val="0"/>
                <w:numId w:val="64"/>
              </w:numPr>
              <w:autoSpaceDE w:val="0"/>
              <w:autoSpaceDN w:val="0"/>
              <w:adjustRightInd w:val="0"/>
              <w:spacing w:line="360" w:lineRule="auto"/>
              <w:jc w:val="left"/>
              <w:rPr>
                <w:rFonts w:cs="Arial"/>
                <w:sz w:val="20"/>
                <w:szCs w:val="20"/>
                <w:lang w:val="hy-AM"/>
              </w:rPr>
            </w:pPr>
          </w:p>
        </w:tc>
        <w:tc>
          <w:tcPr>
            <w:tcW w:w="2296" w:type="dxa"/>
            <w:vMerge w:val="restart"/>
          </w:tcPr>
          <w:p w:rsidR="0077027D" w:rsidRPr="00A60E7F" w:rsidRDefault="0077027D" w:rsidP="00F14769">
            <w:pPr>
              <w:autoSpaceDE w:val="0"/>
              <w:autoSpaceDN w:val="0"/>
              <w:adjustRightInd w:val="0"/>
              <w:spacing w:line="360" w:lineRule="auto"/>
              <w:ind w:left="13" w:hanging="13"/>
              <w:jc w:val="left"/>
              <w:rPr>
                <w:rFonts w:cs="Arial"/>
                <w:sz w:val="20"/>
                <w:szCs w:val="20"/>
                <w:lang w:val="hy-AM"/>
              </w:rPr>
            </w:pPr>
            <w:r w:rsidRPr="00A60E7F">
              <w:rPr>
                <w:rFonts w:eastAsiaTheme="minorHAnsi"/>
                <w:sz w:val="20"/>
                <w:szCs w:val="20"/>
                <w:lang w:val="hy-AM"/>
              </w:rPr>
              <w:t>Կանո</w:t>
            </w:r>
            <w:r w:rsidR="00D81E90" w:rsidRPr="00A60E7F">
              <w:rPr>
                <w:rFonts w:eastAsiaTheme="minorHAnsi"/>
                <w:sz w:val="20"/>
                <w:szCs w:val="20"/>
                <w:lang w:val="hy-AM"/>
              </w:rPr>
              <w:t>է</w:t>
            </w:r>
            <w:r w:rsidRPr="00A60E7F">
              <w:rPr>
                <w:rFonts w:eastAsiaTheme="minorHAnsi"/>
                <w:sz w:val="20"/>
                <w:szCs w:val="20"/>
                <w:lang w:val="hy-AM"/>
              </w:rPr>
              <w:t>ի վրա թիավարության նավակ</w:t>
            </w:r>
          </w:p>
        </w:tc>
        <w:tc>
          <w:tcPr>
            <w:tcW w:w="1981" w:type="dxa"/>
          </w:tcPr>
          <w:p w:rsidR="0077027D" w:rsidRPr="00A60E7F" w:rsidRDefault="0077027D" w:rsidP="00F14769">
            <w:pPr>
              <w:autoSpaceDE w:val="0"/>
              <w:autoSpaceDN w:val="0"/>
              <w:adjustRightInd w:val="0"/>
              <w:spacing w:line="360" w:lineRule="auto"/>
              <w:ind w:firstLine="0"/>
              <w:jc w:val="left"/>
              <w:rPr>
                <w:rFonts w:cs="Arial"/>
                <w:sz w:val="20"/>
                <w:szCs w:val="20"/>
                <w:lang w:val="hy-AM"/>
              </w:rPr>
            </w:pPr>
            <w:r w:rsidRPr="00A60E7F">
              <w:rPr>
                <w:rFonts w:eastAsiaTheme="minorHAnsi"/>
                <w:sz w:val="20"/>
                <w:szCs w:val="20"/>
                <w:lang w:val="hy-AM"/>
              </w:rPr>
              <w:t>Մեկ տեղանոց</w:t>
            </w:r>
          </w:p>
        </w:tc>
        <w:tc>
          <w:tcPr>
            <w:tcW w:w="1615"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1</w:t>
            </w:r>
          </w:p>
        </w:tc>
        <w:tc>
          <w:tcPr>
            <w:tcW w:w="1734"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8</w:t>
            </w:r>
          </w:p>
        </w:tc>
        <w:tc>
          <w:tcPr>
            <w:tcW w:w="1808"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8</w:t>
            </w:r>
          </w:p>
        </w:tc>
      </w:tr>
      <w:tr w:rsidR="0077027D" w:rsidRPr="00A60E7F" w:rsidTr="00D82F7F">
        <w:trPr>
          <w:trHeight w:val="144"/>
        </w:trPr>
        <w:tc>
          <w:tcPr>
            <w:tcW w:w="540" w:type="dxa"/>
            <w:vMerge/>
          </w:tcPr>
          <w:p w:rsidR="0077027D" w:rsidRPr="00A60E7F" w:rsidRDefault="0077027D" w:rsidP="000813D7">
            <w:pPr>
              <w:pStyle w:val="ListParagraph"/>
              <w:numPr>
                <w:ilvl w:val="0"/>
                <w:numId w:val="64"/>
              </w:numPr>
              <w:autoSpaceDE w:val="0"/>
              <w:autoSpaceDN w:val="0"/>
              <w:adjustRightInd w:val="0"/>
              <w:spacing w:line="360" w:lineRule="auto"/>
              <w:jc w:val="left"/>
              <w:rPr>
                <w:rFonts w:cs="Arial"/>
                <w:sz w:val="20"/>
                <w:szCs w:val="20"/>
                <w:lang w:val="hy-AM"/>
              </w:rPr>
            </w:pPr>
          </w:p>
        </w:tc>
        <w:tc>
          <w:tcPr>
            <w:tcW w:w="2296" w:type="dxa"/>
            <w:vMerge/>
          </w:tcPr>
          <w:p w:rsidR="0077027D" w:rsidRPr="00A60E7F" w:rsidRDefault="0077027D" w:rsidP="00F14769">
            <w:pPr>
              <w:autoSpaceDE w:val="0"/>
              <w:autoSpaceDN w:val="0"/>
              <w:adjustRightInd w:val="0"/>
              <w:spacing w:line="360" w:lineRule="auto"/>
              <w:jc w:val="left"/>
              <w:rPr>
                <w:rFonts w:cs="Arial"/>
                <w:sz w:val="20"/>
                <w:szCs w:val="20"/>
                <w:lang w:val="hy-AM"/>
              </w:rPr>
            </w:pPr>
          </w:p>
        </w:tc>
        <w:tc>
          <w:tcPr>
            <w:tcW w:w="1981" w:type="dxa"/>
          </w:tcPr>
          <w:p w:rsidR="0077027D" w:rsidRPr="00A60E7F" w:rsidRDefault="0077027D" w:rsidP="00F14769">
            <w:pPr>
              <w:autoSpaceDE w:val="0"/>
              <w:autoSpaceDN w:val="0"/>
              <w:adjustRightInd w:val="0"/>
              <w:spacing w:line="360" w:lineRule="auto"/>
              <w:ind w:firstLine="0"/>
              <w:jc w:val="left"/>
              <w:rPr>
                <w:rFonts w:cs="Arial"/>
                <w:sz w:val="20"/>
                <w:szCs w:val="20"/>
                <w:lang w:val="hy-AM"/>
              </w:rPr>
            </w:pPr>
            <w:r w:rsidRPr="00A60E7F">
              <w:rPr>
                <w:rFonts w:eastAsiaTheme="minorHAnsi"/>
                <w:sz w:val="20"/>
                <w:szCs w:val="20"/>
                <w:lang w:val="hy-AM"/>
              </w:rPr>
              <w:t>Զույգով</w:t>
            </w:r>
          </w:p>
        </w:tc>
        <w:tc>
          <w:tcPr>
            <w:tcW w:w="1615"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2</w:t>
            </w:r>
          </w:p>
        </w:tc>
        <w:tc>
          <w:tcPr>
            <w:tcW w:w="1734"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4</w:t>
            </w:r>
          </w:p>
        </w:tc>
        <w:tc>
          <w:tcPr>
            <w:tcW w:w="1808"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8</w:t>
            </w:r>
          </w:p>
        </w:tc>
      </w:tr>
      <w:tr w:rsidR="0077027D" w:rsidRPr="00A60E7F" w:rsidTr="00D82F7F">
        <w:trPr>
          <w:trHeight w:val="144"/>
        </w:trPr>
        <w:tc>
          <w:tcPr>
            <w:tcW w:w="540" w:type="dxa"/>
            <w:vMerge/>
          </w:tcPr>
          <w:p w:rsidR="0077027D" w:rsidRPr="00A60E7F" w:rsidRDefault="0077027D" w:rsidP="000813D7">
            <w:pPr>
              <w:pStyle w:val="ListParagraph"/>
              <w:numPr>
                <w:ilvl w:val="0"/>
                <w:numId w:val="64"/>
              </w:numPr>
              <w:autoSpaceDE w:val="0"/>
              <w:autoSpaceDN w:val="0"/>
              <w:adjustRightInd w:val="0"/>
              <w:spacing w:line="360" w:lineRule="auto"/>
              <w:jc w:val="left"/>
              <w:rPr>
                <w:rFonts w:cs="Arial"/>
                <w:sz w:val="20"/>
                <w:szCs w:val="20"/>
                <w:lang w:val="hy-AM"/>
              </w:rPr>
            </w:pPr>
          </w:p>
        </w:tc>
        <w:tc>
          <w:tcPr>
            <w:tcW w:w="2296" w:type="dxa"/>
            <w:vMerge/>
          </w:tcPr>
          <w:p w:rsidR="0077027D" w:rsidRPr="00A60E7F" w:rsidRDefault="0077027D" w:rsidP="00F14769">
            <w:pPr>
              <w:autoSpaceDE w:val="0"/>
              <w:autoSpaceDN w:val="0"/>
              <w:adjustRightInd w:val="0"/>
              <w:spacing w:line="360" w:lineRule="auto"/>
              <w:jc w:val="left"/>
              <w:rPr>
                <w:rFonts w:cs="Arial"/>
                <w:sz w:val="20"/>
                <w:szCs w:val="20"/>
                <w:lang w:val="hy-AM"/>
              </w:rPr>
            </w:pPr>
          </w:p>
        </w:tc>
        <w:tc>
          <w:tcPr>
            <w:tcW w:w="1981" w:type="dxa"/>
          </w:tcPr>
          <w:p w:rsidR="0077027D" w:rsidRPr="00A60E7F" w:rsidRDefault="0077027D" w:rsidP="00F14769">
            <w:pPr>
              <w:autoSpaceDE w:val="0"/>
              <w:autoSpaceDN w:val="0"/>
              <w:adjustRightInd w:val="0"/>
              <w:spacing w:line="360" w:lineRule="auto"/>
              <w:ind w:firstLine="0"/>
              <w:jc w:val="left"/>
              <w:rPr>
                <w:rFonts w:cs="Arial"/>
                <w:sz w:val="20"/>
                <w:szCs w:val="20"/>
                <w:lang w:val="hy-AM"/>
              </w:rPr>
            </w:pPr>
            <w:r w:rsidRPr="00A60E7F">
              <w:rPr>
                <w:rFonts w:cs="Arial"/>
                <w:sz w:val="20"/>
                <w:szCs w:val="20"/>
                <w:lang w:val="hy-AM"/>
              </w:rPr>
              <w:t>Չորսնյակ</w:t>
            </w:r>
          </w:p>
        </w:tc>
        <w:tc>
          <w:tcPr>
            <w:tcW w:w="1615"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4</w:t>
            </w:r>
          </w:p>
        </w:tc>
        <w:tc>
          <w:tcPr>
            <w:tcW w:w="1734"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2</w:t>
            </w:r>
          </w:p>
        </w:tc>
        <w:tc>
          <w:tcPr>
            <w:tcW w:w="1808"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8</w:t>
            </w:r>
          </w:p>
        </w:tc>
      </w:tr>
      <w:tr w:rsidR="0077027D" w:rsidRPr="00A60E7F" w:rsidTr="00D82F7F">
        <w:trPr>
          <w:trHeight w:val="406"/>
        </w:trPr>
        <w:tc>
          <w:tcPr>
            <w:tcW w:w="540" w:type="dxa"/>
          </w:tcPr>
          <w:p w:rsidR="0077027D" w:rsidRPr="00A60E7F" w:rsidRDefault="0077027D" w:rsidP="000813D7">
            <w:pPr>
              <w:pStyle w:val="ListParagraph"/>
              <w:numPr>
                <w:ilvl w:val="0"/>
                <w:numId w:val="64"/>
              </w:numPr>
              <w:autoSpaceDE w:val="0"/>
              <w:autoSpaceDN w:val="0"/>
              <w:adjustRightInd w:val="0"/>
              <w:spacing w:line="360" w:lineRule="auto"/>
              <w:jc w:val="left"/>
              <w:rPr>
                <w:rFonts w:cs="Arial"/>
                <w:sz w:val="20"/>
                <w:szCs w:val="20"/>
                <w:lang w:val="hy-AM"/>
              </w:rPr>
            </w:pPr>
          </w:p>
        </w:tc>
        <w:tc>
          <w:tcPr>
            <w:tcW w:w="2296" w:type="dxa"/>
          </w:tcPr>
          <w:p w:rsidR="0077027D" w:rsidRPr="00A60E7F" w:rsidRDefault="0077027D" w:rsidP="00F14769">
            <w:pPr>
              <w:autoSpaceDE w:val="0"/>
              <w:autoSpaceDN w:val="0"/>
              <w:adjustRightInd w:val="0"/>
              <w:spacing w:line="360" w:lineRule="auto"/>
              <w:ind w:firstLine="0"/>
              <w:jc w:val="left"/>
              <w:rPr>
                <w:rFonts w:cs="Arial"/>
                <w:sz w:val="20"/>
                <w:szCs w:val="20"/>
                <w:lang w:val="hy-AM"/>
              </w:rPr>
            </w:pPr>
            <w:r w:rsidRPr="00A60E7F">
              <w:rPr>
                <w:rFonts w:eastAsiaTheme="minorHAnsi"/>
                <w:sz w:val="20"/>
                <w:szCs w:val="20"/>
                <w:lang w:val="hy-AM"/>
              </w:rPr>
              <w:t>Ընդամենը</w:t>
            </w:r>
          </w:p>
        </w:tc>
        <w:tc>
          <w:tcPr>
            <w:tcW w:w="1981" w:type="dxa"/>
          </w:tcPr>
          <w:p w:rsidR="0077027D" w:rsidRPr="00A60E7F" w:rsidRDefault="0077027D" w:rsidP="00F14769">
            <w:pPr>
              <w:autoSpaceDE w:val="0"/>
              <w:autoSpaceDN w:val="0"/>
              <w:adjustRightInd w:val="0"/>
              <w:spacing w:line="360" w:lineRule="auto"/>
              <w:ind w:firstLine="0"/>
              <w:jc w:val="left"/>
              <w:rPr>
                <w:rFonts w:cs="Arial"/>
                <w:sz w:val="20"/>
                <w:szCs w:val="20"/>
                <w:lang w:val="hy-AM"/>
              </w:rPr>
            </w:pPr>
          </w:p>
        </w:tc>
        <w:tc>
          <w:tcPr>
            <w:tcW w:w="1615" w:type="dxa"/>
          </w:tcPr>
          <w:p w:rsidR="0077027D" w:rsidRPr="00A60E7F" w:rsidRDefault="0077027D" w:rsidP="00F14769">
            <w:pPr>
              <w:autoSpaceDE w:val="0"/>
              <w:autoSpaceDN w:val="0"/>
              <w:adjustRightInd w:val="0"/>
              <w:spacing w:line="360" w:lineRule="auto"/>
              <w:jc w:val="left"/>
              <w:rPr>
                <w:rFonts w:cs="Arial"/>
                <w:sz w:val="20"/>
                <w:szCs w:val="20"/>
                <w:lang w:val="hy-AM"/>
              </w:rPr>
            </w:pPr>
          </w:p>
        </w:tc>
        <w:tc>
          <w:tcPr>
            <w:tcW w:w="1734"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84</w:t>
            </w:r>
          </w:p>
        </w:tc>
        <w:tc>
          <w:tcPr>
            <w:tcW w:w="1808" w:type="dxa"/>
          </w:tcPr>
          <w:p w:rsidR="0077027D" w:rsidRPr="00A60E7F" w:rsidRDefault="0077027D" w:rsidP="00F14769">
            <w:pPr>
              <w:autoSpaceDE w:val="0"/>
              <w:autoSpaceDN w:val="0"/>
              <w:adjustRightInd w:val="0"/>
              <w:spacing w:line="360" w:lineRule="auto"/>
              <w:jc w:val="left"/>
              <w:rPr>
                <w:rFonts w:cs="Arial"/>
                <w:sz w:val="20"/>
                <w:szCs w:val="20"/>
                <w:lang w:val="hy-AM"/>
              </w:rPr>
            </w:pPr>
            <w:r w:rsidRPr="00A60E7F">
              <w:rPr>
                <w:rFonts w:cs="Arial"/>
                <w:sz w:val="20"/>
                <w:szCs w:val="20"/>
                <w:lang w:val="hy-AM"/>
              </w:rPr>
              <w:t>223</w:t>
            </w:r>
          </w:p>
        </w:tc>
      </w:tr>
    </w:tbl>
    <w:p w:rsidR="00593216" w:rsidRPr="00A60E7F" w:rsidRDefault="00593216" w:rsidP="00F14769">
      <w:pPr>
        <w:spacing w:line="360" w:lineRule="auto"/>
        <w:jc w:val="left"/>
        <w:rPr>
          <w:rFonts w:eastAsiaTheme="minorHAnsi"/>
          <w:sz w:val="20"/>
          <w:szCs w:val="20"/>
          <w:lang w:val="hy-AM"/>
        </w:rPr>
      </w:pPr>
    </w:p>
    <w:p w:rsidR="00F209AD" w:rsidRPr="00A60E7F" w:rsidRDefault="00F209AD" w:rsidP="00D82F7F">
      <w:pPr>
        <w:pStyle w:val="Style1"/>
        <w:rPr>
          <w:rFonts w:eastAsiaTheme="minorHAnsi"/>
        </w:rPr>
      </w:pPr>
      <w:r w:rsidRPr="00A60E7F">
        <w:rPr>
          <w:rFonts w:eastAsiaTheme="minorHAnsi"/>
        </w:rPr>
        <w:t>Մեկ հավաքածու նավակների տարողունակությունը որոշվում է՝ կախված հերթափոխում դրանց նշանակությունից.</w:t>
      </w:r>
    </w:p>
    <w:p w:rsidR="00F209AD" w:rsidRPr="00A60E7F" w:rsidRDefault="00F209AD" w:rsidP="000813D7">
      <w:pPr>
        <w:pStyle w:val="ListParagraph"/>
        <w:numPr>
          <w:ilvl w:val="0"/>
          <w:numId w:val="18"/>
        </w:numPr>
        <w:tabs>
          <w:tab w:val="left" w:pos="1080"/>
        </w:tabs>
        <w:spacing w:line="360" w:lineRule="auto"/>
        <w:ind w:left="0" w:firstLine="540"/>
        <w:jc w:val="left"/>
        <w:rPr>
          <w:rFonts w:eastAsiaTheme="minorHAnsi"/>
          <w:lang w:val="hy-AM"/>
        </w:rPr>
      </w:pPr>
      <w:r w:rsidRPr="00A60E7F">
        <w:rPr>
          <w:rFonts w:eastAsiaTheme="minorHAnsi"/>
          <w:lang w:val="hy-AM"/>
        </w:rPr>
        <w:t xml:space="preserve">թիավարությամբ զբաղվող՝ 120 </w:t>
      </w:r>
      <w:r w:rsidR="00AE5476" w:rsidRPr="00A60E7F">
        <w:rPr>
          <w:rFonts w:eastAsiaTheme="minorHAnsi"/>
          <w:lang w:val="hy-AM"/>
        </w:rPr>
        <w:t>մարզիկ</w:t>
      </w:r>
      <w:r w:rsidR="00AE5476" w:rsidRPr="00A60E7F">
        <w:rPr>
          <w:rFonts w:eastAsiaTheme="minorHAnsi"/>
          <w:lang w:val="en-US"/>
        </w:rPr>
        <w:t>,</w:t>
      </w:r>
    </w:p>
    <w:p w:rsidR="00593216" w:rsidRPr="00A60E7F" w:rsidRDefault="00F209AD" w:rsidP="000813D7">
      <w:pPr>
        <w:pStyle w:val="ListParagraph"/>
        <w:numPr>
          <w:ilvl w:val="0"/>
          <w:numId w:val="18"/>
        </w:numPr>
        <w:tabs>
          <w:tab w:val="left" w:pos="1080"/>
        </w:tabs>
        <w:spacing w:line="360" w:lineRule="auto"/>
        <w:ind w:left="0" w:firstLine="540"/>
        <w:jc w:val="left"/>
        <w:rPr>
          <w:rFonts w:eastAsiaTheme="minorHAnsi"/>
          <w:lang w:val="hy-AM"/>
        </w:rPr>
      </w:pPr>
      <w:r w:rsidRPr="00A60E7F">
        <w:rPr>
          <w:rFonts w:eastAsiaTheme="minorHAnsi"/>
          <w:lang w:val="hy-AM"/>
        </w:rPr>
        <w:t>բայդարկաների և կանո</w:t>
      </w:r>
      <w:r w:rsidR="00D81E90" w:rsidRPr="00A60E7F">
        <w:rPr>
          <w:rFonts w:eastAsiaTheme="minorHAnsi"/>
          <w:lang w:val="hy-AM"/>
        </w:rPr>
        <w:t>է</w:t>
      </w:r>
      <w:r w:rsidRPr="00A60E7F">
        <w:rPr>
          <w:rFonts w:eastAsiaTheme="minorHAnsi"/>
          <w:lang w:val="hy-AM"/>
        </w:rPr>
        <w:t xml:space="preserve">ի թիավարությամբ զբաղվող՝ 60 </w:t>
      </w:r>
      <w:r w:rsidR="00AE5476" w:rsidRPr="001D374C">
        <w:rPr>
          <w:rFonts w:eastAsiaTheme="minorHAnsi"/>
          <w:lang w:val="hy-AM"/>
        </w:rPr>
        <w:t>մարզիկ:</w:t>
      </w:r>
    </w:p>
    <w:p w:rsidR="00F209AD" w:rsidRPr="00A60E7F" w:rsidRDefault="00F209AD" w:rsidP="00D82F7F">
      <w:pPr>
        <w:pStyle w:val="Style1"/>
        <w:rPr>
          <w:rFonts w:eastAsiaTheme="minorHAnsi"/>
        </w:rPr>
      </w:pPr>
      <w:r w:rsidRPr="00A60E7F">
        <w:rPr>
          <w:rFonts w:eastAsiaTheme="minorHAnsi"/>
        </w:rPr>
        <w:t>Թիավարությ</w:t>
      </w:r>
      <w:r w:rsidR="00D81E90" w:rsidRPr="00A60E7F">
        <w:rPr>
          <w:rFonts w:eastAsiaTheme="minorHAnsi"/>
        </w:rPr>
        <w:t>ու</w:t>
      </w:r>
      <w:r w:rsidRPr="00A60E7F">
        <w:rPr>
          <w:rFonts w:eastAsiaTheme="minorHAnsi"/>
        </w:rPr>
        <w:t xml:space="preserve">ն </w:t>
      </w:r>
      <w:r w:rsidR="00D81E90" w:rsidRPr="00A60E7F">
        <w:rPr>
          <w:rFonts w:eastAsiaTheme="minorHAnsi"/>
        </w:rPr>
        <w:t>մարզաձևի</w:t>
      </w:r>
      <w:r w:rsidRPr="00A60E7F">
        <w:rPr>
          <w:rFonts w:eastAsiaTheme="minorHAnsi"/>
        </w:rPr>
        <w:t xml:space="preserve"> մարզական օբյեկտների </w:t>
      </w:r>
      <w:r w:rsidR="00885E88" w:rsidRPr="00A60E7F">
        <w:rPr>
          <w:rFonts w:eastAsiaTheme="minorHAnsi"/>
        </w:rPr>
        <w:t>ծավալա</w:t>
      </w:r>
      <w:r w:rsidRPr="00A60E7F">
        <w:rPr>
          <w:rFonts w:eastAsiaTheme="minorHAnsi"/>
        </w:rPr>
        <w:t>հատակագ</w:t>
      </w:r>
      <w:r w:rsidR="00802E7B" w:rsidRPr="00A60E7F">
        <w:rPr>
          <w:rFonts w:eastAsiaTheme="minorHAnsi"/>
        </w:rPr>
        <w:t>ծ</w:t>
      </w:r>
      <w:r w:rsidRPr="00A60E7F">
        <w:rPr>
          <w:rFonts w:eastAsiaTheme="minorHAnsi"/>
        </w:rPr>
        <w:t>ա</w:t>
      </w:r>
      <w:r w:rsidR="00885E88" w:rsidRPr="00A60E7F">
        <w:rPr>
          <w:rFonts w:eastAsiaTheme="minorHAnsi"/>
        </w:rPr>
        <w:t>յի</w:t>
      </w:r>
      <w:r w:rsidRPr="00A60E7F">
        <w:rPr>
          <w:rFonts w:eastAsiaTheme="minorHAnsi"/>
        </w:rPr>
        <w:t>ն լուծումները պետք է ապահովեն հողա</w:t>
      </w:r>
      <w:r w:rsidR="0019790D" w:rsidRPr="00A60E7F">
        <w:rPr>
          <w:rFonts w:eastAsiaTheme="minorHAnsi"/>
        </w:rPr>
        <w:t>տարածք</w:t>
      </w:r>
      <w:r w:rsidRPr="00A60E7F">
        <w:rPr>
          <w:rFonts w:eastAsiaTheme="minorHAnsi"/>
        </w:rPr>
        <w:t>ի վրա հետևյալ գործառ</w:t>
      </w:r>
      <w:r w:rsidR="00802E7B" w:rsidRPr="00A60E7F">
        <w:rPr>
          <w:rFonts w:eastAsiaTheme="minorHAnsi"/>
        </w:rPr>
        <w:t>ն</w:t>
      </w:r>
      <w:r w:rsidRPr="00A60E7F">
        <w:rPr>
          <w:rFonts w:eastAsiaTheme="minorHAnsi"/>
        </w:rPr>
        <w:t>ական տարածքների տեղադրումը.</w:t>
      </w:r>
    </w:p>
    <w:p w:rsidR="00F209AD" w:rsidRPr="00A60E7F" w:rsidRDefault="001F31EA" w:rsidP="000813D7">
      <w:pPr>
        <w:pStyle w:val="ListParagraph"/>
        <w:numPr>
          <w:ilvl w:val="0"/>
          <w:numId w:val="19"/>
        </w:numPr>
        <w:tabs>
          <w:tab w:val="left" w:pos="1080"/>
        </w:tabs>
        <w:spacing w:line="360" w:lineRule="auto"/>
        <w:ind w:left="0" w:firstLine="540"/>
        <w:rPr>
          <w:rFonts w:eastAsiaTheme="minorHAnsi"/>
          <w:lang w:val="hy-AM"/>
        </w:rPr>
      </w:pPr>
      <w:r w:rsidRPr="001D374C">
        <w:rPr>
          <w:rFonts w:eastAsiaTheme="minorHAnsi"/>
          <w:lang w:val="hy-AM"/>
        </w:rPr>
        <w:lastRenderedPageBreak/>
        <w:t>մ</w:t>
      </w:r>
      <w:r w:rsidR="00F209AD" w:rsidRPr="00A60E7F">
        <w:rPr>
          <w:rFonts w:eastAsiaTheme="minorHAnsi"/>
          <w:lang w:val="hy-AM"/>
        </w:rPr>
        <w:t>արզական</w:t>
      </w:r>
      <w:r w:rsidR="00AE5476" w:rsidRPr="001D374C">
        <w:rPr>
          <w:rFonts w:eastAsiaTheme="minorHAnsi"/>
          <w:lang w:val="hy-AM"/>
        </w:rPr>
        <w:t>՝</w:t>
      </w:r>
      <w:r w:rsidR="00F209AD" w:rsidRPr="00A60E7F">
        <w:rPr>
          <w:rFonts w:eastAsiaTheme="minorHAnsi"/>
          <w:lang w:val="hy-AM"/>
        </w:rPr>
        <w:t xml:space="preserve"> ջրամբարի, </w:t>
      </w:r>
      <w:r w:rsidR="005508B5" w:rsidRPr="00A60E7F">
        <w:rPr>
          <w:rFonts w:eastAsiaTheme="minorHAnsi"/>
          <w:lang w:val="hy-AM"/>
        </w:rPr>
        <w:t>թիավարության</w:t>
      </w:r>
      <w:r w:rsidR="00F209AD" w:rsidRPr="00A60E7F">
        <w:rPr>
          <w:rFonts w:eastAsiaTheme="minorHAnsi"/>
          <w:lang w:val="hy-AM"/>
        </w:rPr>
        <w:t xml:space="preserve"> </w:t>
      </w:r>
      <w:r w:rsidR="00066683" w:rsidRPr="00A60E7F">
        <w:rPr>
          <w:rFonts w:eastAsiaTheme="minorHAnsi"/>
          <w:lang w:val="hy-AM"/>
        </w:rPr>
        <w:t>ջրանցքի</w:t>
      </w:r>
      <w:r w:rsidR="00F209AD" w:rsidRPr="00A60E7F">
        <w:rPr>
          <w:rFonts w:eastAsiaTheme="minorHAnsi"/>
          <w:lang w:val="hy-AM"/>
        </w:rPr>
        <w:t xml:space="preserve"> ջրային տարածք, որը </w:t>
      </w:r>
      <w:r w:rsidR="00134803" w:rsidRPr="00A60E7F">
        <w:rPr>
          <w:rFonts w:eastAsiaTheme="minorHAnsi"/>
          <w:lang w:val="hy-AM"/>
        </w:rPr>
        <w:t>միավոր</w:t>
      </w:r>
      <w:r w:rsidR="00F209AD" w:rsidRPr="00A60E7F">
        <w:rPr>
          <w:rFonts w:eastAsiaTheme="minorHAnsi"/>
          <w:lang w:val="hy-AM"/>
        </w:rPr>
        <w:t xml:space="preserve">ում է մարզական </w:t>
      </w:r>
      <w:r w:rsidR="002771F5" w:rsidRPr="00A60E7F">
        <w:rPr>
          <w:rFonts w:eastAsiaTheme="minorHAnsi"/>
          <w:lang w:val="hy-AM"/>
        </w:rPr>
        <w:t>մրցատարածությունն</w:t>
      </w:r>
      <w:r w:rsidR="00F209AD" w:rsidRPr="00A60E7F">
        <w:rPr>
          <w:rFonts w:eastAsiaTheme="minorHAnsi"/>
          <w:lang w:val="hy-AM"/>
        </w:rPr>
        <w:t xml:space="preserve"> անվտանգության, մեկնարկի, </w:t>
      </w:r>
      <w:r w:rsidR="002771F5" w:rsidRPr="00A60E7F">
        <w:rPr>
          <w:rFonts w:eastAsiaTheme="minorHAnsi"/>
          <w:lang w:val="hy-AM"/>
        </w:rPr>
        <w:t>վերջնագծի</w:t>
      </w:r>
      <w:r w:rsidR="00F209AD" w:rsidRPr="00A60E7F">
        <w:rPr>
          <w:rFonts w:eastAsiaTheme="minorHAnsi"/>
          <w:lang w:val="hy-AM"/>
        </w:rPr>
        <w:t>, արգելակման, նավ</w:t>
      </w:r>
      <w:r w:rsidR="002771F5" w:rsidRPr="00A60E7F">
        <w:rPr>
          <w:rFonts w:eastAsiaTheme="minorHAnsi"/>
          <w:lang w:val="hy-AM"/>
        </w:rPr>
        <w:t>ակ</w:t>
      </w:r>
      <w:r w:rsidR="00F209AD" w:rsidRPr="00A60E7F">
        <w:rPr>
          <w:rFonts w:eastAsiaTheme="minorHAnsi"/>
          <w:lang w:val="hy-AM"/>
        </w:rPr>
        <w:t xml:space="preserve"> նստելու/իջնելու գոտ</w:t>
      </w:r>
      <w:r w:rsidR="003E5C56" w:rsidRPr="00A60E7F">
        <w:rPr>
          <w:rFonts w:eastAsiaTheme="minorHAnsi"/>
          <w:lang w:val="hy-AM"/>
        </w:rPr>
        <w:t>իների</w:t>
      </w:r>
      <w:r w:rsidR="002771F5" w:rsidRPr="00A60E7F">
        <w:rPr>
          <w:rFonts w:eastAsiaTheme="minorHAnsi"/>
          <w:lang w:val="hy-AM"/>
        </w:rPr>
        <w:t xml:space="preserve"> հետ</w:t>
      </w:r>
      <w:r w:rsidR="00AE5476" w:rsidRPr="001D374C">
        <w:rPr>
          <w:rFonts w:eastAsiaTheme="minorHAnsi"/>
          <w:lang w:val="hy-AM"/>
        </w:rPr>
        <w:t>,</w:t>
      </w:r>
    </w:p>
    <w:p w:rsidR="00F209AD" w:rsidRPr="00A60E7F" w:rsidRDefault="001E0E0C" w:rsidP="000813D7">
      <w:pPr>
        <w:pStyle w:val="ListParagraph"/>
        <w:numPr>
          <w:ilvl w:val="0"/>
          <w:numId w:val="19"/>
        </w:numPr>
        <w:tabs>
          <w:tab w:val="left" w:pos="1080"/>
        </w:tabs>
        <w:spacing w:line="360" w:lineRule="auto"/>
        <w:ind w:left="0" w:firstLine="540"/>
        <w:rPr>
          <w:rFonts w:eastAsiaTheme="minorHAnsi"/>
          <w:lang w:val="hy-AM"/>
        </w:rPr>
      </w:pPr>
      <w:r w:rsidRPr="00A60E7F">
        <w:rPr>
          <w:rFonts w:eastAsiaTheme="minorHAnsi"/>
          <w:lang w:val="hy-AM"/>
        </w:rPr>
        <w:t xml:space="preserve">նստարանաշարեր </w:t>
      </w:r>
      <w:r w:rsidR="00F209AD" w:rsidRPr="00A60E7F">
        <w:rPr>
          <w:rFonts w:eastAsiaTheme="minorHAnsi"/>
          <w:lang w:val="hy-AM"/>
        </w:rPr>
        <w:t>հանդիսատեսի համար և հանդիսատեսի սպասարկման սենյակներ</w:t>
      </w:r>
      <w:r w:rsidR="00AE5476" w:rsidRPr="001D374C">
        <w:rPr>
          <w:rFonts w:eastAsiaTheme="minorHAnsi"/>
          <w:lang w:val="hy-AM"/>
        </w:rPr>
        <w:t>,</w:t>
      </w:r>
    </w:p>
    <w:p w:rsidR="00F209AD" w:rsidRPr="00A60E7F" w:rsidRDefault="00F209AD" w:rsidP="000813D7">
      <w:pPr>
        <w:pStyle w:val="ListParagraph"/>
        <w:numPr>
          <w:ilvl w:val="0"/>
          <w:numId w:val="19"/>
        </w:numPr>
        <w:tabs>
          <w:tab w:val="left" w:pos="1080"/>
        </w:tabs>
        <w:spacing w:line="360" w:lineRule="auto"/>
        <w:ind w:left="0" w:firstLine="540"/>
        <w:rPr>
          <w:rFonts w:eastAsiaTheme="minorHAnsi"/>
          <w:lang w:val="hy-AM"/>
        </w:rPr>
      </w:pPr>
      <w:r w:rsidRPr="00A60E7F">
        <w:rPr>
          <w:rFonts w:eastAsiaTheme="minorHAnsi"/>
          <w:lang w:val="hy-AM"/>
        </w:rPr>
        <w:t xml:space="preserve">մրցավարների համար նախատեսված </w:t>
      </w:r>
      <w:r w:rsidR="001E0E0C" w:rsidRPr="00A60E7F">
        <w:rPr>
          <w:rFonts w:eastAsiaTheme="minorHAnsi"/>
          <w:lang w:val="hy-AM"/>
        </w:rPr>
        <w:t>ս</w:t>
      </w:r>
      <w:r w:rsidRPr="00A60E7F">
        <w:rPr>
          <w:rFonts w:eastAsiaTheme="minorHAnsi"/>
          <w:lang w:val="hy-AM"/>
        </w:rPr>
        <w:t>ենքեր</w:t>
      </w:r>
      <w:r w:rsidR="00AE5476" w:rsidRPr="00A60E7F">
        <w:rPr>
          <w:rFonts w:eastAsiaTheme="minorHAnsi"/>
          <w:lang w:val="en-US"/>
        </w:rPr>
        <w:t>,</w:t>
      </w:r>
    </w:p>
    <w:p w:rsidR="00F209AD" w:rsidRPr="00A60E7F" w:rsidRDefault="00E747D2" w:rsidP="000813D7">
      <w:pPr>
        <w:pStyle w:val="ListParagraph"/>
        <w:numPr>
          <w:ilvl w:val="0"/>
          <w:numId w:val="19"/>
        </w:numPr>
        <w:tabs>
          <w:tab w:val="left" w:pos="1080"/>
        </w:tabs>
        <w:spacing w:line="360" w:lineRule="auto"/>
        <w:ind w:left="0" w:firstLine="540"/>
        <w:rPr>
          <w:rFonts w:eastAsiaTheme="minorHAnsi"/>
          <w:lang w:val="hy-AM"/>
        </w:rPr>
      </w:pPr>
      <w:r w:rsidRPr="00A60E7F">
        <w:rPr>
          <w:rFonts w:eastAsiaTheme="minorHAnsi"/>
          <w:lang w:val="hy-AM"/>
        </w:rPr>
        <w:t>է</w:t>
      </w:r>
      <w:r w:rsidR="00E20ECD" w:rsidRPr="00A60E7F">
        <w:rPr>
          <w:rFonts w:eastAsiaTheme="minorHAnsi"/>
          <w:lang w:val="hy-AM"/>
        </w:rPr>
        <w:t>լ</w:t>
      </w:r>
      <w:r w:rsidRPr="00A60E7F">
        <w:rPr>
          <w:rFonts w:eastAsiaTheme="minorHAnsi"/>
          <w:lang w:val="hy-AM"/>
        </w:rPr>
        <w:t xml:space="preserve">լինգներ մարզական նավակների, մրցավարների և մարզիչների </w:t>
      </w:r>
      <w:r w:rsidR="00FE408F" w:rsidRPr="00A60E7F">
        <w:rPr>
          <w:rFonts w:eastAsiaTheme="minorHAnsi"/>
          <w:lang w:val="hy-AM"/>
        </w:rPr>
        <w:t>մոտորանավակ</w:t>
      </w:r>
      <w:r w:rsidRPr="00A60E7F">
        <w:rPr>
          <w:rFonts w:eastAsiaTheme="minorHAnsi"/>
          <w:lang w:val="hy-AM"/>
        </w:rPr>
        <w:t xml:space="preserve">ների համար, ներառյալ նավակների </w:t>
      </w:r>
      <w:r w:rsidR="00F209AD" w:rsidRPr="00A60E7F">
        <w:rPr>
          <w:rFonts w:eastAsiaTheme="minorHAnsi"/>
          <w:lang w:val="hy-AM"/>
        </w:rPr>
        <w:t>կարգավորման տարածք</w:t>
      </w:r>
      <w:r w:rsidR="00AE5476" w:rsidRPr="001D374C">
        <w:rPr>
          <w:rFonts w:eastAsiaTheme="minorHAnsi"/>
          <w:lang w:val="hy-AM"/>
        </w:rPr>
        <w:t>,</w:t>
      </w:r>
      <w:r w:rsidRPr="00A60E7F">
        <w:rPr>
          <w:rFonts w:eastAsiaTheme="minorHAnsi"/>
          <w:lang w:val="hy-AM"/>
        </w:rPr>
        <w:t xml:space="preserve"> </w:t>
      </w:r>
    </w:p>
    <w:p w:rsidR="00F209AD" w:rsidRPr="00A60E7F" w:rsidRDefault="00F209AD" w:rsidP="000813D7">
      <w:pPr>
        <w:pStyle w:val="ListParagraph"/>
        <w:numPr>
          <w:ilvl w:val="0"/>
          <w:numId w:val="19"/>
        </w:numPr>
        <w:tabs>
          <w:tab w:val="left" w:pos="1080"/>
        </w:tabs>
        <w:spacing w:line="360" w:lineRule="auto"/>
        <w:ind w:left="0" w:firstLine="540"/>
        <w:rPr>
          <w:rFonts w:eastAsiaTheme="minorHAnsi"/>
          <w:lang w:val="hy-AM"/>
        </w:rPr>
      </w:pPr>
      <w:r w:rsidRPr="00A60E7F">
        <w:rPr>
          <w:rFonts w:eastAsiaTheme="minorHAnsi"/>
          <w:lang w:val="hy-AM"/>
        </w:rPr>
        <w:t>մարզումների</w:t>
      </w:r>
      <w:r w:rsidR="00964E34" w:rsidRPr="00A60E7F">
        <w:rPr>
          <w:rFonts w:eastAsiaTheme="minorHAnsi"/>
          <w:lang w:val="hy-AM"/>
        </w:rPr>
        <w:t xml:space="preserve"> համար նախատեսված</w:t>
      </w:r>
      <w:r w:rsidRPr="00A60E7F">
        <w:rPr>
          <w:rFonts w:eastAsiaTheme="minorHAnsi"/>
          <w:lang w:val="hy-AM"/>
        </w:rPr>
        <w:t xml:space="preserve"> շենքեր և շինություններ, այդ թվում՝ ընդհանուր ֆիզիկական պատրաստության սրահներ, </w:t>
      </w:r>
      <w:r w:rsidR="005508B5" w:rsidRPr="00A60E7F">
        <w:rPr>
          <w:rFonts w:eastAsiaTheme="minorHAnsi"/>
          <w:lang w:val="hy-AM"/>
        </w:rPr>
        <w:t>թիավարության</w:t>
      </w:r>
      <w:r w:rsidRPr="00A60E7F">
        <w:rPr>
          <w:rFonts w:eastAsiaTheme="minorHAnsi"/>
          <w:lang w:val="hy-AM"/>
        </w:rPr>
        <w:t xml:space="preserve"> </w:t>
      </w:r>
      <w:r w:rsidR="004C741D" w:rsidRPr="00A60E7F">
        <w:rPr>
          <w:rFonts w:eastAsiaTheme="minorHAnsi"/>
          <w:lang w:val="hy-AM"/>
        </w:rPr>
        <w:t>ջր</w:t>
      </w:r>
      <w:r w:rsidR="00964E34" w:rsidRPr="00A60E7F">
        <w:rPr>
          <w:rFonts w:eastAsiaTheme="minorHAnsi"/>
          <w:lang w:val="hy-AM"/>
        </w:rPr>
        <w:t>ավազան բայդարկանների</w:t>
      </w:r>
      <w:r w:rsidRPr="00A60E7F">
        <w:rPr>
          <w:rFonts w:eastAsiaTheme="minorHAnsi"/>
          <w:lang w:val="hy-AM"/>
        </w:rPr>
        <w:t xml:space="preserve"> և կանո</w:t>
      </w:r>
      <w:r w:rsidR="00D81E90" w:rsidRPr="00A60E7F">
        <w:rPr>
          <w:rFonts w:eastAsiaTheme="minorHAnsi"/>
          <w:lang w:val="hy-AM"/>
        </w:rPr>
        <w:t>է</w:t>
      </w:r>
      <w:r w:rsidRPr="00A60E7F">
        <w:rPr>
          <w:rFonts w:eastAsiaTheme="minorHAnsi"/>
          <w:lang w:val="hy-AM"/>
        </w:rPr>
        <w:t xml:space="preserve">ի համար, </w:t>
      </w:r>
      <w:r w:rsidR="00964E34" w:rsidRPr="00A60E7F">
        <w:rPr>
          <w:rFonts w:eastAsiaTheme="minorHAnsi"/>
          <w:lang w:val="hy-AM"/>
        </w:rPr>
        <w:t xml:space="preserve">հանդերձարաններ </w:t>
      </w:r>
      <w:r w:rsidRPr="00A60E7F">
        <w:rPr>
          <w:rFonts w:eastAsiaTheme="minorHAnsi"/>
          <w:lang w:val="hy-AM"/>
        </w:rPr>
        <w:t xml:space="preserve">մարզիկների համար՝ </w:t>
      </w:r>
      <w:r w:rsidR="00964E34" w:rsidRPr="00A60E7F">
        <w:rPr>
          <w:rFonts w:eastAsiaTheme="minorHAnsi"/>
          <w:lang w:val="hy-AM"/>
        </w:rPr>
        <w:t>սանհանգույցներով</w:t>
      </w:r>
      <w:r w:rsidRPr="00A60E7F">
        <w:rPr>
          <w:rFonts w:eastAsiaTheme="minorHAnsi"/>
          <w:lang w:val="hy-AM"/>
        </w:rPr>
        <w:t xml:space="preserve"> և ցնցուղներով, </w:t>
      </w:r>
      <w:r w:rsidR="000D4BA2" w:rsidRPr="00A60E7F">
        <w:rPr>
          <w:rFonts w:eastAsiaTheme="minorHAnsi"/>
          <w:lang w:val="hy-AM"/>
        </w:rPr>
        <w:t>բուժկետ</w:t>
      </w:r>
      <w:r w:rsidRPr="00A60E7F">
        <w:rPr>
          <w:rFonts w:eastAsiaTheme="minorHAnsi"/>
          <w:lang w:val="hy-AM"/>
        </w:rPr>
        <w:t xml:space="preserve"> և այլն</w:t>
      </w:r>
      <w:r w:rsidR="00AE5476" w:rsidRPr="001D374C">
        <w:rPr>
          <w:rFonts w:eastAsiaTheme="minorHAnsi"/>
          <w:lang w:val="hy-AM"/>
        </w:rPr>
        <w:t>,</w:t>
      </w:r>
    </w:p>
    <w:p w:rsidR="00F209AD" w:rsidRPr="00A60E7F" w:rsidRDefault="00F209AD" w:rsidP="000813D7">
      <w:pPr>
        <w:pStyle w:val="ListParagraph"/>
        <w:numPr>
          <w:ilvl w:val="0"/>
          <w:numId w:val="19"/>
        </w:numPr>
        <w:tabs>
          <w:tab w:val="left" w:pos="1080"/>
        </w:tabs>
        <w:spacing w:line="360" w:lineRule="auto"/>
        <w:ind w:left="0" w:firstLine="540"/>
        <w:rPr>
          <w:rFonts w:eastAsiaTheme="minorHAnsi"/>
          <w:lang w:val="hy-AM"/>
        </w:rPr>
      </w:pPr>
      <w:r w:rsidRPr="00A60E7F">
        <w:rPr>
          <w:rFonts w:eastAsiaTheme="minorHAnsi"/>
          <w:lang w:val="hy-AM"/>
        </w:rPr>
        <w:t xml:space="preserve">օժանդակ շենքեր և շինություններ՝ </w:t>
      </w:r>
      <w:r w:rsidR="00DB204C" w:rsidRPr="00A60E7F">
        <w:rPr>
          <w:rFonts w:eastAsiaTheme="minorHAnsi"/>
          <w:lang w:val="hy-AM"/>
        </w:rPr>
        <w:t xml:space="preserve">վարչական և </w:t>
      </w:r>
      <w:r w:rsidRPr="00A60E7F">
        <w:rPr>
          <w:rFonts w:eastAsiaTheme="minorHAnsi"/>
          <w:lang w:val="hy-AM"/>
        </w:rPr>
        <w:t>մրցումների սպասարկման համար նախատեսված տարածքներով</w:t>
      </w:r>
      <w:r w:rsidR="00D81E90" w:rsidRPr="00A60E7F">
        <w:rPr>
          <w:rFonts w:eastAsiaTheme="minorHAnsi"/>
          <w:lang w:val="hy-AM"/>
        </w:rPr>
        <w:t>,</w:t>
      </w:r>
      <w:r w:rsidRPr="00A60E7F">
        <w:rPr>
          <w:rFonts w:eastAsiaTheme="minorHAnsi"/>
          <w:lang w:val="hy-AM"/>
        </w:rPr>
        <w:t xml:space="preserve"> մարզ</w:t>
      </w:r>
      <w:r w:rsidR="00DB204C" w:rsidRPr="00A60E7F">
        <w:rPr>
          <w:rFonts w:eastAsiaTheme="minorHAnsi"/>
          <w:lang w:val="hy-AM"/>
        </w:rPr>
        <w:t>իչների</w:t>
      </w:r>
      <w:r w:rsidRPr="00A60E7F">
        <w:rPr>
          <w:rFonts w:eastAsiaTheme="minorHAnsi"/>
          <w:lang w:val="hy-AM"/>
        </w:rPr>
        <w:t xml:space="preserve"> և մրցավար</w:t>
      </w:r>
      <w:r w:rsidR="00DB204C" w:rsidRPr="00A60E7F">
        <w:rPr>
          <w:rFonts w:eastAsiaTheme="minorHAnsi"/>
          <w:lang w:val="hy-AM"/>
        </w:rPr>
        <w:t>ների</w:t>
      </w:r>
      <w:r w:rsidRPr="00A60E7F">
        <w:rPr>
          <w:rFonts w:eastAsiaTheme="minorHAnsi"/>
          <w:lang w:val="hy-AM"/>
        </w:rPr>
        <w:t xml:space="preserve"> սենյակներ</w:t>
      </w:r>
      <w:r w:rsidR="00904B5F" w:rsidRPr="00A60E7F">
        <w:rPr>
          <w:rFonts w:eastAsiaTheme="minorHAnsi"/>
          <w:lang w:val="hy-AM"/>
        </w:rPr>
        <w:t>՝</w:t>
      </w:r>
      <w:r w:rsidRPr="00A60E7F">
        <w:rPr>
          <w:rFonts w:eastAsiaTheme="minorHAnsi"/>
          <w:lang w:val="hy-AM"/>
        </w:rPr>
        <w:t xml:space="preserve"> հանդերձարաններով, մամուլի ծառայություն, </w:t>
      </w:r>
      <w:r w:rsidR="00DB204C" w:rsidRPr="00A60E7F">
        <w:rPr>
          <w:rFonts w:eastAsiaTheme="minorHAnsi"/>
          <w:lang w:val="hy-AM"/>
        </w:rPr>
        <w:t>բուժկետ</w:t>
      </w:r>
      <w:r w:rsidRPr="00A60E7F">
        <w:rPr>
          <w:rFonts w:eastAsiaTheme="minorHAnsi"/>
          <w:lang w:val="hy-AM"/>
        </w:rPr>
        <w:t>, դոպինգ հսկողություն և այլն</w:t>
      </w:r>
      <w:r w:rsidR="00AE5476" w:rsidRPr="001D374C">
        <w:rPr>
          <w:rFonts w:eastAsiaTheme="minorHAnsi"/>
          <w:lang w:val="hy-AM"/>
        </w:rPr>
        <w:t>,</w:t>
      </w:r>
    </w:p>
    <w:p w:rsidR="00F209AD" w:rsidRPr="00A60E7F" w:rsidRDefault="00F209AD" w:rsidP="000813D7">
      <w:pPr>
        <w:pStyle w:val="ListParagraph"/>
        <w:numPr>
          <w:ilvl w:val="0"/>
          <w:numId w:val="19"/>
        </w:numPr>
        <w:tabs>
          <w:tab w:val="left" w:pos="1080"/>
        </w:tabs>
        <w:spacing w:line="360" w:lineRule="auto"/>
        <w:ind w:left="0" w:firstLine="540"/>
        <w:rPr>
          <w:rFonts w:eastAsiaTheme="minorHAnsi"/>
          <w:lang w:val="hy-AM"/>
        </w:rPr>
      </w:pPr>
      <w:r w:rsidRPr="00A60E7F">
        <w:rPr>
          <w:rFonts w:eastAsiaTheme="minorHAnsi"/>
          <w:lang w:val="hy-AM"/>
        </w:rPr>
        <w:t>տեխնիկական արհեստանոցներ, ավտոտնակներ և այլն</w:t>
      </w:r>
      <w:r w:rsidR="00AE5476" w:rsidRPr="001D374C">
        <w:rPr>
          <w:rFonts w:eastAsiaTheme="minorHAnsi"/>
          <w:lang w:val="hy-AM"/>
        </w:rPr>
        <w:t>:</w:t>
      </w:r>
    </w:p>
    <w:p w:rsidR="00F209AD" w:rsidRPr="00A60E7F" w:rsidRDefault="00F209AD" w:rsidP="00D82F7F">
      <w:pPr>
        <w:pStyle w:val="Style1"/>
        <w:rPr>
          <w:rFonts w:eastAsiaTheme="minorHAnsi"/>
        </w:rPr>
      </w:pPr>
      <w:r w:rsidRPr="00A60E7F">
        <w:rPr>
          <w:rFonts w:eastAsiaTheme="minorHAnsi"/>
        </w:rPr>
        <w:t>Ջրամբարի (</w:t>
      </w:r>
      <w:r w:rsidR="005508B5" w:rsidRPr="00A60E7F">
        <w:rPr>
          <w:rFonts w:eastAsiaTheme="minorHAnsi"/>
        </w:rPr>
        <w:t>թիավարության</w:t>
      </w:r>
      <w:r w:rsidRPr="00A60E7F">
        <w:rPr>
          <w:rFonts w:eastAsiaTheme="minorHAnsi"/>
        </w:rPr>
        <w:t xml:space="preserve"> ջրանցքի) ջրատարածքի երկարությունը պետք է լինի առնվազն 2500մ՝ ներառյալ </w:t>
      </w:r>
      <w:r w:rsidR="007F10C6" w:rsidRPr="00A60E7F">
        <w:rPr>
          <w:rFonts w:eastAsiaTheme="minorHAnsi"/>
        </w:rPr>
        <w:t>մրցատարածություն</w:t>
      </w:r>
      <w:r w:rsidRPr="00A60E7F">
        <w:rPr>
          <w:rFonts w:eastAsiaTheme="minorHAnsi"/>
        </w:rPr>
        <w:t>ը (2000</w:t>
      </w:r>
      <w:r w:rsidR="00CE3C4F" w:rsidRPr="00A60E7F">
        <w:rPr>
          <w:rFonts w:ascii="Calibri" w:eastAsiaTheme="minorHAnsi" w:hAnsi="Calibri" w:cs="Calibri"/>
        </w:rPr>
        <w:t> </w:t>
      </w:r>
      <w:r w:rsidR="00CE3C4F" w:rsidRPr="00A60E7F">
        <w:rPr>
          <w:rFonts w:eastAsiaTheme="minorHAnsi"/>
        </w:rPr>
        <w:t>մ)</w:t>
      </w:r>
      <w:r w:rsidRPr="00A60E7F">
        <w:rPr>
          <w:rFonts w:eastAsiaTheme="minorHAnsi"/>
        </w:rPr>
        <w:t xml:space="preserve">, մեկնարկային </w:t>
      </w:r>
      <w:r w:rsidR="00844898" w:rsidRPr="00A60E7F">
        <w:rPr>
          <w:rFonts w:eastAsiaTheme="minorHAnsi"/>
        </w:rPr>
        <w:t>ուղղահատածքի</w:t>
      </w:r>
      <w:r w:rsidRPr="00A60E7F">
        <w:rPr>
          <w:rFonts w:eastAsiaTheme="minorHAnsi"/>
        </w:rPr>
        <w:t xml:space="preserve"> և մեկնարկային լաստանավի միջև </w:t>
      </w:r>
      <w:r w:rsidR="00681792" w:rsidRPr="00A60E7F">
        <w:rPr>
          <w:rFonts w:eastAsiaTheme="minorHAnsi"/>
        </w:rPr>
        <w:t>հետ</w:t>
      </w:r>
      <w:r w:rsidRPr="00A60E7F">
        <w:rPr>
          <w:rFonts w:eastAsiaTheme="minorHAnsi"/>
        </w:rPr>
        <w:t>ադարձային տարածությունը (առնվազն 100</w:t>
      </w:r>
      <w:r w:rsidR="00CE3C4F" w:rsidRPr="00A60E7F">
        <w:rPr>
          <w:rFonts w:ascii="Calibri" w:eastAsiaTheme="minorHAnsi" w:hAnsi="Calibri" w:cs="Calibri"/>
        </w:rPr>
        <w:t> </w:t>
      </w:r>
      <w:r w:rsidR="00CE3C4F" w:rsidRPr="00A60E7F">
        <w:rPr>
          <w:rFonts w:eastAsiaTheme="minorHAnsi"/>
        </w:rPr>
        <w:t>մ)</w:t>
      </w:r>
      <w:r w:rsidRPr="00A60E7F">
        <w:rPr>
          <w:rFonts w:eastAsiaTheme="minorHAnsi"/>
        </w:rPr>
        <w:t>, վերջնագծի ետևում գտնվող արգելակային տարածքը (400</w:t>
      </w:r>
      <w:r w:rsidR="00680CF1" w:rsidRPr="00A60E7F">
        <w:rPr>
          <w:rFonts w:ascii="Calibri" w:eastAsiaTheme="minorHAnsi" w:hAnsi="Calibri" w:cs="Calibri"/>
        </w:rPr>
        <w:t> </w:t>
      </w:r>
      <w:r w:rsidR="00680CF1" w:rsidRPr="00A60E7F">
        <w:rPr>
          <w:rFonts w:eastAsiaTheme="minorHAnsi"/>
        </w:rPr>
        <w:t>մ-ից</w:t>
      </w:r>
      <w:r w:rsidRPr="00A60E7F">
        <w:rPr>
          <w:rFonts w:eastAsiaTheme="minorHAnsi"/>
        </w:rPr>
        <w:t xml:space="preserve"> ոչ պակաս):</w:t>
      </w:r>
    </w:p>
    <w:p w:rsidR="00F209AD" w:rsidRPr="00A60E7F" w:rsidRDefault="00F209AD" w:rsidP="00D82F7F">
      <w:pPr>
        <w:pStyle w:val="Style1"/>
        <w:rPr>
          <w:rFonts w:eastAsiaTheme="minorHAnsi"/>
        </w:rPr>
      </w:pPr>
      <w:r w:rsidRPr="00A60E7F">
        <w:rPr>
          <w:rFonts w:eastAsiaTheme="minorHAnsi"/>
        </w:rPr>
        <w:t>A կարգի մրցումների համար ջրամբարի (</w:t>
      </w:r>
      <w:r w:rsidR="005508B5" w:rsidRPr="00A60E7F">
        <w:rPr>
          <w:rFonts w:eastAsiaTheme="minorHAnsi"/>
        </w:rPr>
        <w:t>թիավարության</w:t>
      </w:r>
      <w:r w:rsidRPr="00A60E7F">
        <w:rPr>
          <w:rFonts w:eastAsiaTheme="minorHAnsi"/>
        </w:rPr>
        <w:t xml:space="preserve"> </w:t>
      </w:r>
      <w:r w:rsidR="00D67674" w:rsidRPr="00A60E7F">
        <w:rPr>
          <w:rFonts w:eastAsiaTheme="minorHAnsi"/>
        </w:rPr>
        <w:t>ջրանցքի</w:t>
      </w:r>
      <w:r w:rsidRPr="00A60E7F">
        <w:rPr>
          <w:rFonts w:eastAsiaTheme="minorHAnsi"/>
        </w:rPr>
        <w:t xml:space="preserve">) ջրատարածքի «ջրի» լայնությունը ներառում է հիմնական </w:t>
      </w:r>
      <w:r w:rsidR="007F10C6" w:rsidRPr="00A60E7F">
        <w:rPr>
          <w:rFonts w:eastAsiaTheme="minorHAnsi"/>
        </w:rPr>
        <w:t>հուն</w:t>
      </w:r>
      <w:r w:rsidRPr="00A60E7F">
        <w:rPr>
          <w:rFonts w:eastAsiaTheme="minorHAnsi"/>
        </w:rPr>
        <w:t>ի լայնություն</w:t>
      </w:r>
      <w:r w:rsidR="007F10C6" w:rsidRPr="00A60E7F">
        <w:rPr>
          <w:rFonts w:eastAsiaTheme="minorHAnsi"/>
        </w:rPr>
        <w:t>ն</w:t>
      </w:r>
      <w:r w:rsidRPr="00A60E7F">
        <w:rPr>
          <w:rFonts w:eastAsiaTheme="minorHAnsi"/>
        </w:rPr>
        <w:t xml:space="preserve"> առնվազն 162</w:t>
      </w:r>
      <w:r w:rsidR="00C26DEC" w:rsidRPr="00A60E7F">
        <w:rPr>
          <w:rFonts w:ascii="Calibri" w:eastAsiaTheme="minorHAnsi" w:hAnsi="Calibri" w:cs="Calibri"/>
        </w:rPr>
        <w:t> </w:t>
      </w:r>
      <w:r w:rsidR="00C26DEC" w:rsidRPr="00A60E7F">
        <w:rPr>
          <w:rFonts w:eastAsiaTheme="minorHAnsi"/>
        </w:rPr>
        <w:t xml:space="preserve">մ </w:t>
      </w:r>
      <w:r w:rsidRPr="00A60E7F">
        <w:rPr>
          <w:rFonts w:eastAsiaTheme="minorHAnsi"/>
        </w:rPr>
        <w:t>և շրջանցող ջրանցքի լայնությունը (առնվազն 100</w:t>
      </w:r>
      <w:r w:rsidR="00CE3C4F" w:rsidRPr="00A60E7F">
        <w:rPr>
          <w:rFonts w:ascii="Calibri" w:eastAsiaTheme="minorHAnsi" w:hAnsi="Calibri" w:cs="Calibri"/>
        </w:rPr>
        <w:t> </w:t>
      </w:r>
      <w:r w:rsidR="00CE3C4F" w:rsidRPr="00A60E7F">
        <w:rPr>
          <w:rFonts w:eastAsiaTheme="minorHAnsi"/>
        </w:rPr>
        <w:t>մ)</w:t>
      </w:r>
      <w:r w:rsidRPr="00A60E7F">
        <w:rPr>
          <w:rFonts w:eastAsiaTheme="minorHAnsi"/>
        </w:rPr>
        <w:t>: B և C կա</w:t>
      </w:r>
      <w:r w:rsidR="007F10C6" w:rsidRPr="00A60E7F">
        <w:rPr>
          <w:rFonts w:eastAsiaTheme="minorHAnsi"/>
        </w:rPr>
        <w:t>ր</w:t>
      </w:r>
      <w:r w:rsidRPr="00A60E7F">
        <w:rPr>
          <w:rFonts w:eastAsiaTheme="minorHAnsi"/>
        </w:rPr>
        <w:t xml:space="preserve">գերի մրցումների համար շրջանցիկ </w:t>
      </w:r>
      <w:r w:rsidR="007F10C6" w:rsidRPr="00A60E7F">
        <w:rPr>
          <w:rFonts w:eastAsiaTheme="minorHAnsi"/>
        </w:rPr>
        <w:t>ջրանցքի</w:t>
      </w:r>
      <w:r w:rsidRPr="00A60E7F">
        <w:rPr>
          <w:rFonts w:eastAsiaTheme="minorHAnsi"/>
        </w:rPr>
        <w:t xml:space="preserve"> «ջրի» լայնությունը թույլատրվում է լինել առնվազն 40 մ:</w:t>
      </w:r>
      <w:r w:rsidR="007F10C6" w:rsidRPr="00A60E7F">
        <w:rPr>
          <w:rFonts w:eastAsiaTheme="minorHAnsi"/>
        </w:rPr>
        <w:t xml:space="preserve"> Շրջանցիկ </w:t>
      </w:r>
      <w:r w:rsidR="00017E36" w:rsidRPr="00A60E7F">
        <w:rPr>
          <w:rFonts w:eastAsiaTheme="minorHAnsi"/>
        </w:rPr>
        <w:t>ջր</w:t>
      </w:r>
      <w:r w:rsidR="007F10C6" w:rsidRPr="00A60E7F">
        <w:rPr>
          <w:rFonts w:eastAsiaTheme="minorHAnsi"/>
        </w:rPr>
        <w:t>ա</w:t>
      </w:r>
      <w:r w:rsidR="00017E36" w:rsidRPr="00A60E7F">
        <w:rPr>
          <w:rFonts w:eastAsiaTheme="minorHAnsi"/>
        </w:rPr>
        <w:t>նցք</w:t>
      </w:r>
      <w:r w:rsidR="007F10C6" w:rsidRPr="00A60E7F">
        <w:rPr>
          <w:rFonts w:eastAsiaTheme="minorHAnsi"/>
        </w:rPr>
        <w:t xml:space="preserve">ը պետք է բաժանվի հիմնական </w:t>
      </w:r>
      <w:r w:rsidR="00017E36" w:rsidRPr="00A60E7F">
        <w:rPr>
          <w:rFonts w:eastAsiaTheme="minorHAnsi"/>
        </w:rPr>
        <w:t>հուն</w:t>
      </w:r>
      <w:r w:rsidR="007F10C6" w:rsidRPr="00A60E7F">
        <w:rPr>
          <w:rFonts w:eastAsiaTheme="minorHAnsi"/>
        </w:rPr>
        <w:t>ից միջնորմով կամ լողացող գծանշմամբ:</w:t>
      </w:r>
    </w:p>
    <w:p w:rsidR="00593216" w:rsidRPr="00A60E7F" w:rsidRDefault="00F209AD" w:rsidP="00D82F7F">
      <w:pPr>
        <w:pStyle w:val="Style1"/>
        <w:rPr>
          <w:rFonts w:eastAsiaTheme="minorHAnsi"/>
        </w:rPr>
      </w:pPr>
      <w:r w:rsidRPr="00A60E7F">
        <w:rPr>
          <w:rFonts w:eastAsiaTheme="minorHAnsi"/>
        </w:rPr>
        <w:t>A կարգի (8 «ջրի» համար) ջրամբարի (</w:t>
      </w:r>
      <w:r w:rsidR="005508B5" w:rsidRPr="00A60E7F">
        <w:rPr>
          <w:rFonts w:eastAsiaTheme="minorHAnsi"/>
        </w:rPr>
        <w:t>թիավարության</w:t>
      </w:r>
      <w:r w:rsidRPr="00A60E7F">
        <w:rPr>
          <w:rFonts w:eastAsiaTheme="minorHAnsi"/>
        </w:rPr>
        <w:t xml:space="preserve"> </w:t>
      </w:r>
      <w:r w:rsidR="00595C29" w:rsidRPr="00A60E7F">
        <w:rPr>
          <w:rFonts w:eastAsiaTheme="minorHAnsi"/>
        </w:rPr>
        <w:t>ջրանցք</w:t>
      </w:r>
      <w:r w:rsidRPr="00A60E7F">
        <w:rPr>
          <w:rFonts w:eastAsiaTheme="minorHAnsi"/>
        </w:rPr>
        <w:t xml:space="preserve">) </w:t>
      </w:r>
      <w:r w:rsidR="009416D5" w:rsidRPr="00A60E7F">
        <w:rPr>
          <w:rFonts w:eastAsiaTheme="minorHAnsi"/>
        </w:rPr>
        <w:t>հիմնական հուն</w:t>
      </w:r>
      <w:r w:rsidRPr="00A60E7F">
        <w:rPr>
          <w:rFonts w:eastAsiaTheme="minorHAnsi"/>
        </w:rPr>
        <w:t>ի լայնություն</w:t>
      </w:r>
      <w:r w:rsidR="00595C29" w:rsidRPr="00A60E7F">
        <w:rPr>
          <w:rFonts w:eastAsiaTheme="minorHAnsi"/>
        </w:rPr>
        <w:t>ն ընդունվում է</w:t>
      </w:r>
      <w:r w:rsidRPr="00A60E7F">
        <w:rPr>
          <w:rFonts w:eastAsiaTheme="minorHAnsi"/>
        </w:rPr>
        <w:t xml:space="preserve">՝ առաջին </w:t>
      </w:r>
      <w:r w:rsidR="00595C29" w:rsidRPr="00A60E7F">
        <w:rPr>
          <w:rFonts w:eastAsiaTheme="minorHAnsi"/>
        </w:rPr>
        <w:t xml:space="preserve">և ութերորդ «ջրերի» </w:t>
      </w:r>
      <w:r w:rsidRPr="00A60E7F">
        <w:rPr>
          <w:rFonts w:eastAsiaTheme="minorHAnsi"/>
        </w:rPr>
        <w:t xml:space="preserve">արտաքին լողացող նշանների միջև </w:t>
      </w:r>
      <w:r w:rsidR="005A0041" w:rsidRPr="00A60E7F">
        <w:rPr>
          <w:rFonts w:eastAsiaTheme="minorHAnsi"/>
        </w:rPr>
        <w:t xml:space="preserve">հեռավորությունը </w:t>
      </w:r>
      <w:r w:rsidR="00595C29" w:rsidRPr="00A60E7F">
        <w:rPr>
          <w:rFonts w:eastAsiaTheme="minorHAnsi"/>
        </w:rPr>
        <w:t>՝ 108</w:t>
      </w:r>
      <w:r w:rsidR="00D94A91" w:rsidRPr="00A60E7F">
        <w:rPr>
          <w:rFonts w:ascii="Calibri" w:eastAsiaTheme="minorHAnsi" w:hAnsi="Calibri" w:cs="Calibri"/>
        </w:rPr>
        <w:t> </w:t>
      </w:r>
      <w:r w:rsidR="00D94A91" w:rsidRPr="00A60E7F">
        <w:rPr>
          <w:rFonts w:eastAsiaTheme="minorHAnsi"/>
        </w:rPr>
        <w:t>մ,</w:t>
      </w:r>
      <w:r w:rsidR="00C0166D" w:rsidRPr="00A60E7F">
        <w:rPr>
          <w:rFonts w:eastAsiaTheme="minorHAnsi"/>
        </w:rPr>
        <w:t xml:space="preserve"> որտեղ</w:t>
      </w:r>
      <w:r w:rsidRPr="00A60E7F">
        <w:rPr>
          <w:rFonts w:eastAsiaTheme="minorHAnsi"/>
        </w:rPr>
        <w:t xml:space="preserve"> ութ «ջրերից» յուրաքանչյուրի լայնությունը</w:t>
      </w:r>
      <w:r w:rsidR="00477402" w:rsidRPr="00A60E7F">
        <w:rPr>
          <w:rFonts w:eastAsiaTheme="minorHAnsi"/>
        </w:rPr>
        <w:t>՝ 13,5</w:t>
      </w:r>
      <w:r w:rsidR="00C26DEC" w:rsidRPr="00A60E7F">
        <w:rPr>
          <w:rFonts w:ascii="Calibri" w:eastAsiaTheme="minorHAnsi" w:hAnsi="Calibri" w:cs="Calibri"/>
        </w:rPr>
        <w:t> </w:t>
      </w:r>
      <w:r w:rsidR="00C26DEC" w:rsidRPr="00A60E7F">
        <w:rPr>
          <w:rFonts w:eastAsiaTheme="minorHAnsi"/>
        </w:rPr>
        <w:t xml:space="preserve">մ </w:t>
      </w:r>
      <w:r w:rsidR="00C0166D" w:rsidRPr="00A60E7F">
        <w:rPr>
          <w:rFonts w:eastAsiaTheme="minorHAnsi"/>
        </w:rPr>
        <w:t>է</w:t>
      </w:r>
      <w:r w:rsidRPr="00A60E7F">
        <w:rPr>
          <w:rFonts w:eastAsiaTheme="minorHAnsi"/>
        </w:rPr>
        <w:t xml:space="preserve">, </w:t>
      </w:r>
      <w:r w:rsidRPr="00A60E7F">
        <w:rPr>
          <w:rFonts w:eastAsiaTheme="minorHAnsi"/>
        </w:rPr>
        <w:lastRenderedPageBreak/>
        <w:t>անվտանգության գոտ</w:t>
      </w:r>
      <w:r w:rsidR="00477402" w:rsidRPr="00A60E7F">
        <w:rPr>
          <w:rFonts w:eastAsiaTheme="minorHAnsi"/>
        </w:rPr>
        <w:t>ու</w:t>
      </w:r>
      <w:r w:rsidRPr="00A60E7F">
        <w:rPr>
          <w:rFonts w:eastAsiaTheme="minorHAnsi"/>
        </w:rPr>
        <w:t xml:space="preserve"> արտաքին գծանշման գծերի և ափերի միջև</w:t>
      </w:r>
      <w:r w:rsidR="005D42F6" w:rsidRPr="00A60E7F">
        <w:rPr>
          <w:rFonts w:eastAsiaTheme="minorHAnsi"/>
        </w:rPr>
        <w:t xml:space="preserve"> </w:t>
      </w:r>
      <w:r w:rsidR="00477402" w:rsidRPr="00A60E7F">
        <w:rPr>
          <w:rFonts w:eastAsiaTheme="minorHAnsi"/>
        </w:rPr>
        <w:t>հեռավորությունը՝ 27</w:t>
      </w:r>
      <w:r w:rsidR="00CE3C4F" w:rsidRPr="00A60E7F">
        <w:rPr>
          <w:rFonts w:ascii="Calibri" w:eastAsiaTheme="minorHAnsi" w:hAnsi="Calibri" w:cs="Calibri"/>
        </w:rPr>
        <w:t> </w:t>
      </w:r>
      <w:r w:rsidR="00477402" w:rsidRPr="00A60E7F">
        <w:rPr>
          <w:rFonts w:eastAsiaTheme="minorHAnsi"/>
        </w:rPr>
        <w:t>մ</w:t>
      </w:r>
      <w:r w:rsidR="00C0166D" w:rsidRPr="00A60E7F">
        <w:rPr>
          <w:rFonts w:eastAsiaTheme="minorHAnsi"/>
        </w:rPr>
        <w:t>։</w:t>
      </w:r>
      <w:r w:rsidR="00477402" w:rsidRPr="00A60E7F">
        <w:rPr>
          <w:rFonts w:eastAsiaTheme="minorHAnsi"/>
        </w:rPr>
        <w:t xml:space="preserve"> </w:t>
      </w:r>
      <w:r w:rsidR="00C0166D" w:rsidRPr="00A60E7F">
        <w:rPr>
          <w:rFonts w:eastAsiaTheme="minorHAnsi"/>
        </w:rPr>
        <w:t xml:space="preserve">Հունի ընդհանուր լայնությունը ութ «ջրի» համար կազմում է 162 մ՝ </w:t>
      </w:r>
      <w:r w:rsidRPr="00A60E7F">
        <w:rPr>
          <w:rFonts w:eastAsiaTheme="minorHAnsi"/>
        </w:rPr>
        <w:t>(8x13,5</w:t>
      </w:r>
      <w:r w:rsidR="00C26DEC" w:rsidRPr="00A60E7F">
        <w:rPr>
          <w:rFonts w:ascii="Calibri" w:eastAsiaTheme="minorHAnsi" w:hAnsi="Calibri" w:cs="Calibri"/>
        </w:rPr>
        <w:t> </w:t>
      </w:r>
      <w:r w:rsidR="00C26DEC" w:rsidRPr="00A60E7F">
        <w:rPr>
          <w:rFonts w:eastAsiaTheme="minorHAnsi"/>
        </w:rPr>
        <w:t xml:space="preserve">մ </w:t>
      </w:r>
      <w:r w:rsidRPr="00A60E7F">
        <w:rPr>
          <w:rFonts w:eastAsiaTheme="minorHAnsi"/>
        </w:rPr>
        <w:t>+27</w:t>
      </w:r>
      <w:r w:rsidR="00C26DEC" w:rsidRPr="00A60E7F">
        <w:rPr>
          <w:rFonts w:ascii="Calibri" w:eastAsiaTheme="minorHAnsi" w:hAnsi="Calibri" w:cs="Calibri"/>
        </w:rPr>
        <w:t> </w:t>
      </w:r>
      <w:r w:rsidR="00C26DEC" w:rsidRPr="00A60E7F">
        <w:rPr>
          <w:rFonts w:eastAsiaTheme="minorHAnsi"/>
        </w:rPr>
        <w:t xml:space="preserve">մ </w:t>
      </w:r>
      <w:r w:rsidRPr="00A60E7F">
        <w:rPr>
          <w:rFonts w:eastAsiaTheme="minorHAnsi"/>
        </w:rPr>
        <w:t>+ 27</w:t>
      </w:r>
      <w:r w:rsidR="00CE3C4F" w:rsidRPr="00A60E7F">
        <w:rPr>
          <w:rFonts w:ascii="Calibri" w:eastAsiaTheme="minorHAnsi" w:hAnsi="Calibri" w:cs="Calibri"/>
        </w:rPr>
        <w:t> </w:t>
      </w:r>
      <w:r w:rsidR="00CE3C4F" w:rsidRPr="00A60E7F">
        <w:rPr>
          <w:rFonts w:eastAsiaTheme="minorHAnsi" w:cs="Calibri"/>
        </w:rPr>
        <w:t>մ)</w:t>
      </w:r>
      <w:r w:rsidRPr="00A60E7F">
        <w:rPr>
          <w:rFonts w:eastAsiaTheme="minorHAnsi"/>
        </w:rPr>
        <w:t>:</w:t>
      </w:r>
      <w:r w:rsidR="005A0041" w:rsidRPr="00A60E7F">
        <w:rPr>
          <w:rFonts w:eastAsiaTheme="minorHAnsi"/>
        </w:rPr>
        <w:t xml:space="preserve"> </w:t>
      </w:r>
    </w:p>
    <w:p w:rsidR="00593216" w:rsidRPr="00A60E7F" w:rsidRDefault="00F209AD" w:rsidP="00D82F7F">
      <w:pPr>
        <w:pStyle w:val="Style1"/>
        <w:rPr>
          <w:rFonts w:eastAsiaTheme="minorHAnsi"/>
        </w:rPr>
      </w:pPr>
      <w:r w:rsidRPr="00A60E7F">
        <w:rPr>
          <w:rFonts w:eastAsiaTheme="minorHAnsi"/>
        </w:rPr>
        <w:t>Ջրամբարի (</w:t>
      </w:r>
      <w:r w:rsidR="005508B5" w:rsidRPr="00A60E7F">
        <w:rPr>
          <w:rFonts w:eastAsiaTheme="minorHAnsi"/>
        </w:rPr>
        <w:t>թիավարության</w:t>
      </w:r>
      <w:r w:rsidRPr="00A60E7F">
        <w:rPr>
          <w:rFonts w:eastAsiaTheme="minorHAnsi"/>
        </w:rPr>
        <w:t xml:space="preserve"> ջրանցքի) ջրատարածքի խորությունը պետք է լինի առնվազն 3</w:t>
      </w:r>
      <w:r w:rsidR="00D94A91" w:rsidRPr="00A60E7F">
        <w:rPr>
          <w:rFonts w:ascii="Calibri" w:eastAsiaTheme="minorHAnsi" w:hAnsi="Calibri" w:cs="Calibri"/>
        </w:rPr>
        <w:t> </w:t>
      </w:r>
      <w:r w:rsidR="00D94A91" w:rsidRPr="00A60E7F">
        <w:rPr>
          <w:rFonts w:eastAsiaTheme="minorHAnsi"/>
        </w:rPr>
        <w:t>մ,</w:t>
      </w:r>
      <w:r w:rsidRPr="00A60E7F">
        <w:rPr>
          <w:rFonts w:eastAsiaTheme="minorHAnsi"/>
        </w:rPr>
        <w:t xml:space="preserve"> խորությունը</w:t>
      </w:r>
      <w:r w:rsidR="005A0041" w:rsidRPr="00A60E7F">
        <w:rPr>
          <w:rFonts w:eastAsiaTheme="minorHAnsi"/>
        </w:rPr>
        <w:t xml:space="preserve"> պետք է լինի </w:t>
      </w:r>
      <w:r w:rsidRPr="00A60E7F">
        <w:rPr>
          <w:rFonts w:eastAsiaTheme="minorHAnsi"/>
        </w:rPr>
        <w:t xml:space="preserve">նույնը ողջ </w:t>
      </w:r>
      <w:r w:rsidR="00E0094E" w:rsidRPr="00A60E7F">
        <w:rPr>
          <w:rFonts w:eastAsiaTheme="minorHAnsi"/>
        </w:rPr>
        <w:t xml:space="preserve">ջրային </w:t>
      </w:r>
      <w:r w:rsidRPr="00A60E7F">
        <w:rPr>
          <w:rFonts w:eastAsiaTheme="minorHAnsi"/>
        </w:rPr>
        <w:t>տարածքում:</w:t>
      </w:r>
    </w:p>
    <w:p w:rsidR="00593216" w:rsidRPr="00A60E7F" w:rsidRDefault="00D67674" w:rsidP="00D82F7F">
      <w:pPr>
        <w:pStyle w:val="Style1"/>
        <w:rPr>
          <w:rFonts w:eastAsiaTheme="minorHAnsi"/>
        </w:rPr>
      </w:pPr>
      <w:r w:rsidRPr="00A60E7F">
        <w:rPr>
          <w:rFonts w:eastAsiaTheme="minorHAnsi"/>
        </w:rPr>
        <w:t>Ջ</w:t>
      </w:r>
      <w:r w:rsidR="00F209AD" w:rsidRPr="00A60E7F">
        <w:rPr>
          <w:rFonts w:eastAsiaTheme="minorHAnsi"/>
        </w:rPr>
        <w:t>րամբարի (</w:t>
      </w:r>
      <w:r w:rsidR="005508B5" w:rsidRPr="00A60E7F">
        <w:rPr>
          <w:rFonts w:eastAsiaTheme="minorHAnsi"/>
        </w:rPr>
        <w:t>թիավարության</w:t>
      </w:r>
      <w:r w:rsidR="00F209AD" w:rsidRPr="00A60E7F">
        <w:rPr>
          <w:rFonts w:eastAsiaTheme="minorHAnsi"/>
        </w:rPr>
        <w:t xml:space="preserve"> </w:t>
      </w:r>
      <w:r w:rsidRPr="00A60E7F">
        <w:rPr>
          <w:rFonts w:eastAsiaTheme="minorHAnsi"/>
        </w:rPr>
        <w:t>ջրանցքի</w:t>
      </w:r>
      <w:r w:rsidR="00F209AD" w:rsidRPr="00A60E7F">
        <w:rPr>
          <w:rFonts w:eastAsiaTheme="minorHAnsi"/>
        </w:rPr>
        <w:t xml:space="preserve">) </w:t>
      </w:r>
      <w:r w:rsidRPr="00A60E7F">
        <w:rPr>
          <w:rFonts w:eastAsiaTheme="minorHAnsi"/>
        </w:rPr>
        <w:t xml:space="preserve">ափի բարձրությունը </w:t>
      </w:r>
      <w:r w:rsidR="00F209AD" w:rsidRPr="00A60E7F">
        <w:rPr>
          <w:rFonts w:eastAsiaTheme="minorHAnsi"/>
        </w:rPr>
        <w:t>«ջրի» մակարդակից պետք է լինի առնվազն 1 մ: Ջրամբարի (</w:t>
      </w:r>
      <w:r w:rsidR="005508B5" w:rsidRPr="00A60E7F">
        <w:rPr>
          <w:rFonts w:eastAsiaTheme="minorHAnsi"/>
        </w:rPr>
        <w:t>թիավարության</w:t>
      </w:r>
      <w:r w:rsidR="00F209AD" w:rsidRPr="00A60E7F">
        <w:rPr>
          <w:rFonts w:eastAsiaTheme="minorHAnsi"/>
        </w:rPr>
        <w:t xml:space="preserve"> ջրանցքի) ջրային տարածքի ափը պետք է </w:t>
      </w:r>
      <w:r w:rsidRPr="00A60E7F">
        <w:rPr>
          <w:rFonts w:eastAsiaTheme="minorHAnsi"/>
        </w:rPr>
        <w:t>լինի սակավաթեք</w:t>
      </w:r>
      <w:r w:rsidR="00F209AD" w:rsidRPr="00A60E7F">
        <w:rPr>
          <w:rFonts w:eastAsiaTheme="minorHAnsi"/>
        </w:rPr>
        <w:t xml:space="preserve"> ալիքների առաջացումը</w:t>
      </w:r>
      <w:r w:rsidR="00A442E1" w:rsidRPr="00A60E7F">
        <w:rPr>
          <w:rFonts w:eastAsiaTheme="minorHAnsi"/>
        </w:rPr>
        <w:t xml:space="preserve"> կանխելու համար</w:t>
      </w:r>
      <w:r w:rsidR="00F209AD" w:rsidRPr="00A60E7F">
        <w:rPr>
          <w:rFonts w:eastAsiaTheme="minorHAnsi"/>
        </w:rPr>
        <w:t>: Ափին</w:t>
      </w:r>
      <w:r w:rsidR="00A372C6" w:rsidRPr="00A60E7F">
        <w:rPr>
          <w:rFonts w:eastAsiaTheme="minorHAnsi"/>
        </w:rPr>
        <w:t>՝</w:t>
      </w:r>
      <w:r w:rsidR="00F209AD" w:rsidRPr="00A60E7F">
        <w:rPr>
          <w:rFonts w:eastAsiaTheme="minorHAnsi"/>
        </w:rPr>
        <w:t xml:space="preserve"> </w:t>
      </w:r>
      <w:r w:rsidR="00A442E1" w:rsidRPr="00A60E7F">
        <w:rPr>
          <w:rFonts w:eastAsiaTheme="minorHAnsi"/>
        </w:rPr>
        <w:t>մրցատարած</w:t>
      </w:r>
      <w:r w:rsidR="00F209AD" w:rsidRPr="00A60E7F">
        <w:rPr>
          <w:rFonts w:eastAsiaTheme="minorHAnsi"/>
        </w:rPr>
        <w:t>ության երկա</w:t>
      </w:r>
      <w:r w:rsidR="00CA23FF" w:rsidRPr="00A60E7F">
        <w:rPr>
          <w:rFonts w:eastAsiaTheme="minorHAnsi"/>
        </w:rPr>
        <w:t>րությամբ</w:t>
      </w:r>
      <w:r w:rsidR="00F209AD" w:rsidRPr="00A60E7F">
        <w:rPr>
          <w:rFonts w:eastAsiaTheme="minorHAnsi"/>
        </w:rPr>
        <w:t>, պետք է տեղադրվի առնվազն 4</w:t>
      </w:r>
      <w:r w:rsidR="00C26DEC" w:rsidRPr="00A60E7F">
        <w:rPr>
          <w:rFonts w:ascii="Calibri" w:eastAsiaTheme="minorHAnsi" w:hAnsi="Calibri" w:cs="Calibri"/>
        </w:rPr>
        <w:t> </w:t>
      </w:r>
      <w:r w:rsidR="00C26DEC" w:rsidRPr="00A60E7F">
        <w:rPr>
          <w:rFonts w:eastAsiaTheme="minorHAnsi"/>
        </w:rPr>
        <w:t xml:space="preserve">մ </w:t>
      </w:r>
      <w:r w:rsidR="00F209AD" w:rsidRPr="00A60E7F">
        <w:rPr>
          <w:rFonts w:eastAsiaTheme="minorHAnsi"/>
        </w:rPr>
        <w:t>լայնությամբ ասֆալտապատ ճանապարհ:</w:t>
      </w:r>
      <w:r w:rsidR="00A442E1" w:rsidRPr="00A60E7F">
        <w:rPr>
          <w:rFonts w:eastAsiaTheme="minorHAnsi"/>
        </w:rPr>
        <w:t xml:space="preserve"> </w:t>
      </w:r>
    </w:p>
    <w:p w:rsidR="00593216" w:rsidRPr="00A60E7F" w:rsidRDefault="00F209AD" w:rsidP="00D82F7F">
      <w:pPr>
        <w:pStyle w:val="Style1"/>
        <w:rPr>
          <w:rFonts w:cs="Calibri"/>
          <w:lang w:eastAsia="en-US"/>
        </w:rPr>
      </w:pPr>
      <w:r w:rsidRPr="00A60E7F">
        <w:rPr>
          <w:rFonts w:eastAsiaTheme="minorHAnsi"/>
        </w:rPr>
        <w:t>Ջրամբարի (</w:t>
      </w:r>
      <w:r w:rsidR="005508B5" w:rsidRPr="00A60E7F">
        <w:rPr>
          <w:rFonts w:eastAsiaTheme="minorHAnsi"/>
        </w:rPr>
        <w:t>թիավարության</w:t>
      </w:r>
      <w:r w:rsidRPr="00A60E7F">
        <w:rPr>
          <w:rFonts w:eastAsiaTheme="minorHAnsi"/>
        </w:rPr>
        <w:t xml:space="preserve"> ջրանցքի) ջրատարածքի ափը պետք է </w:t>
      </w:r>
      <w:r w:rsidR="001F31EA" w:rsidRPr="001D374C">
        <w:rPr>
          <w:rFonts w:eastAsiaTheme="minorHAnsi"/>
        </w:rPr>
        <w:t>կազմակերպվի</w:t>
      </w:r>
      <w:r w:rsidRPr="00A60E7F">
        <w:rPr>
          <w:rFonts w:eastAsiaTheme="minorHAnsi"/>
        </w:rPr>
        <w:t xml:space="preserve"> </w:t>
      </w:r>
      <w:r w:rsidR="00FF4B2D" w:rsidRPr="001D374C">
        <w:t>Հայաստանի Հանրապետության</w:t>
      </w:r>
      <w:r w:rsidR="00FF4B2D" w:rsidRPr="00A60E7F">
        <w:rPr>
          <w:rFonts w:eastAsia="Calibri" w:cs="Calibri"/>
          <w:color w:val="000000"/>
          <w:lang w:eastAsia="en-US"/>
        </w:rPr>
        <w:t xml:space="preserve"> </w:t>
      </w:r>
      <w:r w:rsidR="00070044" w:rsidRPr="00A60E7F">
        <w:rPr>
          <w:rFonts w:eastAsia="Calibri" w:cs="Calibri"/>
          <w:color w:val="000000"/>
          <w:lang w:eastAsia="en-US"/>
        </w:rPr>
        <w:t>քաղաքաշինության կոմիտեի նախագահի 2024 թվականի հունվարի 15-ի N 02-Ն հրաման</w:t>
      </w:r>
      <w:r w:rsidR="00070044" w:rsidRPr="00A60E7F">
        <w:t>ով հաստատված ՀՀՇՆ 33-01-2022 շինարարական նորմերի</w:t>
      </w:r>
      <w:r w:rsidR="00070044" w:rsidRPr="00A60E7F">
        <w:rPr>
          <w:rFonts w:eastAsiaTheme="minorHAnsi"/>
        </w:rPr>
        <w:t xml:space="preserve"> </w:t>
      </w:r>
      <w:r w:rsidRPr="00A60E7F">
        <w:rPr>
          <w:rFonts w:eastAsiaTheme="minorHAnsi"/>
        </w:rPr>
        <w:t>համաձայն։</w:t>
      </w:r>
    </w:p>
    <w:p w:rsidR="00593216" w:rsidRPr="00A60E7F" w:rsidRDefault="00B42949" w:rsidP="00D82F7F">
      <w:pPr>
        <w:pStyle w:val="Style1"/>
        <w:rPr>
          <w:rFonts w:eastAsiaTheme="minorHAnsi"/>
        </w:rPr>
      </w:pPr>
      <w:r w:rsidRPr="00A60E7F">
        <w:rPr>
          <w:rFonts w:eastAsiaTheme="minorHAnsi"/>
        </w:rPr>
        <w:t>Ջրամբարի (</w:t>
      </w:r>
      <w:r w:rsidR="005508B5" w:rsidRPr="00A60E7F">
        <w:rPr>
          <w:rFonts w:eastAsiaTheme="minorHAnsi"/>
        </w:rPr>
        <w:t>թիավարության</w:t>
      </w:r>
      <w:r w:rsidRPr="00A60E7F">
        <w:rPr>
          <w:rFonts w:eastAsiaTheme="minorHAnsi"/>
        </w:rPr>
        <w:t xml:space="preserve"> </w:t>
      </w:r>
      <w:r w:rsidR="00066683" w:rsidRPr="00A60E7F">
        <w:rPr>
          <w:rFonts w:eastAsiaTheme="minorHAnsi"/>
        </w:rPr>
        <w:t>ջրանցք</w:t>
      </w:r>
      <w:r w:rsidRPr="00A60E7F">
        <w:rPr>
          <w:rFonts w:eastAsiaTheme="minorHAnsi"/>
        </w:rPr>
        <w:t xml:space="preserve">) ջրային տարածքի ափային պաշտպանությունը պետք է ապահովի </w:t>
      </w:r>
      <w:r w:rsidR="0073190F" w:rsidRPr="00A60E7F">
        <w:rPr>
          <w:rFonts w:eastAsiaTheme="minorHAnsi"/>
        </w:rPr>
        <w:t>մարզական տարածության լողացող գծանշումներ ամրացնելու հնարավորություն</w:t>
      </w:r>
      <w:r w:rsidR="009476B8" w:rsidRPr="00A60E7F">
        <w:rPr>
          <w:rFonts w:eastAsiaTheme="minorHAnsi"/>
        </w:rPr>
        <w:t>ը՝</w:t>
      </w:r>
      <w:r w:rsidR="005D42F6" w:rsidRPr="00A60E7F">
        <w:rPr>
          <w:rFonts w:eastAsiaTheme="minorHAnsi"/>
        </w:rPr>
        <w:t xml:space="preserve"> </w:t>
      </w:r>
      <w:r w:rsidRPr="00A60E7F">
        <w:rPr>
          <w:rFonts w:eastAsiaTheme="minorHAnsi"/>
        </w:rPr>
        <w:t>ջրի մակերևույթից 1,5</w:t>
      </w:r>
      <w:r w:rsidR="00C26DEC" w:rsidRPr="00A60E7F">
        <w:rPr>
          <w:rFonts w:ascii="Calibri" w:eastAsiaTheme="minorHAnsi" w:hAnsi="Calibri" w:cs="Calibri"/>
        </w:rPr>
        <w:t> </w:t>
      </w:r>
      <w:r w:rsidR="00C26DEC" w:rsidRPr="00A60E7F">
        <w:rPr>
          <w:rFonts w:eastAsiaTheme="minorHAnsi"/>
        </w:rPr>
        <w:t xml:space="preserve">մ </w:t>
      </w:r>
      <w:r w:rsidRPr="00A60E7F">
        <w:rPr>
          <w:rFonts w:eastAsiaTheme="minorHAnsi"/>
        </w:rPr>
        <w:t>խորության վրա</w:t>
      </w:r>
      <w:r w:rsidR="009476B8" w:rsidRPr="00A60E7F">
        <w:rPr>
          <w:rFonts w:eastAsiaTheme="minorHAnsi"/>
        </w:rPr>
        <w:t>՝ խարիսխներով</w:t>
      </w:r>
      <w:r w:rsidRPr="00A60E7F">
        <w:rPr>
          <w:rFonts w:eastAsiaTheme="minorHAnsi"/>
        </w:rPr>
        <w:t xml:space="preserve"> (400 կգ ծանրաբեռնվածությամբ ձգված): Կցման կետերի քանակը պետք է համապատասխանի մեկնարկային դիրքերի թվին՝ գումարած մեկ:</w:t>
      </w:r>
    </w:p>
    <w:p w:rsidR="00593216" w:rsidRPr="00A60E7F" w:rsidRDefault="00B42949" w:rsidP="00D82F7F">
      <w:pPr>
        <w:pStyle w:val="Style1"/>
        <w:rPr>
          <w:rFonts w:eastAsiaTheme="minorHAnsi"/>
        </w:rPr>
      </w:pPr>
      <w:r w:rsidRPr="00A60E7F">
        <w:rPr>
          <w:rFonts w:eastAsiaTheme="minorHAnsi"/>
        </w:rPr>
        <w:t xml:space="preserve">Խարիսխը պետք է ամրացնել անմիջապես ջրամբարի </w:t>
      </w:r>
      <w:r w:rsidR="00ED4516" w:rsidRPr="00A60E7F">
        <w:rPr>
          <w:rFonts w:eastAsiaTheme="minorHAnsi"/>
        </w:rPr>
        <w:t>շեպին</w:t>
      </w:r>
      <w:r w:rsidRPr="00A60E7F">
        <w:rPr>
          <w:rFonts w:eastAsiaTheme="minorHAnsi"/>
        </w:rPr>
        <w:t xml:space="preserve"> (</w:t>
      </w:r>
      <w:r w:rsidR="005508B5" w:rsidRPr="00A60E7F">
        <w:rPr>
          <w:rFonts w:eastAsiaTheme="minorHAnsi"/>
        </w:rPr>
        <w:t>թիավարության</w:t>
      </w:r>
      <w:r w:rsidRPr="00A60E7F">
        <w:rPr>
          <w:rFonts w:eastAsiaTheme="minorHAnsi"/>
        </w:rPr>
        <w:t xml:space="preserve"> </w:t>
      </w:r>
      <w:r w:rsidR="00066683" w:rsidRPr="00A60E7F">
        <w:rPr>
          <w:rFonts w:eastAsiaTheme="minorHAnsi"/>
        </w:rPr>
        <w:t>ջրանցք</w:t>
      </w:r>
      <w:r w:rsidRPr="00A60E7F">
        <w:rPr>
          <w:rFonts w:eastAsiaTheme="minorHAnsi"/>
        </w:rPr>
        <w:t>), կամ լրացուցիչ կ</w:t>
      </w:r>
      <w:r w:rsidR="00164A40" w:rsidRPr="00A60E7F">
        <w:rPr>
          <w:rFonts w:eastAsiaTheme="minorHAnsi"/>
        </w:rPr>
        <w:t>ո</w:t>
      </w:r>
      <w:r w:rsidRPr="00A60E7F">
        <w:rPr>
          <w:rFonts w:eastAsiaTheme="minorHAnsi"/>
        </w:rPr>
        <w:t>ն</w:t>
      </w:r>
      <w:r w:rsidR="00164A40" w:rsidRPr="00A60E7F">
        <w:rPr>
          <w:rFonts w:eastAsiaTheme="minorHAnsi"/>
        </w:rPr>
        <w:t>ստրուկտիվ</w:t>
      </w:r>
      <w:r w:rsidRPr="00A60E7F">
        <w:rPr>
          <w:rFonts w:eastAsiaTheme="minorHAnsi"/>
        </w:rPr>
        <w:t xml:space="preserve"> տարրերին՝ տեղադրելով (բետոնե, մետաղական) </w:t>
      </w:r>
      <w:r w:rsidR="00D13204" w:rsidRPr="00A60E7F">
        <w:rPr>
          <w:rFonts w:eastAsiaTheme="minorHAnsi"/>
        </w:rPr>
        <w:t>ցց</w:t>
      </w:r>
      <w:r w:rsidRPr="00A60E7F">
        <w:rPr>
          <w:rFonts w:eastAsiaTheme="minorHAnsi"/>
        </w:rPr>
        <w:t>եր:</w:t>
      </w:r>
    </w:p>
    <w:p w:rsidR="00DB385B" w:rsidRPr="00A60E7F" w:rsidRDefault="00B42949" w:rsidP="00D82F7F">
      <w:pPr>
        <w:pStyle w:val="Style1"/>
        <w:rPr>
          <w:rFonts w:eastAsiaTheme="minorHAnsi"/>
        </w:rPr>
      </w:pPr>
      <w:r w:rsidRPr="00A60E7F">
        <w:rPr>
          <w:rFonts w:eastAsiaTheme="minorHAnsi"/>
        </w:rPr>
        <w:t>Ափին</w:t>
      </w:r>
      <w:r w:rsidR="00A372C6" w:rsidRPr="00A60E7F">
        <w:rPr>
          <w:rFonts w:eastAsiaTheme="minorHAnsi"/>
        </w:rPr>
        <w:t>՝</w:t>
      </w:r>
      <w:r w:rsidRPr="00A60E7F">
        <w:rPr>
          <w:rFonts w:eastAsiaTheme="minorHAnsi"/>
        </w:rPr>
        <w:t xml:space="preserve"> վերջնագծի մոտ, պետք է տեղադրվի հանդիսատեսի տարածք, </w:t>
      </w:r>
      <w:r w:rsidR="00C971EB" w:rsidRPr="00A60E7F">
        <w:rPr>
          <w:rFonts w:eastAsiaTheme="minorHAnsi"/>
        </w:rPr>
        <w:t>այդ թվում</w:t>
      </w:r>
      <w:r w:rsidR="00A372C6" w:rsidRPr="00A60E7F">
        <w:rPr>
          <w:rFonts w:eastAsiaTheme="minorHAnsi"/>
        </w:rPr>
        <w:t>՝</w:t>
      </w:r>
      <w:r w:rsidRPr="00A60E7F">
        <w:rPr>
          <w:rFonts w:eastAsiaTheme="minorHAnsi"/>
        </w:rPr>
        <w:t xml:space="preserve"> բնակչության սա</w:t>
      </w:r>
      <w:r w:rsidR="005A7837" w:rsidRPr="00A60E7F">
        <w:rPr>
          <w:rFonts w:eastAsiaTheme="minorHAnsi"/>
        </w:rPr>
        <w:t xml:space="preserve">կավաշարժ </w:t>
      </w:r>
      <w:r w:rsidRPr="00A60E7F">
        <w:rPr>
          <w:rFonts w:eastAsiaTheme="minorHAnsi"/>
        </w:rPr>
        <w:t xml:space="preserve">խմբերի համար: </w:t>
      </w:r>
      <w:r w:rsidR="00B9372A" w:rsidRPr="00A60E7F">
        <w:rPr>
          <w:rFonts w:eastAsiaTheme="minorHAnsi"/>
        </w:rPr>
        <w:t>Նստարանաշար</w:t>
      </w:r>
      <w:r w:rsidRPr="00A60E7F">
        <w:rPr>
          <w:rFonts w:eastAsiaTheme="minorHAnsi"/>
        </w:rPr>
        <w:t xml:space="preserve">երը պետք է տեղադրվեն այնպես, որ վերջնագծի մոտ չսահմանափակեն մրցավարների </w:t>
      </w:r>
      <w:r w:rsidR="00701FE8" w:rsidRPr="00A60E7F">
        <w:rPr>
          <w:rFonts w:eastAsiaTheme="minorHAnsi"/>
        </w:rPr>
        <w:t xml:space="preserve">ուղղահատածքի </w:t>
      </w:r>
      <w:r w:rsidRPr="00A60E7F">
        <w:rPr>
          <w:rFonts w:eastAsiaTheme="minorHAnsi"/>
        </w:rPr>
        <w:t xml:space="preserve">տեսադաշտը: Հանդիսատեսների համար նախատեսված նստատեղերի քանակը </w:t>
      </w:r>
      <w:r w:rsidR="001F31EA" w:rsidRPr="001D374C">
        <w:rPr>
          <w:rFonts w:eastAsiaTheme="minorHAnsi"/>
        </w:rPr>
        <w:t>անհրաժեշտ</w:t>
      </w:r>
      <w:r w:rsidR="005D42F6" w:rsidRPr="00A60E7F">
        <w:rPr>
          <w:rFonts w:eastAsiaTheme="minorHAnsi"/>
        </w:rPr>
        <w:t xml:space="preserve"> </w:t>
      </w:r>
      <w:r w:rsidRPr="00A60E7F">
        <w:rPr>
          <w:rFonts w:eastAsiaTheme="minorHAnsi"/>
        </w:rPr>
        <w:t xml:space="preserve">է </w:t>
      </w:r>
      <w:r w:rsidR="009476B8" w:rsidRPr="00A60E7F">
        <w:rPr>
          <w:rFonts w:eastAsiaTheme="minorHAnsi"/>
        </w:rPr>
        <w:t>ապահովել</w:t>
      </w:r>
      <w:r w:rsidRPr="00A60E7F">
        <w:rPr>
          <w:rFonts w:eastAsiaTheme="minorHAnsi"/>
        </w:rPr>
        <w:t xml:space="preserve"> օբյեկտի </w:t>
      </w:r>
      <w:r w:rsidR="001F31EA" w:rsidRPr="001D374C">
        <w:rPr>
          <w:rFonts w:eastAsiaTheme="minorHAnsi"/>
        </w:rPr>
        <w:t>դասակարգմանը</w:t>
      </w:r>
      <w:r w:rsidR="009476B8" w:rsidRPr="00A60E7F">
        <w:rPr>
          <w:rFonts w:eastAsiaTheme="minorHAnsi"/>
        </w:rPr>
        <w:t xml:space="preserve"> համապատասխան</w:t>
      </w:r>
      <w:r w:rsidRPr="00A60E7F">
        <w:rPr>
          <w:rFonts w:eastAsiaTheme="minorHAnsi"/>
        </w:rPr>
        <w:t xml:space="preserve"> (</w:t>
      </w:r>
      <w:r w:rsidR="001F31EA" w:rsidRPr="00A60E7F">
        <w:rPr>
          <w:rFonts w:eastAsiaTheme="minorHAnsi"/>
        </w:rPr>
        <w:t>ա</w:t>
      </w:r>
      <w:r w:rsidRPr="00A60E7F">
        <w:rPr>
          <w:rFonts w:eastAsiaTheme="minorHAnsi"/>
        </w:rPr>
        <w:t>ղյուսակ 2):</w:t>
      </w:r>
      <w:r w:rsidR="00DB385B" w:rsidRPr="00A60E7F">
        <w:rPr>
          <w:rFonts w:eastAsiaTheme="minorHAnsi"/>
        </w:rPr>
        <w:t xml:space="preserve"> </w:t>
      </w:r>
    </w:p>
    <w:p w:rsidR="00593216" w:rsidRPr="00A60E7F" w:rsidRDefault="00DB385B" w:rsidP="00D82F7F">
      <w:pPr>
        <w:pStyle w:val="Style1"/>
        <w:rPr>
          <w:rFonts w:eastAsiaTheme="minorHAnsi"/>
        </w:rPr>
      </w:pPr>
      <w:r w:rsidRPr="00A60E7F">
        <w:rPr>
          <w:rFonts w:eastAsiaTheme="minorHAnsi"/>
        </w:rPr>
        <w:t xml:space="preserve">Հանդիսատեսներին տեղավորելու համար </w:t>
      </w:r>
      <w:r w:rsidR="005508B5" w:rsidRPr="00A60E7F">
        <w:rPr>
          <w:rFonts w:eastAsiaTheme="minorHAnsi"/>
        </w:rPr>
        <w:t>նստարանաշարերը</w:t>
      </w:r>
      <w:r w:rsidRPr="00A60E7F">
        <w:rPr>
          <w:rFonts w:eastAsiaTheme="minorHAnsi"/>
        </w:rPr>
        <w:t xml:space="preserve"> պետք է նախագծված լինեն անձրևից և արևից </w:t>
      </w:r>
      <w:r w:rsidR="009476B8" w:rsidRPr="00A60E7F">
        <w:rPr>
          <w:rFonts w:eastAsiaTheme="minorHAnsi"/>
        </w:rPr>
        <w:t xml:space="preserve">պաշտպանող </w:t>
      </w:r>
      <w:r w:rsidRPr="00A60E7F">
        <w:rPr>
          <w:rFonts w:eastAsiaTheme="minorHAnsi"/>
        </w:rPr>
        <w:t>հովանոցով</w:t>
      </w:r>
      <w:r w:rsidR="009476B8" w:rsidRPr="00A60E7F">
        <w:rPr>
          <w:rFonts w:eastAsiaTheme="minorHAnsi"/>
        </w:rPr>
        <w:t xml:space="preserve"> և </w:t>
      </w:r>
      <w:r w:rsidRPr="00A60E7F">
        <w:rPr>
          <w:rFonts w:eastAsiaTheme="minorHAnsi"/>
        </w:rPr>
        <w:t>տեղադրված լինեն վերջնագծին մոտ: Հանդիսատեսների համար ջրամբարի (</w:t>
      </w:r>
      <w:r w:rsidR="005508B5" w:rsidRPr="00A60E7F">
        <w:rPr>
          <w:rFonts w:eastAsiaTheme="minorHAnsi"/>
        </w:rPr>
        <w:t>թիավարության</w:t>
      </w:r>
      <w:r w:rsidRPr="00A60E7F">
        <w:rPr>
          <w:rFonts w:eastAsiaTheme="minorHAnsi"/>
        </w:rPr>
        <w:t xml:space="preserve"> ջրանցքի) </w:t>
      </w:r>
      <w:r w:rsidRPr="00A60E7F">
        <w:rPr>
          <w:rFonts w:eastAsiaTheme="minorHAnsi"/>
        </w:rPr>
        <w:lastRenderedPageBreak/>
        <w:t>ուղղությամբ ջրային տարածքի տեսարան ապահովելու համար պետք է հաշվարկել տեսողության գծերը:</w:t>
      </w:r>
    </w:p>
    <w:p w:rsidR="00593216" w:rsidRPr="00A60E7F" w:rsidRDefault="00B42949" w:rsidP="00D82F7F">
      <w:pPr>
        <w:pStyle w:val="Style1"/>
        <w:rPr>
          <w:rFonts w:eastAsiaTheme="minorHAnsi"/>
        </w:rPr>
      </w:pPr>
      <w:r w:rsidRPr="00A60E7F">
        <w:rPr>
          <w:rFonts w:eastAsiaTheme="minorHAnsi"/>
        </w:rPr>
        <w:t>Ջրամբարի (</w:t>
      </w:r>
      <w:r w:rsidR="005508B5" w:rsidRPr="00A60E7F">
        <w:rPr>
          <w:rFonts w:eastAsiaTheme="minorHAnsi"/>
        </w:rPr>
        <w:t>թիավարության</w:t>
      </w:r>
      <w:r w:rsidRPr="00A60E7F">
        <w:rPr>
          <w:rFonts w:eastAsiaTheme="minorHAnsi"/>
        </w:rPr>
        <w:t xml:space="preserve"> </w:t>
      </w:r>
      <w:r w:rsidR="00066683" w:rsidRPr="00A60E7F">
        <w:rPr>
          <w:rFonts w:eastAsiaTheme="minorHAnsi"/>
        </w:rPr>
        <w:t>ջրանցք</w:t>
      </w:r>
      <w:r w:rsidRPr="00A60E7F">
        <w:rPr>
          <w:rFonts w:eastAsiaTheme="minorHAnsi"/>
        </w:rPr>
        <w:t xml:space="preserve">) ջրային տարածքի սահմանի անմիջական հարևանությամբ պետք է տեղակայվեն նավակների և մոտորանավակների համար նախատեսված </w:t>
      </w:r>
      <w:r w:rsidR="00E20ECD" w:rsidRPr="00A60E7F">
        <w:rPr>
          <w:rFonts w:eastAsiaTheme="minorHAnsi"/>
        </w:rPr>
        <w:t>էլլինգ</w:t>
      </w:r>
      <w:r w:rsidRPr="00A60E7F">
        <w:rPr>
          <w:rFonts w:eastAsiaTheme="minorHAnsi"/>
        </w:rPr>
        <w:t>ներ: Էլլինգների գոտու ընդհանուր մակերեսը պետք է լինի առնվազն 1584</w:t>
      </w:r>
      <w:r w:rsidR="00C26DEC" w:rsidRPr="00A60E7F">
        <w:rPr>
          <w:rFonts w:ascii="Calibri" w:eastAsiaTheme="minorHAnsi" w:hAnsi="Calibri" w:cs="Calibri"/>
        </w:rPr>
        <w:t> </w:t>
      </w:r>
      <w:r w:rsidRPr="00A60E7F">
        <w:rPr>
          <w:rFonts w:eastAsiaTheme="minorHAnsi"/>
        </w:rPr>
        <w:t>մ</w:t>
      </w:r>
      <w:r w:rsidRPr="00A60E7F">
        <w:rPr>
          <w:rFonts w:eastAsiaTheme="minorHAnsi"/>
          <w:vertAlign w:val="superscript"/>
        </w:rPr>
        <w:t>2</w:t>
      </w:r>
      <w:r w:rsidRPr="00A60E7F">
        <w:rPr>
          <w:rFonts w:eastAsiaTheme="minorHAnsi"/>
        </w:rPr>
        <w:t>: Էլլինգի մեկ հատվածի չափերն են՝ 22 x 12 մ: Մրցումների սպասարկման համար ուղեկցող մոտորանավակների քանակը պետք է լինի հետևյալը՝ մեկ մոտորանավակ յուրաքանչյուր 6-8 ակադեմիական նավակի համար, մեկ մոտորանավակ յուրաքանչյուր 10-12 բայդարկա</w:t>
      </w:r>
      <w:r w:rsidR="009B127B" w:rsidRPr="00A60E7F">
        <w:rPr>
          <w:rFonts w:eastAsiaTheme="minorHAnsi"/>
        </w:rPr>
        <w:t>ներ</w:t>
      </w:r>
      <w:r w:rsidR="005675B5" w:rsidRPr="00A60E7F">
        <w:rPr>
          <w:rFonts w:eastAsiaTheme="minorHAnsi"/>
        </w:rPr>
        <w:t>ի</w:t>
      </w:r>
      <w:r w:rsidRPr="00A60E7F">
        <w:rPr>
          <w:rFonts w:eastAsiaTheme="minorHAnsi"/>
        </w:rPr>
        <w:t>/կանո</w:t>
      </w:r>
      <w:r w:rsidR="009476B8" w:rsidRPr="00A60E7F">
        <w:rPr>
          <w:rFonts w:eastAsiaTheme="minorHAnsi"/>
        </w:rPr>
        <w:t>է</w:t>
      </w:r>
      <w:r w:rsidR="009B127B" w:rsidRPr="00A60E7F">
        <w:rPr>
          <w:rFonts w:eastAsiaTheme="minorHAnsi"/>
        </w:rPr>
        <w:t>ների</w:t>
      </w:r>
      <w:r w:rsidRPr="00A60E7F">
        <w:rPr>
          <w:rFonts w:eastAsiaTheme="minorHAnsi"/>
        </w:rPr>
        <w:t xml:space="preserve"> համար:</w:t>
      </w:r>
    </w:p>
    <w:p w:rsidR="00593216" w:rsidRPr="00A60E7F" w:rsidRDefault="00B42949" w:rsidP="00D82F7F">
      <w:pPr>
        <w:pStyle w:val="Style1"/>
        <w:rPr>
          <w:rFonts w:eastAsiaTheme="minorHAnsi"/>
        </w:rPr>
      </w:pPr>
      <w:r w:rsidRPr="00A60E7F">
        <w:rPr>
          <w:rFonts w:eastAsiaTheme="minorHAnsi"/>
        </w:rPr>
        <w:t>Էլլինգների տարածքի դիմաց յուրաքանչյուր թիմի համար պետք է հատկացվի նավակ</w:t>
      </w:r>
      <w:r w:rsidR="009B127B" w:rsidRPr="00A60E7F">
        <w:rPr>
          <w:rFonts w:eastAsiaTheme="minorHAnsi"/>
        </w:rPr>
        <w:t>ներ</w:t>
      </w:r>
      <w:r w:rsidRPr="00A60E7F">
        <w:rPr>
          <w:rFonts w:eastAsiaTheme="minorHAnsi"/>
        </w:rPr>
        <w:t xml:space="preserve">ի </w:t>
      </w:r>
      <w:r w:rsidR="009B127B" w:rsidRPr="00A60E7F">
        <w:rPr>
          <w:rFonts w:eastAsiaTheme="minorHAnsi"/>
        </w:rPr>
        <w:t>կարգավոր</w:t>
      </w:r>
      <w:r w:rsidRPr="00A60E7F">
        <w:rPr>
          <w:rFonts w:eastAsiaTheme="minorHAnsi"/>
        </w:rPr>
        <w:t>ման տարածք</w:t>
      </w:r>
      <w:r w:rsidR="00A372C6" w:rsidRPr="00A60E7F">
        <w:rPr>
          <w:rFonts w:eastAsiaTheme="minorHAnsi"/>
        </w:rPr>
        <w:t>՝</w:t>
      </w:r>
      <w:r w:rsidRPr="00A60E7F">
        <w:rPr>
          <w:rFonts w:eastAsiaTheme="minorHAnsi"/>
        </w:rPr>
        <w:t xml:space="preserve"> 20x10</w:t>
      </w:r>
      <w:r w:rsidR="00C26DEC" w:rsidRPr="00A60E7F">
        <w:rPr>
          <w:rFonts w:ascii="Calibri" w:eastAsiaTheme="minorHAnsi" w:hAnsi="Calibri" w:cs="Calibri"/>
        </w:rPr>
        <w:t> </w:t>
      </w:r>
      <w:r w:rsidR="00C26DEC" w:rsidRPr="00A60E7F">
        <w:rPr>
          <w:rFonts w:eastAsiaTheme="minorHAnsi"/>
        </w:rPr>
        <w:t xml:space="preserve">մ </w:t>
      </w:r>
      <w:r w:rsidRPr="00A60E7F">
        <w:rPr>
          <w:rFonts w:eastAsiaTheme="minorHAnsi"/>
        </w:rPr>
        <w:t>չափով:</w:t>
      </w:r>
    </w:p>
    <w:p w:rsidR="00B42949" w:rsidRPr="00A60E7F" w:rsidRDefault="00B42949" w:rsidP="00D82F7F">
      <w:pPr>
        <w:pStyle w:val="Style1"/>
        <w:rPr>
          <w:rFonts w:eastAsiaTheme="minorHAnsi"/>
        </w:rPr>
      </w:pPr>
      <w:r w:rsidRPr="00A60E7F">
        <w:rPr>
          <w:rFonts w:eastAsiaTheme="minorHAnsi"/>
        </w:rPr>
        <w:t>Մարզման գոտին պետք է ներառի հարթ կամ ծածկված կառույցներ և դահլիճներով շենքեր</w:t>
      </w:r>
      <w:r w:rsidR="00A372C6" w:rsidRPr="00A60E7F">
        <w:rPr>
          <w:rFonts w:eastAsiaTheme="minorHAnsi"/>
        </w:rPr>
        <w:t>՝</w:t>
      </w:r>
      <w:r w:rsidRPr="00A60E7F">
        <w:rPr>
          <w:rFonts w:eastAsiaTheme="minorHAnsi"/>
        </w:rPr>
        <w:t xml:space="preserve"> </w:t>
      </w:r>
      <w:r w:rsidR="00715CEA" w:rsidRPr="00A60E7F">
        <w:rPr>
          <w:rFonts w:eastAsiaTheme="minorHAnsi"/>
        </w:rPr>
        <w:t>համատեղ օգտագործման</w:t>
      </w:r>
      <w:r w:rsidR="00594D65" w:rsidRPr="00A60E7F">
        <w:rPr>
          <w:rFonts w:eastAsiaTheme="minorHAnsi"/>
        </w:rPr>
        <w:t xml:space="preserve"> </w:t>
      </w:r>
      <w:r w:rsidR="005508B5" w:rsidRPr="00A60E7F">
        <w:rPr>
          <w:rFonts w:eastAsiaTheme="minorHAnsi"/>
        </w:rPr>
        <w:t>մարզա</w:t>
      </w:r>
      <w:r w:rsidRPr="00A60E7F">
        <w:rPr>
          <w:rFonts w:eastAsiaTheme="minorHAnsi"/>
        </w:rPr>
        <w:t xml:space="preserve">դահլիճ, մասնագիտացված մարզասրահ, ինչպես նաև մասնագիտացված </w:t>
      </w:r>
      <w:r w:rsidR="005508B5" w:rsidRPr="00A60E7F">
        <w:rPr>
          <w:rFonts w:eastAsiaTheme="minorHAnsi"/>
        </w:rPr>
        <w:t>թիավարության</w:t>
      </w:r>
      <w:r w:rsidRPr="00A60E7F">
        <w:rPr>
          <w:rFonts w:eastAsiaTheme="minorHAnsi"/>
        </w:rPr>
        <w:t xml:space="preserve"> </w:t>
      </w:r>
      <w:r w:rsidR="004C741D" w:rsidRPr="00A60E7F">
        <w:rPr>
          <w:rFonts w:eastAsiaTheme="minorHAnsi"/>
        </w:rPr>
        <w:t>ջր</w:t>
      </w:r>
      <w:r w:rsidRPr="00A60E7F">
        <w:rPr>
          <w:rFonts w:eastAsiaTheme="minorHAnsi"/>
        </w:rPr>
        <w:t>ավազան:</w:t>
      </w:r>
    </w:p>
    <w:p w:rsidR="008F24F1" w:rsidRPr="00A60E7F" w:rsidRDefault="00B42949" w:rsidP="00D82F7F">
      <w:pPr>
        <w:pStyle w:val="Style1"/>
        <w:rPr>
          <w:rFonts w:eastAsiaTheme="minorHAnsi"/>
        </w:rPr>
      </w:pPr>
      <w:r w:rsidRPr="00A60E7F">
        <w:rPr>
          <w:rFonts w:eastAsiaTheme="minorHAnsi"/>
        </w:rPr>
        <w:t xml:space="preserve">Առնվազն 120 մարդ </w:t>
      </w:r>
      <w:r w:rsidR="00E23BCF" w:rsidRPr="00A60E7F">
        <w:rPr>
          <w:rFonts w:eastAsiaTheme="minorHAnsi"/>
        </w:rPr>
        <w:t>միանվագ թողունակ</w:t>
      </w:r>
      <w:r w:rsidRPr="00A60E7F">
        <w:rPr>
          <w:rFonts w:eastAsiaTheme="minorHAnsi"/>
        </w:rPr>
        <w:t xml:space="preserve">ությամբ </w:t>
      </w:r>
      <w:r w:rsidR="005508B5" w:rsidRPr="00A60E7F">
        <w:rPr>
          <w:rFonts w:eastAsiaTheme="minorHAnsi"/>
        </w:rPr>
        <w:t>թիավարության</w:t>
      </w:r>
      <w:r w:rsidRPr="00A60E7F">
        <w:rPr>
          <w:rFonts w:eastAsiaTheme="minorHAnsi"/>
        </w:rPr>
        <w:t xml:space="preserve"> </w:t>
      </w:r>
      <w:r w:rsidR="00066683" w:rsidRPr="00A60E7F">
        <w:rPr>
          <w:rFonts w:eastAsiaTheme="minorHAnsi"/>
        </w:rPr>
        <w:t>ջրանցքի</w:t>
      </w:r>
      <w:r w:rsidRPr="00A60E7F">
        <w:rPr>
          <w:rFonts w:eastAsiaTheme="minorHAnsi"/>
        </w:rPr>
        <w:t xml:space="preserve"> համար պետք է </w:t>
      </w:r>
      <w:r w:rsidR="00C703DB" w:rsidRPr="00A60E7F">
        <w:rPr>
          <w:rFonts w:eastAsiaTheme="minorHAnsi"/>
        </w:rPr>
        <w:t>նախատեսել</w:t>
      </w:r>
      <w:r w:rsidRPr="00A60E7F">
        <w:rPr>
          <w:rFonts w:eastAsiaTheme="minorHAnsi"/>
        </w:rPr>
        <w:t xml:space="preserve"> </w:t>
      </w:r>
      <w:r w:rsidR="00793C4B" w:rsidRPr="00A60E7F">
        <w:rPr>
          <w:rFonts w:eastAsiaTheme="minorHAnsi"/>
        </w:rPr>
        <w:t>թիավարության</w:t>
      </w:r>
      <w:r w:rsidRPr="00A60E7F">
        <w:rPr>
          <w:rFonts w:eastAsiaTheme="minorHAnsi"/>
        </w:rPr>
        <w:t xml:space="preserve"> </w:t>
      </w:r>
      <w:r w:rsidR="004C741D" w:rsidRPr="00A60E7F">
        <w:rPr>
          <w:rFonts w:eastAsiaTheme="minorHAnsi"/>
        </w:rPr>
        <w:t>ջր</w:t>
      </w:r>
      <w:r w:rsidRPr="00A60E7F">
        <w:rPr>
          <w:rFonts w:eastAsiaTheme="minorHAnsi"/>
        </w:rPr>
        <w:t xml:space="preserve">ավազան։ </w:t>
      </w:r>
      <w:r w:rsidR="00793C4B" w:rsidRPr="00A60E7F">
        <w:rPr>
          <w:rFonts w:eastAsiaTheme="minorHAnsi"/>
        </w:rPr>
        <w:t>Թիավարության</w:t>
      </w:r>
      <w:r w:rsidRPr="00A60E7F">
        <w:rPr>
          <w:rFonts w:eastAsiaTheme="minorHAnsi"/>
        </w:rPr>
        <w:t xml:space="preserve"> </w:t>
      </w:r>
      <w:r w:rsidR="00062939" w:rsidRPr="00A60E7F">
        <w:rPr>
          <w:rFonts w:eastAsiaTheme="minorHAnsi"/>
        </w:rPr>
        <w:t>ջր</w:t>
      </w:r>
      <w:r w:rsidRPr="00A60E7F">
        <w:rPr>
          <w:rFonts w:eastAsiaTheme="minorHAnsi"/>
        </w:rPr>
        <w:t>ավազանների առաջարկվող չափերը</w:t>
      </w:r>
      <w:r w:rsidR="008F24F1" w:rsidRPr="00A60E7F">
        <w:rPr>
          <w:rFonts w:eastAsia="MS Mincho" w:hAnsi="MS Mincho" w:cs="MS Mincho"/>
        </w:rPr>
        <w:t>․</w:t>
      </w:r>
    </w:p>
    <w:p w:rsidR="008F24F1" w:rsidRPr="00A60E7F" w:rsidRDefault="00525719" w:rsidP="000813D7">
      <w:pPr>
        <w:pStyle w:val="Style1"/>
        <w:numPr>
          <w:ilvl w:val="0"/>
          <w:numId w:val="84"/>
        </w:numPr>
        <w:tabs>
          <w:tab w:val="clear" w:pos="1170"/>
          <w:tab w:val="clear" w:pos="1260"/>
          <w:tab w:val="left" w:pos="1350"/>
          <w:tab w:val="left" w:pos="1440"/>
        </w:tabs>
        <w:ind w:left="0" w:firstLine="900"/>
        <w:rPr>
          <w:rFonts w:eastAsiaTheme="minorHAnsi"/>
        </w:rPr>
      </w:pPr>
      <w:r w:rsidRPr="00A60E7F">
        <w:rPr>
          <w:rFonts w:eastAsiaTheme="minorHAnsi"/>
        </w:rPr>
        <w:t xml:space="preserve">ակադեմիական </w:t>
      </w:r>
      <w:r w:rsidR="00793C4B" w:rsidRPr="00A60E7F">
        <w:rPr>
          <w:rFonts w:eastAsiaTheme="minorHAnsi"/>
        </w:rPr>
        <w:t>թիավարության</w:t>
      </w:r>
      <w:r w:rsidR="00B42949" w:rsidRPr="00A60E7F">
        <w:rPr>
          <w:rFonts w:eastAsiaTheme="minorHAnsi"/>
        </w:rPr>
        <w:t xml:space="preserve"> համար՝ 21x15</w:t>
      </w:r>
      <w:r w:rsidR="00D94A91" w:rsidRPr="00A60E7F">
        <w:rPr>
          <w:rFonts w:ascii="Calibri" w:eastAsiaTheme="minorHAnsi" w:hAnsi="Calibri" w:cs="Calibri"/>
        </w:rPr>
        <w:t> </w:t>
      </w:r>
      <w:r w:rsidR="00D94A91" w:rsidRPr="00A60E7F">
        <w:rPr>
          <w:rFonts w:eastAsiaTheme="minorHAnsi"/>
        </w:rPr>
        <w:t>մ,</w:t>
      </w:r>
      <w:r w:rsidR="00B42949" w:rsidRPr="00A60E7F">
        <w:rPr>
          <w:rFonts w:eastAsiaTheme="minorHAnsi"/>
        </w:rPr>
        <w:t xml:space="preserve"> բարձրությունը՝ 4,2</w:t>
      </w:r>
      <w:r w:rsidR="00D94A91" w:rsidRPr="00A60E7F">
        <w:rPr>
          <w:rFonts w:ascii="Calibri" w:eastAsiaTheme="minorHAnsi" w:hAnsi="Calibri" w:cs="Calibri"/>
        </w:rPr>
        <w:t> </w:t>
      </w:r>
      <w:r w:rsidR="00D94A91" w:rsidRPr="00A60E7F">
        <w:rPr>
          <w:rFonts w:eastAsiaTheme="minorHAnsi"/>
        </w:rPr>
        <w:t>մ,</w:t>
      </w:r>
      <w:r w:rsidR="00B42949" w:rsidRPr="00A60E7F">
        <w:rPr>
          <w:rFonts w:eastAsiaTheme="minorHAnsi"/>
        </w:rPr>
        <w:t xml:space="preserve"> խորությունը ոչ ավելի, քան 0,5</w:t>
      </w:r>
      <w:r w:rsidR="00C26DEC" w:rsidRPr="00A60E7F">
        <w:rPr>
          <w:rFonts w:ascii="Calibri" w:eastAsiaTheme="minorHAnsi" w:hAnsi="Calibri" w:cs="Calibri"/>
        </w:rPr>
        <w:t> </w:t>
      </w:r>
      <w:r w:rsidR="00C26DEC" w:rsidRPr="00A60E7F">
        <w:rPr>
          <w:rFonts w:eastAsiaTheme="minorHAnsi"/>
        </w:rPr>
        <w:t>մ</w:t>
      </w:r>
      <w:r w:rsidR="001F31EA" w:rsidRPr="001D374C">
        <w:rPr>
          <w:rFonts w:eastAsiaTheme="minorHAnsi"/>
        </w:rPr>
        <w:t>,</w:t>
      </w:r>
      <w:r w:rsidR="00C26DEC" w:rsidRPr="00A60E7F">
        <w:rPr>
          <w:rFonts w:eastAsiaTheme="minorHAnsi"/>
        </w:rPr>
        <w:t xml:space="preserve"> </w:t>
      </w:r>
    </w:p>
    <w:p w:rsidR="008F24F1" w:rsidRPr="00A60E7F" w:rsidRDefault="00B42949" w:rsidP="000813D7">
      <w:pPr>
        <w:pStyle w:val="Style1"/>
        <w:numPr>
          <w:ilvl w:val="0"/>
          <w:numId w:val="84"/>
        </w:numPr>
        <w:tabs>
          <w:tab w:val="clear" w:pos="1170"/>
          <w:tab w:val="clear" w:pos="1260"/>
          <w:tab w:val="left" w:pos="1350"/>
          <w:tab w:val="left" w:pos="1440"/>
        </w:tabs>
        <w:ind w:left="0" w:firstLine="900"/>
        <w:rPr>
          <w:rFonts w:eastAsiaTheme="minorHAnsi"/>
        </w:rPr>
      </w:pPr>
      <w:r w:rsidRPr="00A60E7F">
        <w:rPr>
          <w:rFonts w:eastAsiaTheme="minorHAnsi"/>
        </w:rPr>
        <w:t>բայդարկաների և կանո</w:t>
      </w:r>
      <w:r w:rsidR="00594D65" w:rsidRPr="00A60E7F">
        <w:rPr>
          <w:rFonts w:eastAsiaTheme="minorHAnsi"/>
        </w:rPr>
        <w:t>է</w:t>
      </w:r>
      <w:r w:rsidRPr="00A60E7F">
        <w:rPr>
          <w:rFonts w:eastAsiaTheme="minorHAnsi"/>
        </w:rPr>
        <w:t>ների համար՝ 18x 9</w:t>
      </w:r>
      <w:r w:rsidR="00D94A91" w:rsidRPr="00A60E7F">
        <w:rPr>
          <w:rFonts w:ascii="Calibri" w:eastAsiaTheme="minorHAnsi" w:hAnsi="Calibri" w:cs="Calibri"/>
        </w:rPr>
        <w:t> </w:t>
      </w:r>
      <w:r w:rsidR="00D94A91" w:rsidRPr="00A60E7F">
        <w:rPr>
          <w:rFonts w:eastAsiaTheme="minorHAnsi"/>
        </w:rPr>
        <w:t>մ,</w:t>
      </w:r>
      <w:r w:rsidRPr="00A60E7F">
        <w:rPr>
          <w:rFonts w:eastAsiaTheme="minorHAnsi"/>
        </w:rPr>
        <w:t xml:space="preserve"> բարձրությունը՝ 3</w:t>
      </w:r>
      <w:r w:rsidR="00D94A91" w:rsidRPr="00A60E7F">
        <w:rPr>
          <w:rFonts w:ascii="Calibri" w:eastAsiaTheme="minorHAnsi" w:hAnsi="Calibri" w:cs="Calibri"/>
        </w:rPr>
        <w:t> </w:t>
      </w:r>
      <w:r w:rsidR="00D94A91" w:rsidRPr="00A60E7F">
        <w:rPr>
          <w:rFonts w:eastAsiaTheme="minorHAnsi"/>
        </w:rPr>
        <w:t>մ,</w:t>
      </w:r>
      <w:r w:rsidRPr="00A60E7F">
        <w:rPr>
          <w:rFonts w:eastAsiaTheme="minorHAnsi"/>
        </w:rPr>
        <w:t xml:space="preserve"> խորությունը՝ 0,75</w:t>
      </w:r>
      <w:r w:rsidR="00680CF1" w:rsidRPr="00A60E7F">
        <w:rPr>
          <w:rFonts w:ascii="Calibri" w:eastAsiaTheme="minorHAnsi" w:hAnsi="Calibri" w:cs="Calibri"/>
        </w:rPr>
        <w:t> </w:t>
      </w:r>
      <w:r w:rsidR="00680CF1" w:rsidRPr="00A60E7F">
        <w:rPr>
          <w:rFonts w:eastAsiaTheme="minorHAnsi"/>
        </w:rPr>
        <w:t>մ-ից</w:t>
      </w:r>
      <w:r w:rsidRPr="00A60E7F">
        <w:rPr>
          <w:rFonts w:eastAsiaTheme="minorHAnsi"/>
        </w:rPr>
        <w:t xml:space="preserve"> ոչ պակաս</w:t>
      </w:r>
      <w:r w:rsidR="00EB2DB8" w:rsidRPr="001D374C">
        <w:rPr>
          <w:rFonts w:eastAsiaTheme="minorHAnsi"/>
        </w:rPr>
        <w:t>:</w:t>
      </w:r>
    </w:p>
    <w:p w:rsidR="00593216" w:rsidRPr="00A60E7F" w:rsidRDefault="00793C4B" w:rsidP="00D82F7F">
      <w:pPr>
        <w:pStyle w:val="Style1"/>
        <w:rPr>
          <w:rFonts w:eastAsiaTheme="minorHAnsi"/>
        </w:rPr>
      </w:pPr>
      <w:r w:rsidRPr="00A60E7F">
        <w:rPr>
          <w:rFonts w:eastAsiaTheme="minorHAnsi"/>
        </w:rPr>
        <w:t>Թիավարության</w:t>
      </w:r>
      <w:r w:rsidR="00062939" w:rsidRPr="00A60E7F">
        <w:rPr>
          <w:rFonts w:eastAsiaTheme="minorHAnsi"/>
        </w:rPr>
        <w:t xml:space="preserve"> ջրավազանների </w:t>
      </w:r>
      <w:r w:rsidR="00844C9C" w:rsidRPr="00A60E7F">
        <w:rPr>
          <w:rFonts w:eastAsiaTheme="minorHAnsi"/>
        </w:rPr>
        <w:t xml:space="preserve">սրահներում ավազանի պարագծի երկայնքով </w:t>
      </w:r>
      <w:r w:rsidR="00B42949" w:rsidRPr="00A60E7F">
        <w:rPr>
          <w:rFonts w:eastAsiaTheme="minorHAnsi"/>
        </w:rPr>
        <w:t>պետք է լինի ազատ տարածություն՝ առնվազն 4</w:t>
      </w:r>
      <w:r w:rsidR="00C26DEC" w:rsidRPr="00A60E7F">
        <w:rPr>
          <w:rFonts w:ascii="Calibri" w:eastAsiaTheme="minorHAnsi" w:hAnsi="Calibri" w:cs="Calibri"/>
        </w:rPr>
        <w:t> </w:t>
      </w:r>
      <w:r w:rsidR="00C26DEC" w:rsidRPr="00A60E7F">
        <w:rPr>
          <w:rFonts w:eastAsiaTheme="minorHAnsi"/>
        </w:rPr>
        <w:t xml:space="preserve">մ </w:t>
      </w:r>
      <w:r w:rsidR="00B42949" w:rsidRPr="00A60E7F">
        <w:rPr>
          <w:rFonts w:eastAsiaTheme="minorHAnsi"/>
        </w:rPr>
        <w:t>լայնությամբ:</w:t>
      </w:r>
      <w:r w:rsidR="00185D18" w:rsidRPr="00A60E7F">
        <w:rPr>
          <w:rFonts w:eastAsiaTheme="minorHAnsi"/>
        </w:rPr>
        <w:t xml:space="preserve"> </w:t>
      </w:r>
      <w:r w:rsidR="00B42949" w:rsidRPr="00A60E7F">
        <w:rPr>
          <w:rFonts w:eastAsiaTheme="minorHAnsi"/>
        </w:rPr>
        <w:t xml:space="preserve">Թիավարության </w:t>
      </w:r>
      <w:r w:rsidR="00062939" w:rsidRPr="00A60E7F">
        <w:rPr>
          <w:rFonts w:eastAsiaTheme="minorHAnsi"/>
        </w:rPr>
        <w:t>ջր</w:t>
      </w:r>
      <w:r w:rsidR="00B42949" w:rsidRPr="00A60E7F">
        <w:rPr>
          <w:rFonts w:eastAsiaTheme="minorHAnsi"/>
        </w:rPr>
        <w:t xml:space="preserve">ավազանի երկար և կարճ կողմերի երկայնքով </w:t>
      </w:r>
      <w:r w:rsidR="006B4CB8" w:rsidRPr="00A60E7F">
        <w:rPr>
          <w:rFonts w:eastAsiaTheme="minorHAnsi"/>
        </w:rPr>
        <w:t>տեղադր</w:t>
      </w:r>
      <w:r w:rsidR="00525719" w:rsidRPr="00A60E7F">
        <w:rPr>
          <w:rFonts w:eastAsiaTheme="minorHAnsi"/>
        </w:rPr>
        <w:t>վ</w:t>
      </w:r>
      <w:r w:rsidR="006B4CB8" w:rsidRPr="00A60E7F">
        <w:rPr>
          <w:rFonts w:eastAsiaTheme="minorHAnsi"/>
        </w:rPr>
        <w:t xml:space="preserve">ում </w:t>
      </w:r>
      <w:r w:rsidR="00525719" w:rsidRPr="00A60E7F">
        <w:rPr>
          <w:rFonts w:eastAsiaTheme="minorHAnsi"/>
        </w:rPr>
        <w:t xml:space="preserve">են </w:t>
      </w:r>
      <w:r w:rsidR="00B42949" w:rsidRPr="00A60E7F">
        <w:rPr>
          <w:rFonts w:eastAsiaTheme="minorHAnsi"/>
        </w:rPr>
        <w:t>հայելիներ</w:t>
      </w:r>
      <w:r w:rsidR="006B4CB8" w:rsidRPr="00A60E7F">
        <w:rPr>
          <w:rFonts w:eastAsiaTheme="minorHAnsi"/>
        </w:rPr>
        <w:t>, որոնք</w:t>
      </w:r>
      <w:r w:rsidR="00B42949" w:rsidRPr="00A60E7F">
        <w:rPr>
          <w:rFonts w:eastAsiaTheme="minorHAnsi"/>
        </w:rPr>
        <w:t xml:space="preserve"> մարզիկների </w:t>
      </w:r>
      <w:r w:rsidR="006B4CB8" w:rsidRPr="00A60E7F">
        <w:rPr>
          <w:rFonts w:eastAsiaTheme="minorHAnsi"/>
        </w:rPr>
        <w:t xml:space="preserve">համար </w:t>
      </w:r>
      <w:r w:rsidR="00B42949" w:rsidRPr="00A60E7F">
        <w:rPr>
          <w:rFonts w:eastAsiaTheme="minorHAnsi"/>
        </w:rPr>
        <w:t>ապահով</w:t>
      </w:r>
      <w:r w:rsidR="006B4CB8" w:rsidRPr="00A60E7F">
        <w:rPr>
          <w:rFonts w:eastAsiaTheme="minorHAnsi"/>
        </w:rPr>
        <w:t>ում են</w:t>
      </w:r>
      <w:r w:rsidR="00B42949" w:rsidRPr="00A60E7F">
        <w:rPr>
          <w:rFonts w:eastAsiaTheme="minorHAnsi"/>
        </w:rPr>
        <w:t xml:space="preserve"> տեսողական ինքնատիրապետման հնարավորությ</w:t>
      </w:r>
      <w:r w:rsidR="006B4CB8" w:rsidRPr="00A60E7F">
        <w:rPr>
          <w:rFonts w:eastAsiaTheme="minorHAnsi"/>
        </w:rPr>
        <w:t>ուն</w:t>
      </w:r>
      <w:r w:rsidR="00B42949" w:rsidRPr="00A60E7F">
        <w:rPr>
          <w:rFonts w:eastAsiaTheme="minorHAnsi"/>
        </w:rPr>
        <w:t xml:space="preserve">: </w:t>
      </w:r>
    </w:p>
    <w:p w:rsidR="00A42A33" w:rsidRPr="00A60E7F" w:rsidRDefault="00A42A33" w:rsidP="00D82F7F">
      <w:pPr>
        <w:pStyle w:val="Style1"/>
        <w:rPr>
          <w:rFonts w:eastAsiaTheme="minorHAnsi"/>
        </w:rPr>
      </w:pPr>
      <w:r w:rsidRPr="00A60E7F">
        <w:rPr>
          <w:rFonts w:eastAsiaTheme="minorHAnsi"/>
        </w:rPr>
        <w:t>Ավելի քան 180 մարդ միանվագ թողունակությա</w:t>
      </w:r>
      <w:r w:rsidR="00594D65" w:rsidRPr="00A60E7F">
        <w:rPr>
          <w:rFonts w:eastAsiaTheme="minorHAnsi"/>
        </w:rPr>
        <w:t>մբ</w:t>
      </w:r>
      <w:r w:rsidRPr="00A60E7F">
        <w:rPr>
          <w:rFonts w:eastAsiaTheme="minorHAnsi"/>
        </w:rPr>
        <w:t xml:space="preserve"> ջրամբարի (թիավարության </w:t>
      </w:r>
      <w:bookmarkStart w:id="80" w:name="_Hlk172119734"/>
      <w:r w:rsidRPr="00A60E7F">
        <w:rPr>
          <w:rFonts w:eastAsiaTheme="minorHAnsi"/>
        </w:rPr>
        <w:t>ջրանցքի</w:t>
      </w:r>
      <w:bookmarkEnd w:id="80"/>
      <w:r w:rsidRPr="00A60E7F">
        <w:rPr>
          <w:rFonts w:eastAsiaTheme="minorHAnsi"/>
        </w:rPr>
        <w:t>) ջրային տարածքի համար անհրաժեշտ է նախատեսել լրացուցիչ թիավարության ջրավազան</w:t>
      </w:r>
      <w:r w:rsidRPr="00A60E7F">
        <w:rPr>
          <w:rFonts w:eastAsia="MS Mincho" w:hAnsi="MS Mincho" w:cs="MS Mincho"/>
        </w:rPr>
        <w:t>․</w:t>
      </w:r>
    </w:p>
    <w:p w:rsidR="00A42A33" w:rsidRPr="00A60E7F" w:rsidRDefault="00A42A33" w:rsidP="000813D7">
      <w:pPr>
        <w:pStyle w:val="Style1"/>
        <w:numPr>
          <w:ilvl w:val="0"/>
          <w:numId w:val="80"/>
        </w:numPr>
        <w:tabs>
          <w:tab w:val="clear" w:pos="1260"/>
          <w:tab w:val="left" w:pos="990"/>
        </w:tabs>
        <w:ind w:left="0" w:firstLine="540"/>
        <w:rPr>
          <w:rFonts w:eastAsiaTheme="minorHAnsi"/>
        </w:rPr>
      </w:pPr>
      <w:r w:rsidRPr="00A60E7F">
        <w:rPr>
          <w:rFonts w:eastAsiaTheme="minorHAnsi"/>
        </w:rPr>
        <w:t>ակադեմիական թիավարության համար</w:t>
      </w:r>
      <w:r w:rsidR="00BD3D87" w:rsidRPr="00A60E7F">
        <w:rPr>
          <w:rFonts w:eastAsiaTheme="minorHAnsi"/>
        </w:rPr>
        <w:t>՝</w:t>
      </w:r>
      <w:r w:rsidRPr="00A60E7F">
        <w:rPr>
          <w:rFonts w:eastAsiaTheme="minorHAnsi"/>
        </w:rPr>
        <w:t xml:space="preserve"> 15x15</w:t>
      </w:r>
      <w:r w:rsidR="00D7203D" w:rsidRPr="00A60E7F">
        <w:rPr>
          <w:rFonts w:eastAsiaTheme="minorHAnsi"/>
        </w:rPr>
        <w:t xml:space="preserve"> </w:t>
      </w:r>
      <w:r w:rsidRPr="00A60E7F">
        <w:rPr>
          <w:rFonts w:eastAsiaTheme="minorHAnsi"/>
        </w:rPr>
        <w:t>մ</w:t>
      </w:r>
      <w:r w:rsidR="00D82F7F" w:rsidRPr="001D374C">
        <w:rPr>
          <w:rFonts w:eastAsiaTheme="minorHAnsi"/>
        </w:rPr>
        <w:t>,</w:t>
      </w:r>
    </w:p>
    <w:p w:rsidR="00A42A33" w:rsidRPr="00A60E7F" w:rsidRDefault="00A42A33" w:rsidP="000813D7">
      <w:pPr>
        <w:pStyle w:val="Style1"/>
        <w:numPr>
          <w:ilvl w:val="0"/>
          <w:numId w:val="80"/>
        </w:numPr>
        <w:tabs>
          <w:tab w:val="clear" w:pos="1260"/>
          <w:tab w:val="left" w:pos="990"/>
        </w:tabs>
        <w:ind w:left="0" w:firstLine="540"/>
        <w:rPr>
          <w:rFonts w:eastAsiaTheme="minorHAnsi"/>
        </w:rPr>
      </w:pPr>
      <w:r w:rsidRPr="00A60E7F">
        <w:rPr>
          <w:rFonts w:eastAsiaTheme="minorHAnsi"/>
        </w:rPr>
        <w:t>բայդարկաների և կանո</w:t>
      </w:r>
      <w:r w:rsidR="00594D65" w:rsidRPr="00A60E7F">
        <w:rPr>
          <w:rFonts w:eastAsiaTheme="minorHAnsi"/>
        </w:rPr>
        <w:t>է</w:t>
      </w:r>
      <w:r w:rsidRPr="00A60E7F">
        <w:rPr>
          <w:rFonts w:eastAsiaTheme="minorHAnsi"/>
        </w:rPr>
        <w:t>ների թիավարության համար</w:t>
      </w:r>
      <w:r w:rsidR="00BD3D87" w:rsidRPr="00A60E7F">
        <w:rPr>
          <w:rFonts w:eastAsiaTheme="minorHAnsi"/>
        </w:rPr>
        <w:t>՝ 18x9</w:t>
      </w:r>
      <w:r w:rsidR="00D7203D" w:rsidRPr="00A60E7F">
        <w:rPr>
          <w:rFonts w:eastAsiaTheme="minorHAnsi"/>
        </w:rPr>
        <w:t xml:space="preserve"> </w:t>
      </w:r>
      <w:r w:rsidR="00BD3D87" w:rsidRPr="00A60E7F">
        <w:rPr>
          <w:rFonts w:eastAsiaTheme="minorHAnsi"/>
        </w:rPr>
        <w:t>մ</w:t>
      </w:r>
      <w:r w:rsidR="00185D18" w:rsidRPr="001D374C">
        <w:rPr>
          <w:rFonts w:eastAsiaTheme="minorHAnsi"/>
        </w:rPr>
        <w:t>;</w:t>
      </w:r>
    </w:p>
    <w:p w:rsidR="00B42949" w:rsidRPr="00A60E7F" w:rsidRDefault="00793C4B" w:rsidP="00D82F7F">
      <w:pPr>
        <w:pStyle w:val="Style1"/>
        <w:rPr>
          <w:rFonts w:eastAsiaTheme="minorHAnsi"/>
        </w:rPr>
      </w:pPr>
      <w:r w:rsidRPr="00A60E7F">
        <w:rPr>
          <w:rFonts w:eastAsiaTheme="minorHAnsi"/>
        </w:rPr>
        <w:lastRenderedPageBreak/>
        <w:t>Թիավարության</w:t>
      </w:r>
      <w:r w:rsidR="00B42949" w:rsidRPr="00A60E7F">
        <w:rPr>
          <w:rFonts w:eastAsiaTheme="minorHAnsi"/>
        </w:rPr>
        <w:t xml:space="preserve"> </w:t>
      </w:r>
      <w:r w:rsidR="004C741D" w:rsidRPr="00A60E7F">
        <w:rPr>
          <w:rFonts w:eastAsiaTheme="minorHAnsi"/>
        </w:rPr>
        <w:t>ջր</w:t>
      </w:r>
      <w:r w:rsidR="00B42949" w:rsidRPr="00A60E7F">
        <w:rPr>
          <w:rFonts w:eastAsiaTheme="minorHAnsi"/>
        </w:rPr>
        <w:t>ավազանները պետք է հագեցված լինեն O-աձ</w:t>
      </w:r>
      <w:r w:rsidR="00234A20" w:rsidRPr="00A60E7F">
        <w:rPr>
          <w:rFonts w:eastAsiaTheme="minorHAnsi"/>
        </w:rPr>
        <w:t>և</w:t>
      </w:r>
      <w:r w:rsidR="00B42949" w:rsidRPr="00A60E7F">
        <w:rPr>
          <w:rFonts w:eastAsiaTheme="minorHAnsi"/>
        </w:rPr>
        <w:t xml:space="preserve"> անկախ հիդրավլիկ </w:t>
      </w:r>
      <w:r w:rsidR="00A91CB5" w:rsidRPr="00A60E7F">
        <w:rPr>
          <w:rFonts w:eastAsiaTheme="minorHAnsi"/>
        </w:rPr>
        <w:t>ջրանցքներով</w:t>
      </w:r>
      <w:r w:rsidR="00B42949" w:rsidRPr="00A60E7F">
        <w:rPr>
          <w:rFonts w:eastAsiaTheme="minorHAnsi"/>
        </w:rPr>
        <w:t xml:space="preserve"> (ավազաննե</w:t>
      </w:r>
      <w:r w:rsidR="00D742FD" w:rsidRPr="00A60E7F">
        <w:rPr>
          <w:rFonts w:eastAsiaTheme="minorHAnsi"/>
        </w:rPr>
        <w:t>րով</w:t>
      </w:r>
      <w:r w:rsidR="00B42949" w:rsidRPr="00A60E7F">
        <w:rPr>
          <w:rFonts w:eastAsiaTheme="minorHAnsi"/>
        </w:rPr>
        <w:t xml:space="preserve">): </w:t>
      </w:r>
      <w:r w:rsidR="004C741D" w:rsidRPr="00A60E7F">
        <w:rPr>
          <w:rFonts w:eastAsiaTheme="minorHAnsi"/>
        </w:rPr>
        <w:t>Ջրա</w:t>
      </w:r>
      <w:r w:rsidR="00B42949" w:rsidRPr="00A60E7F">
        <w:rPr>
          <w:rFonts w:eastAsiaTheme="minorHAnsi"/>
        </w:rPr>
        <w:t xml:space="preserve">վազանները պետք է </w:t>
      </w:r>
      <w:r w:rsidR="00D742FD" w:rsidRPr="00A60E7F">
        <w:rPr>
          <w:rFonts w:eastAsiaTheme="minorHAnsi"/>
        </w:rPr>
        <w:t>կառուցվեն</w:t>
      </w:r>
      <w:r w:rsidR="00B42949" w:rsidRPr="00A60E7F">
        <w:rPr>
          <w:rFonts w:eastAsiaTheme="minorHAnsi"/>
        </w:rPr>
        <w:t xml:space="preserve"> երկաթբետոնե կոնստրուկցիաներից, որոնց մակերեսը երեսապատված է ապակեպատ կերամիկական սալիկներով կամ պոլիմերային նյութերով: </w:t>
      </w:r>
    </w:p>
    <w:p w:rsidR="00593216" w:rsidRPr="00A60E7F" w:rsidRDefault="00E23BCF" w:rsidP="00D82F7F">
      <w:pPr>
        <w:pStyle w:val="Style1"/>
        <w:rPr>
          <w:rFonts w:eastAsiaTheme="minorHAnsi"/>
        </w:rPr>
      </w:pPr>
      <w:r w:rsidRPr="00A60E7F">
        <w:rPr>
          <w:rFonts w:eastAsiaTheme="minorHAnsi"/>
        </w:rPr>
        <w:t xml:space="preserve">Յուրաքանչյուր ջրավազանի կամ ջրավազանների բլոկի համար </w:t>
      </w:r>
      <w:r w:rsidR="00594D65" w:rsidRPr="00A60E7F">
        <w:rPr>
          <w:rFonts w:eastAsiaTheme="minorHAnsi"/>
        </w:rPr>
        <w:t xml:space="preserve">պետք է </w:t>
      </w:r>
      <w:r w:rsidR="00EF4E9B" w:rsidRPr="00A60E7F">
        <w:rPr>
          <w:rFonts w:eastAsiaTheme="minorHAnsi"/>
        </w:rPr>
        <w:t xml:space="preserve">ապահովել </w:t>
      </w:r>
      <w:r w:rsidRPr="00A60E7F">
        <w:rPr>
          <w:rFonts w:eastAsiaTheme="minorHAnsi"/>
        </w:rPr>
        <w:t>մեկ ջուր լցնող անցք, որը գտնվում է ջրի մակարդակից բարձր, ինչպես նաև մեկ անցք ջրավազանի հատակի</w:t>
      </w:r>
      <w:r w:rsidR="00EF4E9B" w:rsidRPr="00A60E7F">
        <w:rPr>
          <w:rFonts w:eastAsiaTheme="minorHAnsi"/>
        </w:rPr>
        <w:t>ն</w:t>
      </w:r>
      <w:r w:rsidRPr="00A60E7F">
        <w:rPr>
          <w:rFonts w:eastAsiaTheme="minorHAnsi"/>
        </w:rPr>
        <w:t xml:space="preserve"> ջրահեռացման համար: Ջրավազանների բլոկի դեպքում ջրավազանների բաժանարար պատերում (թիավարների համար նախատեսված տեղերով) հատակի մակարդակով</w:t>
      </w:r>
      <w:r w:rsidR="005D42F6" w:rsidRPr="00A60E7F">
        <w:rPr>
          <w:rFonts w:eastAsiaTheme="minorHAnsi"/>
        </w:rPr>
        <w:t xml:space="preserve"> </w:t>
      </w:r>
      <w:r w:rsidRPr="00A60E7F">
        <w:rPr>
          <w:rFonts w:eastAsiaTheme="minorHAnsi"/>
        </w:rPr>
        <w:t>պետք է նախատեսել միջանցիկ անցքեր:</w:t>
      </w:r>
    </w:p>
    <w:p w:rsidR="00593216" w:rsidRPr="00A60E7F" w:rsidRDefault="005508B5" w:rsidP="00D82F7F">
      <w:pPr>
        <w:pStyle w:val="Style1"/>
        <w:rPr>
          <w:rFonts w:eastAsiaTheme="minorHAnsi"/>
        </w:rPr>
      </w:pPr>
      <w:r w:rsidRPr="00A60E7F">
        <w:rPr>
          <w:rFonts w:eastAsiaTheme="minorHAnsi"/>
        </w:rPr>
        <w:t>Թիավարության</w:t>
      </w:r>
      <w:r w:rsidR="00B42949" w:rsidRPr="00A60E7F">
        <w:rPr>
          <w:rFonts w:eastAsiaTheme="minorHAnsi"/>
        </w:rPr>
        <w:t xml:space="preserve"> </w:t>
      </w:r>
      <w:r w:rsidR="004C741D" w:rsidRPr="00A60E7F">
        <w:rPr>
          <w:rFonts w:eastAsiaTheme="minorHAnsi"/>
        </w:rPr>
        <w:t>ջր</w:t>
      </w:r>
      <w:r w:rsidR="00B42949" w:rsidRPr="00A60E7F">
        <w:rPr>
          <w:rFonts w:eastAsiaTheme="minorHAnsi"/>
        </w:rPr>
        <w:t>ավազանները պետք է նախագծված լինեն</w:t>
      </w:r>
      <w:r w:rsidR="00DB385B" w:rsidRPr="00A60E7F">
        <w:t xml:space="preserve"> </w:t>
      </w:r>
      <w:r w:rsidR="0063184A" w:rsidRPr="00A60E7F">
        <w:t>համատեղ օգտագործման</w:t>
      </w:r>
      <w:r w:rsidR="00594D65" w:rsidRPr="00A60E7F">
        <w:t xml:space="preserve"> </w:t>
      </w:r>
      <w:r w:rsidR="00B42949" w:rsidRPr="00A60E7F">
        <w:rPr>
          <w:rFonts w:eastAsiaTheme="minorHAnsi"/>
        </w:rPr>
        <w:t>(</w:t>
      </w:r>
      <w:r w:rsidR="00EF4E9B" w:rsidRPr="00A60E7F">
        <w:rPr>
          <w:rFonts w:eastAsiaTheme="minorHAnsi"/>
        </w:rPr>
        <w:t xml:space="preserve">մեկ ջրավազանում </w:t>
      </w:r>
      <w:r w:rsidR="00B42949" w:rsidRPr="00A60E7F">
        <w:rPr>
          <w:rFonts w:eastAsiaTheme="minorHAnsi"/>
        </w:rPr>
        <w:t>տարբեր տեսակի թիավարու</w:t>
      </w:r>
      <w:r w:rsidR="00A91CB5" w:rsidRPr="00A60E7F">
        <w:rPr>
          <w:rFonts w:eastAsiaTheme="minorHAnsi"/>
        </w:rPr>
        <w:t>թյ</w:t>
      </w:r>
      <w:r w:rsidR="00DB385B" w:rsidRPr="00A60E7F">
        <w:rPr>
          <w:rFonts w:eastAsiaTheme="minorHAnsi"/>
        </w:rPr>
        <w:t>ա</w:t>
      </w:r>
      <w:r w:rsidR="00A91CB5" w:rsidRPr="00A60E7F">
        <w:rPr>
          <w:rFonts w:eastAsiaTheme="minorHAnsi"/>
        </w:rPr>
        <w:t>ն</w:t>
      </w:r>
      <w:r w:rsidR="00B42949" w:rsidRPr="00A60E7F">
        <w:rPr>
          <w:rFonts w:eastAsiaTheme="minorHAnsi"/>
        </w:rPr>
        <w:t xml:space="preserve"> </w:t>
      </w:r>
      <w:r w:rsidR="00DB385B" w:rsidRPr="00A60E7F">
        <w:rPr>
          <w:rFonts w:eastAsiaTheme="minorHAnsi"/>
        </w:rPr>
        <w:t xml:space="preserve">մարզումներ </w:t>
      </w:r>
      <w:r w:rsidR="00B42949" w:rsidRPr="00A60E7F">
        <w:rPr>
          <w:rFonts w:eastAsiaTheme="minorHAnsi"/>
        </w:rPr>
        <w:t>կատարել</w:t>
      </w:r>
      <w:r w:rsidR="00EF4E9B" w:rsidRPr="00A60E7F">
        <w:rPr>
          <w:rFonts w:eastAsiaTheme="minorHAnsi"/>
        </w:rPr>
        <w:t>ու նպատակով</w:t>
      </w:r>
      <w:r w:rsidR="00B42949" w:rsidRPr="00A60E7F">
        <w:rPr>
          <w:rFonts w:eastAsiaTheme="minorHAnsi"/>
        </w:rPr>
        <w:t>) և հագեցված լինեն թիակների ուղղա</w:t>
      </w:r>
      <w:r w:rsidR="00830F10" w:rsidRPr="00A60E7F">
        <w:t>ձիգ</w:t>
      </w:r>
      <w:r w:rsidR="00B42949" w:rsidRPr="00A60E7F">
        <w:rPr>
          <w:rFonts w:eastAsiaTheme="minorHAnsi"/>
        </w:rPr>
        <w:t xml:space="preserve"> պահեստավորման համար դարակներով, հատուկ մարզասարքերով, պատին ամրացված և </w:t>
      </w:r>
      <w:r w:rsidR="00DB385B" w:rsidRPr="00A60E7F">
        <w:rPr>
          <w:rFonts w:eastAsiaTheme="minorHAnsi"/>
        </w:rPr>
        <w:t>շարժական</w:t>
      </w:r>
      <w:r w:rsidR="00B42949" w:rsidRPr="00A60E7F">
        <w:rPr>
          <w:rFonts w:eastAsiaTheme="minorHAnsi"/>
        </w:rPr>
        <w:t xml:space="preserve"> հայելիներով:</w:t>
      </w:r>
    </w:p>
    <w:p w:rsidR="00B42949" w:rsidRPr="00A60E7F" w:rsidRDefault="001914E8" w:rsidP="00D82F7F">
      <w:pPr>
        <w:pStyle w:val="Style1"/>
        <w:rPr>
          <w:rFonts w:eastAsiaTheme="minorHAnsi"/>
        </w:rPr>
      </w:pPr>
      <w:r w:rsidRPr="001D374C">
        <w:rPr>
          <w:rFonts w:eastAsiaTheme="minorHAnsi"/>
        </w:rPr>
        <w:t>Թ</w:t>
      </w:r>
      <w:r w:rsidR="00B42949" w:rsidRPr="00A60E7F">
        <w:rPr>
          <w:rFonts w:eastAsiaTheme="minorHAnsi"/>
        </w:rPr>
        <w:t>իավարությ</w:t>
      </w:r>
      <w:r w:rsidR="0020051C" w:rsidRPr="00A60E7F">
        <w:rPr>
          <w:rFonts w:eastAsiaTheme="minorHAnsi"/>
        </w:rPr>
        <w:t>ա</w:t>
      </w:r>
      <w:r w:rsidR="00B42949" w:rsidRPr="00A60E7F">
        <w:rPr>
          <w:rFonts w:eastAsiaTheme="minorHAnsi"/>
        </w:rPr>
        <w:t xml:space="preserve">ն մարզաձևի համար մարզական օբյեկտների </w:t>
      </w:r>
      <w:r w:rsidRPr="001D374C">
        <w:rPr>
          <w:rFonts w:eastAsiaTheme="minorHAnsi"/>
        </w:rPr>
        <w:t>շահագործման մատչելիության պահանջները պետք է նախատեսել</w:t>
      </w:r>
      <w:r w:rsidRPr="00A60E7F">
        <w:rPr>
          <w:rFonts w:eastAsia="GHEA Grapalat"/>
        </w:rPr>
        <w:t xml:space="preserve"> </w:t>
      </w:r>
      <w:r w:rsidR="00FF4B2D" w:rsidRPr="001D374C">
        <w:t>Հայաստանի Հանրապետության</w:t>
      </w:r>
      <w:r w:rsidR="00FF4B2D" w:rsidRPr="00A60E7F">
        <w:rPr>
          <w:rFonts w:eastAsia="GHEA Grapalat"/>
        </w:rPr>
        <w:t xml:space="preserve"> </w:t>
      </w:r>
      <w:r w:rsidRPr="00A60E7F">
        <w:rPr>
          <w:rFonts w:eastAsia="GHEA Grapalat"/>
        </w:rPr>
        <w:t xml:space="preserve">քաղաքաշինության </w:t>
      </w:r>
      <w:r w:rsidRPr="00A60E7F">
        <w:rPr>
          <w:rFonts w:cs="Calibri"/>
        </w:rPr>
        <w:t>նախարարի</w:t>
      </w:r>
      <w:r w:rsidRPr="00A60E7F">
        <w:rPr>
          <w:rFonts w:eastAsia="GHEA Grapalat"/>
        </w:rPr>
        <w:t xml:space="preserve"> 2006 թվականի նոյեմբերի 10-ի N 253-Ն հրամանով հաստատված ՀՀՇՆ IV-11.07.01-2006 (ՄՍՆ 3.02-05-2003) շինարարական նորմեր</w:t>
      </w:r>
      <w:r w:rsidRPr="00A60E7F">
        <w:rPr>
          <w:rFonts w:eastAsiaTheme="minorHAnsi"/>
        </w:rPr>
        <w:t>ով</w:t>
      </w:r>
      <w:r w:rsidRPr="001D374C">
        <w:rPr>
          <w:rFonts w:eastAsiaTheme="minorHAnsi"/>
        </w:rPr>
        <w:t>.</w:t>
      </w:r>
    </w:p>
    <w:p w:rsidR="00B42949" w:rsidRPr="00A60E7F" w:rsidRDefault="001914E8" w:rsidP="000813D7">
      <w:pPr>
        <w:pStyle w:val="ListParagraph"/>
        <w:numPr>
          <w:ilvl w:val="0"/>
          <w:numId w:val="20"/>
        </w:numPr>
        <w:tabs>
          <w:tab w:val="left" w:pos="1080"/>
        </w:tabs>
        <w:spacing w:line="360" w:lineRule="auto"/>
        <w:ind w:left="0" w:firstLine="540"/>
        <w:jc w:val="left"/>
        <w:rPr>
          <w:rFonts w:eastAsiaTheme="minorHAnsi"/>
          <w:lang w:val="hy-AM"/>
        </w:rPr>
      </w:pPr>
      <w:r w:rsidRPr="00A60E7F">
        <w:rPr>
          <w:rFonts w:eastAsiaTheme="minorHAnsi"/>
          <w:lang w:val="en-US"/>
        </w:rPr>
        <w:t>հանդիսատեսի համար,</w:t>
      </w:r>
    </w:p>
    <w:p w:rsidR="00593216" w:rsidRPr="00A60E7F" w:rsidRDefault="00B42949" w:rsidP="000813D7">
      <w:pPr>
        <w:pStyle w:val="ListParagraph"/>
        <w:numPr>
          <w:ilvl w:val="0"/>
          <w:numId w:val="20"/>
        </w:numPr>
        <w:tabs>
          <w:tab w:val="left" w:pos="1080"/>
        </w:tabs>
        <w:spacing w:line="360" w:lineRule="auto"/>
        <w:ind w:left="0" w:firstLine="540"/>
        <w:jc w:val="left"/>
        <w:rPr>
          <w:rFonts w:eastAsiaTheme="minorHAnsi"/>
          <w:lang w:val="hy-AM"/>
        </w:rPr>
      </w:pPr>
      <w:r w:rsidRPr="00A60E7F">
        <w:rPr>
          <w:rFonts w:eastAsiaTheme="minorHAnsi"/>
          <w:lang w:val="hy-AM"/>
        </w:rPr>
        <w:t>հարմարվողական թիավարությամբ զբաղվող մարզիկների համար</w:t>
      </w:r>
      <w:r w:rsidR="001914E8" w:rsidRPr="001D374C">
        <w:rPr>
          <w:rFonts w:eastAsiaTheme="minorHAnsi"/>
          <w:lang w:val="hy-AM"/>
        </w:rPr>
        <w:t>:</w:t>
      </w:r>
      <w:r w:rsidRPr="00A60E7F">
        <w:rPr>
          <w:rFonts w:eastAsiaTheme="minorHAnsi"/>
          <w:lang w:val="hy-AM"/>
        </w:rPr>
        <w:t xml:space="preserve"> </w:t>
      </w:r>
    </w:p>
    <w:p w:rsidR="00C66E17" w:rsidRPr="00A60E7F" w:rsidRDefault="00594F23" w:rsidP="00D82F7F">
      <w:pPr>
        <w:pStyle w:val="Style1"/>
        <w:rPr>
          <w:rFonts w:eastAsiaTheme="minorHAnsi"/>
        </w:rPr>
      </w:pPr>
      <w:r w:rsidRPr="00A60E7F">
        <w:rPr>
          <w:rFonts w:eastAsiaTheme="minorHAnsi"/>
        </w:rPr>
        <w:t xml:space="preserve">Թիավարության </w:t>
      </w:r>
      <w:r w:rsidR="001914E8" w:rsidRPr="001D374C">
        <w:rPr>
          <w:rFonts w:eastAsiaTheme="minorHAnsi"/>
        </w:rPr>
        <w:t>մարզական</w:t>
      </w:r>
      <w:r w:rsidRPr="00A60E7F">
        <w:rPr>
          <w:rFonts w:eastAsiaTheme="minorHAnsi"/>
        </w:rPr>
        <w:t xml:space="preserve"> միջոցառումների մասնակիցների համար պետք է նախատեսվեն </w:t>
      </w:r>
      <w:r w:rsidR="001914E8" w:rsidRPr="001D374C">
        <w:rPr>
          <w:rFonts w:eastAsiaTheme="minorHAnsi"/>
        </w:rPr>
        <w:t xml:space="preserve">հասանելի/հարմարեցված նստելատեղեր՝ հաշմանդամություն ունեցողների </w:t>
      </w:r>
      <w:r w:rsidR="005D42F6" w:rsidRPr="00A60E7F">
        <w:rPr>
          <w:rFonts w:eastAsiaTheme="minorHAnsi"/>
        </w:rPr>
        <w:t xml:space="preserve"> </w:t>
      </w:r>
      <w:r w:rsidRPr="00A60E7F">
        <w:rPr>
          <w:rFonts w:eastAsiaTheme="minorHAnsi"/>
        </w:rPr>
        <w:t>համար:</w:t>
      </w:r>
      <w:r w:rsidR="00B42949" w:rsidRPr="00A60E7F">
        <w:rPr>
          <w:rFonts w:eastAsiaTheme="minorHAnsi"/>
        </w:rPr>
        <w:t xml:space="preserve"> Հարմարվողական </w:t>
      </w:r>
      <w:r w:rsidR="005508B5" w:rsidRPr="00A60E7F">
        <w:rPr>
          <w:rFonts w:eastAsiaTheme="minorHAnsi"/>
        </w:rPr>
        <w:t>թիավարության</w:t>
      </w:r>
      <w:r w:rsidR="00B42949" w:rsidRPr="00A60E7F">
        <w:rPr>
          <w:rFonts w:eastAsiaTheme="minorHAnsi"/>
        </w:rPr>
        <w:t xml:space="preserve"> համար </w:t>
      </w:r>
      <w:r w:rsidRPr="00A60E7F">
        <w:rPr>
          <w:rFonts w:eastAsiaTheme="minorHAnsi"/>
        </w:rPr>
        <w:t xml:space="preserve">հեռավորությունը </w:t>
      </w:r>
      <w:r w:rsidR="00B42949" w:rsidRPr="00A60E7F">
        <w:rPr>
          <w:rFonts w:eastAsiaTheme="minorHAnsi"/>
        </w:rPr>
        <w:t xml:space="preserve">ջրային սահմանից մինչև </w:t>
      </w:r>
      <w:r w:rsidRPr="00A60E7F">
        <w:rPr>
          <w:rFonts w:eastAsiaTheme="minorHAnsi"/>
        </w:rPr>
        <w:t>էլլինգներ</w:t>
      </w:r>
      <w:r w:rsidR="00B42949" w:rsidRPr="00A60E7F">
        <w:rPr>
          <w:rFonts w:eastAsiaTheme="minorHAnsi"/>
        </w:rPr>
        <w:t xml:space="preserve"> չպետք է գերազանցի 50 մ: </w:t>
      </w:r>
      <w:r w:rsidRPr="00A60E7F">
        <w:rPr>
          <w:rFonts w:eastAsiaTheme="minorHAnsi"/>
        </w:rPr>
        <w:t>Հեռավորությունը ճ</w:t>
      </w:r>
      <w:r w:rsidR="00B42949" w:rsidRPr="00A60E7F">
        <w:rPr>
          <w:rFonts w:eastAsiaTheme="minorHAnsi"/>
        </w:rPr>
        <w:t>անապարհներից մինչև էլլինգ չպետք է գերազանցի 20 մ:</w:t>
      </w:r>
      <w:r w:rsidRPr="00A60E7F">
        <w:rPr>
          <w:rFonts w:eastAsiaTheme="minorHAnsi"/>
        </w:rPr>
        <w:t xml:space="preserve"> </w:t>
      </w:r>
    </w:p>
    <w:p w:rsidR="001516EA" w:rsidRPr="00A60E7F" w:rsidRDefault="001516EA" w:rsidP="00D82F7F">
      <w:pPr>
        <w:pStyle w:val="Style1"/>
        <w:numPr>
          <w:ilvl w:val="0"/>
          <w:numId w:val="0"/>
        </w:numPr>
        <w:rPr>
          <w:rFonts w:eastAsiaTheme="minorHAnsi"/>
        </w:rPr>
      </w:pPr>
    </w:p>
    <w:p w:rsidR="00C66E17" w:rsidRPr="00A60E7F" w:rsidRDefault="00DD5AA8" w:rsidP="00B833A6">
      <w:pPr>
        <w:pStyle w:val="Heading3"/>
        <w:tabs>
          <w:tab w:val="clear" w:pos="1843"/>
          <w:tab w:val="left" w:pos="1170"/>
          <w:tab w:val="left" w:pos="1620"/>
          <w:tab w:val="left" w:pos="2160"/>
        </w:tabs>
        <w:spacing w:before="0" w:after="0" w:line="360" w:lineRule="auto"/>
        <w:ind w:left="0" w:firstLine="540"/>
        <w:jc w:val="both"/>
        <w:rPr>
          <w:rFonts w:eastAsiaTheme="minorHAnsi"/>
        </w:rPr>
      </w:pPr>
      <w:r w:rsidRPr="00A60E7F">
        <w:rPr>
          <w:rFonts w:eastAsiaTheme="minorHAnsi"/>
        </w:rPr>
        <w:t>Ա</w:t>
      </w:r>
      <w:r w:rsidR="00D91AAA" w:rsidRPr="00A60E7F">
        <w:rPr>
          <w:rFonts w:eastAsiaTheme="minorHAnsi"/>
        </w:rPr>
        <w:t>ռափնյա</w:t>
      </w:r>
      <w:r w:rsidRPr="00A60E7F">
        <w:rPr>
          <w:rFonts w:eastAsiaTheme="minorHAnsi"/>
        </w:rPr>
        <w:t xml:space="preserve"> մրցատարածության գծի վրա գտնվող ժ</w:t>
      </w:r>
      <w:r w:rsidR="00F03BBF" w:rsidRPr="00A60E7F">
        <w:rPr>
          <w:rFonts w:eastAsiaTheme="minorHAnsi"/>
        </w:rPr>
        <w:t>ամանակաչափման տնակների</w:t>
      </w:r>
      <w:r w:rsidR="005B0515" w:rsidRPr="00A60E7F">
        <w:rPr>
          <w:rFonts w:eastAsiaTheme="minorHAnsi"/>
        </w:rPr>
        <w:t>ն ներկայացվող</w:t>
      </w:r>
      <w:r w:rsidR="00F03BBF" w:rsidRPr="00A60E7F">
        <w:rPr>
          <w:rFonts w:eastAsiaTheme="minorHAnsi"/>
        </w:rPr>
        <w:t xml:space="preserve"> </w:t>
      </w:r>
      <w:r w:rsidR="0079307A" w:rsidRPr="00A60E7F">
        <w:rPr>
          <w:rFonts w:eastAsiaTheme="minorHAnsi"/>
        </w:rPr>
        <w:t>պահանջները</w:t>
      </w:r>
      <w:r w:rsidR="00E54012" w:rsidRPr="00A60E7F">
        <w:rPr>
          <w:rFonts w:eastAsiaTheme="minorHAnsi"/>
        </w:rPr>
        <w:t xml:space="preserve"> և </w:t>
      </w:r>
      <w:r w:rsidR="00F03BBF" w:rsidRPr="00A60E7F">
        <w:rPr>
          <w:rFonts w:eastAsiaTheme="minorHAnsi"/>
        </w:rPr>
        <w:t xml:space="preserve">հարաչափերը </w:t>
      </w:r>
    </w:p>
    <w:p w:rsidR="00170821" w:rsidRPr="00A60E7F" w:rsidRDefault="00170821" w:rsidP="00D82F7F">
      <w:pPr>
        <w:pStyle w:val="Style1"/>
        <w:rPr>
          <w:rFonts w:eastAsiaTheme="minorHAnsi"/>
        </w:rPr>
      </w:pPr>
      <w:r w:rsidRPr="00A60E7F">
        <w:rPr>
          <w:rFonts w:eastAsiaTheme="minorHAnsi"/>
        </w:rPr>
        <w:t>Գտնվելու վայրը` 500, 1000, 1500</w:t>
      </w:r>
      <w:r w:rsidR="00C26DEC" w:rsidRPr="00A60E7F">
        <w:rPr>
          <w:rFonts w:ascii="Calibri" w:eastAsiaTheme="minorHAnsi" w:hAnsi="Calibri" w:cs="Calibri"/>
        </w:rPr>
        <w:t> </w:t>
      </w:r>
      <w:r w:rsidR="00C26DEC" w:rsidRPr="00A60E7F">
        <w:rPr>
          <w:rFonts w:eastAsiaTheme="minorHAnsi"/>
        </w:rPr>
        <w:t xml:space="preserve">մ </w:t>
      </w:r>
      <w:r w:rsidRPr="00A60E7F">
        <w:rPr>
          <w:rFonts w:eastAsiaTheme="minorHAnsi"/>
        </w:rPr>
        <w:t>միջանկյալ հատվածների գծանշման գծերի վրա, մոտակա «ջրից» առնվազն 5</w:t>
      </w:r>
      <w:r w:rsidR="00C26DEC" w:rsidRPr="00A60E7F">
        <w:rPr>
          <w:rFonts w:ascii="Calibri" w:eastAsiaTheme="minorHAnsi" w:hAnsi="Calibri" w:cs="Calibri"/>
        </w:rPr>
        <w:t> </w:t>
      </w:r>
      <w:r w:rsidR="00C26DEC" w:rsidRPr="00A60E7F">
        <w:rPr>
          <w:rFonts w:eastAsiaTheme="minorHAnsi"/>
        </w:rPr>
        <w:t xml:space="preserve">մ </w:t>
      </w:r>
      <w:r w:rsidRPr="00A60E7F">
        <w:rPr>
          <w:rFonts w:eastAsiaTheme="minorHAnsi"/>
        </w:rPr>
        <w:t>հեռավորության վրա:</w:t>
      </w:r>
    </w:p>
    <w:p w:rsidR="00170821" w:rsidRPr="00A60E7F" w:rsidRDefault="00AB79DE" w:rsidP="00D82F7F">
      <w:pPr>
        <w:pStyle w:val="Style1"/>
        <w:rPr>
          <w:rFonts w:eastAsiaTheme="minorHAnsi"/>
        </w:rPr>
      </w:pPr>
      <w:r w:rsidRPr="00A60E7F">
        <w:rPr>
          <w:rFonts w:eastAsiaTheme="minorHAnsi"/>
        </w:rPr>
        <w:lastRenderedPageBreak/>
        <w:t>Մրցատարած</w:t>
      </w:r>
      <w:r w:rsidR="00170821" w:rsidRPr="00A60E7F">
        <w:rPr>
          <w:rFonts w:eastAsiaTheme="minorHAnsi"/>
        </w:rPr>
        <w:t>ությունը պետք է հստակ տեսանելի լինի ժամանակաչափման տնակից: Ժամանակաչափման տնակների տեսակները.</w:t>
      </w:r>
    </w:p>
    <w:p w:rsidR="00170821" w:rsidRPr="00A60E7F" w:rsidRDefault="00170821" w:rsidP="000813D7">
      <w:pPr>
        <w:pStyle w:val="ListParagraph"/>
        <w:numPr>
          <w:ilvl w:val="0"/>
          <w:numId w:val="21"/>
        </w:numPr>
        <w:tabs>
          <w:tab w:val="left" w:pos="1170"/>
          <w:tab w:val="left" w:pos="1620"/>
        </w:tabs>
        <w:spacing w:line="360" w:lineRule="auto"/>
        <w:ind w:left="0" w:firstLine="540"/>
        <w:rPr>
          <w:rFonts w:eastAsiaTheme="minorHAnsi"/>
          <w:lang w:val="hy-AM"/>
        </w:rPr>
      </w:pPr>
      <w:r w:rsidRPr="00A60E7F">
        <w:rPr>
          <w:rFonts w:eastAsiaTheme="minorHAnsi"/>
          <w:lang w:val="hy-AM"/>
        </w:rPr>
        <w:t>վերջրյա</w:t>
      </w:r>
      <w:r w:rsidR="00420815" w:rsidRPr="00A60E7F">
        <w:rPr>
          <w:rFonts w:eastAsiaTheme="minorHAnsi"/>
          <w:lang w:val="hy-AM"/>
        </w:rPr>
        <w:t xml:space="preserve"> </w:t>
      </w:r>
      <w:r w:rsidRPr="00A60E7F">
        <w:rPr>
          <w:rFonts w:eastAsiaTheme="minorHAnsi"/>
          <w:lang w:val="hy-AM"/>
        </w:rPr>
        <w:t>- ջրային տարածք</w:t>
      </w:r>
      <w:r w:rsidR="006C322F" w:rsidRPr="00A60E7F">
        <w:rPr>
          <w:rFonts w:eastAsiaTheme="minorHAnsi"/>
          <w:lang w:val="hy-AM"/>
        </w:rPr>
        <w:t>ում</w:t>
      </w:r>
      <w:r w:rsidRPr="00A60E7F">
        <w:rPr>
          <w:rFonts w:eastAsiaTheme="minorHAnsi"/>
          <w:lang w:val="hy-AM"/>
        </w:rPr>
        <w:t xml:space="preserve"> (</w:t>
      </w:r>
      <w:r w:rsidR="005508B5" w:rsidRPr="00A60E7F">
        <w:rPr>
          <w:rFonts w:eastAsiaTheme="minorHAnsi"/>
          <w:lang w:val="hy-AM"/>
        </w:rPr>
        <w:t>թիավարության</w:t>
      </w:r>
      <w:r w:rsidRPr="00A60E7F">
        <w:rPr>
          <w:rFonts w:eastAsiaTheme="minorHAnsi"/>
          <w:lang w:val="hy-AM"/>
        </w:rPr>
        <w:t xml:space="preserve"> </w:t>
      </w:r>
      <w:r w:rsidR="00D67674" w:rsidRPr="00A60E7F">
        <w:rPr>
          <w:rFonts w:eastAsiaTheme="minorHAnsi"/>
          <w:lang w:val="hy-AM"/>
        </w:rPr>
        <w:t>ջրանցք</w:t>
      </w:r>
      <w:r w:rsidR="006C322F" w:rsidRPr="00A60E7F">
        <w:rPr>
          <w:rFonts w:eastAsiaTheme="minorHAnsi"/>
          <w:lang w:val="hy-AM"/>
        </w:rPr>
        <w:t>ում</w:t>
      </w:r>
      <w:r w:rsidRPr="00A60E7F">
        <w:rPr>
          <w:rFonts w:eastAsiaTheme="minorHAnsi"/>
          <w:lang w:val="hy-AM"/>
        </w:rPr>
        <w:t xml:space="preserve">) </w:t>
      </w:r>
      <w:r w:rsidR="00DB7673" w:rsidRPr="00A60E7F">
        <w:rPr>
          <w:rFonts w:eastAsiaTheme="minorHAnsi"/>
          <w:lang w:val="hy-AM"/>
        </w:rPr>
        <w:t>ցց</w:t>
      </w:r>
      <w:r w:rsidRPr="00A60E7F">
        <w:rPr>
          <w:rFonts w:eastAsiaTheme="minorHAnsi"/>
          <w:lang w:val="hy-AM"/>
        </w:rPr>
        <w:t>երի վր</w:t>
      </w:r>
      <w:r w:rsidR="00E75E16" w:rsidRPr="00A60E7F">
        <w:rPr>
          <w:rFonts w:eastAsiaTheme="minorHAnsi"/>
          <w:lang w:val="hy-AM"/>
        </w:rPr>
        <w:t>ա</w:t>
      </w:r>
      <w:r w:rsidR="00EB2DB8" w:rsidRPr="001D374C">
        <w:rPr>
          <w:rFonts w:eastAsiaTheme="minorHAnsi"/>
          <w:lang w:val="hy-AM"/>
        </w:rPr>
        <w:t>.</w:t>
      </w:r>
    </w:p>
    <w:p w:rsidR="00170821" w:rsidRPr="001D374C" w:rsidRDefault="00170821" w:rsidP="00B833A6">
      <w:pPr>
        <w:tabs>
          <w:tab w:val="left" w:pos="1170"/>
          <w:tab w:val="left" w:pos="1620"/>
        </w:tabs>
        <w:spacing w:line="360" w:lineRule="auto"/>
        <w:ind w:firstLine="540"/>
        <w:rPr>
          <w:rFonts w:eastAsiaTheme="minorHAnsi"/>
          <w:lang w:val="hy-AM"/>
        </w:rPr>
      </w:pPr>
      <w:r w:rsidRPr="00A60E7F">
        <w:rPr>
          <w:rFonts w:eastAsiaTheme="minorHAnsi"/>
          <w:lang w:val="hy-AM"/>
        </w:rPr>
        <w:t>ա) խարսխված լճի կամ ջրանցքի հատակին</w:t>
      </w:r>
      <w:r w:rsidR="00EB2DB8" w:rsidRPr="001D374C">
        <w:rPr>
          <w:rFonts w:eastAsiaTheme="minorHAnsi"/>
          <w:lang w:val="hy-AM"/>
        </w:rPr>
        <w:t>,</w:t>
      </w:r>
    </w:p>
    <w:p w:rsidR="00170821" w:rsidRPr="001D374C" w:rsidRDefault="00170821" w:rsidP="00B833A6">
      <w:pPr>
        <w:tabs>
          <w:tab w:val="left" w:pos="1170"/>
          <w:tab w:val="left" w:pos="1620"/>
        </w:tabs>
        <w:spacing w:line="360" w:lineRule="auto"/>
        <w:ind w:firstLine="540"/>
        <w:rPr>
          <w:rFonts w:eastAsiaTheme="minorHAnsi"/>
          <w:lang w:val="hy-AM"/>
        </w:rPr>
      </w:pPr>
      <w:r w:rsidRPr="00A60E7F">
        <w:rPr>
          <w:rFonts w:eastAsiaTheme="minorHAnsi"/>
          <w:lang w:val="hy-AM"/>
        </w:rPr>
        <w:t>բ) կցված անհատական մ</w:t>
      </w:r>
      <w:r w:rsidR="0077522C" w:rsidRPr="00A60E7F">
        <w:rPr>
          <w:rFonts w:eastAsiaTheme="minorHAnsi"/>
          <w:lang w:val="hy-AM"/>
        </w:rPr>
        <w:t>ետաղաճոպան</w:t>
      </w:r>
      <w:r w:rsidRPr="00A60E7F">
        <w:rPr>
          <w:rFonts w:eastAsiaTheme="minorHAnsi"/>
          <w:lang w:val="hy-AM"/>
        </w:rPr>
        <w:t>ներին, որոնք ձգվում են ջրամբարի միջով (</w:t>
      </w:r>
      <w:r w:rsidR="005508B5" w:rsidRPr="00A60E7F">
        <w:rPr>
          <w:rFonts w:eastAsiaTheme="minorHAnsi"/>
          <w:lang w:val="hy-AM"/>
        </w:rPr>
        <w:t>թիավարության</w:t>
      </w:r>
      <w:r w:rsidRPr="00A60E7F">
        <w:rPr>
          <w:rFonts w:eastAsiaTheme="minorHAnsi"/>
          <w:lang w:val="hy-AM"/>
        </w:rPr>
        <w:t xml:space="preserve"> ջրանցք</w:t>
      </w:r>
      <w:r w:rsidR="00594D65" w:rsidRPr="00A60E7F">
        <w:rPr>
          <w:rFonts w:eastAsiaTheme="minorHAnsi"/>
          <w:lang w:val="hy-AM"/>
        </w:rPr>
        <w:t>)</w:t>
      </w:r>
      <w:r w:rsidR="00EB2DB8" w:rsidRPr="001D374C">
        <w:rPr>
          <w:rFonts w:eastAsiaTheme="minorHAnsi"/>
          <w:lang w:val="hy-AM"/>
        </w:rPr>
        <w:t>,</w:t>
      </w:r>
    </w:p>
    <w:p w:rsidR="00593216" w:rsidRPr="00A60E7F" w:rsidRDefault="00C30F9B" w:rsidP="000813D7">
      <w:pPr>
        <w:pStyle w:val="ListParagraph"/>
        <w:numPr>
          <w:ilvl w:val="0"/>
          <w:numId w:val="21"/>
        </w:numPr>
        <w:tabs>
          <w:tab w:val="left" w:pos="1170"/>
          <w:tab w:val="left" w:pos="1620"/>
        </w:tabs>
        <w:spacing w:line="360" w:lineRule="auto"/>
        <w:ind w:left="0" w:firstLine="540"/>
        <w:rPr>
          <w:rFonts w:eastAsiaTheme="minorHAnsi"/>
          <w:lang w:val="hy-AM"/>
        </w:rPr>
      </w:pPr>
      <w:r w:rsidRPr="00A60E7F">
        <w:rPr>
          <w:rFonts w:eastAsiaTheme="minorHAnsi"/>
          <w:lang w:val="hy-AM"/>
        </w:rPr>
        <w:t>ցամաքային</w:t>
      </w:r>
      <w:r w:rsidR="00170821" w:rsidRPr="00A60E7F">
        <w:rPr>
          <w:rFonts w:eastAsiaTheme="minorHAnsi"/>
          <w:lang w:val="hy-AM"/>
        </w:rPr>
        <w:t>, ջրանցքի ափին (զուգահեռ ճանապարհի և հեռավորության միջև)</w:t>
      </w:r>
      <w:r w:rsidR="00EB2DB8" w:rsidRPr="001D374C">
        <w:rPr>
          <w:rFonts w:eastAsiaTheme="minorHAnsi"/>
          <w:lang w:val="hy-AM"/>
        </w:rPr>
        <w:t>:</w:t>
      </w:r>
    </w:p>
    <w:p w:rsidR="00170821" w:rsidRPr="00A60E7F" w:rsidRDefault="00170821" w:rsidP="00D82F7F">
      <w:pPr>
        <w:pStyle w:val="Style1"/>
        <w:rPr>
          <w:rFonts w:eastAsiaTheme="minorHAnsi"/>
        </w:rPr>
      </w:pPr>
      <w:r w:rsidRPr="00A60E7F">
        <w:rPr>
          <w:rFonts w:eastAsiaTheme="minorHAnsi"/>
        </w:rPr>
        <w:t>Ժամանակաչափման տնակներում (ժամանակավոր կամ մշտական շինություններով) նախատեսված է.</w:t>
      </w:r>
    </w:p>
    <w:p w:rsidR="00170821" w:rsidRPr="00A60E7F" w:rsidRDefault="00170821" w:rsidP="000813D7">
      <w:pPr>
        <w:pStyle w:val="ListParagraph"/>
        <w:numPr>
          <w:ilvl w:val="0"/>
          <w:numId w:val="22"/>
        </w:numPr>
        <w:tabs>
          <w:tab w:val="left" w:pos="1170"/>
          <w:tab w:val="left" w:pos="1620"/>
        </w:tabs>
        <w:spacing w:line="360" w:lineRule="auto"/>
        <w:ind w:left="0" w:firstLine="540"/>
        <w:rPr>
          <w:rFonts w:eastAsiaTheme="minorHAnsi"/>
          <w:lang w:val="hy-AM"/>
        </w:rPr>
      </w:pPr>
      <w:r w:rsidRPr="00A60E7F">
        <w:rPr>
          <w:rFonts w:eastAsiaTheme="minorHAnsi"/>
          <w:lang w:val="hy-AM"/>
        </w:rPr>
        <w:t>ծածկված հարթակ՝ 4-6</w:t>
      </w:r>
      <w:r w:rsidR="00C26DEC" w:rsidRPr="00A60E7F">
        <w:rPr>
          <w:rFonts w:ascii="Calibri" w:eastAsiaTheme="minorHAnsi" w:hAnsi="Calibri" w:cs="Calibri"/>
          <w:lang w:val="hy-AM"/>
        </w:rPr>
        <w:t> </w:t>
      </w:r>
      <w:r w:rsidRPr="00A60E7F">
        <w:rPr>
          <w:rFonts w:eastAsiaTheme="minorHAnsi"/>
          <w:lang w:val="hy-AM"/>
        </w:rPr>
        <w:t>մ</w:t>
      </w:r>
      <w:r w:rsidRPr="00A60E7F">
        <w:rPr>
          <w:rFonts w:eastAsiaTheme="minorHAnsi"/>
          <w:vertAlign w:val="superscript"/>
          <w:lang w:val="hy-AM"/>
        </w:rPr>
        <w:t xml:space="preserve">2 </w:t>
      </w:r>
      <w:r w:rsidRPr="00A60E7F">
        <w:rPr>
          <w:rFonts w:eastAsiaTheme="minorHAnsi"/>
          <w:lang w:val="hy-AM"/>
        </w:rPr>
        <w:t>մակերեսով</w:t>
      </w:r>
      <w:r w:rsidR="00594D65" w:rsidRPr="00A60E7F">
        <w:rPr>
          <w:rFonts w:eastAsiaTheme="minorHAnsi"/>
          <w:lang w:val="hy-AM"/>
        </w:rPr>
        <w:t>՝</w:t>
      </w:r>
      <w:r w:rsidRPr="00A60E7F">
        <w:rPr>
          <w:rFonts w:eastAsiaTheme="minorHAnsi"/>
          <w:lang w:val="hy-AM"/>
        </w:rPr>
        <w:t xml:space="preserve"> ջրի տարածքի «ջրի» մակարդակից 1,5</w:t>
      </w:r>
      <w:r w:rsidR="00680CF1" w:rsidRPr="00A60E7F">
        <w:rPr>
          <w:rFonts w:ascii="Calibri" w:eastAsiaTheme="minorHAnsi" w:hAnsi="Calibri" w:cs="Calibri"/>
          <w:lang w:val="hy-AM"/>
        </w:rPr>
        <w:t> </w:t>
      </w:r>
      <w:r w:rsidR="00680CF1" w:rsidRPr="00A60E7F">
        <w:rPr>
          <w:rFonts w:eastAsiaTheme="minorHAnsi"/>
          <w:lang w:val="hy-AM"/>
        </w:rPr>
        <w:t>մ-ից</w:t>
      </w:r>
      <w:r w:rsidRPr="00A60E7F">
        <w:rPr>
          <w:rFonts w:eastAsiaTheme="minorHAnsi"/>
          <w:lang w:val="hy-AM"/>
        </w:rPr>
        <w:t xml:space="preserve"> </w:t>
      </w:r>
      <w:r w:rsidR="00DD4E13" w:rsidRPr="00A60E7F">
        <w:rPr>
          <w:rFonts w:eastAsiaTheme="minorHAnsi"/>
          <w:lang w:val="hy-AM"/>
        </w:rPr>
        <w:t>բարձր</w:t>
      </w:r>
      <w:r w:rsidRPr="00A60E7F">
        <w:rPr>
          <w:rFonts w:eastAsiaTheme="minorHAnsi"/>
          <w:lang w:val="hy-AM"/>
        </w:rPr>
        <w:t xml:space="preserve"> հատակի մակարդակով</w:t>
      </w:r>
    </w:p>
    <w:p w:rsidR="00170821" w:rsidRPr="00A60E7F" w:rsidRDefault="00806C1B" w:rsidP="000813D7">
      <w:pPr>
        <w:pStyle w:val="ListParagraph"/>
        <w:numPr>
          <w:ilvl w:val="0"/>
          <w:numId w:val="22"/>
        </w:numPr>
        <w:tabs>
          <w:tab w:val="left" w:pos="1170"/>
          <w:tab w:val="left" w:pos="1620"/>
        </w:tabs>
        <w:spacing w:line="360" w:lineRule="auto"/>
        <w:ind w:left="0" w:firstLine="540"/>
        <w:rPr>
          <w:rFonts w:eastAsiaTheme="minorHAnsi"/>
          <w:lang w:val="hy-AM"/>
        </w:rPr>
      </w:pPr>
      <w:r w:rsidRPr="00A60E7F">
        <w:rPr>
          <w:rFonts w:eastAsiaTheme="minorHAnsi"/>
          <w:lang w:val="hy-AM"/>
        </w:rPr>
        <w:t xml:space="preserve">հովանոց </w:t>
      </w:r>
      <w:r w:rsidR="00170821" w:rsidRPr="00A60E7F">
        <w:rPr>
          <w:rFonts w:eastAsiaTheme="minorHAnsi"/>
          <w:lang w:val="hy-AM"/>
        </w:rPr>
        <w:t>քամուց և անձրևից պաշտպանվելու</w:t>
      </w:r>
      <w:r w:rsidRPr="00A60E7F">
        <w:rPr>
          <w:rFonts w:eastAsiaTheme="minorHAnsi"/>
          <w:lang w:val="hy-AM"/>
        </w:rPr>
        <w:t xml:space="preserve"> համար</w:t>
      </w:r>
    </w:p>
    <w:p w:rsidR="00170821" w:rsidRPr="00A60E7F" w:rsidRDefault="00170821" w:rsidP="000813D7">
      <w:pPr>
        <w:pStyle w:val="ListParagraph"/>
        <w:numPr>
          <w:ilvl w:val="0"/>
          <w:numId w:val="22"/>
        </w:numPr>
        <w:tabs>
          <w:tab w:val="left" w:pos="1170"/>
          <w:tab w:val="left" w:pos="1620"/>
        </w:tabs>
        <w:spacing w:line="360" w:lineRule="auto"/>
        <w:ind w:left="0" w:firstLine="540"/>
        <w:rPr>
          <w:rFonts w:eastAsiaTheme="minorHAnsi"/>
          <w:lang w:val="hy-AM"/>
        </w:rPr>
      </w:pPr>
      <w:r w:rsidRPr="00A60E7F">
        <w:rPr>
          <w:rFonts w:eastAsiaTheme="minorHAnsi"/>
          <w:lang w:val="hy-AM"/>
        </w:rPr>
        <w:t>տանիք</w:t>
      </w:r>
      <w:r w:rsidR="00E75E16" w:rsidRPr="00A60E7F">
        <w:rPr>
          <w:rFonts w:eastAsiaTheme="minorHAnsi"/>
          <w:lang w:val="hy-AM"/>
        </w:rPr>
        <w:t>՝</w:t>
      </w:r>
      <w:r w:rsidRPr="00A60E7F">
        <w:rPr>
          <w:rFonts w:eastAsiaTheme="minorHAnsi"/>
          <w:lang w:val="hy-AM"/>
        </w:rPr>
        <w:t xml:space="preserve"> 2 x 3</w:t>
      </w:r>
      <w:r w:rsidR="00C26DEC" w:rsidRPr="00A60E7F">
        <w:rPr>
          <w:rFonts w:ascii="Calibri" w:eastAsiaTheme="minorHAnsi" w:hAnsi="Calibri" w:cs="Calibri"/>
          <w:lang w:val="hy-AM"/>
        </w:rPr>
        <w:t> </w:t>
      </w:r>
      <w:r w:rsidR="00C26DEC" w:rsidRPr="00A60E7F">
        <w:rPr>
          <w:rFonts w:eastAsiaTheme="minorHAnsi"/>
          <w:lang w:val="hy-AM"/>
        </w:rPr>
        <w:t xml:space="preserve">մ </w:t>
      </w:r>
      <w:r w:rsidRPr="00A60E7F">
        <w:rPr>
          <w:rFonts w:eastAsiaTheme="minorHAnsi"/>
          <w:lang w:val="hy-AM"/>
        </w:rPr>
        <w:t>չափերո</w:t>
      </w:r>
      <w:r w:rsidR="00E75E16" w:rsidRPr="00A60E7F">
        <w:rPr>
          <w:rFonts w:eastAsiaTheme="minorHAnsi"/>
          <w:lang w:val="hy-AM"/>
        </w:rPr>
        <w:t>վ</w:t>
      </w:r>
    </w:p>
    <w:p w:rsidR="00170821" w:rsidRPr="00A60E7F" w:rsidRDefault="00170821" w:rsidP="000813D7">
      <w:pPr>
        <w:pStyle w:val="ListParagraph"/>
        <w:numPr>
          <w:ilvl w:val="0"/>
          <w:numId w:val="22"/>
        </w:numPr>
        <w:tabs>
          <w:tab w:val="left" w:pos="1170"/>
          <w:tab w:val="left" w:pos="1620"/>
        </w:tabs>
        <w:spacing w:line="360" w:lineRule="auto"/>
        <w:ind w:left="0" w:firstLine="540"/>
        <w:rPr>
          <w:rFonts w:eastAsiaTheme="minorHAnsi"/>
          <w:lang w:val="hy-AM"/>
        </w:rPr>
      </w:pPr>
      <w:r w:rsidRPr="00A60E7F">
        <w:rPr>
          <w:rFonts w:eastAsiaTheme="minorHAnsi"/>
          <w:lang w:val="hy-AM"/>
        </w:rPr>
        <w:t>անհրաժեշտության դեպքում տանիքում հեռուստատեսային տեսախցիկի հարթակ</w:t>
      </w:r>
      <w:r w:rsidR="00D82F7F" w:rsidRPr="001D374C">
        <w:rPr>
          <w:rFonts w:eastAsiaTheme="minorHAnsi"/>
          <w:lang w:val="hy-AM"/>
        </w:rPr>
        <w:t>:</w:t>
      </w:r>
    </w:p>
    <w:p w:rsidR="00B833A6" w:rsidRPr="00A60E7F" w:rsidRDefault="00806C1B" w:rsidP="00D82F7F">
      <w:pPr>
        <w:pStyle w:val="Style1"/>
        <w:rPr>
          <w:rFonts w:eastAsiaTheme="minorHAnsi"/>
        </w:rPr>
      </w:pPr>
      <w:r w:rsidRPr="00A60E7F">
        <w:rPr>
          <w:rFonts w:eastAsiaTheme="minorHAnsi"/>
        </w:rPr>
        <w:t>Բայդարկաների և կանո</w:t>
      </w:r>
      <w:r w:rsidR="00594D65" w:rsidRPr="00A60E7F">
        <w:rPr>
          <w:rFonts w:eastAsiaTheme="minorHAnsi"/>
        </w:rPr>
        <w:t>է</w:t>
      </w:r>
      <w:r w:rsidRPr="00A60E7F">
        <w:rPr>
          <w:rFonts w:eastAsiaTheme="minorHAnsi"/>
        </w:rPr>
        <w:t xml:space="preserve">ի </w:t>
      </w:r>
      <w:r w:rsidR="005508B5" w:rsidRPr="00A60E7F">
        <w:rPr>
          <w:rFonts w:eastAsiaTheme="minorHAnsi"/>
        </w:rPr>
        <w:t>թիավարության</w:t>
      </w:r>
      <w:r w:rsidR="00170821" w:rsidRPr="00A60E7F">
        <w:rPr>
          <w:rFonts w:eastAsiaTheme="minorHAnsi"/>
        </w:rPr>
        <w:t xml:space="preserve"> միջոցառումներ</w:t>
      </w:r>
      <w:r w:rsidR="00E75E16" w:rsidRPr="00A60E7F">
        <w:rPr>
          <w:rFonts w:eastAsiaTheme="minorHAnsi"/>
        </w:rPr>
        <w:t>ի</w:t>
      </w:r>
      <w:r w:rsidRPr="00A60E7F">
        <w:rPr>
          <w:rFonts w:eastAsiaTheme="minorHAnsi"/>
        </w:rPr>
        <w:t xml:space="preserve"> անցկացման ժամանակ</w:t>
      </w:r>
      <w:r w:rsidR="00170821" w:rsidRPr="00A60E7F">
        <w:rPr>
          <w:rFonts w:eastAsiaTheme="minorHAnsi"/>
        </w:rPr>
        <w:t xml:space="preserve"> </w:t>
      </w:r>
      <w:r w:rsidR="00D1148E" w:rsidRPr="00A60E7F">
        <w:rPr>
          <w:rFonts w:eastAsiaTheme="minorHAnsi"/>
        </w:rPr>
        <w:t>1000 և 1500</w:t>
      </w:r>
      <w:r w:rsidR="00C26DEC" w:rsidRPr="00A60E7F">
        <w:rPr>
          <w:rFonts w:ascii="Calibri" w:eastAsiaTheme="minorHAnsi" w:hAnsi="Calibri" w:cs="Calibri"/>
        </w:rPr>
        <w:t> </w:t>
      </w:r>
      <w:r w:rsidR="00C26DEC" w:rsidRPr="00A60E7F">
        <w:rPr>
          <w:rFonts w:eastAsiaTheme="minorHAnsi"/>
        </w:rPr>
        <w:t xml:space="preserve">մ </w:t>
      </w:r>
      <w:r w:rsidR="005143A1" w:rsidRPr="00A60E7F">
        <w:rPr>
          <w:rFonts w:eastAsiaTheme="minorHAnsi"/>
        </w:rPr>
        <w:t>գծանշ</w:t>
      </w:r>
      <w:r w:rsidR="00594D65" w:rsidRPr="00A60E7F">
        <w:rPr>
          <w:rFonts w:eastAsiaTheme="minorHAnsi"/>
        </w:rPr>
        <w:t>եր</w:t>
      </w:r>
      <w:r w:rsidR="00D1148E" w:rsidRPr="00A60E7F">
        <w:rPr>
          <w:rFonts w:eastAsiaTheme="minorHAnsi"/>
        </w:rPr>
        <w:t xml:space="preserve">ով ժամանակաչափման տնակները կարող են օգտագործվել </w:t>
      </w:r>
      <w:r w:rsidR="00170821" w:rsidRPr="00A60E7F">
        <w:rPr>
          <w:rFonts w:eastAsiaTheme="minorHAnsi"/>
        </w:rPr>
        <w:t>որպես մեկնարկային աշտարակներ. այս դեպքում չափերը պետք է լինեն ավելի քան 9</w:t>
      </w:r>
      <w:r w:rsidR="00C26DEC" w:rsidRPr="00A60E7F">
        <w:rPr>
          <w:rFonts w:ascii="Calibri" w:eastAsiaTheme="minorHAnsi" w:hAnsi="Calibri" w:cs="Calibri"/>
        </w:rPr>
        <w:t> </w:t>
      </w:r>
      <w:r w:rsidR="00170821" w:rsidRPr="00A60E7F">
        <w:rPr>
          <w:rFonts w:eastAsiaTheme="minorHAnsi"/>
        </w:rPr>
        <w:t>մ</w:t>
      </w:r>
      <w:r w:rsidR="00170821" w:rsidRPr="00A60E7F">
        <w:rPr>
          <w:rFonts w:eastAsiaTheme="minorHAnsi"/>
          <w:vertAlign w:val="superscript"/>
        </w:rPr>
        <w:t>2</w:t>
      </w:r>
      <w:r w:rsidR="00170821" w:rsidRPr="00A60E7F">
        <w:rPr>
          <w:rFonts w:eastAsiaTheme="minorHAnsi"/>
        </w:rPr>
        <w:t>:</w:t>
      </w:r>
      <w:r w:rsidR="00D1148E" w:rsidRPr="00A60E7F">
        <w:rPr>
          <w:rFonts w:eastAsiaTheme="minorHAnsi"/>
        </w:rPr>
        <w:t xml:space="preserve"> </w:t>
      </w:r>
    </w:p>
    <w:p w:rsidR="00D82F7F" w:rsidRPr="00A60E7F" w:rsidRDefault="00D82F7F" w:rsidP="00D82F7F">
      <w:pPr>
        <w:pStyle w:val="Style1"/>
        <w:numPr>
          <w:ilvl w:val="0"/>
          <w:numId w:val="0"/>
        </w:numPr>
        <w:rPr>
          <w:rFonts w:eastAsiaTheme="minorHAnsi"/>
        </w:rPr>
      </w:pPr>
    </w:p>
    <w:p w:rsidR="00B83FCA" w:rsidRPr="00A60E7F" w:rsidRDefault="00066683" w:rsidP="00B833A6">
      <w:pPr>
        <w:pStyle w:val="Heading3"/>
        <w:tabs>
          <w:tab w:val="left" w:pos="1170"/>
          <w:tab w:val="left" w:pos="1620"/>
        </w:tabs>
        <w:spacing w:before="0" w:after="0" w:line="360" w:lineRule="auto"/>
        <w:ind w:left="0" w:firstLine="540"/>
        <w:rPr>
          <w:rFonts w:eastAsiaTheme="minorHAnsi"/>
        </w:rPr>
      </w:pPr>
      <w:r w:rsidRPr="00A60E7F">
        <w:rPr>
          <w:rFonts w:eastAsiaTheme="minorHAnsi"/>
        </w:rPr>
        <w:t xml:space="preserve">Մեկնարկային աշտարակի </w:t>
      </w:r>
      <w:r w:rsidR="00D814C6" w:rsidRPr="00A60E7F">
        <w:rPr>
          <w:rFonts w:eastAsiaTheme="minorHAnsi"/>
        </w:rPr>
        <w:t>հարաչափ</w:t>
      </w:r>
      <w:r w:rsidRPr="00A60E7F">
        <w:rPr>
          <w:rFonts w:eastAsiaTheme="minorHAnsi"/>
        </w:rPr>
        <w:t>երը և պահանջները</w:t>
      </w:r>
    </w:p>
    <w:p w:rsidR="00C66E17" w:rsidRPr="00A60E7F" w:rsidRDefault="00BF45A0" w:rsidP="00D82F7F">
      <w:pPr>
        <w:pStyle w:val="Style1"/>
        <w:rPr>
          <w:rFonts w:eastAsiaTheme="minorHAnsi"/>
        </w:rPr>
      </w:pPr>
      <w:r w:rsidRPr="00A60E7F">
        <w:rPr>
          <w:rFonts w:eastAsiaTheme="minorHAnsi"/>
        </w:rPr>
        <w:t>Գտնվելու վայրը</w:t>
      </w:r>
      <w:r w:rsidR="002A1181" w:rsidRPr="00A60E7F">
        <w:rPr>
          <w:rFonts w:eastAsiaTheme="minorHAnsi"/>
        </w:rPr>
        <w:t>՝</w:t>
      </w:r>
      <w:r w:rsidRPr="00A60E7F">
        <w:rPr>
          <w:rFonts w:eastAsiaTheme="minorHAnsi"/>
        </w:rPr>
        <w:t xml:space="preserve"> </w:t>
      </w:r>
      <w:r w:rsidR="002A1181" w:rsidRPr="00A60E7F">
        <w:rPr>
          <w:rFonts w:eastAsiaTheme="minorHAnsi"/>
        </w:rPr>
        <w:t>40-50</w:t>
      </w:r>
      <w:r w:rsidR="00C26DEC" w:rsidRPr="00A60E7F">
        <w:rPr>
          <w:rFonts w:ascii="Calibri" w:eastAsiaTheme="minorHAnsi" w:hAnsi="Calibri" w:cs="Calibri"/>
        </w:rPr>
        <w:t> </w:t>
      </w:r>
      <w:r w:rsidR="00C26DEC" w:rsidRPr="00A60E7F">
        <w:rPr>
          <w:rFonts w:eastAsiaTheme="minorHAnsi"/>
        </w:rPr>
        <w:t xml:space="preserve">մ </w:t>
      </w:r>
      <w:r w:rsidR="002A1181" w:rsidRPr="00A60E7F">
        <w:rPr>
          <w:rFonts w:eastAsiaTheme="minorHAnsi"/>
        </w:rPr>
        <w:t xml:space="preserve">հեռավորության վրա մինչև մեկնարկային գիծ </w:t>
      </w:r>
      <w:r w:rsidR="00F85C0C" w:rsidRPr="00A60E7F">
        <w:rPr>
          <w:rFonts w:eastAsiaTheme="minorHAnsi"/>
        </w:rPr>
        <w:t>մրցատարած</w:t>
      </w:r>
      <w:r w:rsidRPr="00A60E7F">
        <w:rPr>
          <w:rFonts w:eastAsiaTheme="minorHAnsi"/>
        </w:rPr>
        <w:t xml:space="preserve">ության </w:t>
      </w:r>
      <w:r w:rsidR="002A1181" w:rsidRPr="00A60E7F">
        <w:rPr>
          <w:rFonts w:eastAsiaTheme="minorHAnsi"/>
        </w:rPr>
        <w:t>առանցքային</w:t>
      </w:r>
      <w:r w:rsidRPr="00A60E7F">
        <w:rPr>
          <w:rFonts w:eastAsiaTheme="minorHAnsi"/>
        </w:rPr>
        <w:t xml:space="preserve"> գծի վրա: Աշտարակը պետք է</w:t>
      </w:r>
      <w:r w:rsidR="00594D65" w:rsidRPr="00A60E7F">
        <w:rPr>
          <w:rFonts w:eastAsiaTheme="minorHAnsi"/>
        </w:rPr>
        <w:t xml:space="preserve"> ունենա</w:t>
      </w:r>
      <w:r w:rsidRPr="00A60E7F">
        <w:rPr>
          <w:rFonts w:eastAsiaTheme="minorHAnsi"/>
        </w:rPr>
        <w:t xml:space="preserve"> </w:t>
      </w:r>
      <w:r w:rsidR="000071DE" w:rsidRPr="00A60E7F">
        <w:rPr>
          <w:rFonts w:eastAsiaTheme="minorHAnsi"/>
        </w:rPr>
        <w:t>հարթակ</w:t>
      </w:r>
      <w:r w:rsidR="005D42F6" w:rsidRPr="00A60E7F">
        <w:rPr>
          <w:rFonts w:eastAsiaTheme="minorHAnsi"/>
        </w:rPr>
        <w:t xml:space="preserve"> </w:t>
      </w:r>
      <w:r w:rsidRPr="00A60E7F">
        <w:rPr>
          <w:rFonts w:eastAsiaTheme="minorHAnsi"/>
        </w:rPr>
        <w:t>տանիքի տակ մեկնարկի համար: Հարթակի բարձրությունը ջրի մակարդակից պետք է լինի առնվազն 3</w:t>
      </w:r>
      <w:r w:rsidR="00C26DEC" w:rsidRPr="00A60E7F">
        <w:rPr>
          <w:rFonts w:ascii="Calibri" w:eastAsiaTheme="minorHAnsi" w:hAnsi="Calibri" w:cs="Calibri"/>
        </w:rPr>
        <w:t> </w:t>
      </w:r>
      <w:r w:rsidR="00C26DEC" w:rsidRPr="00A60E7F">
        <w:rPr>
          <w:rFonts w:eastAsiaTheme="minorHAnsi"/>
        </w:rPr>
        <w:t xml:space="preserve">մ </w:t>
      </w:r>
      <w:r w:rsidRPr="00A60E7F">
        <w:rPr>
          <w:rFonts w:eastAsiaTheme="minorHAnsi"/>
        </w:rPr>
        <w:t>և ոչ ավելի, քան 6</w:t>
      </w:r>
      <w:r w:rsidR="004256DC" w:rsidRPr="00A60E7F">
        <w:rPr>
          <w:rFonts w:eastAsiaTheme="minorHAnsi"/>
        </w:rPr>
        <w:t xml:space="preserve"> </w:t>
      </w:r>
      <w:r w:rsidRPr="00A60E7F">
        <w:rPr>
          <w:rFonts w:eastAsiaTheme="minorHAnsi"/>
        </w:rPr>
        <w:t xml:space="preserve">մ՝ կախված մեկնարկային </w:t>
      </w:r>
      <w:r w:rsidR="006D4502" w:rsidRPr="00A60E7F">
        <w:rPr>
          <w:rFonts w:eastAsiaTheme="minorHAnsi"/>
        </w:rPr>
        <w:t xml:space="preserve">գծի </w:t>
      </w:r>
      <w:r w:rsidRPr="00A60E7F">
        <w:rPr>
          <w:rFonts w:eastAsiaTheme="minorHAnsi"/>
        </w:rPr>
        <w:t>հեռավորությունից: Հարթակի մակերեսը 9</w:t>
      </w:r>
      <w:r w:rsidR="00C26DEC" w:rsidRPr="00A60E7F">
        <w:rPr>
          <w:rFonts w:ascii="Calibri" w:eastAsiaTheme="minorHAnsi" w:hAnsi="Calibri" w:cs="Calibri"/>
        </w:rPr>
        <w:t> </w:t>
      </w:r>
      <w:r w:rsidRPr="00A60E7F">
        <w:rPr>
          <w:rFonts w:eastAsiaTheme="minorHAnsi"/>
        </w:rPr>
        <w:t>մ</w:t>
      </w:r>
      <w:r w:rsidRPr="00A60E7F">
        <w:rPr>
          <w:rFonts w:eastAsiaTheme="minorHAnsi"/>
          <w:vertAlign w:val="superscript"/>
        </w:rPr>
        <w:t>2</w:t>
      </w:r>
      <w:r w:rsidR="006F3F7C" w:rsidRPr="00A60E7F">
        <w:rPr>
          <w:rFonts w:eastAsiaTheme="minorHAnsi"/>
          <w:vertAlign w:val="superscript"/>
        </w:rPr>
        <w:t xml:space="preserve"> </w:t>
      </w:r>
      <w:r w:rsidR="006F3F7C" w:rsidRPr="00A60E7F">
        <w:rPr>
          <w:rFonts w:eastAsiaTheme="minorHAnsi"/>
        </w:rPr>
        <w:t>է</w:t>
      </w:r>
      <w:r w:rsidRPr="00A60E7F">
        <w:rPr>
          <w:rFonts w:eastAsiaTheme="minorHAnsi"/>
        </w:rPr>
        <w:t xml:space="preserve">։ </w:t>
      </w:r>
      <w:r w:rsidR="006F3F7C" w:rsidRPr="00A60E7F">
        <w:rPr>
          <w:rFonts w:eastAsiaTheme="minorHAnsi"/>
        </w:rPr>
        <w:t>Սեն</w:t>
      </w:r>
      <w:r w:rsidRPr="00A60E7F">
        <w:rPr>
          <w:rFonts w:eastAsiaTheme="minorHAnsi"/>
        </w:rPr>
        <w:t>քի բարձրություն</w:t>
      </w:r>
      <w:r w:rsidR="006F3F7C" w:rsidRPr="00A60E7F">
        <w:rPr>
          <w:rFonts w:eastAsiaTheme="minorHAnsi"/>
        </w:rPr>
        <w:t>ն</w:t>
      </w:r>
      <w:r w:rsidRPr="00A60E7F">
        <w:rPr>
          <w:rFonts w:eastAsiaTheme="minorHAnsi"/>
        </w:rPr>
        <w:t xml:space="preserve"> առնվազն 3</w:t>
      </w:r>
      <w:r w:rsidR="00C26DEC" w:rsidRPr="00A60E7F">
        <w:rPr>
          <w:rFonts w:ascii="Calibri" w:eastAsiaTheme="minorHAnsi" w:hAnsi="Calibri" w:cs="Calibri"/>
        </w:rPr>
        <w:t> </w:t>
      </w:r>
      <w:r w:rsidR="00C26DEC" w:rsidRPr="00A60E7F">
        <w:rPr>
          <w:rFonts w:eastAsiaTheme="minorHAnsi"/>
        </w:rPr>
        <w:t xml:space="preserve">մ </w:t>
      </w:r>
      <w:r w:rsidRPr="00A60E7F">
        <w:rPr>
          <w:rFonts w:eastAsiaTheme="minorHAnsi"/>
        </w:rPr>
        <w:t>է: Մեկնարկային աշտարակը պետք է հագեցած լինի երկու ժամացույցով, որոնք տեսանելի են անձնակազմի համար առնվազն 100</w:t>
      </w:r>
      <w:r w:rsidR="00C26DEC" w:rsidRPr="00A60E7F">
        <w:rPr>
          <w:rFonts w:ascii="Calibri" w:eastAsiaTheme="minorHAnsi" w:hAnsi="Calibri" w:cs="Calibri"/>
        </w:rPr>
        <w:t> </w:t>
      </w:r>
      <w:r w:rsidR="00C26DEC" w:rsidRPr="00A60E7F">
        <w:rPr>
          <w:rFonts w:eastAsiaTheme="minorHAnsi"/>
        </w:rPr>
        <w:t xml:space="preserve">մ </w:t>
      </w:r>
      <w:r w:rsidRPr="00A60E7F">
        <w:rPr>
          <w:rFonts w:eastAsiaTheme="minorHAnsi"/>
        </w:rPr>
        <w:t>հեռավորությունից</w:t>
      </w:r>
      <w:r w:rsidR="00A86543" w:rsidRPr="00A60E7F">
        <w:rPr>
          <w:rFonts w:eastAsiaTheme="minorHAnsi"/>
        </w:rPr>
        <w:t>։ Մեկ ժամացույցը տեղադրվում է աշտարակի դիմացի մասում,</w:t>
      </w:r>
      <w:r w:rsidRPr="00A60E7F">
        <w:rPr>
          <w:rFonts w:eastAsiaTheme="minorHAnsi"/>
        </w:rPr>
        <w:t xml:space="preserve"> մյուսը՝ աշտարակի կողին</w:t>
      </w:r>
      <w:r w:rsidR="00E75E16" w:rsidRPr="00A60E7F">
        <w:rPr>
          <w:rFonts w:eastAsiaTheme="minorHAnsi"/>
        </w:rPr>
        <w:t>՝</w:t>
      </w:r>
      <w:r w:rsidRPr="00A60E7F">
        <w:rPr>
          <w:rFonts w:eastAsiaTheme="minorHAnsi"/>
        </w:rPr>
        <w:t xml:space="preserve"> </w:t>
      </w:r>
      <w:r w:rsidR="00A86543" w:rsidRPr="00A60E7F">
        <w:rPr>
          <w:rFonts w:eastAsiaTheme="minorHAnsi"/>
        </w:rPr>
        <w:t>ուղղված</w:t>
      </w:r>
      <w:r w:rsidRPr="00A60E7F">
        <w:rPr>
          <w:rFonts w:eastAsiaTheme="minorHAnsi"/>
        </w:rPr>
        <w:t xml:space="preserve"> դեպի մեկնարկին սպասող անձնակազմերը: Աշտարակը պետք է լինի անշարժ կառույց, որը գտնվում է մեկնարկային </w:t>
      </w:r>
      <w:r w:rsidRPr="00A60E7F">
        <w:rPr>
          <w:rFonts w:eastAsiaTheme="minorHAnsi"/>
        </w:rPr>
        <w:lastRenderedPageBreak/>
        <w:t>գծի վրա, առաջին «ջրից» առնվազն 15</w:t>
      </w:r>
      <w:r w:rsidR="00C26DEC" w:rsidRPr="00A60E7F">
        <w:rPr>
          <w:rFonts w:ascii="Calibri" w:eastAsiaTheme="minorHAnsi" w:hAnsi="Calibri" w:cs="Calibri"/>
        </w:rPr>
        <w:t> </w:t>
      </w:r>
      <w:r w:rsidR="00C26DEC" w:rsidRPr="00A60E7F">
        <w:rPr>
          <w:rFonts w:eastAsiaTheme="minorHAnsi"/>
        </w:rPr>
        <w:t xml:space="preserve">մ </w:t>
      </w:r>
      <w:r w:rsidRPr="00A60E7F">
        <w:rPr>
          <w:rFonts w:eastAsiaTheme="minorHAnsi"/>
        </w:rPr>
        <w:t>հեռավորության վրա, բայց ոչ ավելի, քան 40</w:t>
      </w:r>
      <w:r w:rsidR="00D7203D" w:rsidRPr="00A60E7F">
        <w:rPr>
          <w:rFonts w:eastAsiaTheme="minorHAnsi"/>
        </w:rPr>
        <w:t xml:space="preserve"> </w:t>
      </w:r>
      <w:r w:rsidRPr="00A60E7F">
        <w:rPr>
          <w:rFonts w:eastAsiaTheme="minorHAnsi"/>
        </w:rPr>
        <w:t xml:space="preserve">մ: </w:t>
      </w:r>
      <w:r w:rsidR="00D34248" w:rsidRPr="00A60E7F">
        <w:rPr>
          <w:rFonts w:eastAsiaTheme="minorHAnsi"/>
        </w:rPr>
        <w:t>Սեն</w:t>
      </w:r>
      <w:r w:rsidRPr="00A60E7F">
        <w:rPr>
          <w:rFonts w:eastAsiaTheme="minorHAnsi"/>
        </w:rPr>
        <w:t>քի հատակի մակարդակը պետք է բարձր</w:t>
      </w:r>
      <w:r w:rsidR="00D34248" w:rsidRPr="00A60E7F">
        <w:rPr>
          <w:rFonts w:eastAsiaTheme="minorHAnsi"/>
        </w:rPr>
        <w:t xml:space="preserve"> լինի</w:t>
      </w:r>
      <w:r w:rsidRPr="00A60E7F">
        <w:rPr>
          <w:rFonts w:eastAsiaTheme="minorHAnsi"/>
        </w:rPr>
        <w:t xml:space="preserve"> ջրի մակարդակից 1-ից 2</w:t>
      </w:r>
      <w:r w:rsidR="00D7203D" w:rsidRPr="00A60E7F">
        <w:rPr>
          <w:rFonts w:eastAsiaTheme="minorHAnsi"/>
        </w:rPr>
        <w:t xml:space="preserve"> </w:t>
      </w:r>
      <w:r w:rsidRPr="00A60E7F">
        <w:rPr>
          <w:rFonts w:eastAsiaTheme="minorHAnsi"/>
        </w:rPr>
        <w:t xml:space="preserve">մ: </w:t>
      </w:r>
      <w:r w:rsidR="00305565" w:rsidRPr="00A60E7F">
        <w:rPr>
          <w:rFonts w:eastAsiaTheme="minorHAnsi"/>
        </w:rPr>
        <w:t>Սեն</w:t>
      </w:r>
      <w:r w:rsidRPr="00A60E7F">
        <w:rPr>
          <w:rFonts w:eastAsiaTheme="minorHAnsi"/>
        </w:rPr>
        <w:t xml:space="preserve">քը պետք է պաշտպանված լինի վատ եղանակից և նախատեսված </w:t>
      </w:r>
      <w:r w:rsidR="00305565" w:rsidRPr="00A60E7F">
        <w:rPr>
          <w:rFonts w:eastAsiaTheme="minorHAnsi"/>
        </w:rPr>
        <w:t>լինի</w:t>
      </w:r>
      <w:r w:rsidRPr="00A60E7F">
        <w:rPr>
          <w:rFonts w:eastAsiaTheme="minorHAnsi"/>
        </w:rPr>
        <w:t xml:space="preserve"> մինչև 4 մարդ տեղավորելու համար:</w:t>
      </w:r>
    </w:p>
    <w:p w:rsidR="00B833A6" w:rsidRPr="00A60E7F" w:rsidRDefault="00B833A6" w:rsidP="00D82F7F">
      <w:pPr>
        <w:pStyle w:val="Style1"/>
        <w:numPr>
          <w:ilvl w:val="0"/>
          <w:numId w:val="0"/>
        </w:numPr>
        <w:rPr>
          <w:rFonts w:eastAsiaTheme="minorHAnsi"/>
        </w:rPr>
      </w:pPr>
    </w:p>
    <w:p w:rsidR="00B83FCA" w:rsidRPr="00A60E7F" w:rsidRDefault="00BF45A0" w:rsidP="00B833A6">
      <w:pPr>
        <w:pStyle w:val="Heading3"/>
        <w:tabs>
          <w:tab w:val="clear" w:pos="1843"/>
          <w:tab w:val="left" w:pos="1170"/>
          <w:tab w:val="left" w:pos="1620"/>
          <w:tab w:val="left" w:pos="2160"/>
        </w:tabs>
        <w:spacing w:before="0" w:after="0" w:line="360" w:lineRule="auto"/>
        <w:ind w:left="0" w:firstLine="540"/>
        <w:jc w:val="both"/>
        <w:rPr>
          <w:rFonts w:eastAsiaTheme="minorHAnsi"/>
        </w:rPr>
      </w:pPr>
      <w:r w:rsidRPr="00A60E7F">
        <w:rPr>
          <w:rFonts w:eastAsiaTheme="minorHAnsi"/>
        </w:rPr>
        <w:t xml:space="preserve">Ժամանակաչափման համակարգի պահանջները և </w:t>
      </w:r>
      <w:r w:rsidR="002B3CCB" w:rsidRPr="00A60E7F">
        <w:rPr>
          <w:rFonts w:eastAsiaTheme="minorHAnsi"/>
        </w:rPr>
        <w:t>հարաչափ</w:t>
      </w:r>
      <w:r w:rsidRPr="00A60E7F">
        <w:rPr>
          <w:rFonts w:eastAsiaTheme="minorHAnsi"/>
        </w:rPr>
        <w:t xml:space="preserve">երը միջանկյալ </w:t>
      </w:r>
      <w:r w:rsidR="005143A1" w:rsidRPr="00A60E7F">
        <w:rPr>
          <w:rFonts w:eastAsiaTheme="minorHAnsi"/>
        </w:rPr>
        <w:t>գծանշ</w:t>
      </w:r>
      <w:r w:rsidRPr="00A60E7F">
        <w:rPr>
          <w:rFonts w:eastAsiaTheme="minorHAnsi"/>
        </w:rPr>
        <w:t>երում</w:t>
      </w:r>
      <w:r w:rsidR="00780005" w:rsidRPr="00A60E7F">
        <w:rPr>
          <w:rFonts w:eastAsiaTheme="minorHAnsi"/>
        </w:rPr>
        <w:t xml:space="preserve"> </w:t>
      </w:r>
    </w:p>
    <w:p w:rsidR="00C66E17" w:rsidRPr="00A60E7F" w:rsidRDefault="0083457E" w:rsidP="00D82F7F">
      <w:pPr>
        <w:pStyle w:val="Style1"/>
        <w:rPr>
          <w:rFonts w:eastAsiaTheme="minorHAnsi"/>
        </w:rPr>
      </w:pPr>
      <w:r w:rsidRPr="00A60E7F">
        <w:rPr>
          <w:rFonts w:eastAsiaTheme="minorHAnsi"/>
        </w:rPr>
        <w:t xml:space="preserve">Ժամանակաչափման տնակներում միջանկյալ </w:t>
      </w:r>
      <w:r w:rsidR="005143A1" w:rsidRPr="00A60E7F">
        <w:rPr>
          <w:rFonts w:eastAsiaTheme="minorHAnsi"/>
        </w:rPr>
        <w:t>գծանշ</w:t>
      </w:r>
      <w:r w:rsidRPr="00A60E7F">
        <w:rPr>
          <w:rFonts w:eastAsiaTheme="minorHAnsi"/>
        </w:rPr>
        <w:t>երի վրա տեղադրվում են տեսախցիկներ պատկերները վերջնագծի աշտարակի մոնիտորին փոխանցելու համար: Տեսախցիկի տեղադրումը պետք է լինի</w:t>
      </w:r>
      <w:r w:rsidR="00C632D3" w:rsidRPr="00A60E7F">
        <w:rPr>
          <w:rFonts w:eastAsiaTheme="minorHAnsi"/>
        </w:rPr>
        <w:t xml:space="preserve"> կոշտ</w:t>
      </w:r>
      <w:r w:rsidRPr="00A60E7F">
        <w:rPr>
          <w:rFonts w:eastAsiaTheme="minorHAnsi"/>
        </w:rPr>
        <w:t xml:space="preserve">, տեսախցիկի բարձրությունը պետք է ապահովի առնվազն 5° անկյուն հորիզոնի գծի և </w:t>
      </w:r>
      <w:r w:rsidR="00780005" w:rsidRPr="00A60E7F">
        <w:rPr>
          <w:rFonts w:eastAsiaTheme="minorHAnsi"/>
        </w:rPr>
        <w:t xml:space="preserve">մրցատարածության </w:t>
      </w:r>
      <w:r w:rsidRPr="00A60E7F">
        <w:rPr>
          <w:rFonts w:eastAsiaTheme="minorHAnsi"/>
        </w:rPr>
        <w:t>կենտրոնական առանցքի նկատմամբ:</w:t>
      </w:r>
    </w:p>
    <w:p w:rsidR="00B833A6" w:rsidRPr="00A60E7F" w:rsidRDefault="00B833A6" w:rsidP="00D82F7F">
      <w:pPr>
        <w:pStyle w:val="Style1"/>
        <w:numPr>
          <w:ilvl w:val="0"/>
          <w:numId w:val="0"/>
        </w:numPr>
        <w:rPr>
          <w:rFonts w:eastAsiaTheme="minorHAnsi"/>
        </w:rPr>
      </w:pPr>
    </w:p>
    <w:p w:rsidR="00593216" w:rsidRPr="00A60E7F" w:rsidRDefault="00780005" w:rsidP="00B833A6">
      <w:pPr>
        <w:pStyle w:val="Heading3"/>
        <w:tabs>
          <w:tab w:val="left" w:pos="1170"/>
          <w:tab w:val="left" w:pos="1620"/>
        </w:tabs>
        <w:spacing w:before="0" w:after="0" w:line="360" w:lineRule="auto"/>
        <w:ind w:left="0" w:firstLine="540"/>
        <w:rPr>
          <w:rFonts w:eastAsiaTheme="minorHAnsi"/>
        </w:rPr>
      </w:pPr>
      <w:r w:rsidRPr="00A60E7F">
        <w:rPr>
          <w:rFonts w:eastAsiaTheme="minorHAnsi"/>
        </w:rPr>
        <w:t>Մրցատարած</w:t>
      </w:r>
      <w:r w:rsidR="0083457E" w:rsidRPr="00A60E7F">
        <w:rPr>
          <w:rFonts w:eastAsiaTheme="minorHAnsi"/>
        </w:rPr>
        <w:t xml:space="preserve">ության վրա </w:t>
      </w:r>
      <w:r w:rsidR="005143A1" w:rsidRPr="00A60E7F">
        <w:rPr>
          <w:rFonts w:eastAsiaTheme="minorHAnsi"/>
        </w:rPr>
        <w:t>գծանշ</w:t>
      </w:r>
      <w:r w:rsidR="0083457E" w:rsidRPr="00A60E7F">
        <w:rPr>
          <w:rFonts w:eastAsiaTheme="minorHAnsi"/>
        </w:rPr>
        <w:t>եր տեղադրելու պահանջները</w:t>
      </w:r>
    </w:p>
    <w:p w:rsidR="00593216" w:rsidRPr="00A60E7F" w:rsidRDefault="0030386C" w:rsidP="00D82F7F">
      <w:pPr>
        <w:pStyle w:val="Style1"/>
        <w:rPr>
          <w:rFonts w:eastAsiaTheme="minorHAnsi"/>
        </w:rPr>
      </w:pPr>
      <w:r w:rsidRPr="00A60E7F">
        <w:rPr>
          <w:rFonts w:eastAsiaTheme="minorHAnsi"/>
        </w:rPr>
        <w:t xml:space="preserve">Մեկնարկային </w:t>
      </w:r>
      <w:r w:rsidR="00D85E5B" w:rsidRPr="00A60E7F">
        <w:rPr>
          <w:rFonts w:eastAsiaTheme="minorHAnsi"/>
        </w:rPr>
        <w:t>գծի վրա</w:t>
      </w:r>
      <w:r w:rsidRPr="00A60E7F">
        <w:rPr>
          <w:rFonts w:eastAsiaTheme="minorHAnsi"/>
        </w:rPr>
        <w:t xml:space="preserve"> </w:t>
      </w:r>
      <w:r w:rsidR="00D85E5B" w:rsidRPr="00A60E7F">
        <w:rPr>
          <w:rFonts w:eastAsiaTheme="minorHAnsi"/>
        </w:rPr>
        <w:t>ուղղահատածքի նշագիծը տեղադրվում</w:t>
      </w:r>
      <w:r w:rsidRPr="00A60E7F">
        <w:rPr>
          <w:rFonts w:eastAsiaTheme="minorHAnsi"/>
        </w:rPr>
        <w:t xml:space="preserve"> է նավակների հավասարեցման տնակի դիմաց՝ խիստ մեկնարկային գծի վրա.</w:t>
      </w:r>
      <w:r w:rsidR="00FC2E9D" w:rsidRPr="00A60E7F">
        <w:rPr>
          <w:rFonts w:eastAsiaTheme="minorHAnsi"/>
        </w:rPr>
        <w:t xml:space="preserve"> այն</w:t>
      </w:r>
      <w:r w:rsidRPr="00A60E7F">
        <w:rPr>
          <w:rFonts w:eastAsiaTheme="minorHAnsi"/>
        </w:rPr>
        <w:t xml:space="preserve"> </w:t>
      </w:r>
      <w:r w:rsidR="005B255B" w:rsidRPr="00A60E7F">
        <w:rPr>
          <w:rFonts w:eastAsiaTheme="minorHAnsi"/>
        </w:rPr>
        <w:t>իրենից ներկայացնում է ուղղա</w:t>
      </w:r>
      <w:r w:rsidR="00830F10" w:rsidRPr="00A60E7F">
        <w:t>ձիգ</w:t>
      </w:r>
      <w:r w:rsidR="005B255B" w:rsidRPr="00A60E7F">
        <w:rPr>
          <w:rFonts w:eastAsiaTheme="minorHAnsi"/>
        </w:rPr>
        <w:t xml:space="preserve"> սև գիծ</w:t>
      </w:r>
      <w:r w:rsidR="00A959DC" w:rsidRPr="00A60E7F">
        <w:rPr>
          <w:rFonts w:eastAsiaTheme="minorHAnsi"/>
        </w:rPr>
        <w:t>՝</w:t>
      </w:r>
      <w:r w:rsidR="005D42F6" w:rsidRPr="00A60E7F">
        <w:rPr>
          <w:rFonts w:eastAsiaTheme="minorHAnsi"/>
        </w:rPr>
        <w:t xml:space="preserve"> </w:t>
      </w:r>
      <w:r w:rsidR="005B255B" w:rsidRPr="00A60E7F">
        <w:rPr>
          <w:rFonts w:eastAsiaTheme="minorHAnsi"/>
        </w:rPr>
        <w:t>50 մմ լայնությամբ</w:t>
      </w:r>
      <w:r w:rsidR="00FC2E9D" w:rsidRPr="00A60E7F">
        <w:rPr>
          <w:rFonts w:eastAsiaTheme="minorHAnsi"/>
        </w:rPr>
        <w:t>՝</w:t>
      </w:r>
      <w:r w:rsidR="005B255B" w:rsidRPr="00A60E7F">
        <w:rPr>
          <w:rFonts w:eastAsiaTheme="minorHAnsi"/>
        </w:rPr>
        <w:t xml:space="preserve"> </w:t>
      </w:r>
      <w:r w:rsidRPr="00A60E7F">
        <w:rPr>
          <w:rFonts w:eastAsiaTheme="minorHAnsi"/>
        </w:rPr>
        <w:t>սպիտակ կամ դեղին ֆոնի վրա:</w:t>
      </w:r>
    </w:p>
    <w:p w:rsidR="0030386C" w:rsidRPr="00A60E7F" w:rsidRDefault="0030386C" w:rsidP="00D82F7F">
      <w:pPr>
        <w:pStyle w:val="Style1"/>
        <w:rPr>
          <w:rFonts w:eastAsiaTheme="minorHAnsi"/>
        </w:rPr>
      </w:pPr>
      <w:r w:rsidRPr="00A60E7F">
        <w:rPr>
          <w:rFonts w:eastAsiaTheme="minorHAnsi"/>
        </w:rPr>
        <w:t xml:space="preserve">Միջանկյալ նշաններ՝ </w:t>
      </w:r>
      <w:r w:rsidR="00191FA3" w:rsidRPr="00A60E7F">
        <w:rPr>
          <w:rFonts w:eastAsiaTheme="minorHAnsi"/>
        </w:rPr>
        <w:t>ազդա</w:t>
      </w:r>
      <w:r w:rsidRPr="00A60E7F">
        <w:rPr>
          <w:rFonts w:eastAsiaTheme="minorHAnsi"/>
        </w:rPr>
        <w:t>լողաններ կամ սև թվերով ցուցանակներ՝ առնվազն 70</w:t>
      </w:r>
      <w:r w:rsidR="004D5835" w:rsidRPr="00A60E7F">
        <w:rPr>
          <w:rFonts w:ascii="Calibri" w:eastAsiaTheme="minorHAnsi" w:hAnsi="Calibri" w:cs="Calibri"/>
        </w:rPr>
        <w:t> </w:t>
      </w:r>
      <w:r w:rsidR="004D5835" w:rsidRPr="00A60E7F">
        <w:rPr>
          <w:rFonts w:eastAsiaTheme="minorHAnsi" w:cs="Calibri"/>
        </w:rPr>
        <w:t xml:space="preserve">սմ </w:t>
      </w:r>
      <w:r w:rsidRPr="00A60E7F">
        <w:rPr>
          <w:rFonts w:eastAsiaTheme="minorHAnsi"/>
        </w:rPr>
        <w:t>բարձրությամբ, սպիտակ կամ դեղին ֆոնի վրա և հստակ տեսանելի</w:t>
      </w:r>
      <w:r w:rsidR="00191FA3" w:rsidRPr="00A60E7F">
        <w:rPr>
          <w:rFonts w:eastAsiaTheme="minorHAnsi"/>
        </w:rPr>
        <w:t xml:space="preserve"> </w:t>
      </w:r>
      <w:r w:rsidRPr="00A60E7F">
        <w:rPr>
          <w:rFonts w:eastAsiaTheme="minorHAnsi"/>
        </w:rPr>
        <w:t>մրցակիցներին.</w:t>
      </w:r>
    </w:p>
    <w:p w:rsidR="0030386C" w:rsidRPr="00A60E7F" w:rsidRDefault="001B5CFD" w:rsidP="000813D7">
      <w:pPr>
        <w:pStyle w:val="ListParagraph"/>
        <w:numPr>
          <w:ilvl w:val="0"/>
          <w:numId w:val="23"/>
        </w:numPr>
        <w:tabs>
          <w:tab w:val="left" w:pos="1170"/>
          <w:tab w:val="left" w:pos="1620"/>
        </w:tabs>
        <w:spacing w:line="360" w:lineRule="auto"/>
        <w:ind w:left="0" w:firstLine="540"/>
        <w:rPr>
          <w:rFonts w:eastAsiaTheme="minorHAnsi"/>
          <w:lang w:val="hy-AM"/>
        </w:rPr>
      </w:pPr>
      <w:r w:rsidRPr="00A60E7F">
        <w:rPr>
          <w:rFonts w:eastAsiaTheme="minorHAnsi"/>
          <w:lang w:val="hy-AM"/>
        </w:rPr>
        <w:t xml:space="preserve">ջրամբարի (թիավարության ջրանցքի) </w:t>
      </w:r>
      <w:r w:rsidR="00C2603E" w:rsidRPr="00A60E7F">
        <w:rPr>
          <w:rFonts w:eastAsiaTheme="minorHAnsi"/>
          <w:lang w:val="hy-AM"/>
        </w:rPr>
        <w:t>լողացող գծանշումներ</w:t>
      </w:r>
      <w:r w:rsidR="0030386C" w:rsidRPr="00A60E7F">
        <w:rPr>
          <w:rFonts w:eastAsiaTheme="minorHAnsi"/>
          <w:lang w:val="hy-AM"/>
        </w:rPr>
        <w:t>՝ 1</w:t>
      </w:r>
      <w:r w:rsidR="00C26DEC" w:rsidRPr="00A60E7F">
        <w:rPr>
          <w:rFonts w:ascii="Calibri" w:eastAsiaTheme="minorHAnsi" w:hAnsi="Calibri" w:cs="Calibri"/>
          <w:lang w:val="hy-AM"/>
        </w:rPr>
        <w:t> </w:t>
      </w:r>
      <w:r w:rsidR="00C26DEC" w:rsidRPr="00A60E7F">
        <w:rPr>
          <w:rFonts w:eastAsiaTheme="minorHAnsi"/>
          <w:lang w:val="hy-AM"/>
        </w:rPr>
        <w:t xml:space="preserve">մ </w:t>
      </w:r>
      <w:r w:rsidR="0030386C" w:rsidRPr="00A60E7F">
        <w:rPr>
          <w:rFonts w:eastAsiaTheme="minorHAnsi"/>
          <w:lang w:val="hy-AM"/>
        </w:rPr>
        <w:t>կողմով խորանարդի տեսքով, որը կցվում է արտաքին մ</w:t>
      </w:r>
      <w:r w:rsidR="0077522C" w:rsidRPr="00A60E7F">
        <w:rPr>
          <w:rFonts w:eastAsiaTheme="minorHAnsi"/>
          <w:lang w:val="hy-AM"/>
        </w:rPr>
        <w:t>ետաղաճոպան</w:t>
      </w:r>
      <w:r w:rsidR="0030386C" w:rsidRPr="00A60E7F">
        <w:rPr>
          <w:rFonts w:eastAsiaTheme="minorHAnsi"/>
          <w:lang w:val="hy-AM"/>
        </w:rPr>
        <w:t xml:space="preserve">ներին </w:t>
      </w:r>
      <w:r w:rsidR="007D0FE4" w:rsidRPr="00A60E7F">
        <w:rPr>
          <w:rFonts w:eastAsiaTheme="minorHAnsi"/>
          <w:lang w:val="hy-AM"/>
        </w:rPr>
        <w:t>մրցատարած</w:t>
      </w:r>
      <w:r w:rsidR="0030386C" w:rsidRPr="00A60E7F">
        <w:rPr>
          <w:rFonts w:eastAsiaTheme="minorHAnsi"/>
          <w:lang w:val="hy-AM"/>
        </w:rPr>
        <w:t>ության յուրաքանչյուր 250</w:t>
      </w:r>
      <w:r w:rsidR="00C26DEC" w:rsidRPr="00A60E7F">
        <w:rPr>
          <w:rFonts w:ascii="Calibri" w:eastAsiaTheme="minorHAnsi" w:hAnsi="Calibri" w:cs="Calibri"/>
          <w:lang w:val="hy-AM"/>
        </w:rPr>
        <w:t> </w:t>
      </w:r>
      <w:r w:rsidR="00C26DEC" w:rsidRPr="00A60E7F">
        <w:rPr>
          <w:rFonts w:eastAsiaTheme="minorHAnsi"/>
          <w:lang w:val="hy-AM"/>
        </w:rPr>
        <w:t xml:space="preserve">մ </w:t>
      </w:r>
      <w:r w:rsidR="0030386C" w:rsidRPr="00A60E7F">
        <w:rPr>
          <w:rFonts w:eastAsiaTheme="minorHAnsi"/>
          <w:lang w:val="hy-AM"/>
        </w:rPr>
        <w:t>հեռավորության վրա, երկու կողմերում մոտակա «ջրից» առնվազն 5</w:t>
      </w:r>
      <w:r w:rsidR="00C26DEC" w:rsidRPr="00A60E7F">
        <w:rPr>
          <w:rFonts w:ascii="Calibri" w:eastAsiaTheme="minorHAnsi" w:hAnsi="Calibri" w:cs="Calibri"/>
          <w:lang w:val="hy-AM"/>
        </w:rPr>
        <w:t> </w:t>
      </w:r>
      <w:r w:rsidR="00C26DEC" w:rsidRPr="00A60E7F">
        <w:rPr>
          <w:rFonts w:eastAsiaTheme="minorHAnsi"/>
          <w:lang w:val="hy-AM"/>
        </w:rPr>
        <w:t xml:space="preserve">մ </w:t>
      </w:r>
      <w:r w:rsidR="0030386C" w:rsidRPr="00A60E7F">
        <w:rPr>
          <w:rFonts w:eastAsiaTheme="minorHAnsi"/>
          <w:lang w:val="hy-AM"/>
        </w:rPr>
        <w:t>հեռավորության վրա</w:t>
      </w:r>
      <w:r w:rsidR="0039149F" w:rsidRPr="001D374C">
        <w:rPr>
          <w:rFonts w:eastAsiaTheme="minorHAnsi"/>
          <w:lang w:val="hy-AM"/>
        </w:rPr>
        <w:t>,</w:t>
      </w:r>
    </w:p>
    <w:p w:rsidR="00593216" w:rsidRPr="00A60E7F" w:rsidRDefault="001B5CFD" w:rsidP="000813D7">
      <w:pPr>
        <w:pStyle w:val="ListParagraph"/>
        <w:numPr>
          <w:ilvl w:val="0"/>
          <w:numId w:val="23"/>
        </w:numPr>
        <w:tabs>
          <w:tab w:val="left" w:pos="1170"/>
          <w:tab w:val="left" w:pos="1620"/>
        </w:tabs>
        <w:spacing w:line="360" w:lineRule="auto"/>
        <w:ind w:left="0" w:firstLine="540"/>
        <w:rPr>
          <w:rFonts w:eastAsiaTheme="minorHAnsi"/>
          <w:lang w:val="hy-AM"/>
        </w:rPr>
      </w:pPr>
      <w:r w:rsidRPr="00A60E7F">
        <w:rPr>
          <w:rFonts w:eastAsiaTheme="minorHAnsi"/>
          <w:lang w:val="hy-AM"/>
        </w:rPr>
        <w:t>ցամաքային</w:t>
      </w:r>
      <w:r w:rsidR="0030386C" w:rsidRPr="00A60E7F">
        <w:rPr>
          <w:rFonts w:eastAsiaTheme="minorHAnsi"/>
          <w:lang w:val="hy-AM"/>
        </w:rPr>
        <w:t xml:space="preserve"> </w:t>
      </w:r>
      <w:r w:rsidR="00E804B8" w:rsidRPr="00A60E7F">
        <w:rPr>
          <w:rFonts w:eastAsiaTheme="minorHAnsi"/>
          <w:lang w:val="hy-AM"/>
        </w:rPr>
        <w:t>գծանշումներ</w:t>
      </w:r>
      <w:r w:rsidR="0030386C" w:rsidRPr="00A60E7F">
        <w:rPr>
          <w:rFonts w:eastAsiaTheme="minorHAnsi"/>
          <w:lang w:val="hy-AM"/>
        </w:rPr>
        <w:t>՝ հարթ նշանների տեսքով (1</w:t>
      </w:r>
      <w:r w:rsidR="00CF1139" w:rsidRPr="00A60E7F">
        <w:rPr>
          <w:rFonts w:eastAsiaTheme="minorHAnsi"/>
          <w:lang w:val="hy-AM"/>
        </w:rPr>
        <w:t>x</w:t>
      </w:r>
      <w:r w:rsidR="0030386C" w:rsidRPr="00A60E7F">
        <w:rPr>
          <w:rFonts w:eastAsiaTheme="minorHAnsi"/>
          <w:lang w:val="hy-AM"/>
        </w:rPr>
        <w:t>2</w:t>
      </w:r>
      <w:r w:rsidR="00CE3C4F" w:rsidRPr="00A60E7F">
        <w:rPr>
          <w:rFonts w:eastAsiaTheme="minorHAnsi" w:hAnsi="Calibri" w:cs="Calibri"/>
          <w:lang w:val="hy-AM"/>
        </w:rPr>
        <w:t> </w:t>
      </w:r>
      <w:r w:rsidR="00CE3C4F" w:rsidRPr="00A60E7F">
        <w:rPr>
          <w:rFonts w:eastAsiaTheme="minorHAnsi"/>
          <w:lang w:val="hy-AM"/>
        </w:rPr>
        <w:t>մ)</w:t>
      </w:r>
      <w:r w:rsidR="0030386C" w:rsidRPr="00A60E7F">
        <w:rPr>
          <w:rFonts w:eastAsiaTheme="minorHAnsi"/>
          <w:lang w:val="hy-AM"/>
        </w:rPr>
        <w:t xml:space="preserve">, որոնք </w:t>
      </w:r>
      <w:r w:rsidR="008B08FF" w:rsidRPr="00A60E7F">
        <w:rPr>
          <w:rFonts w:eastAsiaTheme="minorHAnsi"/>
          <w:lang w:val="hy-AM"/>
        </w:rPr>
        <w:t>ամրաց</w:t>
      </w:r>
      <w:r w:rsidR="0030386C" w:rsidRPr="00A60E7F">
        <w:rPr>
          <w:rFonts w:eastAsiaTheme="minorHAnsi"/>
          <w:lang w:val="hy-AM"/>
        </w:rPr>
        <w:t xml:space="preserve">վում են ափի </w:t>
      </w:r>
      <w:r w:rsidR="008B08FF" w:rsidRPr="00A60E7F">
        <w:rPr>
          <w:rFonts w:eastAsiaTheme="minorHAnsi"/>
          <w:lang w:val="hy-AM"/>
        </w:rPr>
        <w:t>մրցատարած</w:t>
      </w:r>
      <w:r w:rsidR="0030386C" w:rsidRPr="00A60E7F">
        <w:rPr>
          <w:rFonts w:eastAsiaTheme="minorHAnsi"/>
          <w:lang w:val="hy-AM"/>
        </w:rPr>
        <w:t>ության երկու կողմերում յուրաքանչյուր 250</w:t>
      </w:r>
      <w:r w:rsidR="00C26DEC" w:rsidRPr="00A60E7F">
        <w:rPr>
          <w:rFonts w:eastAsiaTheme="minorHAnsi" w:hAnsi="Calibri" w:cs="Calibri"/>
          <w:lang w:val="hy-AM"/>
        </w:rPr>
        <w:t> </w:t>
      </w:r>
      <w:r w:rsidR="00C26DEC" w:rsidRPr="00A60E7F">
        <w:rPr>
          <w:rFonts w:eastAsiaTheme="minorHAnsi"/>
          <w:lang w:val="hy-AM"/>
        </w:rPr>
        <w:t xml:space="preserve">մ </w:t>
      </w:r>
      <w:r w:rsidR="0030386C" w:rsidRPr="00A60E7F">
        <w:rPr>
          <w:rFonts w:eastAsiaTheme="minorHAnsi"/>
          <w:lang w:val="hy-AM"/>
        </w:rPr>
        <w:t>վրա</w:t>
      </w:r>
      <w:r w:rsidR="0039149F" w:rsidRPr="001D374C">
        <w:rPr>
          <w:rFonts w:eastAsiaTheme="minorHAnsi"/>
          <w:lang w:val="hy-AM"/>
        </w:rPr>
        <w:t>:</w:t>
      </w:r>
    </w:p>
    <w:p w:rsidR="00593216" w:rsidRPr="00A60E7F" w:rsidRDefault="0030386C" w:rsidP="00D82F7F">
      <w:pPr>
        <w:pStyle w:val="Style1"/>
        <w:rPr>
          <w:rFonts w:eastAsiaTheme="minorHAnsi"/>
        </w:rPr>
      </w:pPr>
      <w:r w:rsidRPr="00A60E7F">
        <w:rPr>
          <w:rFonts w:eastAsiaTheme="minorHAnsi"/>
        </w:rPr>
        <w:t>Վերջնագծում թիրախային նշանը տեղադրվում է վերջնագծի աշտարակի դիմաց</w:t>
      </w:r>
      <w:r w:rsidR="00D85430" w:rsidRPr="00A60E7F">
        <w:rPr>
          <w:rFonts w:eastAsiaTheme="minorHAnsi"/>
        </w:rPr>
        <w:t>՝</w:t>
      </w:r>
      <w:r w:rsidRPr="00A60E7F">
        <w:rPr>
          <w:rFonts w:eastAsiaTheme="minorHAnsi"/>
        </w:rPr>
        <w:t xml:space="preserve"> հենց վերջնագծի վրա: Այն </w:t>
      </w:r>
      <w:r w:rsidR="00B87E79" w:rsidRPr="00A60E7F">
        <w:rPr>
          <w:rFonts w:eastAsiaTheme="minorHAnsi"/>
        </w:rPr>
        <w:t>իրենից ներկայացնում է ուղղա</w:t>
      </w:r>
      <w:r w:rsidR="00830F10" w:rsidRPr="00A60E7F">
        <w:t>ձիգ</w:t>
      </w:r>
      <w:r w:rsidR="00B87E79" w:rsidRPr="00A60E7F">
        <w:rPr>
          <w:rFonts w:eastAsiaTheme="minorHAnsi"/>
        </w:rPr>
        <w:t xml:space="preserve"> սև գիծ</w:t>
      </w:r>
      <w:r w:rsidR="00D85430" w:rsidRPr="00A60E7F">
        <w:rPr>
          <w:rFonts w:eastAsiaTheme="minorHAnsi"/>
        </w:rPr>
        <w:t>՝</w:t>
      </w:r>
      <w:r w:rsidR="00B87E79" w:rsidRPr="00A60E7F">
        <w:rPr>
          <w:rFonts w:eastAsiaTheme="minorHAnsi"/>
        </w:rPr>
        <w:t xml:space="preserve"> 50 մմ լայնությամբ</w:t>
      </w:r>
      <w:r w:rsidR="00A959DC" w:rsidRPr="00A60E7F">
        <w:rPr>
          <w:rFonts w:eastAsiaTheme="minorHAnsi"/>
        </w:rPr>
        <w:t>,</w:t>
      </w:r>
      <w:r w:rsidR="00B87E79" w:rsidRPr="00A60E7F">
        <w:rPr>
          <w:rFonts w:eastAsiaTheme="minorHAnsi"/>
        </w:rPr>
        <w:t xml:space="preserve"> սպիտակ կամ դեղին ֆոնի վրա</w:t>
      </w:r>
      <w:r w:rsidRPr="00A60E7F">
        <w:rPr>
          <w:rFonts w:eastAsiaTheme="minorHAnsi"/>
        </w:rPr>
        <w:t>:</w:t>
      </w:r>
    </w:p>
    <w:p w:rsidR="0030386C" w:rsidRPr="00A60E7F" w:rsidRDefault="0030386C" w:rsidP="00D82F7F">
      <w:pPr>
        <w:pStyle w:val="Style1"/>
        <w:rPr>
          <w:rFonts w:eastAsiaTheme="minorHAnsi"/>
        </w:rPr>
      </w:pPr>
      <w:r w:rsidRPr="00A60E7F">
        <w:rPr>
          <w:rFonts w:eastAsiaTheme="minorHAnsi"/>
        </w:rPr>
        <w:t>Մրցա</w:t>
      </w:r>
      <w:r w:rsidR="00A64792" w:rsidRPr="00A60E7F">
        <w:rPr>
          <w:rFonts w:eastAsiaTheme="minorHAnsi"/>
        </w:rPr>
        <w:t>տարած</w:t>
      </w:r>
      <w:r w:rsidRPr="00A60E7F">
        <w:rPr>
          <w:rFonts w:eastAsiaTheme="minorHAnsi"/>
        </w:rPr>
        <w:t>ությունը նշվում է հետևյալ կերպ.</w:t>
      </w:r>
    </w:p>
    <w:p w:rsidR="0030386C" w:rsidRPr="00A60E7F" w:rsidRDefault="0030386C" w:rsidP="000813D7">
      <w:pPr>
        <w:pStyle w:val="ListParagraph"/>
        <w:numPr>
          <w:ilvl w:val="0"/>
          <w:numId w:val="76"/>
        </w:numPr>
        <w:tabs>
          <w:tab w:val="left" w:pos="1170"/>
          <w:tab w:val="left" w:pos="1620"/>
        </w:tabs>
        <w:spacing w:line="360" w:lineRule="auto"/>
        <w:ind w:left="0" w:firstLine="540"/>
        <w:jc w:val="left"/>
        <w:rPr>
          <w:rFonts w:eastAsiaTheme="minorHAnsi"/>
          <w:lang w:val="hy-AM"/>
        </w:rPr>
      </w:pPr>
      <w:r w:rsidRPr="00A60E7F">
        <w:rPr>
          <w:rFonts w:eastAsiaTheme="minorHAnsi"/>
          <w:lang w:val="hy-AM"/>
        </w:rPr>
        <w:t>0</w:t>
      </w:r>
      <w:r w:rsidR="0039149F" w:rsidRPr="00A60E7F">
        <w:rPr>
          <w:rFonts w:eastAsiaTheme="minorHAnsi"/>
          <w:lang w:val="en-US"/>
        </w:rPr>
        <w:t>`</w:t>
      </w:r>
      <w:r w:rsidRPr="00A60E7F">
        <w:rPr>
          <w:rFonts w:eastAsiaTheme="minorHAnsi"/>
          <w:lang w:val="hy-AM"/>
        </w:rPr>
        <w:t xml:space="preserve"> մեկնարկային գիծ</w:t>
      </w:r>
      <w:r w:rsidR="0039149F" w:rsidRPr="00A60E7F">
        <w:rPr>
          <w:rFonts w:eastAsiaTheme="minorHAnsi"/>
          <w:lang w:val="en-US"/>
        </w:rPr>
        <w:t>,</w:t>
      </w:r>
    </w:p>
    <w:p w:rsidR="00593216" w:rsidRPr="00A60E7F" w:rsidRDefault="0030386C" w:rsidP="000813D7">
      <w:pPr>
        <w:pStyle w:val="ListParagraph"/>
        <w:numPr>
          <w:ilvl w:val="0"/>
          <w:numId w:val="76"/>
        </w:numPr>
        <w:tabs>
          <w:tab w:val="left" w:pos="1170"/>
          <w:tab w:val="left" w:pos="1620"/>
        </w:tabs>
        <w:spacing w:line="360" w:lineRule="auto"/>
        <w:ind w:left="0" w:firstLine="540"/>
        <w:jc w:val="left"/>
        <w:rPr>
          <w:rFonts w:eastAsiaTheme="minorHAnsi"/>
          <w:lang w:val="hy-AM"/>
        </w:rPr>
      </w:pPr>
      <w:r w:rsidRPr="00A60E7F">
        <w:rPr>
          <w:rFonts w:eastAsiaTheme="minorHAnsi"/>
          <w:lang w:val="hy-AM"/>
        </w:rPr>
        <w:t>2000</w:t>
      </w:r>
      <w:r w:rsidR="0039149F" w:rsidRPr="00A60E7F">
        <w:rPr>
          <w:rFonts w:eastAsiaTheme="minorHAnsi"/>
          <w:lang w:val="en-US"/>
        </w:rPr>
        <w:t>`</w:t>
      </w:r>
      <w:r w:rsidRPr="00A60E7F">
        <w:rPr>
          <w:rFonts w:eastAsiaTheme="minorHAnsi"/>
          <w:lang w:val="hy-AM"/>
        </w:rPr>
        <w:t xml:space="preserve"> վերջնագիծ</w:t>
      </w:r>
      <w:r w:rsidR="0039149F" w:rsidRPr="00A60E7F">
        <w:rPr>
          <w:rFonts w:eastAsiaTheme="minorHAnsi"/>
          <w:lang w:val="en-US"/>
        </w:rPr>
        <w:t>:</w:t>
      </w:r>
    </w:p>
    <w:p w:rsidR="00593216" w:rsidRPr="00A60E7F" w:rsidRDefault="0030386C" w:rsidP="00D82F7F">
      <w:pPr>
        <w:pStyle w:val="Style1"/>
        <w:rPr>
          <w:rFonts w:eastAsiaTheme="minorHAnsi"/>
        </w:rPr>
      </w:pPr>
      <w:r w:rsidRPr="00A60E7F">
        <w:rPr>
          <w:rFonts w:eastAsiaTheme="minorHAnsi"/>
        </w:rPr>
        <w:lastRenderedPageBreak/>
        <w:t>100 մետր</w:t>
      </w:r>
      <w:r w:rsidR="00A64792" w:rsidRPr="00A60E7F">
        <w:rPr>
          <w:rFonts w:eastAsiaTheme="minorHAnsi"/>
        </w:rPr>
        <w:t>անոց</w:t>
      </w:r>
      <w:r w:rsidRPr="00A60E7F">
        <w:rPr>
          <w:rFonts w:eastAsiaTheme="minorHAnsi"/>
        </w:rPr>
        <w:t xml:space="preserve"> մեկնարկային գոտու վերջը պետք է նշվի երկու սպիտակ դրոշներով` լողացող կամ </w:t>
      </w:r>
      <w:r w:rsidR="005D6C88" w:rsidRPr="00A60E7F">
        <w:rPr>
          <w:rFonts w:eastAsiaTheme="minorHAnsi"/>
        </w:rPr>
        <w:t>ցամաքային</w:t>
      </w:r>
      <w:r w:rsidRPr="00A60E7F">
        <w:rPr>
          <w:rFonts w:eastAsiaTheme="minorHAnsi"/>
        </w:rPr>
        <w:t>:</w:t>
      </w:r>
    </w:p>
    <w:p w:rsidR="00593216" w:rsidRPr="00A60E7F" w:rsidRDefault="0030386C" w:rsidP="00D82F7F">
      <w:pPr>
        <w:pStyle w:val="Style1"/>
        <w:rPr>
          <w:rFonts w:eastAsiaTheme="minorHAnsi"/>
        </w:rPr>
      </w:pPr>
      <w:r w:rsidRPr="00A60E7F">
        <w:rPr>
          <w:rFonts w:eastAsiaTheme="minorHAnsi"/>
        </w:rPr>
        <w:t xml:space="preserve">Վերջնագիծը պետք է նշվի երկու կարմիր դրոշակներով՝ լողացող կամ </w:t>
      </w:r>
      <w:r w:rsidR="005D6C88" w:rsidRPr="00A60E7F">
        <w:rPr>
          <w:rFonts w:eastAsiaTheme="minorHAnsi"/>
        </w:rPr>
        <w:t>ցամաքային</w:t>
      </w:r>
      <w:r w:rsidRPr="00A60E7F">
        <w:rPr>
          <w:rFonts w:eastAsiaTheme="minorHAnsi"/>
        </w:rPr>
        <w:t>, որոնք գտնվում են հենց եզրագծի վրա</w:t>
      </w:r>
      <w:r w:rsidR="00D85430" w:rsidRPr="00A60E7F">
        <w:rPr>
          <w:rFonts w:eastAsiaTheme="minorHAnsi"/>
        </w:rPr>
        <w:t>՝</w:t>
      </w:r>
      <w:r w:rsidRPr="00A60E7F">
        <w:rPr>
          <w:rFonts w:eastAsiaTheme="minorHAnsi"/>
        </w:rPr>
        <w:t xml:space="preserve"> ծայր</w:t>
      </w:r>
      <w:r w:rsidR="00C30F9B" w:rsidRPr="00A60E7F">
        <w:rPr>
          <w:rFonts w:eastAsiaTheme="minorHAnsi"/>
        </w:rPr>
        <w:t>երի</w:t>
      </w:r>
      <w:r w:rsidRPr="00A60E7F">
        <w:rPr>
          <w:rFonts w:eastAsiaTheme="minorHAnsi"/>
        </w:rPr>
        <w:t xml:space="preserve"> «ջրերից» առնվազն 5</w:t>
      </w:r>
      <w:r w:rsidR="00C26DEC" w:rsidRPr="00A60E7F">
        <w:rPr>
          <w:rFonts w:eastAsiaTheme="minorHAnsi" w:hAnsi="Calibri" w:cs="Calibri"/>
        </w:rPr>
        <w:t> </w:t>
      </w:r>
      <w:r w:rsidR="00C26DEC" w:rsidRPr="00A60E7F">
        <w:rPr>
          <w:rFonts w:eastAsiaTheme="minorHAnsi"/>
        </w:rPr>
        <w:t xml:space="preserve">մ </w:t>
      </w:r>
      <w:r w:rsidRPr="00A60E7F">
        <w:rPr>
          <w:rFonts w:eastAsiaTheme="minorHAnsi"/>
        </w:rPr>
        <w:t xml:space="preserve">հեռավորության վրա: Վերջնագծում </w:t>
      </w:r>
      <w:r w:rsidR="00CA40DB" w:rsidRPr="00A60E7F">
        <w:rPr>
          <w:rFonts w:eastAsiaTheme="minorHAnsi"/>
        </w:rPr>
        <w:t>ազդա</w:t>
      </w:r>
      <w:r w:rsidRPr="00A60E7F">
        <w:rPr>
          <w:rFonts w:eastAsiaTheme="minorHAnsi"/>
        </w:rPr>
        <w:t>լողաններ չպետք է լինեն:</w:t>
      </w:r>
    </w:p>
    <w:p w:rsidR="00593216" w:rsidRPr="00A60E7F" w:rsidRDefault="0030386C" w:rsidP="00D82F7F">
      <w:pPr>
        <w:pStyle w:val="Style1"/>
        <w:rPr>
          <w:rFonts w:eastAsiaTheme="minorHAnsi"/>
        </w:rPr>
      </w:pPr>
      <w:r w:rsidRPr="00A60E7F">
        <w:rPr>
          <w:rFonts w:eastAsiaTheme="minorHAnsi"/>
        </w:rPr>
        <w:t>Վերջնագիծը նշվում է պղպջակավոր վերջնագծով, որ</w:t>
      </w:r>
      <w:r w:rsidR="00883174" w:rsidRPr="00A60E7F">
        <w:rPr>
          <w:rFonts w:eastAsiaTheme="minorHAnsi"/>
        </w:rPr>
        <w:t xml:space="preserve">ն իրենից ներկայացնում </w:t>
      </w:r>
      <w:r w:rsidRPr="00A60E7F">
        <w:rPr>
          <w:rFonts w:eastAsiaTheme="minorHAnsi"/>
        </w:rPr>
        <w:t xml:space="preserve">է </w:t>
      </w:r>
      <w:r w:rsidR="00B95C72" w:rsidRPr="00A60E7F">
        <w:rPr>
          <w:rFonts w:eastAsiaTheme="minorHAnsi"/>
        </w:rPr>
        <w:t>ամեն 20-25</w:t>
      </w:r>
      <w:r w:rsidR="004D5835" w:rsidRPr="00A60E7F">
        <w:rPr>
          <w:rFonts w:eastAsiaTheme="minorHAnsi" w:hAnsi="Calibri" w:cs="Calibri"/>
        </w:rPr>
        <w:t> </w:t>
      </w:r>
      <w:r w:rsidR="004D5835" w:rsidRPr="00A60E7F">
        <w:rPr>
          <w:rFonts w:eastAsiaTheme="minorHAnsi" w:cs="Calibri"/>
        </w:rPr>
        <w:t xml:space="preserve">սմ </w:t>
      </w:r>
      <w:r w:rsidR="00B95C72" w:rsidRPr="00A60E7F">
        <w:rPr>
          <w:rFonts w:eastAsiaTheme="minorHAnsi"/>
        </w:rPr>
        <w:t xml:space="preserve">մեկ </w:t>
      </w:r>
      <w:r w:rsidR="00255A5C" w:rsidRPr="00A60E7F">
        <w:rPr>
          <w:rFonts w:eastAsiaTheme="minorHAnsi"/>
        </w:rPr>
        <w:t>ծակոտ</w:t>
      </w:r>
      <w:r w:rsidR="00A959DC" w:rsidRPr="00A60E7F">
        <w:rPr>
          <w:rFonts w:eastAsiaTheme="minorHAnsi"/>
        </w:rPr>
        <w:t>կեն</w:t>
      </w:r>
      <w:r w:rsidR="00B95C72" w:rsidRPr="00A60E7F">
        <w:rPr>
          <w:rFonts w:eastAsiaTheme="minorHAnsi"/>
        </w:rPr>
        <w:t>,</w:t>
      </w:r>
      <w:r w:rsidR="00255A5C" w:rsidRPr="00A60E7F">
        <w:rPr>
          <w:rFonts w:eastAsiaTheme="minorHAnsi"/>
        </w:rPr>
        <w:t xml:space="preserve"> բարձր ճնշման</w:t>
      </w:r>
      <w:r w:rsidR="00883174" w:rsidRPr="00A60E7F">
        <w:rPr>
          <w:rFonts w:eastAsiaTheme="minorHAnsi"/>
        </w:rPr>
        <w:t>,</w:t>
      </w:r>
      <w:r w:rsidR="00255A5C" w:rsidRPr="00A60E7F">
        <w:rPr>
          <w:rFonts w:eastAsiaTheme="minorHAnsi"/>
        </w:rPr>
        <w:t xml:space="preserve"> 50</w:t>
      </w:r>
      <w:r w:rsidR="00D7203D" w:rsidRPr="00A60E7F">
        <w:rPr>
          <w:rFonts w:eastAsiaTheme="minorHAnsi"/>
        </w:rPr>
        <w:t xml:space="preserve"> </w:t>
      </w:r>
      <w:r w:rsidR="00255A5C" w:rsidRPr="00A60E7F">
        <w:rPr>
          <w:rFonts w:eastAsiaTheme="minorHAnsi"/>
        </w:rPr>
        <w:t>մմ տրամագծով ճկափող</w:t>
      </w:r>
      <w:r w:rsidR="00F45973" w:rsidRPr="00A60E7F">
        <w:rPr>
          <w:rFonts w:eastAsiaTheme="minorHAnsi"/>
        </w:rPr>
        <w:t xml:space="preserve"> </w:t>
      </w:r>
      <w:r w:rsidRPr="00A60E7F">
        <w:rPr>
          <w:rFonts w:eastAsiaTheme="minorHAnsi"/>
        </w:rPr>
        <w:t>(</w:t>
      </w:r>
      <w:r w:rsidR="00255A5C" w:rsidRPr="00A60E7F">
        <w:rPr>
          <w:rFonts w:eastAsiaTheme="minorHAnsi"/>
        </w:rPr>
        <w:t>անցքերի</w:t>
      </w:r>
      <w:r w:rsidR="005D42F6" w:rsidRPr="00A60E7F">
        <w:rPr>
          <w:rFonts w:eastAsiaTheme="minorHAnsi"/>
        </w:rPr>
        <w:t xml:space="preserve"> </w:t>
      </w:r>
      <w:r w:rsidRPr="00A60E7F">
        <w:rPr>
          <w:rFonts w:eastAsiaTheme="minorHAnsi"/>
        </w:rPr>
        <w:t>տրամագիծը</w:t>
      </w:r>
      <w:r w:rsidR="00A959DC" w:rsidRPr="00A60E7F">
        <w:rPr>
          <w:rFonts w:eastAsiaTheme="minorHAnsi"/>
        </w:rPr>
        <w:t>՝</w:t>
      </w:r>
      <w:r w:rsidRPr="00A60E7F">
        <w:rPr>
          <w:rFonts w:eastAsiaTheme="minorHAnsi"/>
        </w:rPr>
        <w:t xml:space="preserve"> 3</w:t>
      </w:r>
      <w:r w:rsidR="00694020" w:rsidRPr="00A60E7F">
        <w:rPr>
          <w:rFonts w:eastAsiaTheme="minorHAnsi"/>
        </w:rPr>
        <w:t xml:space="preserve"> </w:t>
      </w:r>
      <w:r w:rsidRPr="00A60E7F">
        <w:rPr>
          <w:rFonts w:eastAsiaTheme="minorHAnsi"/>
        </w:rPr>
        <w:t xml:space="preserve">մմ), անցնում է վերջնագծով՝ ջրի մակերևույթից 90սմ խորության վրա: </w:t>
      </w:r>
      <w:r w:rsidR="00AA1C97" w:rsidRPr="00A60E7F">
        <w:rPr>
          <w:rFonts w:eastAsiaTheme="minorHAnsi"/>
        </w:rPr>
        <w:t>Ճկափողն ամրացվում</w:t>
      </w:r>
      <w:r w:rsidRPr="00A60E7F">
        <w:rPr>
          <w:rFonts w:eastAsiaTheme="minorHAnsi"/>
        </w:rPr>
        <w:t xml:space="preserve"> է 8</w:t>
      </w:r>
      <w:r w:rsidR="00D7203D" w:rsidRPr="00A60E7F">
        <w:rPr>
          <w:rFonts w:eastAsiaTheme="minorHAnsi"/>
        </w:rPr>
        <w:t xml:space="preserve"> </w:t>
      </w:r>
      <w:r w:rsidRPr="00A60E7F">
        <w:rPr>
          <w:rFonts w:eastAsiaTheme="minorHAnsi"/>
        </w:rPr>
        <w:t>մմ տրամագծով մ</w:t>
      </w:r>
      <w:r w:rsidR="0077522C" w:rsidRPr="00A60E7F">
        <w:rPr>
          <w:rFonts w:eastAsiaTheme="minorHAnsi"/>
        </w:rPr>
        <w:t>ետաղաճոպան</w:t>
      </w:r>
      <w:r w:rsidRPr="00A60E7F">
        <w:rPr>
          <w:rFonts w:eastAsiaTheme="minorHAnsi"/>
        </w:rPr>
        <w:t>ին (ամրացումների հաճախականությունը յուրաքանչյուր 20</w:t>
      </w:r>
      <w:r w:rsidR="004D5835" w:rsidRPr="00A60E7F">
        <w:rPr>
          <w:rFonts w:eastAsiaTheme="minorHAnsi" w:hAnsi="Calibri" w:cs="Calibri"/>
        </w:rPr>
        <w:t> </w:t>
      </w:r>
      <w:r w:rsidR="004D5835" w:rsidRPr="00A60E7F">
        <w:rPr>
          <w:rFonts w:eastAsiaTheme="minorHAnsi" w:cs="Calibri"/>
        </w:rPr>
        <w:t xml:space="preserve">սմ </w:t>
      </w:r>
      <w:r w:rsidRPr="00A60E7F">
        <w:rPr>
          <w:rFonts w:eastAsiaTheme="minorHAnsi"/>
        </w:rPr>
        <w:t>մեկ): Ամբողջ կ</w:t>
      </w:r>
      <w:r w:rsidR="00AA1C97" w:rsidRPr="00A60E7F">
        <w:rPr>
          <w:rFonts w:eastAsiaTheme="minorHAnsi"/>
        </w:rPr>
        <w:t>ոնստրուկցիան</w:t>
      </w:r>
      <w:r w:rsidRPr="00A60E7F">
        <w:rPr>
          <w:rFonts w:eastAsiaTheme="minorHAnsi"/>
        </w:rPr>
        <w:t xml:space="preserve"> </w:t>
      </w:r>
      <w:r w:rsidR="00AA1C97" w:rsidRPr="00A60E7F">
        <w:rPr>
          <w:rFonts w:eastAsiaTheme="minorHAnsi"/>
        </w:rPr>
        <w:t>ամրացվում</w:t>
      </w:r>
      <w:r w:rsidRPr="00A60E7F">
        <w:rPr>
          <w:rFonts w:eastAsiaTheme="minorHAnsi"/>
        </w:rPr>
        <w:t xml:space="preserve"> է ջրանցքի ափերին, ինչպես նաև խարիսխներին (600</w:t>
      </w:r>
      <w:r w:rsidR="00D7203D" w:rsidRPr="00A60E7F">
        <w:rPr>
          <w:rFonts w:eastAsiaTheme="minorHAnsi"/>
        </w:rPr>
        <w:t xml:space="preserve"> </w:t>
      </w:r>
      <w:r w:rsidRPr="00A60E7F">
        <w:rPr>
          <w:rFonts w:eastAsiaTheme="minorHAnsi"/>
        </w:rPr>
        <w:t>կգ), որոնք տեղակայված են միմյանցից մոտ 27</w:t>
      </w:r>
      <w:r w:rsidR="00C26DEC" w:rsidRPr="00A60E7F">
        <w:rPr>
          <w:rFonts w:eastAsiaTheme="minorHAnsi" w:hAnsi="Calibri" w:cs="Calibri"/>
        </w:rPr>
        <w:t> </w:t>
      </w:r>
      <w:r w:rsidR="00C26DEC" w:rsidRPr="00A60E7F">
        <w:rPr>
          <w:rFonts w:eastAsiaTheme="minorHAnsi"/>
        </w:rPr>
        <w:t xml:space="preserve">մ </w:t>
      </w:r>
      <w:r w:rsidRPr="00A60E7F">
        <w:rPr>
          <w:rFonts w:eastAsiaTheme="minorHAnsi"/>
        </w:rPr>
        <w:t xml:space="preserve">հեռավորության վրա: </w:t>
      </w:r>
      <w:r w:rsidR="00AA1C97" w:rsidRPr="00A60E7F">
        <w:rPr>
          <w:rFonts w:eastAsiaTheme="minorHAnsi"/>
        </w:rPr>
        <w:t>Ճկափողը</w:t>
      </w:r>
      <w:r w:rsidRPr="00A60E7F">
        <w:rPr>
          <w:rFonts w:eastAsiaTheme="minorHAnsi"/>
        </w:rPr>
        <w:t xml:space="preserve"> պետք է միացված լինի </w:t>
      </w:r>
      <w:r w:rsidR="000D70FF" w:rsidRPr="00A60E7F">
        <w:rPr>
          <w:rFonts w:eastAsiaTheme="minorHAnsi"/>
        </w:rPr>
        <w:t>ճնշակ</w:t>
      </w:r>
      <w:r w:rsidRPr="00A60E7F">
        <w:rPr>
          <w:rFonts w:eastAsiaTheme="minorHAnsi"/>
        </w:rPr>
        <w:t>ին, որի արտադրողականությունը 7-9</w:t>
      </w:r>
      <w:r w:rsidR="00CE3C4F" w:rsidRPr="00A60E7F">
        <w:rPr>
          <w:rFonts w:eastAsiaTheme="minorHAnsi" w:hAnsi="Calibri" w:cs="Calibri"/>
        </w:rPr>
        <w:t> </w:t>
      </w:r>
      <w:r w:rsidRPr="00A60E7F">
        <w:rPr>
          <w:rFonts w:eastAsiaTheme="minorHAnsi"/>
        </w:rPr>
        <w:t>մ</w:t>
      </w:r>
      <w:r w:rsidR="008A0D85" w:rsidRPr="00A60E7F">
        <w:rPr>
          <w:rFonts w:eastAsiaTheme="minorHAnsi"/>
          <w:vertAlign w:val="superscript"/>
        </w:rPr>
        <w:t>3</w:t>
      </w:r>
      <w:r w:rsidRPr="00A60E7F">
        <w:rPr>
          <w:rFonts w:eastAsiaTheme="minorHAnsi"/>
        </w:rPr>
        <w:t>/րոպե է</w:t>
      </w:r>
      <w:r w:rsidR="00D779AF" w:rsidRPr="00A60E7F">
        <w:rPr>
          <w:rFonts w:eastAsiaTheme="minorHAnsi"/>
        </w:rPr>
        <w:t>.</w:t>
      </w:r>
      <w:r w:rsidRPr="00A60E7F">
        <w:rPr>
          <w:rFonts w:eastAsiaTheme="minorHAnsi"/>
        </w:rPr>
        <w:t xml:space="preserve"> ստեղծված ճնշումը 4-6 </w:t>
      </w:r>
      <w:r w:rsidR="004D31C1" w:rsidRPr="00A60E7F">
        <w:rPr>
          <w:rFonts w:eastAsiaTheme="minorHAnsi"/>
        </w:rPr>
        <w:t>Բ</w:t>
      </w:r>
      <w:r w:rsidRPr="00A60E7F">
        <w:rPr>
          <w:rFonts w:eastAsiaTheme="minorHAnsi"/>
        </w:rPr>
        <w:t>ար է:</w:t>
      </w:r>
    </w:p>
    <w:p w:rsidR="00593216" w:rsidRPr="00A60E7F" w:rsidRDefault="0030386C" w:rsidP="00D82F7F">
      <w:pPr>
        <w:pStyle w:val="Style1"/>
        <w:rPr>
          <w:rFonts w:eastAsiaTheme="minorHAnsi"/>
        </w:rPr>
      </w:pPr>
      <w:r w:rsidRPr="00A60E7F">
        <w:rPr>
          <w:rFonts w:eastAsiaTheme="minorHAnsi"/>
        </w:rPr>
        <w:t>Մեկնարկային բլոկը (</w:t>
      </w:r>
      <w:r w:rsidR="00412040" w:rsidRPr="00A60E7F">
        <w:rPr>
          <w:rFonts w:eastAsiaTheme="minorHAnsi"/>
        </w:rPr>
        <w:t>կոնստրուկցիան</w:t>
      </w:r>
      <w:r w:rsidRPr="00A60E7F">
        <w:rPr>
          <w:rFonts w:eastAsiaTheme="minorHAnsi"/>
        </w:rPr>
        <w:t>) տեղադրվում է ջրի վրա, բաղկացած է փոխկապակցված պոնտոններից, որոնք ամրացված են մասնակիցների համար հավասար պայմաններ ապահովող կոշտ դիրքում: Մեկնարկային պոնտոնները կարող են ուղղակիորեն միացվել ափին կամ առնվազն 2</w:t>
      </w:r>
      <w:r w:rsidR="00C26DEC" w:rsidRPr="00A60E7F">
        <w:rPr>
          <w:rFonts w:eastAsiaTheme="minorHAnsi" w:hAnsi="Courier New" w:cs="Courier New"/>
        </w:rPr>
        <w:t> </w:t>
      </w:r>
      <w:r w:rsidR="00C26DEC" w:rsidRPr="00A60E7F">
        <w:rPr>
          <w:rFonts w:eastAsiaTheme="minorHAnsi"/>
        </w:rPr>
        <w:t xml:space="preserve">մ </w:t>
      </w:r>
      <w:r w:rsidRPr="00A60E7F">
        <w:rPr>
          <w:rFonts w:eastAsiaTheme="minorHAnsi"/>
        </w:rPr>
        <w:t>լայնությամբ կամրջի օգնությամբ</w:t>
      </w:r>
      <w:r w:rsidR="005D42F6" w:rsidRPr="00A60E7F">
        <w:rPr>
          <w:rFonts w:eastAsiaTheme="minorHAnsi"/>
        </w:rPr>
        <w:t xml:space="preserve"> </w:t>
      </w:r>
      <w:r w:rsidRPr="00A60E7F">
        <w:rPr>
          <w:rFonts w:eastAsiaTheme="minorHAnsi"/>
        </w:rPr>
        <w:t>մրցավարների և լրատվամիջոցների ներկայացուցիչների ազատ մուտքի համար:</w:t>
      </w:r>
    </w:p>
    <w:p w:rsidR="00593216" w:rsidRPr="00A60E7F" w:rsidRDefault="0030386C" w:rsidP="00D82F7F">
      <w:pPr>
        <w:pStyle w:val="Style1"/>
        <w:rPr>
          <w:rFonts w:eastAsiaTheme="minorHAnsi"/>
        </w:rPr>
      </w:pPr>
      <w:r w:rsidRPr="00A60E7F">
        <w:rPr>
          <w:rFonts w:eastAsiaTheme="minorHAnsi"/>
        </w:rPr>
        <w:t>Մեկնարկային պոնտոնները տեղադրվում են մեկնարկի գծից մոտ 20</w:t>
      </w:r>
      <w:r w:rsidR="00C26DEC" w:rsidRPr="00A60E7F">
        <w:rPr>
          <w:rFonts w:eastAsiaTheme="minorHAnsi" w:hAnsi="Courier New" w:cs="Courier New"/>
        </w:rPr>
        <w:t> </w:t>
      </w:r>
      <w:r w:rsidR="00C26DEC" w:rsidRPr="00A60E7F">
        <w:rPr>
          <w:rFonts w:eastAsiaTheme="minorHAnsi"/>
        </w:rPr>
        <w:t xml:space="preserve">մ </w:t>
      </w:r>
      <w:r w:rsidRPr="00A60E7F">
        <w:rPr>
          <w:rFonts w:eastAsiaTheme="minorHAnsi"/>
        </w:rPr>
        <w:t>առաջ և ներկայացնում են կոշտ լողացող կառույց՝ շարժական մեկնարկային ջրաբեր</w:t>
      </w:r>
      <w:r w:rsidR="0078743E" w:rsidRPr="00A60E7F">
        <w:rPr>
          <w:rFonts w:eastAsiaTheme="minorHAnsi"/>
        </w:rPr>
        <w:t>ուկ</w:t>
      </w:r>
      <w:r w:rsidRPr="00A60E7F">
        <w:rPr>
          <w:rFonts w:eastAsiaTheme="minorHAnsi"/>
        </w:rPr>
        <w:t>ներով:</w:t>
      </w:r>
    </w:p>
    <w:p w:rsidR="00593216" w:rsidRPr="00A60E7F" w:rsidRDefault="0030386C" w:rsidP="00D82F7F">
      <w:pPr>
        <w:pStyle w:val="Style1"/>
        <w:rPr>
          <w:rFonts w:eastAsiaTheme="minorHAnsi"/>
        </w:rPr>
      </w:pPr>
      <w:r w:rsidRPr="00A60E7F">
        <w:rPr>
          <w:rFonts w:eastAsiaTheme="minorHAnsi"/>
        </w:rPr>
        <w:t>Մեկնարկային ջրաբեր</w:t>
      </w:r>
      <w:r w:rsidR="0078743E" w:rsidRPr="00A60E7F">
        <w:rPr>
          <w:rFonts w:eastAsiaTheme="minorHAnsi"/>
        </w:rPr>
        <w:t>ուկ</w:t>
      </w:r>
      <w:r w:rsidRPr="00A60E7F">
        <w:rPr>
          <w:rFonts w:eastAsiaTheme="minorHAnsi"/>
        </w:rPr>
        <w:t>ները պետք է միացված լինեն 1,5-2,0</w:t>
      </w:r>
      <w:r w:rsidR="00C26DEC" w:rsidRPr="00A60E7F">
        <w:rPr>
          <w:rFonts w:eastAsiaTheme="minorHAnsi" w:hAnsi="Courier New" w:cs="Courier New"/>
        </w:rPr>
        <w:t> </w:t>
      </w:r>
      <w:r w:rsidR="00C26DEC" w:rsidRPr="00A60E7F">
        <w:rPr>
          <w:rFonts w:eastAsiaTheme="minorHAnsi"/>
        </w:rPr>
        <w:t xml:space="preserve">մ </w:t>
      </w:r>
      <w:r w:rsidRPr="00A60E7F">
        <w:rPr>
          <w:rFonts w:eastAsiaTheme="minorHAnsi"/>
        </w:rPr>
        <w:t xml:space="preserve">լայնությամբ լողացող </w:t>
      </w:r>
      <w:r w:rsidR="009F0D64" w:rsidRPr="00A60E7F">
        <w:rPr>
          <w:rFonts w:eastAsiaTheme="minorHAnsi"/>
        </w:rPr>
        <w:t>կոնստրուկցիայ</w:t>
      </w:r>
      <w:r w:rsidRPr="00A60E7F">
        <w:rPr>
          <w:rFonts w:eastAsiaTheme="minorHAnsi"/>
        </w:rPr>
        <w:t>ի հիմքին:</w:t>
      </w:r>
    </w:p>
    <w:p w:rsidR="00593216" w:rsidRPr="00A60E7F" w:rsidRDefault="0030386C" w:rsidP="00D82F7F">
      <w:pPr>
        <w:pStyle w:val="Style1"/>
        <w:rPr>
          <w:rFonts w:eastAsiaTheme="minorHAnsi"/>
        </w:rPr>
      </w:pPr>
      <w:r w:rsidRPr="00A60E7F">
        <w:rPr>
          <w:rFonts w:eastAsiaTheme="minorHAnsi"/>
        </w:rPr>
        <w:t>Մեկնարկային կ</w:t>
      </w:r>
      <w:r w:rsidR="0061412D" w:rsidRPr="00A60E7F">
        <w:rPr>
          <w:rFonts w:eastAsiaTheme="minorHAnsi"/>
        </w:rPr>
        <w:t>ոնստրուկցիան</w:t>
      </w:r>
      <w:r w:rsidRPr="00A60E7F">
        <w:rPr>
          <w:rFonts w:eastAsiaTheme="minorHAnsi"/>
        </w:rPr>
        <w:t xml:space="preserve"> կարող է կենտրոնում (</w:t>
      </w:r>
      <w:r w:rsidR="003646FB" w:rsidRPr="00A60E7F">
        <w:rPr>
          <w:rFonts w:eastAsiaTheme="minorHAnsi"/>
        </w:rPr>
        <w:t>մրցատարած</w:t>
      </w:r>
      <w:r w:rsidRPr="00A60E7F">
        <w:rPr>
          <w:rFonts w:eastAsiaTheme="minorHAnsi"/>
        </w:rPr>
        <w:t xml:space="preserve">ության </w:t>
      </w:r>
      <w:r w:rsidR="003646FB" w:rsidRPr="00A60E7F">
        <w:rPr>
          <w:rFonts w:eastAsiaTheme="minorHAnsi"/>
        </w:rPr>
        <w:t>առանցքային</w:t>
      </w:r>
      <w:r w:rsidRPr="00A60E7F">
        <w:rPr>
          <w:rFonts w:eastAsiaTheme="minorHAnsi"/>
        </w:rPr>
        <w:t xml:space="preserve"> գծի վրա) ունենալ մոտավորապես 10</w:t>
      </w:r>
      <w:r w:rsidR="00C26DEC" w:rsidRPr="00A60E7F">
        <w:rPr>
          <w:rFonts w:eastAsiaTheme="minorHAnsi" w:hAnsi="Courier New" w:cs="Courier New"/>
        </w:rPr>
        <w:t> </w:t>
      </w:r>
      <w:r w:rsidR="00C26DEC" w:rsidRPr="00A60E7F">
        <w:rPr>
          <w:rFonts w:eastAsiaTheme="minorHAnsi"/>
        </w:rPr>
        <w:t xml:space="preserve">մ </w:t>
      </w:r>
      <w:r w:rsidRPr="00A60E7F">
        <w:rPr>
          <w:rFonts w:eastAsiaTheme="minorHAnsi"/>
        </w:rPr>
        <w:t xml:space="preserve">լայնությամբ բացվածք, որում գտնվում է մրցավարի </w:t>
      </w:r>
      <w:r w:rsidR="0061412D" w:rsidRPr="00A60E7F">
        <w:rPr>
          <w:rFonts w:eastAsiaTheme="minorHAnsi"/>
        </w:rPr>
        <w:t>մոտորա</w:t>
      </w:r>
      <w:r w:rsidRPr="00A60E7F">
        <w:rPr>
          <w:rFonts w:eastAsiaTheme="minorHAnsi"/>
        </w:rPr>
        <w:t>նավակը:</w:t>
      </w:r>
    </w:p>
    <w:p w:rsidR="00593216" w:rsidRPr="00A60E7F" w:rsidRDefault="0030386C" w:rsidP="00D82F7F">
      <w:pPr>
        <w:pStyle w:val="Style1"/>
        <w:rPr>
          <w:rFonts w:eastAsiaTheme="minorHAnsi"/>
        </w:rPr>
      </w:pPr>
      <w:r w:rsidRPr="00A60E7F">
        <w:rPr>
          <w:rFonts w:eastAsiaTheme="minorHAnsi"/>
        </w:rPr>
        <w:t xml:space="preserve">Մեկնարկային քաշվող հարթակներ («մատներ»). առաջարկվում է 8 մեկնարկային քաշվող հարթակներ («մատներ»)՝ ըստ </w:t>
      </w:r>
      <w:r w:rsidR="00D15406" w:rsidRPr="00A60E7F">
        <w:rPr>
          <w:rFonts w:eastAsiaTheme="minorHAnsi"/>
        </w:rPr>
        <w:t>ուղին</w:t>
      </w:r>
      <w:r w:rsidRPr="00A60E7F">
        <w:rPr>
          <w:rFonts w:eastAsiaTheme="minorHAnsi"/>
        </w:rPr>
        <w:t>երի քանակի՝ (նվազագույնը 6), լայնությունը՝ 80-100</w:t>
      </w:r>
      <w:r w:rsidR="004D5835" w:rsidRPr="00A60E7F">
        <w:rPr>
          <w:rFonts w:eastAsiaTheme="minorHAnsi" w:hAnsi="Courier New" w:cs="Courier New"/>
        </w:rPr>
        <w:t> </w:t>
      </w:r>
      <w:r w:rsidR="004D5835" w:rsidRPr="00A60E7F">
        <w:rPr>
          <w:rFonts w:eastAsiaTheme="minorHAnsi"/>
        </w:rPr>
        <w:t>սմ,</w:t>
      </w:r>
      <w:r w:rsidRPr="00A60E7F">
        <w:rPr>
          <w:rFonts w:eastAsiaTheme="minorHAnsi"/>
        </w:rPr>
        <w:t xml:space="preserve"> նվազագույն երկարությունը՝ 16</w:t>
      </w:r>
      <w:r w:rsidR="00CE3C4F" w:rsidRPr="00A60E7F">
        <w:rPr>
          <w:rFonts w:eastAsiaTheme="minorHAnsi" w:hAnsi="Courier New" w:cs="Courier New"/>
        </w:rPr>
        <w:t> </w:t>
      </w:r>
      <w:r w:rsidRPr="00A60E7F">
        <w:rPr>
          <w:rFonts w:eastAsiaTheme="minorHAnsi"/>
        </w:rPr>
        <w:t>մ</w:t>
      </w:r>
      <w:r w:rsidR="00581DEE" w:rsidRPr="00A60E7F">
        <w:rPr>
          <w:rFonts w:eastAsiaTheme="minorHAnsi"/>
        </w:rPr>
        <w:t>։</w:t>
      </w:r>
      <w:r w:rsidRPr="00A60E7F">
        <w:rPr>
          <w:rFonts w:eastAsiaTheme="minorHAnsi"/>
        </w:rPr>
        <w:t xml:space="preserve"> </w:t>
      </w:r>
      <w:r w:rsidR="00581DEE" w:rsidRPr="00A60E7F">
        <w:rPr>
          <w:rFonts w:eastAsiaTheme="minorHAnsi"/>
        </w:rPr>
        <w:t>Մեկնարկային քաշվող հարթակներ</w:t>
      </w:r>
      <w:r w:rsidR="007964A4" w:rsidRPr="00A60E7F">
        <w:rPr>
          <w:rFonts w:eastAsiaTheme="minorHAnsi"/>
        </w:rPr>
        <w:t>ը</w:t>
      </w:r>
      <w:r w:rsidR="00581DEE" w:rsidRPr="00A60E7F">
        <w:rPr>
          <w:rFonts w:eastAsiaTheme="minorHAnsi"/>
        </w:rPr>
        <w:t xml:space="preserve"> տեղադրվում են ուղին</w:t>
      </w:r>
      <w:r w:rsidRPr="00A60E7F">
        <w:rPr>
          <w:rFonts w:eastAsiaTheme="minorHAnsi"/>
        </w:rPr>
        <w:t>երի մեջտեղում</w:t>
      </w:r>
      <w:r w:rsidR="00A959DC" w:rsidRPr="00A60E7F">
        <w:rPr>
          <w:rFonts w:eastAsiaTheme="minorHAnsi"/>
        </w:rPr>
        <w:t>՝</w:t>
      </w:r>
      <w:r w:rsidRPr="00A60E7F">
        <w:rPr>
          <w:rFonts w:eastAsiaTheme="minorHAnsi"/>
        </w:rPr>
        <w:t xml:space="preserve"> ուղղահայաց մեկնարկային գծին</w:t>
      </w:r>
      <w:r w:rsidR="00A959DC" w:rsidRPr="00A60E7F">
        <w:rPr>
          <w:rFonts w:eastAsiaTheme="minorHAnsi"/>
        </w:rPr>
        <w:t>,</w:t>
      </w:r>
      <w:r w:rsidRPr="00A60E7F">
        <w:rPr>
          <w:rFonts w:eastAsiaTheme="minorHAnsi"/>
        </w:rPr>
        <w:t xml:space="preserve"> և չպետք է </w:t>
      </w:r>
      <w:r w:rsidR="007964A4" w:rsidRPr="00A60E7F">
        <w:rPr>
          <w:rFonts w:eastAsiaTheme="minorHAnsi"/>
        </w:rPr>
        <w:t>տեղափոխ</w:t>
      </w:r>
      <w:r w:rsidRPr="00A60E7F">
        <w:rPr>
          <w:rFonts w:eastAsiaTheme="minorHAnsi"/>
        </w:rPr>
        <w:t>վեն ուժ</w:t>
      </w:r>
      <w:r w:rsidR="007964A4" w:rsidRPr="00A60E7F">
        <w:rPr>
          <w:rFonts w:eastAsiaTheme="minorHAnsi"/>
        </w:rPr>
        <w:t>գին</w:t>
      </w:r>
      <w:r w:rsidRPr="00A60E7F">
        <w:rPr>
          <w:rFonts w:eastAsiaTheme="minorHAnsi"/>
        </w:rPr>
        <w:t xml:space="preserve"> կողային քամու ժամանակ:</w:t>
      </w:r>
    </w:p>
    <w:p w:rsidR="00593216" w:rsidRPr="00A60E7F" w:rsidRDefault="0030386C" w:rsidP="00D82F7F">
      <w:pPr>
        <w:pStyle w:val="Style1"/>
        <w:rPr>
          <w:rFonts w:eastAsiaTheme="minorHAnsi"/>
        </w:rPr>
      </w:pPr>
      <w:r w:rsidRPr="00A60E7F">
        <w:rPr>
          <w:rFonts w:eastAsiaTheme="minorHAnsi"/>
        </w:rPr>
        <w:lastRenderedPageBreak/>
        <w:t>Էլլինգների գոտում լաստերի բեռնատարողությունը պետք է հաշվարկվի 150</w:t>
      </w:r>
      <w:r w:rsidR="00694020" w:rsidRPr="00A60E7F">
        <w:rPr>
          <w:rFonts w:eastAsiaTheme="minorHAnsi"/>
        </w:rPr>
        <w:t xml:space="preserve"> </w:t>
      </w:r>
      <w:r w:rsidRPr="00A60E7F">
        <w:rPr>
          <w:rFonts w:eastAsiaTheme="minorHAnsi"/>
        </w:rPr>
        <w:t>կգ/մ</w:t>
      </w:r>
      <w:r w:rsidR="00A652DF" w:rsidRPr="00A60E7F">
        <w:rPr>
          <w:rFonts w:eastAsiaTheme="minorHAnsi"/>
          <w:vertAlign w:val="superscript"/>
        </w:rPr>
        <w:t>2</w:t>
      </w:r>
      <w:r w:rsidRPr="00A60E7F">
        <w:rPr>
          <w:rFonts w:eastAsiaTheme="minorHAnsi"/>
        </w:rPr>
        <w:t xml:space="preserve"> ժամանակա</w:t>
      </w:r>
      <w:r w:rsidR="009B5B7E" w:rsidRPr="00A60E7F">
        <w:rPr>
          <w:rFonts w:eastAsiaTheme="minorHAnsi"/>
        </w:rPr>
        <w:t>վոր</w:t>
      </w:r>
      <w:r w:rsidRPr="00A60E7F">
        <w:rPr>
          <w:rFonts w:eastAsiaTheme="minorHAnsi"/>
        </w:rPr>
        <w:t xml:space="preserve"> բեռի </w:t>
      </w:r>
      <w:r w:rsidR="00E96DAA" w:rsidRPr="00A60E7F">
        <w:rPr>
          <w:rFonts w:eastAsiaTheme="minorHAnsi"/>
        </w:rPr>
        <w:t>համար</w:t>
      </w:r>
      <w:r w:rsidRPr="00A60E7F">
        <w:rPr>
          <w:rFonts w:eastAsiaTheme="minorHAnsi"/>
        </w:rPr>
        <w:t>: Ջրի եզրագծի և լաստանավերի միջև նախատեսվում է ա</w:t>
      </w:r>
      <w:r w:rsidR="00691E7E" w:rsidRPr="00A60E7F">
        <w:rPr>
          <w:rFonts w:eastAsiaTheme="minorHAnsi"/>
        </w:rPr>
        <w:t>զատ</w:t>
      </w:r>
      <w:r w:rsidRPr="00A60E7F">
        <w:rPr>
          <w:rFonts w:eastAsiaTheme="minorHAnsi"/>
        </w:rPr>
        <w:t xml:space="preserve"> «ջրի» </w:t>
      </w:r>
      <w:r w:rsidR="00691E7E" w:rsidRPr="00A60E7F">
        <w:rPr>
          <w:rFonts w:eastAsiaTheme="minorHAnsi"/>
        </w:rPr>
        <w:t>ուղի</w:t>
      </w:r>
      <w:r w:rsidRPr="00A60E7F">
        <w:rPr>
          <w:rFonts w:eastAsiaTheme="minorHAnsi"/>
        </w:rPr>
        <w:t>՝ առնվազն 1</w:t>
      </w:r>
      <w:r w:rsidR="00C26DEC" w:rsidRPr="00A60E7F">
        <w:rPr>
          <w:rFonts w:eastAsiaTheme="minorHAnsi" w:hAnsi="Courier New" w:cs="Courier New"/>
        </w:rPr>
        <w:t> </w:t>
      </w:r>
      <w:r w:rsidR="00C26DEC" w:rsidRPr="00A60E7F">
        <w:rPr>
          <w:rFonts w:eastAsiaTheme="minorHAnsi"/>
        </w:rPr>
        <w:t xml:space="preserve">մ </w:t>
      </w:r>
      <w:r w:rsidRPr="00A60E7F">
        <w:rPr>
          <w:rFonts w:eastAsiaTheme="minorHAnsi"/>
        </w:rPr>
        <w:t>լայնությամբ:</w:t>
      </w:r>
    </w:p>
    <w:p w:rsidR="00593216" w:rsidRPr="00A60E7F" w:rsidRDefault="0030386C" w:rsidP="00D82F7F">
      <w:pPr>
        <w:pStyle w:val="Style1"/>
        <w:rPr>
          <w:rFonts w:eastAsiaTheme="minorHAnsi"/>
        </w:rPr>
      </w:pPr>
      <w:r w:rsidRPr="00A60E7F">
        <w:rPr>
          <w:rFonts w:eastAsiaTheme="minorHAnsi"/>
        </w:rPr>
        <w:t>Ափից դեպի լաստեր (կամրջակներ) անցուղիները պետք է ունենան առնվազն 2</w:t>
      </w:r>
      <w:r w:rsidR="00C26DEC" w:rsidRPr="00A60E7F">
        <w:rPr>
          <w:rFonts w:eastAsiaTheme="minorHAnsi" w:hAnsi="Courier New" w:cs="Courier New"/>
        </w:rPr>
        <w:t> </w:t>
      </w:r>
      <w:r w:rsidR="00C26DEC" w:rsidRPr="00A60E7F">
        <w:rPr>
          <w:rFonts w:eastAsiaTheme="minorHAnsi"/>
        </w:rPr>
        <w:t xml:space="preserve">մ </w:t>
      </w:r>
      <w:r w:rsidRPr="00A60E7F">
        <w:rPr>
          <w:rFonts w:eastAsiaTheme="minorHAnsi"/>
        </w:rPr>
        <w:t>լայնություն լաստերի համար. 1</w:t>
      </w:r>
      <w:r w:rsidR="00C26DEC" w:rsidRPr="00A60E7F">
        <w:rPr>
          <w:rFonts w:eastAsiaTheme="minorHAnsi" w:hAnsi="Courier New" w:cs="Courier New"/>
        </w:rPr>
        <w:t> </w:t>
      </w:r>
      <w:r w:rsidR="00C26DEC" w:rsidRPr="00A60E7F">
        <w:rPr>
          <w:rFonts w:eastAsiaTheme="minorHAnsi"/>
        </w:rPr>
        <w:t xml:space="preserve">մ </w:t>
      </w:r>
      <w:r w:rsidRPr="00A60E7F">
        <w:rPr>
          <w:rFonts w:eastAsiaTheme="minorHAnsi"/>
        </w:rPr>
        <w:t>մրցանակային լաստերի և</w:t>
      </w:r>
      <w:r w:rsidR="00E96DAA" w:rsidRPr="00A60E7F">
        <w:rPr>
          <w:rFonts w:eastAsiaTheme="minorHAnsi"/>
        </w:rPr>
        <w:t xml:space="preserve"> կամրջակներ</w:t>
      </w:r>
      <w:r w:rsidRPr="00A60E7F">
        <w:rPr>
          <w:rFonts w:eastAsiaTheme="minorHAnsi"/>
        </w:rPr>
        <w:t>ի համար:</w:t>
      </w:r>
    </w:p>
    <w:p w:rsidR="004255FF" w:rsidRPr="00A60E7F" w:rsidRDefault="005508B5" w:rsidP="00D82F7F">
      <w:pPr>
        <w:pStyle w:val="Style1"/>
        <w:rPr>
          <w:rFonts w:eastAsiaTheme="minorHAnsi"/>
        </w:rPr>
      </w:pPr>
      <w:r w:rsidRPr="00A60E7F">
        <w:rPr>
          <w:rFonts w:eastAsiaTheme="minorHAnsi"/>
        </w:rPr>
        <w:t>Թիավարության</w:t>
      </w:r>
      <w:r w:rsidR="0030386C" w:rsidRPr="00A60E7F">
        <w:rPr>
          <w:rFonts w:eastAsiaTheme="minorHAnsi"/>
        </w:rPr>
        <w:t xml:space="preserve"> ջրանցքների համար</w:t>
      </w:r>
      <w:r w:rsidR="00E90CDE" w:rsidRPr="00A60E7F">
        <w:rPr>
          <w:rFonts w:eastAsiaTheme="minorHAnsi"/>
        </w:rPr>
        <w:t xml:space="preserve"> </w:t>
      </w:r>
      <w:r w:rsidR="001B093C" w:rsidRPr="00A60E7F">
        <w:rPr>
          <w:rFonts w:eastAsiaTheme="minorHAnsi"/>
        </w:rPr>
        <w:t>կառանումային</w:t>
      </w:r>
      <w:r w:rsidR="0030386C" w:rsidRPr="00A60E7F">
        <w:rPr>
          <w:rFonts w:eastAsiaTheme="minorHAnsi"/>
        </w:rPr>
        <w:t xml:space="preserve"> լաստերի </w:t>
      </w:r>
      <w:r w:rsidR="000902AD" w:rsidRPr="00A60E7F">
        <w:rPr>
          <w:rFonts w:eastAsiaTheme="minorHAnsi"/>
        </w:rPr>
        <w:t>հարաչափ</w:t>
      </w:r>
      <w:r w:rsidR="0030386C" w:rsidRPr="00A60E7F">
        <w:rPr>
          <w:rFonts w:eastAsiaTheme="minorHAnsi"/>
        </w:rPr>
        <w:t xml:space="preserve">երը բերված են </w:t>
      </w:r>
      <w:r w:rsidR="0042143D" w:rsidRPr="00A60E7F">
        <w:rPr>
          <w:rFonts w:eastAsiaTheme="minorHAnsi"/>
        </w:rPr>
        <w:t>ա</w:t>
      </w:r>
      <w:r w:rsidR="0030386C" w:rsidRPr="00A60E7F">
        <w:rPr>
          <w:rFonts w:eastAsiaTheme="minorHAnsi"/>
        </w:rPr>
        <w:t>ղյուսակ 7-ում</w:t>
      </w:r>
      <w:r w:rsidR="008A394B" w:rsidRPr="00A60E7F">
        <w:rPr>
          <w:rFonts w:eastAsiaTheme="minorHAnsi"/>
        </w:rPr>
        <w:t>:</w:t>
      </w:r>
    </w:p>
    <w:p w:rsidR="00D82F7F" w:rsidRPr="00A60E7F" w:rsidRDefault="00D82F7F" w:rsidP="00D82F7F">
      <w:pPr>
        <w:pStyle w:val="Style1"/>
        <w:numPr>
          <w:ilvl w:val="0"/>
          <w:numId w:val="0"/>
        </w:numPr>
        <w:ind w:left="540"/>
        <w:jc w:val="right"/>
        <w:rPr>
          <w:rFonts w:eastAsiaTheme="minorHAnsi"/>
        </w:rPr>
      </w:pPr>
      <w:r w:rsidRPr="00A60E7F">
        <w:rPr>
          <w:rFonts w:eastAsiaTheme="minorHAnsi"/>
        </w:rPr>
        <w:t>Աղյուսակ 7</w:t>
      </w:r>
    </w:p>
    <w:tbl>
      <w:tblPr>
        <w:tblStyle w:val="TableGrid"/>
        <w:tblW w:w="10194" w:type="dxa"/>
        <w:tblInd w:w="18" w:type="dxa"/>
        <w:tblLayout w:type="fixed"/>
        <w:tblLook w:val="04A0" w:firstRow="1" w:lastRow="0" w:firstColumn="1" w:lastColumn="0" w:noHBand="0" w:noVBand="1"/>
      </w:tblPr>
      <w:tblGrid>
        <w:gridCol w:w="810"/>
        <w:gridCol w:w="2070"/>
        <w:gridCol w:w="1080"/>
        <w:gridCol w:w="990"/>
        <w:gridCol w:w="1260"/>
        <w:gridCol w:w="1260"/>
        <w:gridCol w:w="1440"/>
        <w:gridCol w:w="1284"/>
      </w:tblGrid>
      <w:tr w:rsidR="00D82F7F" w:rsidRPr="002D4B43" w:rsidTr="00D82F7F">
        <w:trPr>
          <w:trHeight w:val="2189"/>
        </w:trPr>
        <w:tc>
          <w:tcPr>
            <w:tcW w:w="810" w:type="dxa"/>
            <w:vMerge w:val="restart"/>
          </w:tcPr>
          <w:p w:rsidR="00D82F7F" w:rsidRPr="00A60E7F" w:rsidRDefault="00D82F7F" w:rsidP="00D82F7F">
            <w:pPr>
              <w:pStyle w:val="Style1"/>
              <w:numPr>
                <w:ilvl w:val="0"/>
                <w:numId w:val="0"/>
              </w:numPr>
              <w:rPr>
                <w:rFonts w:eastAsiaTheme="minorHAnsi"/>
              </w:rPr>
            </w:pPr>
            <w:r w:rsidRPr="00A60E7F">
              <w:rPr>
                <w:rFonts w:eastAsiaTheme="minorHAnsi"/>
              </w:rPr>
              <w:t>հ/հ</w:t>
            </w:r>
          </w:p>
        </w:tc>
        <w:tc>
          <w:tcPr>
            <w:tcW w:w="2070" w:type="dxa"/>
            <w:vMerge w:val="restart"/>
          </w:tcPr>
          <w:p w:rsidR="00D82F7F" w:rsidRPr="00A60E7F" w:rsidRDefault="00D82F7F" w:rsidP="00D82F7F">
            <w:pPr>
              <w:pStyle w:val="Style1"/>
              <w:numPr>
                <w:ilvl w:val="0"/>
                <w:numId w:val="0"/>
              </w:numPr>
              <w:rPr>
                <w:rFonts w:eastAsiaTheme="minorHAnsi"/>
              </w:rPr>
            </w:pPr>
            <w:r w:rsidRPr="00A60E7F">
              <w:rPr>
                <w:rFonts w:eastAsiaTheme="minorHAnsi"/>
              </w:rPr>
              <w:t>Թիավարության ջրանցք</w:t>
            </w:r>
          </w:p>
        </w:tc>
        <w:tc>
          <w:tcPr>
            <w:tcW w:w="4590" w:type="dxa"/>
            <w:gridSpan w:val="4"/>
          </w:tcPr>
          <w:p w:rsidR="00D82F7F" w:rsidRPr="00A60E7F" w:rsidRDefault="00D82F7F" w:rsidP="00D82F7F">
            <w:pPr>
              <w:pStyle w:val="Style1"/>
              <w:numPr>
                <w:ilvl w:val="0"/>
                <w:numId w:val="0"/>
              </w:numPr>
              <w:rPr>
                <w:rFonts w:eastAsiaTheme="minorHAnsi"/>
              </w:rPr>
            </w:pPr>
            <w:r w:rsidRPr="00A60E7F">
              <w:rPr>
                <w:rFonts w:eastAsiaTheme="minorHAnsi"/>
              </w:rPr>
              <w:t>Լաստերի նպատակը և չափերը, մ.</w:t>
            </w:r>
          </w:p>
        </w:tc>
        <w:tc>
          <w:tcPr>
            <w:tcW w:w="1440" w:type="dxa"/>
          </w:tcPr>
          <w:p w:rsidR="00D82F7F" w:rsidRPr="00A60E7F" w:rsidRDefault="00D82F7F" w:rsidP="00D82F7F">
            <w:pPr>
              <w:pStyle w:val="Style1"/>
              <w:numPr>
                <w:ilvl w:val="0"/>
                <w:numId w:val="0"/>
              </w:numPr>
              <w:rPr>
                <w:rFonts w:eastAsiaTheme="minorHAnsi"/>
              </w:rPr>
            </w:pPr>
            <w:r w:rsidRPr="00A60E7F">
              <w:rPr>
                <w:rFonts w:eastAsiaTheme="minorHAnsi"/>
              </w:rPr>
              <w:t>Լաստի</w:t>
            </w:r>
          </w:p>
          <w:p w:rsidR="00D82F7F" w:rsidRPr="00A60E7F" w:rsidRDefault="00D82F7F" w:rsidP="00D82F7F">
            <w:pPr>
              <w:pStyle w:val="Style1"/>
              <w:numPr>
                <w:ilvl w:val="0"/>
                <w:numId w:val="0"/>
              </w:numPr>
              <w:rPr>
                <w:rFonts w:eastAsiaTheme="minorHAnsi"/>
              </w:rPr>
            </w:pPr>
            <w:r w:rsidRPr="00A60E7F">
              <w:rPr>
                <w:rFonts w:eastAsiaTheme="minorHAnsi"/>
              </w:rPr>
              <w:t>բարձրու</w:t>
            </w:r>
          </w:p>
          <w:p w:rsidR="00D82F7F" w:rsidRPr="00A60E7F" w:rsidRDefault="00D82F7F" w:rsidP="00D82F7F">
            <w:pPr>
              <w:pStyle w:val="Style1"/>
              <w:numPr>
                <w:ilvl w:val="0"/>
                <w:numId w:val="0"/>
              </w:numPr>
              <w:rPr>
                <w:rFonts w:eastAsiaTheme="minorHAnsi"/>
              </w:rPr>
            </w:pPr>
            <w:r w:rsidRPr="00A60E7F">
              <w:rPr>
                <w:rFonts w:eastAsiaTheme="minorHAnsi"/>
              </w:rPr>
              <w:t>թյունը ջրի մակերևույթից,</w:t>
            </w:r>
          </w:p>
          <w:p w:rsidR="00D82F7F" w:rsidRPr="00A60E7F" w:rsidRDefault="00D82F7F" w:rsidP="00D82F7F">
            <w:pPr>
              <w:pStyle w:val="Style1"/>
              <w:numPr>
                <w:ilvl w:val="0"/>
                <w:numId w:val="0"/>
              </w:numPr>
              <w:rPr>
                <w:rFonts w:eastAsiaTheme="minorHAnsi"/>
              </w:rPr>
            </w:pPr>
            <w:r w:rsidRPr="00A60E7F">
              <w:rPr>
                <w:rFonts w:eastAsiaTheme="minorHAnsi"/>
              </w:rPr>
              <w:t>մ</w:t>
            </w:r>
          </w:p>
        </w:tc>
        <w:tc>
          <w:tcPr>
            <w:tcW w:w="1284" w:type="dxa"/>
          </w:tcPr>
          <w:p w:rsidR="00D82F7F" w:rsidRPr="00A60E7F" w:rsidRDefault="00D82F7F" w:rsidP="00D82F7F">
            <w:pPr>
              <w:pStyle w:val="Style1"/>
              <w:numPr>
                <w:ilvl w:val="0"/>
                <w:numId w:val="0"/>
              </w:numPr>
              <w:rPr>
                <w:rFonts w:eastAsiaTheme="minorHAnsi"/>
              </w:rPr>
            </w:pPr>
            <w:r w:rsidRPr="00A60E7F">
              <w:rPr>
                <w:rFonts w:eastAsiaTheme="minorHAnsi"/>
              </w:rPr>
              <w:t>Զուգահեռ լաստերի միջև հեռավորու</w:t>
            </w:r>
          </w:p>
          <w:p w:rsidR="00D82F7F" w:rsidRPr="00A60E7F" w:rsidRDefault="00D82F7F" w:rsidP="00D82F7F">
            <w:pPr>
              <w:pStyle w:val="Style1"/>
              <w:numPr>
                <w:ilvl w:val="0"/>
                <w:numId w:val="0"/>
              </w:numPr>
              <w:rPr>
                <w:rFonts w:eastAsiaTheme="minorHAnsi"/>
              </w:rPr>
            </w:pPr>
            <w:r w:rsidRPr="00A60E7F">
              <w:rPr>
                <w:rFonts w:eastAsiaTheme="minorHAnsi"/>
              </w:rPr>
              <w:t>թյունը, մ</w:t>
            </w:r>
          </w:p>
        </w:tc>
      </w:tr>
      <w:tr w:rsidR="00D82F7F" w:rsidRPr="00A60E7F" w:rsidTr="00D82F7F">
        <w:trPr>
          <w:trHeight w:val="143"/>
        </w:trPr>
        <w:tc>
          <w:tcPr>
            <w:tcW w:w="810" w:type="dxa"/>
            <w:vMerge/>
          </w:tcPr>
          <w:p w:rsidR="00D82F7F" w:rsidRPr="00A60E7F" w:rsidRDefault="00D82F7F" w:rsidP="00D82F7F">
            <w:pPr>
              <w:pStyle w:val="Style1"/>
              <w:tabs>
                <w:tab w:val="clear" w:pos="1170"/>
                <w:tab w:val="clear" w:pos="1260"/>
              </w:tabs>
              <w:spacing w:line="276" w:lineRule="auto"/>
              <w:ind w:right="-386" w:firstLine="0"/>
              <w:rPr>
                <w:rFonts w:eastAsiaTheme="minorHAnsi"/>
              </w:rPr>
            </w:pPr>
          </w:p>
        </w:tc>
        <w:tc>
          <w:tcPr>
            <w:tcW w:w="2070" w:type="dxa"/>
            <w:vMerge/>
          </w:tcPr>
          <w:p w:rsidR="00D82F7F" w:rsidRPr="00A60E7F" w:rsidRDefault="00D82F7F" w:rsidP="00D82F7F">
            <w:pPr>
              <w:pStyle w:val="Style1"/>
              <w:tabs>
                <w:tab w:val="clear" w:pos="1170"/>
                <w:tab w:val="clear" w:pos="1260"/>
              </w:tabs>
              <w:spacing w:line="276" w:lineRule="auto"/>
              <w:ind w:right="-386" w:firstLine="0"/>
              <w:rPr>
                <w:rFonts w:eastAsiaTheme="minorHAnsi"/>
              </w:rPr>
            </w:pPr>
          </w:p>
        </w:tc>
        <w:tc>
          <w:tcPr>
            <w:tcW w:w="2070" w:type="dxa"/>
            <w:gridSpan w:val="2"/>
          </w:tcPr>
          <w:p w:rsidR="00D82F7F" w:rsidRPr="00A60E7F" w:rsidRDefault="00D82F7F" w:rsidP="00D82F7F">
            <w:pPr>
              <w:pStyle w:val="Style1"/>
              <w:numPr>
                <w:ilvl w:val="0"/>
                <w:numId w:val="0"/>
              </w:numPr>
              <w:rPr>
                <w:rFonts w:eastAsiaTheme="minorHAnsi"/>
              </w:rPr>
            </w:pPr>
            <w:r w:rsidRPr="00A60E7F">
              <w:rPr>
                <w:rFonts w:eastAsiaTheme="minorHAnsi"/>
              </w:rPr>
              <w:t>Կառանումային</w:t>
            </w:r>
          </w:p>
        </w:tc>
        <w:tc>
          <w:tcPr>
            <w:tcW w:w="2520" w:type="dxa"/>
            <w:gridSpan w:val="2"/>
          </w:tcPr>
          <w:p w:rsidR="00D82F7F" w:rsidRPr="00A60E7F" w:rsidRDefault="00D82F7F" w:rsidP="00D82F7F">
            <w:pPr>
              <w:pStyle w:val="Style1"/>
              <w:numPr>
                <w:ilvl w:val="0"/>
                <w:numId w:val="0"/>
              </w:numPr>
              <w:rPr>
                <w:rFonts w:eastAsiaTheme="minorHAnsi"/>
              </w:rPr>
            </w:pPr>
            <w:r w:rsidRPr="00A60E7F">
              <w:rPr>
                <w:rFonts w:eastAsiaTheme="minorHAnsi"/>
              </w:rPr>
              <w:t>Մրցանակային</w:t>
            </w:r>
          </w:p>
        </w:tc>
        <w:tc>
          <w:tcPr>
            <w:tcW w:w="1440" w:type="dxa"/>
          </w:tcPr>
          <w:p w:rsidR="00D82F7F" w:rsidRPr="00A60E7F" w:rsidRDefault="00D82F7F" w:rsidP="00D82F7F">
            <w:pPr>
              <w:pStyle w:val="Style1"/>
              <w:numPr>
                <w:ilvl w:val="0"/>
                <w:numId w:val="0"/>
              </w:numPr>
              <w:rPr>
                <w:rFonts w:eastAsiaTheme="minorHAnsi"/>
              </w:rPr>
            </w:pPr>
          </w:p>
        </w:tc>
        <w:tc>
          <w:tcPr>
            <w:tcW w:w="1284" w:type="dxa"/>
          </w:tcPr>
          <w:p w:rsidR="00D82F7F" w:rsidRPr="00A60E7F" w:rsidRDefault="00D82F7F" w:rsidP="00D82F7F">
            <w:pPr>
              <w:pStyle w:val="Style1"/>
              <w:numPr>
                <w:ilvl w:val="0"/>
                <w:numId w:val="0"/>
              </w:numPr>
              <w:rPr>
                <w:rFonts w:eastAsiaTheme="minorHAnsi"/>
              </w:rPr>
            </w:pPr>
          </w:p>
        </w:tc>
      </w:tr>
      <w:tr w:rsidR="00D82F7F" w:rsidRPr="00A60E7F" w:rsidTr="00D82F7F">
        <w:trPr>
          <w:trHeight w:val="143"/>
        </w:trPr>
        <w:tc>
          <w:tcPr>
            <w:tcW w:w="810" w:type="dxa"/>
            <w:vMerge/>
          </w:tcPr>
          <w:p w:rsidR="00D82F7F" w:rsidRPr="00A60E7F" w:rsidRDefault="00D82F7F" w:rsidP="00D82F7F">
            <w:pPr>
              <w:pStyle w:val="Style1"/>
              <w:tabs>
                <w:tab w:val="clear" w:pos="1170"/>
                <w:tab w:val="clear" w:pos="1260"/>
              </w:tabs>
              <w:spacing w:line="276" w:lineRule="auto"/>
              <w:ind w:right="-386" w:firstLine="0"/>
              <w:rPr>
                <w:rFonts w:eastAsiaTheme="minorHAnsi"/>
              </w:rPr>
            </w:pPr>
          </w:p>
        </w:tc>
        <w:tc>
          <w:tcPr>
            <w:tcW w:w="2070" w:type="dxa"/>
            <w:vMerge/>
          </w:tcPr>
          <w:p w:rsidR="00D82F7F" w:rsidRPr="00A60E7F" w:rsidRDefault="00D82F7F" w:rsidP="00D82F7F">
            <w:pPr>
              <w:pStyle w:val="Style1"/>
              <w:tabs>
                <w:tab w:val="clear" w:pos="1170"/>
                <w:tab w:val="clear" w:pos="1260"/>
              </w:tabs>
              <w:spacing w:line="276" w:lineRule="auto"/>
              <w:ind w:right="-386" w:firstLine="0"/>
              <w:rPr>
                <w:rFonts w:eastAsiaTheme="minorHAnsi"/>
              </w:rPr>
            </w:pPr>
          </w:p>
        </w:tc>
        <w:tc>
          <w:tcPr>
            <w:tcW w:w="1080" w:type="dxa"/>
          </w:tcPr>
          <w:p w:rsidR="00D82F7F" w:rsidRPr="00A60E7F" w:rsidRDefault="00D82F7F" w:rsidP="00D82F7F">
            <w:pPr>
              <w:pStyle w:val="Style1"/>
              <w:numPr>
                <w:ilvl w:val="0"/>
                <w:numId w:val="0"/>
              </w:numPr>
              <w:rPr>
                <w:rFonts w:eastAsiaTheme="minorHAnsi"/>
              </w:rPr>
            </w:pPr>
            <w:r w:rsidRPr="00A60E7F">
              <w:rPr>
                <w:rFonts w:eastAsiaTheme="minorHAnsi"/>
              </w:rPr>
              <w:t>Երկարու</w:t>
            </w:r>
          </w:p>
          <w:p w:rsidR="00D82F7F" w:rsidRPr="00A60E7F" w:rsidRDefault="00D82F7F" w:rsidP="00D82F7F">
            <w:pPr>
              <w:pStyle w:val="Style1"/>
              <w:numPr>
                <w:ilvl w:val="0"/>
                <w:numId w:val="0"/>
              </w:numPr>
              <w:rPr>
                <w:rFonts w:eastAsiaTheme="minorHAnsi"/>
              </w:rPr>
            </w:pPr>
            <w:r w:rsidRPr="00A60E7F">
              <w:rPr>
                <w:rFonts w:eastAsiaTheme="minorHAnsi"/>
              </w:rPr>
              <w:t>թյուն</w:t>
            </w:r>
          </w:p>
        </w:tc>
        <w:tc>
          <w:tcPr>
            <w:tcW w:w="990" w:type="dxa"/>
          </w:tcPr>
          <w:p w:rsidR="00D82F7F" w:rsidRPr="00A60E7F" w:rsidRDefault="00D82F7F" w:rsidP="00D82F7F">
            <w:pPr>
              <w:pStyle w:val="Style1"/>
              <w:numPr>
                <w:ilvl w:val="0"/>
                <w:numId w:val="0"/>
              </w:numPr>
              <w:rPr>
                <w:rFonts w:eastAsiaTheme="minorHAnsi"/>
              </w:rPr>
            </w:pPr>
            <w:r w:rsidRPr="00A60E7F">
              <w:rPr>
                <w:rFonts w:eastAsiaTheme="minorHAnsi"/>
              </w:rPr>
              <w:t>Լայնու</w:t>
            </w:r>
          </w:p>
          <w:p w:rsidR="00D82F7F" w:rsidRPr="00A60E7F" w:rsidRDefault="00D82F7F" w:rsidP="00D82F7F">
            <w:pPr>
              <w:pStyle w:val="Style1"/>
              <w:numPr>
                <w:ilvl w:val="0"/>
                <w:numId w:val="0"/>
              </w:numPr>
              <w:rPr>
                <w:rFonts w:eastAsiaTheme="minorHAnsi"/>
              </w:rPr>
            </w:pPr>
            <w:r w:rsidRPr="00A60E7F">
              <w:rPr>
                <w:rFonts w:eastAsiaTheme="minorHAnsi"/>
              </w:rPr>
              <w:t>թյուն</w:t>
            </w:r>
          </w:p>
        </w:tc>
        <w:tc>
          <w:tcPr>
            <w:tcW w:w="1260" w:type="dxa"/>
          </w:tcPr>
          <w:p w:rsidR="00D82F7F" w:rsidRPr="00A60E7F" w:rsidRDefault="00D82F7F" w:rsidP="00D82F7F">
            <w:pPr>
              <w:pStyle w:val="Style1"/>
              <w:numPr>
                <w:ilvl w:val="0"/>
                <w:numId w:val="0"/>
              </w:numPr>
              <w:rPr>
                <w:rFonts w:eastAsiaTheme="minorHAnsi"/>
              </w:rPr>
            </w:pPr>
            <w:r w:rsidRPr="00A60E7F">
              <w:rPr>
                <w:rFonts w:eastAsiaTheme="minorHAnsi"/>
              </w:rPr>
              <w:t>Երկարու</w:t>
            </w:r>
          </w:p>
          <w:p w:rsidR="00D82F7F" w:rsidRPr="00A60E7F" w:rsidRDefault="00D82F7F" w:rsidP="00D82F7F">
            <w:pPr>
              <w:pStyle w:val="Style1"/>
              <w:numPr>
                <w:ilvl w:val="0"/>
                <w:numId w:val="0"/>
              </w:numPr>
              <w:rPr>
                <w:rFonts w:eastAsiaTheme="minorHAnsi"/>
              </w:rPr>
            </w:pPr>
            <w:r w:rsidRPr="00A60E7F">
              <w:rPr>
                <w:rFonts w:eastAsiaTheme="minorHAnsi"/>
              </w:rPr>
              <w:t>թյուն</w:t>
            </w:r>
          </w:p>
        </w:tc>
        <w:tc>
          <w:tcPr>
            <w:tcW w:w="1260" w:type="dxa"/>
          </w:tcPr>
          <w:p w:rsidR="00D82F7F" w:rsidRPr="00A60E7F" w:rsidRDefault="00D82F7F" w:rsidP="00D82F7F">
            <w:pPr>
              <w:pStyle w:val="Style1"/>
              <w:numPr>
                <w:ilvl w:val="0"/>
                <w:numId w:val="0"/>
              </w:numPr>
              <w:rPr>
                <w:rFonts w:eastAsiaTheme="minorHAnsi"/>
              </w:rPr>
            </w:pPr>
            <w:r w:rsidRPr="00A60E7F">
              <w:rPr>
                <w:rFonts w:eastAsiaTheme="minorHAnsi"/>
              </w:rPr>
              <w:t>Լայնու</w:t>
            </w:r>
          </w:p>
          <w:p w:rsidR="00D82F7F" w:rsidRPr="00A60E7F" w:rsidRDefault="00D82F7F" w:rsidP="00D82F7F">
            <w:pPr>
              <w:pStyle w:val="Style1"/>
              <w:numPr>
                <w:ilvl w:val="0"/>
                <w:numId w:val="0"/>
              </w:numPr>
              <w:rPr>
                <w:rFonts w:eastAsiaTheme="minorHAnsi"/>
              </w:rPr>
            </w:pPr>
            <w:r w:rsidRPr="00A60E7F">
              <w:rPr>
                <w:rFonts w:eastAsiaTheme="minorHAnsi"/>
              </w:rPr>
              <w:t>թյուն</w:t>
            </w:r>
          </w:p>
        </w:tc>
        <w:tc>
          <w:tcPr>
            <w:tcW w:w="1440" w:type="dxa"/>
          </w:tcPr>
          <w:p w:rsidR="00D82F7F" w:rsidRPr="00A60E7F" w:rsidRDefault="00D82F7F" w:rsidP="00D82F7F">
            <w:pPr>
              <w:pStyle w:val="Style1"/>
              <w:numPr>
                <w:ilvl w:val="0"/>
                <w:numId w:val="0"/>
              </w:numPr>
              <w:rPr>
                <w:rFonts w:eastAsiaTheme="minorHAnsi"/>
              </w:rPr>
            </w:pPr>
          </w:p>
        </w:tc>
        <w:tc>
          <w:tcPr>
            <w:tcW w:w="1284" w:type="dxa"/>
          </w:tcPr>
          <w:p w:rsidR="00D82F7F" w:rsidRPr="00A60E7F" w:rsidRDefault="00D82F7F" w:rsidP="00D82F7F">
            <w:pPr>
              <w:pStyle w:val="Style1"/>
              <w:numPr>
                <w:ilvl w:val="0"/>
                <w:numId w:val="0"/>
              </w:numPr>
              <w:rPr>
                <w:rFonts w:eastAsiaTheme="minorHAnsi"/>
              </w:rPr>
            </w:pPr>
          </w:p>
        </w:tc>
      </w:tr>
      <w:tr w:rsidR="00D82F7F" w:rsidRPr="00A60E7F" w:rsidTr="00D82F7F">
        <w:trPr>
          <w:trHeight w:val="2204"/>
        </w:trPr>
        <w:tc>
          <w:tcPr>
            <w:tcW w:w="810" w:type="dxa"/>
          </w:tcPr>
          <w:p w:rsidR="00D82F7F" w:rsidRPr="00A60E7F" w:rsidRDefault="00D82F7F" w:rsidP="00D82F7F">
            <w:pPr>
              <w:pStyle w:val="Style1"/>
              <w:numPr>
                <w:ilvl w:val="0"/>
                <w:numId w:val="0"/>
              </w:numPr>
              <w:rPr>
                <w:rFonts w:eastAsiaTheme="minorHAnsi"/>
              </w:rPr>
            </w:pPr>
            <w:r w:rsidRPr="00A60E7F">
              <w:rPr>
                <w:rFonts w:eastAsiaTheme="minorHAnsi"/>
              </w:rPr>
              <w:t>1)</w:t>
            </w:r>
          </w:p>
        </w:tc>
        <w:tc>
          <w:tcPr>
            <w:tcW w:w="2070" w:type="dxa"/>
          </w:tcPr>
          <w:p w:rsidR="00D82F7F" w:rsidRPr="00A60E7F" w:rsidRDefault="00D82F7F" w:rsidP="00D82F7F">
            <w:pPr>
              <w:pStyle w:val="Style1"/>
              <w:numPr>
                <w:ilvl w:val="0"/>
                <w:numId w:val="0"/>
              </w:numPr>
              <w:rPr>
                <w:rFonts w:eastAsiaTheme="minorHAnsi"/>
              </w:rPr>
            </w:pPr>
            <w:r w:rsidRPr="00A60E7F">
              <w:rPr>
                <w:rFonts w:eastAsiaTheme="minorHAnsi"/>
              </w:rPr>
              <w:t>համապիտանի ջրանցք բոլոր տեսակի թիավարության համար</w:t>
            </w:r>
          </w:p>
        </w:tc>
        <w:tc>
          <w:tcPr>
            <w:tcW w:w="1080" w:type="dxa"/>
          </w:tcPr>
          <w:p w:rsidR="00D82F7F" w:rsidRPr="00A60E7F" w:rsidRDefault="00D82F7F" w:rsidP="00D82F7F">
            <w:pPr>
              <w:pStyle w:val="Style1"/>
              <w:numPr>
                <w:ilvl w:val="0"/>
                <w:numId w:val="0"/>
              </w:numPr>
              <w:rPr>
                <w:rFonts w:eastAsiaTheme="minorHAnsi"/>
              </w:rPr>
            </w:pPr>
            <w:r w:rsidRPr="00A60E7F">
              <w:rPr>
                <w:rFonts w:eastAsiaTheme="minorHAnsi"/>
              </w:rPr>
              <w:t>20</w:t>
            </w:r>
          </w:p>
        </w:tc>
        <w:tc>
          <w:tcPr>
            <w:tcW w:w="990" w:type="dxa"/>
          </w:tcPr>
          <w:p w:rsidR="00D82F7F" w:rsidRPr="00A60E7F" w:rsidRDefault="00D82F7F" w:rsidP="00D82F7F">
            <w:pPr>
              <w:pStyle w:val="Style1"/>
              <w:numPr>
                <w:ilvl w:val="0"/>
                <w:numId w:val="0"/>
              </w:numPr>
              <w:rPr>
                <w:rFonts w:eastAsiaTheme="minorHAnsi"/>
              </w:rPr>
            </w:pPr>
            <w:r w:rsidRPr="00A60E7F">
              <w:rPr>
                <w:rFonts w:eastAsiaTheme="minorHAnsi"/>
              </w:rPr>
              <w:t>60</w:t>
            </w:r>
          </w:p>
        </w:tc>
        <w:tc>
          <w:tcPr>
            <w:tcW w:w="1260" w:type="dxa"/>
          </w:tcPr>
          <w:p w:rsidR="00D82F7F" w:rsidRPr="00A60E7F" w:rsidRDefault="00D82F7F" w:rsidP="00D82F7F">
            <w:pPr>
              <w:pStyle w:val="Style1"/>
              <w:numPr>
                <w:ilvl w:val="0"/>
                <w:numId w:val="0"/>
              </w:numPr>
              <w:rPr>
                <w:rFonts w:eastAsiaTheme="minorHAnsi"/>
              </w:rPr>
            </w:pPr>
            <w:r w:rsidRPr="00A60E7F">
              <w:rPr>
                <w:rFonts w:eastAsiaTheme="minorHAnsi"/>
              </w:rPr>
              <w:t>50</w:t>
            </w:r>
          </w:p>
        </w:tc>
        <w:tc>
          <w:tcPr>
            <w:tcW w:w="1260" w:type="dxa"/>
          </w:tcPr>
          <w:p w:rsidR="00D82F7F" w:rsidRPr="00A60E7F" w:rsidRDefault="00D82F7F" w:rsidP="00D82F7F">
            <w:pPr>
              <w:pStyle w:val="Style1"/>
              <w:numPr>
                <w:ilvl w:val="0"/>
                <w:numId w:val="0"/>
              </w:numPr>
              <w:rPr>
                <w:rFonts w:eastAsiaTheme="minorHAnsi"/>
              </w:rPr>
            </w:pPr>
            <w:r w:rsidRPr="00A60E7F">
              <w:rPr>
                <w:rFonts w:eastAsiaTheme="minorHAnsi"/>
              </w:rPr>
              <w:t>3</w:t>
            </w:r>
          </w:p>
        </w:tc>
        <w:tc>
          <w:tcPr>
            <w:tcW w:w="1440" w:type="dxa"/>
          </w:tcPr>
          <w:p w:rsidR="00D82F7F" w:rsidRPr="00A60E7F" w:rsidRDefault="00D82F7F" w:rsidP="00D82F7F">
            <w:pPr>
              <w:pStyle w:val="Style1"/>
              <w:numPr>
                <w:ilvl w:val="0"/>
                <w:numId w:val="0"/>
              </w:numPr>
              <w:rPr>
                <w:rFonts w:eastAsiaTheme="minorHAnsi"/>
              </w:rPr>
            </w:pPr>
            <w:r w:rsidRPr="00A60E7F">
              <w:rPr>
                <w:rFonts w:eastAsiaTheme="minorHAnsi"/>
              </w:rPr>
              <w:t>0,1-0,15</w:t>
            </w:r>
          </w:p>
        </w:tc>
        <w:tc>
          <w:tcPr>
            <w:tcW w:w="1284" w:type="dxa"/>
          </w:tcPr>
          <w:p w:rsidR="00D82F7F" w:rsidRPr="00A60E7F" w:rsidRDefault="00D82F7F" w:rsidP="00D82F7F">
            <w:pPr>
              <w:pStyle w:val="Style1"/>
              <w:numPr>
                <w:ilvl w:val="0"/>
                <w:numId w:val="0"/>
              </w:numPr>
              <w:rPr>
                <w:rFonts w:eastAsiaTheme="minorHAnsi"/>
              </w:rPr>
            </w:pPr>
            <w:r w:rsidRPr="00A60E7F">
              <w:rPr>
                <w:rFonts w:eastAsiaTheme="minorHAnsi"/>
              </w:rPr>
              <w:t>12</w:t>
            </w:r>
          </w:p>
        </w:tc>
      </w:tr>
      <w:tr w:rsidR="00D82F7F" w:rsidRPr="00A60E7F" w:rsidTr="00D82F7F">
        <w:trPr>
          <w:trHeight w:val="2130"/>
        </w:trPr>
        <w:tc>
          <w:tcPr>
            <w:tcW w:w="810" w:type="dxa"/>
          </w:tcPr>
          <w:p w:rsidR="00D82F7F" w:rsidRPr="00A60E7F" w:rsidRDefault="00D82F7F" w:rsidP="00D82F7F">
            <w:pPr>
              <w:spacing w:line="276" w:lineRule="auto"/>
              <w:ind w:firstLine="0"/>
              <w:jc w:val="left"/>
              <w:rPr>
                <w:rFonts w:eastAsiaTheme="minorHAnsi"/>
                <w:lang w:val="hy-AM"/>
              </w:rPr>
            </w:pPr>
            <w:r w:rsidRPr="00A60E7F">
              <w:rPr>
                <w:rFonts w:eastAsiaTheme="minorHAnsi"/>
                <w:lang w:val="hy-AM"/>
              </w:rPr>
              <w:t>2)</w:t>
            </w:r>
          </w:p>
        </w:tc>
        <w:tc>
          <w:tcPr>
            <w:tcW w:w="2070" w:type="dxa"/>
          </w:tcPr>
          <w:p w:rsidR="00D82F7F" w:rsidRPr="00A60E7F" w:rsidRDefault="00D82F7F" w:rsidP="00D82F7F">
            <w:pPr>
              <w:spacing w:line="276" w:lineRule="auto"/>
              <w:ind w:firstLine="0"/>
              <w:jc w:val="left"/>
              <w:rPr>
                <w:rFonts w:eastAsiaTheme="minorHAnsi"/>
                <w:lang w:val="hy-AM"/>
              </w:rPr>
            </w:pPr>
            <w:r w:rsidRPr="00A60E7F">
              <w:rPr>
                <w:rFonts w:eastAsiaTheme="minorHAnsi"/>
                <w:lang w:val="hy-AM"/>
              </w:rPr>
              <w:t>ջրանցք բայդարկաների և կանոէի թիավարության համար</w:t>
            </w:r>
          </w:p>
          <w:p w:rsidR="00D82F7F" w:rsidRPr="00A60E7F" w:rsidRDefault="00D82F7F" w:rsidP="00D82F7F">
            <w:pPr>
              <w:pStyle w:val="Style1"/>
              <w:numPr>
                <w:ilvl w:val="0"/>
                <w:numId w:val="0"/>
              </w:numPr>
              <w:rPr>
                <w:rFonts w:eastAsiaTheme="minorHAnsi"/>
              </w:rPr>
            </w:pPr>
          </w:p>
        </w:tc>
        <w:tc>
          <w:tcPr>
            <w:tcW w:w="1080" w:type="dxa"/>
          </w:tcPr>
          <w:p w:rsidR="00D82F7F" w:rsidRPr="00A60E7F" w:rsidRDefault="00D82F7F" w:rsidP="00D82F7F">
            <w:pPr>
              <w:pStyle w:val="Style1"/>
              <w:numPr>
                <w:ilvl w:val="0"/>
                <w:numId w:val="0"/>
              </w:numPr>
              <w:rPr>
                <w:rFonts w:eastAsiaTheme="minorHAnsi"/>
              </w:rPr>
            </w:pPr>
            <w:r w:rsidRPr="00A60E7F">
              <w:rPr>
                <w:rFonts w:eastAsiaTheme="minorHAnsi"/>
              </w:rPr>
              <w:t>13</w:t>
            </w:r>
          </w:p>
        </w:tc>
        <w:tc>
          <w:tcPr>
            <w:tcW w:w="990" w:type="dxa"/>
          </w:tcPr>
          <w:p w:rsidR="00D82F7F" w:rsidRPr="00A60E7F" w:rsidRDefault="00D82F7F" w:rsidP="00D82F7F">
            <w:pPr>
              <w:pStyle w:val="Style1"/>
              <w:numPr>
                <w:ilvl w:val="0"/>
                <w:numId w:val="0"/>
              </w:numPr>
              <w:rPr>
                <w:rFonts w:eastAsiaTheme="minorHAnsi"/>
              </w:rPr>
            </w:pPr>
            <w:r w:rsidRPr="00A60E7F">
              <w:rPr>
                <w:rFonts w:eastAsiaTheme="minorHAnsi"/>
              </w:rPr>
              <w:t>3</w:t>
            </w:r>
          </w:p>
        </w:tc>
        <w:tc>
          <w:tcPr>
            <w:tcW w:w="1260" w:type="dxa"/>
          </w:tcPr>
          <w:p w:rsidR="00D82F7F" w:rsidRPr="00A60E7F" w:rsidRDefault="00D82F7F" w:rsidP="00D82F7F">
            <w:pPr>
              <w:pStyle w:val="Style1"/>
              <w:numPr>
                <w:ilvl w:val="0"/>
                <w:numId w:val="0"/>
              </w:numPr>
              <w:rPr>
                <w:rFonts w:eastAsiaTheme="minorHAnsi"/>
              </w:rPr>
            </w:pPr>
            <w:r w:rsidRPr="00A60E7F">
              <w:rPr>
                <w:rFonts w:eastAsiaTheme="minorHAnsi"/>
              </w:rPr>
              <w:t>33</w:t>
            </w:r>
          </w:p>
        </w:tc>
        <w:tc>
          <w:tcPr>
            <w:tcW w:w="1260" w:type="dxa"/>
          </w:tcPr>
          <w:p w:rsidR="00D82F7F" w:rsidRPr="00A60E7F" w:rsidRDefault="00D82F7F" w:rsidP="00D82F7F">
            <w:pPr>
              <w:pStyle w:val="Style1"/>
              <w:numPr>
                <w:ilvl w:val="0"/>
                <w:numId w:val="0"/>
              </w:numPr>
              <w:rPr>
                <w:rFonts w:eastAsiaTheme="minorHAnsi"/>
              </w:rPr>
            </w:pPr>
            <w:r w:rsidRPr="00A60E7F">
              <w:rPr>
                <w:rFonts w:eastAsiaTheme="minorHAnsi"/>
              </w:rPr>
              <w:t>3</w:t>
            </w:r>
          </w:p>
        </w:tc>
        <w:tc>
          <w:tcPr>
            <w:tcW w:w="1440" w:type="dxa"/>
          </w:tcPr>
          <w:p w:rsidR="00D82F7F" w:rsidRPr="00A60E7F" w:rsidRDefault="00D82F7F" w:rsidP="00D82F7F">
            <w:pPr>
              <w:pStyle w:val="Style1"/>
              <w:numPr>
                <w:ilvl w:val="0"/>
                <w:numId w:val="0"/>
              </w:numPr>
              <w:rPr>
                <w:rFonts w:eastAsiaTheme="minorHAnsi"/>
              </w:rPr>
            </w:pPr>
            <w:r w:rsidRPr="00A60E7F">
              <w:rPr>
                <w:rFonts w:eastAsiaTheme="minorHAnsi"/>
              </w:rPr>
              <w:t>0,18-0,25</w:t>
            </w:r>
          </w:p>
        </w:tc>
        <w:tc>
          <w:tcPr>
            <w:tcW w:w="1284" w:type="dxa"/>
          </w:tcPr>
          <w:p w:rsidR="00D82F7F" w:rsidRPr="00A60E7F" w:rsidRDefault="00D82F7F" w:rsidP="00D82F7F">
            <w:pPr>
              <w:pStyle w:val="Style1"/>
              <w:numPr>
                <w:ilvl w:val="0"/>
                <w:numId w:val="0"/>
              </w:numPr>
              <w:rPr>
                <w:rFonts w:eastAsiaTheme="minorHAnsi"/>
              </w:rPr>
            </w:pPr>
            <w:r w:rsidRPr="00A60E7F">
              <w:rPr>
                <w:rFonts w:eastAsiaTheme="minorHAnsi"/>
              </w:rPr>
              <w:t>6</w:t>
            </w:r>
          </w:p>
        </w:tc>
      </w:tr>
    </w:tbl>
    <w:p w:rsidR="00D82F7F" w:rsidRPr="00A60E7F" w:rsidRDefault="00D82F7F" w:rsidP="00D82F7F">
      <w:pPr>
        <w:pStyle w:val="Heading2"/>
        <w:numPr>
          <w:ilvl w:val="0"/>
          <w:numId w:val="0"/>
        </w:numPr>
        <w:tabs>
          <w:tab w:val="left" w:pos="1170"/>
        </w:tabs>
        <w:spacing w:before="0" w:after="0" w:line="360" w:lineRule="auto"/>
        <w:rPr>
          <w:lang w:val="en-US"/>
        </w:rPr>
      </w:pPr>
    </w:p>
    <w:p w:rsidR="00B07B3E" w:rsidRPr="00A60E7F" w:rsidRDefault="00F8612B" w:rsidP="00694C02">
      <w:pPr>
        <w:pStyle w:val="Heading2"/>
        <w:tabs>
          <w:tab w:val="left" w:pos="1170"/>
        </w:tabs>
        <w:spacing w:before="0" w:after="0" w:line="360" w:lineRule="auto"/>
        <w:ind w:left="0" w:firstLine="540"/>
      </w:pPr>
      <w:r w:rsidRPr="00A60E7F">
        <w:t xml:space="preserve">Հրաձգարաններ </w:t>
      </w:r>
      <w:r w:rsidR="006D4589" w:rsidRPr="00A60E7F">
        <w:t>և</w:t>
      </w:r>
      <w:r w:rsidRPr="00A60E7F">
        <w:t xml:space="preserve"> տիրեր</w:t>
      </w:r>
    </w:p>
    <w:p w:rsidR="00593216" w:rsidRPr="00A60E7F" w:rsidRDefault="00032A4F" w:rsidP="00694C02">
      <w:pPr>
        <w:pStyle w:val="Heading3"/>
        <w:tabs>
          <w:tab w:val="clear" w:pos="1843"/>
          <w:tab w:val="left" w:pos="1170"/>
          <w:tab w:val="left" w:pos="2340"/>
        </w:tabs>
        <w:spacing w:before="0" w:after="0" w:line="360" w:lineRule="auto"/>
        <w:ind w:left="0" w:firstLine="540"/>
        <w:rPr>
          <w:rFonts w:eastAsiaTheme="minorHAnsi"/>
          <w:lang w:val="en-US"/>
        </w:rPr>
      </w:pPr>
      <w:r w:rsidRPr="00A60E7F">
        <w:rPr>
          <w:rFonts w:eastAsiaTheme="minorHAnsi"/>
        </w:rPr>
        <w:t>Ընդհանուր դրույթներ</w:t>
      </w:r>
    </w:p>
    <w:p w:rsidR="00593216" w:rsidRPr="00A60E7F" w:rsidRDefault="00032A4F" w:rsidP="00D82F7F">
      <w:pPr>
        <w:pStyle w:val="Style1"/>
        <w:rPr>
          <w:rFonts w:eastAsiaTheme="minorHAnsi"/>
        </w:rPr>
      </w:pPr>
      <w:bookmarkStart w:id="81" w:name="_Hlk169974586"/>
      <w:r w:rsidRPr="00A60E7F">
        <w:rPr>
          <w:rFonts w:eastAsiaTheme="minorHAnsi"/>
        </w:rPr>
        <w:t xml:space="preserve">Հրաձգարանի </w:t>
      </w:r>
      <w:bookmarkEnd w:id="81"/>
      <w:r w:rsidR="00CD32B0" w:rsidRPr="00A60E7F">
        <w:rPr>
          <w:rFonts w:eastAsiaTheme="minorHAnsi"/>
          <w:lang w:val="en-US"/>
        </w:rPr>
        <w:t>ծավալահատակագծային լուծումները պետք է</w:t>
      </w:r>
      <w:r w:rsidR="00577892" w:rsidRPr="00A60E7F">
        <w:rPr>
          <w:rFonts w:eastAsiaTheme="minorHAnsi"/>
        </w:rPr>
        <w:t xml:space="preserve"> ապահով</w:t>
      </w:r>
      <w:r w:rsidR="00CD32B0" w:rsidRPr="00A60E7F">
        <w:rPr>
          <w:rFonts w:eastAsiaTheme="minorHAnsi"/>
          <w:lang w:val="en-US"/>
        </w:rPr>
        <w:t>են</w:t>
      </w:r>
      <w:r w:rsidR="00577892" w:rsidRPr="00A60E7F">
        <w:rPr>
          <w:rFonts w:eastAsiaTheme="minorHAnsi"/>
        </w:rPr>
        <w:t xml:space="preserve"> կրակի </w:t>
      </w:r>
      <w:r w:rsidRPr="00A60E7F">
        <w:rPr>
          <w:rFonts w:eastAsiaTheme="minorHAnsi"/>
        </w:rPr>
        <w:t xml:space="preserve">անվտանգությունը և </w:t>
      </w:r>
      <w:r w:rsidR="00A959DC" w:rsidRPr="00A60E7F">
        <w:rPr>
          <w:rFonts w:eastAsiaTheme="minorHAnsi"/>
        </w:rPr>
        <w:t xml:space="preserve">կրակի վարման ժամանակ </w:t>
      </w:r>
      <w:r w:rsidRPr="00A60E7F">
        <w:rPr>
          <w:rFonts w:eastAsiaTheme="minorHAnsi"/>
        </w:rPr>
        <w:t>իսպառ բացառի մարդկանց կամ կենդանիների հայտնվելու հնարավորությունը</w:t>
      </w:r>
      <w:r w:rsidR="00577892" w:rsidRPr="00A60E7F">
        <w:rPr>
          <w:rFonts w:eastAsiaTheme="minorHAnsi"/>
        </w:rPr>
        <w:t xml:space="preserve"> </w:t>
      </w:r>
      <w:r w:rsidR="00577892" w:rsidRPr="00A60E7F">
        <w:t>կրակվող տարածքում</w:t>
      </w:r>
      <w:r w:rsidRPr="00A60E7F">
        <w:rPr>
          <w:rFonts w:eastAsiaTheme="minorHAnsi"/>
        </w:rPr>
        <w:t>:</w:t>
      </w:r>
    </w:p>
    <w:p w:rsidR="00032A4F" w:rsidRPr="00A60E7F" w:rsidRDefault="00032A4F" w:rsidP="00D82F7F">
      <w:pPr>
        <w:pStyle w:val="Style1"/>
        <w:rPr>
          <w:rFonts w:eastAsiaTheme="minorHAnsi"/>
        </w:rPr>
      </w:pPr>
      <w:r w:rsidRPr="00A60E7F">
        <w:rPr>
          <w:rFonts w:eastAsiaTheme="minorHAnsi"/>
        </w:rPr>
        <w:t xml:space="preserve">Հրաձգային </w:t>
      </w:r>
      <w:r w:rsidR="00CD32B0" w:rsidRPr="001D374C">
        <w:rPr>
          <w:rFonts w:eastAsiaTheme="minorHAnsi"/>
        </w:rPr>
        <w:t>մարզաձևի</w:t>
      </w:r>
      <w:r w:rsidRPr="00A60E7F">
        <w:rPr>
          <w:rFonts w:eastAsiaTheme="minorHAnsi"/>
        </w:rPr>
        <w:t xml:space="preserve"> բացօթյա օբյեկտները </w:t>
      </w:r>
      <w:r w:rsidR="00CD32B0" w:rsidRPr="001D374C">
        <w:rPr>
          <w:rFonts w:eastAsiaTheme="minorHAnsi"/>
        </w:rPr>
        <w:t>դասակարգվում են</w:t>
      </w:r>
      <w:r w:rsidRPr="00A60E7F">
        <w:rPr>
          <w:rFonts w:eastAsiaTheme="minorHAnsi"/>
        </w:rPr>
        <w:t>.</w:t>
      </w:r>
    </w:p>
    <w:p w:rsidR="00032A4F" w:rsidRPr="00A60E7F" w:rsidRDefault="00032A4F" w:rsidP="000813D7">
      <w:pPr>
        <w:pStyle w:val="ListParagraph"/>
        <w:numPr>
          <w:ilvl w:val="0"/>
          <w:numId w:val="24"/>
        </w:numPr>
        <w:tabs>
          <w:tab w:val="left" w:pos="1170"/>
        </w:tabs>
        <w:spacing w:line="360" w:lineRule="auto"/>
        <w:ind w:left="0" w:firstLine="540"/>
        <w:jc w:val="left"/>
        <w:rPr>
          <w:rFonts w:eastAsiaTheme="minorHAnsi"/>
          <w:lang w:val="hy-AM"/>
        </w:rPr>
      </w:pPr>
      <w:r w:rsidRPr="00A60E7F">
        <w:rPr>
          <w:rFonts w:eastAsiaTheme="minorHAnsi"/>
          <w:lang w:val="hy-AM"/>
        </w:rPr>
        <w:t xml:space="preserve">բաց </w:t>
      </w:r>
      <w:r w:rsidR="001647EF" w:rsidRPr="00A60E7F">
        <w:rPr>
          <w:lang w:val="hy-AM"/>
        </w:rPr>
        <w:t>տիր</w:t>
      </w:r>
      <w:r w:rsidR="004E229B" w:rsidRPr="00A60E7F">
        <w:rPr>
          <w:lang w:val="hy-AM"/>
        </w:rPr>
        <w:t>եր</w:t>
      </w:r>
      <w:r w:rsidR="00CD32B0" w:rsidRPr="00A60E7F">
        <w:rPr>
          <w:lang w:val="en-US"/>
        </w:rPr>
        <w:t>,</w:t>
      </w:r>
    </w:p>
    <w:p w:rsidR="00032A4F" w:rsidRPr="00A60E7F" w:rsidRDefault="00032A4F" w:rsidP="000813D7">
      <w:pPr>
        <w:pStyle w:val="ListParagraph"/>
        <w:numPr>
          <w:ilvl w:val="0"/>
          <w:numId w:val="24"/>
        </w:numPr>
        <w:tabs>
          <w:tab w:val="left" w:pos="1170"/>
        </w:tabs>
        <w:spacing w:line="360" w:lineRule="auto"/>
        <w:ind w:left="0" w:firstLine="540"/>
        <w:jc w:val="left"/>
        <w:rPr>
          <w:rFonts w:eastAsiaTheme="minorHAnsi"/>
          <w:lang w:val="hy-AM"/>
        </w:rPr>
      </w:pPr>
      <w:r w:rsidRPr="00A60E7F">
        <w:rPr>
          <w:rFonts w:eastAsiaTheme="minorHAnsi"/>
          <w:lang w:val="hy-AM"/>
        </w:rPr>
        <w:t xml:space="preserve">կիսափակ </w:t>
      </w:r>
      <w:r w:rsidR="001647EF" w:rsidRPr="00A60E7F">
        <w:rPr>
          <w:lang w:val="hy-AM"/>
        </w:rPr>
        <w:t>տիր</w:t>
      </w:r>
      <w:r w:rsidR="004E229B" w:rsidRPr="00A60E7F">
        <w:rPr>
          <w:lang w:val="hy-AM"/>
        </w:rPr>
        <w:t>ե</w:t>
      </w:r>
      <w:r w:rsidR="00416BD1" w:rsidRPr="00A60E7F">
        <w:rPr>
          <w:lang w:val="hy-AM"/>
        </w:rPr>
        <w:t>ր</w:t>
      </w:r>
      <w:r w:rsidR="00CD32B0" w:rsidRPr="00A60E7F">
        <w:rPr>
          <w:lang w:val="en-US"/>
        </w:rPr>
        <w:t>,</w:t>
      </w:r>
    </w:p>
    <w:p w:rsidR="00593216" w:rsidRPr="00A60E7F" w:rsidRDefault="00E748BD" w:rsidP="000813D7">
      <w:pPr>
        <w:pStyle w:val="ListParagraph"/>
        <w:numPr>
          <w:ilvl w:val="0"/>
          <w:numId w:val="24"/>
        </w:numPr>
        <w:tabs>
          <w:tab w:val="left" w:pos="1170"/>
        </w:tabs>
        <w:spacing w:line="360" w:lineRule="auto"/>
        <w:ind w:left="0" w:firstLine="540"/>
        <w:jc w:val="left"/>
        <w:rPr>
          <w:rFonts w:eastAsiaTheme="minorHAnsi"/>
          <w:lang w:val="hy-AM"/>
        </w:rPr>
      </w:pPr>
      <w:r w:rsidRPr="00A60E7F">
        <w:rPr>
          <w:rFonts w:eastAsiaTheme="minorHAnsi"/>
          <w:lang w:val="hy-AM"/>
        </w:rPr>
        <w:t>հրաձգարան</w:t>
      </w:r>
      <w:r w:rsidR="001F6F46" w:rsidRPr="00A60E7F">
        <w:rPr>
          <w:rFonts w:eastAsiaTheme="minorHAnsi"/>
          <w:lang w:val="hy-AM"/>
        </w:rPr>
        <w:t>ներ</w:t>
      </w:r>
      <w:r w:rsidR="00CD32B0" w:rsidRPr="00A60E7F">
        <w:rPr>
          <w:rFonts w:eastAsiaTheme="minorHAnsi"/>
          <w:lang w:val="en-US"/>
        </w:rPr>
        <w:t>:</w:t>
      </w:r>
    </w:p>
    <w:p w:rsidR="00593216" w:rsidRPr="00A60E7F" w:rsidRDefault="00BF02CC" w:rsidP="00D82F7F">
      <w:pPr>
        <w:pStyle w:val="Style1"/>
        <w:rPr>
          <w:rFonts w:eastAsiaTheme="minorHAnsi"/>
        </w:rPr>
      </w:pPr>
      <w:r w:rsidRPr="00A60E7F">
        <w:rPr>
          <w:rFonts w:eastAsiaTheme="minorHAnsi"/>
        </w:rPr>
        <w:t xml:space="preserve">Միաժամանակյա թողունակությունը </w:t>
      </w:r>
      <w:r w:rsidR="001647EF" w:rsidRPr="00A60E7F">
        <w:rPr>
          <w:rFonts w:eastAsiaTheme="minorHAnsi"/>
        </w:rPr>
        <w:t>տիր</w:t>
      </w:r>
      <w:r w:rsidRPr="00A60E7F">
        <w:rPr>
          <w:rFonts w:eastAsiaTheme="minorHAnsi"/>
        </w:rPr>
        <w:t xml:space="preserve">ի համար </w:t>
      </w:r>
      <w:r w:rsidR="00032A4F" w:rsidRPr="00A60E7F">
        <w:rPr>
          <w:rFonts w:eastAsiaTheme="minorHAnsi"/>
        </w:rPr>
        <w:t xml:space="preserve">պետք է ընդունվի </w:t>
      </w:r>
      <w:r w:rsidR="000B122F" w:rsidRPr="00A60E7F">
        <w:t>ըստ</w:t>
      </w:r>
      <w:r w:rsidR="000B122F" w:rsidRPr="00A60E7F">
        <w:rPr>
          <w:rFonts w:eastAsiaTheme="minorHAnsi"/>
        </w:rPr>
        <w:t xml:space="preserve"> </w:t>
      </w:r>
      <w:r w:rsidR="00032A4F" w:rsidRPr="00A60E7F">
        <w:rPr>
          <w:rFonts w:eastAsiaTheme="minorHAnsi"/>
        </w:rPr>
        <w:t>կրակա</w:t>
      </w:r>
      <w:r w:rsidR="00E748C9" w:rsidRPr="00A60E7F">
        <w:rPr>
          <w:rFonts w:eastAsiaTheme="minorHAnsi"/>
        </w:rPr>
        <w:t xml:space="preserve">տեղերի </w:t>
      </w:r>
      <w:r w:rsidRPr="00A60E7F">
        <w:t>քանակի</w:t>
      </w:r>
      <w:r w:rsidR="00032A4F" w:rsidRPr="00A60E7F">
        <w:rPr>
          <w:rFonts w:eastAsiaTheme="minorHAnsi"/>
        </w:rPr>
        <w:t xml:space="preserve">, իսկ </w:t>
      </w:r>
      <w:r w:rsidRPr="00A60E7F">
        <w:rPr>
          <w:rFonts w:eastAsiaTheme="minorHAnsi"/>
        </w:rPr>
        <w:t>հրաձգարանի</w:t>
      </w:r>
      <w:r w:rsidR="001F6F46" w:rsidRPr="00A60E7F">
        <w:rPr>
          <w:rFonts w:eastAsiaTheme="minorHAnsi"/>
        </w:rPr>
        <w:t xml:space="preserve"> </w:t>
      </w:r>
      <w:r w:rsidR="00032A4F" w:rsidRPr="00A60E7F">
        <w:rPr>
          <w:rFonts w:eastAsiaTheme="minorHAnsi"/>
        </w:rPr>
        <w:t>համար`</w:t>
      </w:r>
      <w:r w:rsidRPr="00A60E7F">
        <w:rPr>
          <w:rFonts w:eastAsiaTheme="minorHAnsi"/>
        </w:rPr>
        <w:t xml:space="preserve"> </w:t>
      </w:r>
      <w:r w:rsidR="002901AE" w:rsidRPr="00A60E7F">
        <w:t xml:space="preserve">ըստ </w:t>
      </w:r>
      <w:r w:rsidR="001647EF" w:rsidRPr="00A60E7F">
        <w:t>տիրեր</w:t>
      </w:r>
      <w:r w:rsidR="002901AE" w:rsidRPr="00A60E7F">
        <w:t>ի միաժամանակյա թողունակության գումարի, որոնք ընդգրկվում են հրաձգարանի</w:t>
      </w:r>
      <w:r w:rsidR="005D42F6" w:rsidRPr="00A60E7F">
        <w:t xml:space="preserve"> </w:t>
      </w:r>
      <w:r w:rsidR="002901AE" w:rsidRPr="00A60E7F">
        <w:t>կազմի մեջ:</w:t>
      </w:r>
    </w:p>
    <w:p w:rsidR="002901AE" w:rsidRPr="00A60E7F" w:rsidRDefault="001647EF" w:rsidP="00D82F7F">
      <w:pPr>
        <w:pStyle w:val="Style1"/>
        <w:rPr>
          <w:rFonts w:eastAsiaTheme="minorHAnsi"/>
        </w:rPr>
      </w:pPr>
      <w:r w:rsidRPr="00A60E7F">
        <w:rPr>
          <w:rFonts w:eastAsiaTheme="minorHAnsi"/>
        </w:rPr>
        <w:t>Տիր</w:t>
      </w:r>
      <w:r w:rsidR="002901AE" w:rsidRPr="00A60E7F">
        <w:rPr>
          <w:rFonts w:eastAsiaTheme="minorHAnsi"/>
        </w:rPr>
        <w:t xml:space="preserve">ի միաժամանակյա թողունակությունը, որը նախատեսված է տարբեր տեսակի </w:t>
      </w:r>
      <w:r w:rsidR="00825CEA" w:rsidRPr="00A60E7F">
        <w:rPr>
          <w:rFonts w:eastAsiaTheme="minorHAnsi"/>
        </w:rPr>
        <w:t xml:space="preserve">փոփոխակի </w:t>
      </w:r>
      <w:r w:rsidR="002901AE" w:rsidRPr="00A60E7F">
        <w:rPr>
          <w:rFonts w:eastAsiaTheme="minorHAnsi"/>
        </w:rPr>
        <w:t>կրակ</w:t>
      </w:r>
      <w:r w:rsidR="00825CEA" w:rsidRPr="00A60E7F">
        <w:rPr>
          <w:rFonts w:eastAsiaTheme="minorHAnsi"/>
        </w:rPr>
        <w:t>ա</w:t>
      </w:r>
      <w:r w:rsidR="00324162" w:rsidRPr="00A60E7F">
        <w:rPr>
          <w:rFonts w:eastAsiaTheme="minorHAnsi"/>
        </w:rPr>
        <w:t>ձև</w:t>
      </w:r>
      <w:r w:rsidR="002901AE" w:rsidRPr="00A60E7F">
        <w:rPr>
          <w:rFonts w:eastAsiaTheme="minorHAnsi"/>
        </w:rPr>
        <w:t>երի անցկացման համար, պետք է ընդունել ըստ բոլոր վարվող կրակների</w:t>
      </w:r>
      <w:r w:rsidR="00A959DC" w:rsidRPr="00A60E7F">
        <w:rPr>
          <w:rFonts w:eastAsiaTheme="minorHAnsi"/>
        </w:rPr>
        <w:t>ց</w:t>
      </w:r>
      <w:r w:rsidR="002901AE" w:rsidRPr="00A60E7F">
        <w:rPr>
          <w:rFonts w:eastAsiaTheme="minorHAnsi"/>
        </w:rPr>
        <w:t xml:space="preserve"> մեծագույնի: </w:t>
      </w:r>
    </w:p>
    <w:p w:rsidR="00694C02" w:rsidRPr="00A60E7F" w:rsidRDefault="00694C02" w:rsidP="00D82F7F">
      <w:pPr>
        <w:pStyle w:val="Style1"/>
        <w:numPr>
          <w:ilvl w:val="0"/>
          <w:numId w:val="0"/>
        </w:numPr>
        <w:rPr>
          <w:rFonts w:eastAsiaTheme="minorHAnsi"/>
        </w:rPr>
      </w:pPr>
    </w:p>
    <w:p w:rsidR="00B07B3E" w:rsidRPr="00A60E7F" w:rsidRDefault="00900B83" w:rsidP="00694C02">
      <w:pPr>
        <w:pStyle w:val="Heading3"/>
        <w:tabs>
          <w:tab w:val="clear" w:pos="1843"/>
          <w:tab w:val="left" w:pos="1440"/>
          <w:tab w:val="left" w:pos="2520"/>
        </w:tabs>
        <w:spacing w:before="0" w:after="0" w:line="360" w:lineRule="auto"/>
        <w:ind w:left="0" w:firstLine="540"/>
        <w:jc w:val="both"/>
        <w:rPr>
          <w:rFonts w:eastAsiaTheme="minorHAnsi"/>
        </w:rPr>
      </w:pPr>
      <w:r w:rsidRPr="00A60E7F">
        <w:rPr>
          <w:rFonts w:eastAsiaTheme="minorHAnsi"/>
        </w:rPr>
        <w:t>Հրաձգարաններ</w:t>
      </w:r>
      <w:r w:rsidR="00802BCE" w:rsidRPr="00A60E7F">
        <w:rPr>
          <w:rFonts w:eastAsiaTheme="minorHAnsi"/>
        </w:rPr>
        <w:t>ի</w:t>
      </w:r>
      <w:r w:rsidRPr="00A60E7F">
        <w:rPr>
          <w:rFonts w:eastAsiaTheme="minorHAnsi"/>
        </w:rPr>
        <w:t xml:space="preserve"> և </w:t>
      </w:r>
      <w:r w:rsidR="001647EF" w:rsidRPr="00A60E7F">
        <w:rPr>
          <w:rFonts w:eastAsiaTheme="minorHAnsi"/>
        </w:rPr>
        <w:t>տիրեր</w:t>
      </w:r>
      <w:r w:rsidR="00802BCE" w:rsidRPr="00A60E7F">
        <w:rPr>
          <w:rFonts w:eastAsiaTheme="minorHAnsi"/>
        </w:rPr>
        <w:t>ի</w:t>
      </w:r>
      <w:r w:rsidRPr="00A60E7F">
        <w:rPr>
          <w:rFonts w:eastAsiaTheme="minorHAnsi"/>
        </w:rPr>
        <w:t xml:space="preserve"> </w:t>
      </w:r>
      <w:r w:rsidR="007F0C82" w:rsidRPr="00A60E7F">
        <w:rPr>
          <w:rFonts w:eastAsiaTheme="minorHAnsi"/>
        </w:rPr>
        <w:t>տեղակայումը և հողա</w:t>
      </w:r>
      <w:r w:rsidRPr="00A60E7F">
        <w:t xml:space="preserve">տարածքների հանդեպ </w:t>
      </w:r>
      <w:r w:rsidR="007F0C82" w:rsidRPr="00A60E7F">
        <w:rPr>
          <w:rFonts w:eastAsiaTheme="minorHAnsi"/>
        </w:rPr>
        <w:t>պահանջները</w:t>
      </w:r>
    </w:p>
    <w:p w:rsidR="002358D7" w:rsidRPr="00A60E7F" w:rsidRDefault="002358D7" w:rsidP="00D82F7F">
      <w:pPr>
        <w:pStyle w:val="Style1"/>
      </w:pPr>
      <w:r w:rsidRPr="00A60E7F">
        <w:t xml:space="preserve">Բաց </w:t>
      </w:r>
      <w:r w:rsidR="001647EF" w:rsidRPr="00A60E7F">
        <w:t>տիրեր</w:t>
      </w:r>
      <w:r w:rsidRPr="00A60E7F">
        <w:t xml:space="preserve">ը և </w:t>
      </w:r>
      <w:r w:rsidR="00050F89" w:rsidRPr="00A60E7F">
        <w:t>հրաձգարանն</w:t>
      </w:r>
      <w:r w:rsidRPr="00A60E7F">
        <w:t xml:space="preserve">երը պետք է տեղակայել բնակավայրերի սահմաններից դուրս: Հողատարածքների սահմանները, որոնք ներառում են անվտանգության գոտիներ </w:t>
      </w:r>
      <w:r w:rsidR="0068113D" w:rsidRPr="00A60E7F">
        <w:t>(</w:t>
      </w:r>
      <w:bookmarkStart w:id="82" w:name="_Hlk172303806"/>
      <w:r w:rsidR="005D2FBB" w:rsidRPr="00A60E7F">
        <w:t>գնդակ</w:t>
      </w:r>
      <w:r w:rsidR="0068113D" w:rsidRPr="00A60E7F">
        <w:t>ի թռիչքի հեռավորություն</w:t>
      </w:r>
      <w:bookmarkEnd w:id="82"/>
      <w:r w:rsidR="0068113D" w:rsidRPr="00A60E7F">
        <w:t>)</w:t>
      </w:r>
      <w:r w:rsidRPr="00A60E7F">
        <w:t xml:space="preserve">, բաց </w:t>
      </w:r>
      <w:r w:rsidR="001647EF" w:rsidRPr="00A60E7F">
        <w:t>տիրեր</w:t>
      </w:r>
      <w:r w:rsidRPr="00A60E7F">
        <w:t xml:space="preserve"> և </w:t>
      </w:r>
      <w:r w:rsidR="00050F89" w:rsidRPr="00A60E7F">
        <w:t>հրաձգարանն</w:t>
      </w:r>
      <w:r w:rsidRPr="00A60E7F">
        <w:t>եր, պետք է լինեն առնվազն 2 կմ հեռավորության վրա բնակելի կառուցապատման, արդյունաբերական ձեռնարկությունների հողատարածքներից և մարդկանց հնարավոր հավաքման այլ վայրերից:</w:t>
      </w:r>
    </w:p>
    <w:p w:rsidR="002358D7" w:rsidRPr="00A60E7F" w:rsidRDefault="002358D7" w:rsidP="00D82F7F">
      <w:pPr>
        <w:pStyle w:val="Style1"/>
      </w:pPr>
      <w:r w:rsidRPr="00A60E7F">
        <w:t xml:space="preserve">Կիսաբաց </w:t>
      </w:r>
      <w:r w:rsidR="001647EF" w:rsidRPr="00A60E7F">
        <w:t>տիրեր</w:t>
      </w:r>
      <w:r w:rsidRPr="00A60E7F">
        <w:t>ը պետք է տեղակայել, որպես կանոն, բնակավայրի բնակելի և ար</w:t>
      </w:r>
      <w:r w:rsidR="00CD32B0" w:rsidRPr="001D374C">
        <w:t>տադր</w:t>
      </w:r>
      <w:r w:rsidRPr="00A60E7F">
        <w:t xml:space="preserve">ական </w:t>
      </w:r>
      <w:r w:rsidR="00CD32B0" w:rsidRPr="001D374C">
        <w:t>գոտիներ</w:t>
      </w:r>
      <w:r w:rsidRPr="00A60E7F">
        <w:t>ում՝ ապահովելով աղմուկից պաշտպանության պահանջները</w:t>
      </w:r>
      <w:r w:rsidR="00A959DC" w:rsidRPr="00A60E7F">
        <w:t>՝</w:t>
      </w:r>
      <w:r w:rsidRPr="00A60E7F">
        <w:t xml:space="preserve"> համաձայն </w:t>
      </w:r>
      <w:r w:rsidR="00FF4B2D" w:rsidRPr="001D374C">
        <w:t>Հայաստանի Հանրապետության</w:t>
      </w:r>
      <w:r w:rsidR="00FF4B2D" w:rsidRPr="00A60E7F">
        <w:t xml:space="preserve"> </w:t>
      </w:r>
      <w:r w:rsidR="002E60BD" w:rsidRPr="00A60E7F">
        <w:t>քաղաքաշինության նախարարի 2014 թվականի մարտի 17-ի N 79-Ն հրամանով հաստատված ՀՀՇՆ 22-04-2014 շինարարական նորմերի</w:t>
      </w:r>
      <w:r w:rsidRPr="00A60E7F">
        <w:t>:</w:t>
      </w:r>
    </w:p>
    <w:p w:rsidR="002358D7" w:rsidRPr="00A60E7F" w:rsidRDefault="002358D7" w:rsidP="00D82F7F">
      <w:pPr>
        <w:pStyle w:val="Style1"/>
      </w:pPr>
      <w:r w:rsidRPr="00A60E7F">
        <w:t>Հողատարածքների չափերը (մակերեսը) պետք է ընդունել՝</w:t>
      </w:r>
    </w:p>
    <w:p w:rsidR="002358D7" w:rsidRPr="00A60E7F" w:rsidRDefault="002358D7" w:rsidP="000813D7">
      <w:pPr>
        <w:pStyle w:val="ListParagraph"/>
        <w:numPr>
          <w:ilvl w:val="0"/>
          <w:numId w:val="36"/>
        </w:numPr>
        <w:tabs>
          <w:tab w:val="left" w:pos="1170"/>
        </w:tabs>
        <w:spacing w:line="360" w:lineRule="auto"/>
        <w:ind w:left="0" w:firstLine="540"/>
        <w:rPr>
          <w:lang w:val="hy-AM"/>
        </w:rPr>
      </w:pPr>
      <w:r w:rsidRPr="00A60E7F">
        <w:rPr>
          <w:lang w:val="hy-AM"/>
        </w:rPr>
        <w:lastRenderedPageBreak/>
        <w:t xml:space="preserve">առանձին բաց </w:t>
      </w:r>
      <w:r w:rsidR="001647EF" w:rsidRPr="00A60E7F">
        <w:rPr>
          <w:lang w:val="hy-AM"/>
        </w:rPr>
        <w:t>տիրեր</w:t>
      </w:r>
      <w:r w:rsidRPr="00A60E7F">
        <w:rPr>
          <w:lang w:val="hy-AM"/>
        </w:rPr>
        <w:t>ի համար՝ ելնելով հրաձգության տարածությունից</w:t>
      </w:r>
      <w:r w:rsidR="00416BD1" w:rsidRPr="00A60E7F">
        <w:rPr>
          <w:lang w:val="hy-AM"/>
        </w:rPr>
        <w:t>,</w:t>
      </w:r>
      <w:r w:rsidRPr="00A60E7F">
        <w:rPr>
          <w:lang w:val="hy-AM"/>
        </w:rPr>
        <w:t xml:space="preserve"> օգտագործվող զենքի և զինամթերքի տեսակից և անվտանգության գոտիների </w:t>
      </w:r>
      <w:r w:rsidR="00296C37" w:rsidRPr="00A60E7F">
        <w:rPr>
          <w:lang w:val="hy-AM"/>
        </w:rPr>
        <w:t>(</w:t>
      </w:r>
      <w:r w:rsidR="005D2FBB" w:rsidRPr="00A60E7F">
        <w:rPr>
          <w:lang w:val="hy-AM"/>
        </w:rPr>
        <w:t>գնդակ</w:t>
      </w:r>
      <w:r w:rsidR="00296C37" w:rsidRPr="00A60E7F">
        <w:rPr>
          <w:lang w:val="hy-AM"/>
        </w:rPr>
        <w:t xml:space="preserve">ի թռիչքի հեռավորություն) </w:t>
      </w:r>
      <w:r w:rsidRPr="00A60E7F">
        <w:rPr>
          <w:lang w:val="hy-AM"/>
        </w:rPr>
        <w:t>պարտադիր առկայությունից՝ ըստ պատկեր 2</w:t>
      </w:r>
      <w:r w:rsidR="005C7A18" w:rsidRPr="00A60E7F">
        <w:rPr>
          <w:lang w:val="hy-AM"/>
        </w:rPr>
        <w:t>3</w:t>
      </w:r>
      <w:r w:rsidRPr="00A60E7F">
        <w:rPr>
          <w:lang w:val="hy-AM"/>
        </w:rPr>
        <w:t>-</w:t>
      </w:r>
      <w:r w:rsidR="005C7A18" w:rsidRPr="00A60E7F">
        <w:rPr>
          <w:lang w:val="hy-AM"/>
        </w:rPr>
        <w:t>ի դիագրամի</w:t>
      </w:r>
      <w:r w:rsidR="00CD32B0" w:rsidRPr="001D374C">
        <w:rPr>
          <w:lang w:val="hy-AM"/>
        </w:rPr>
        <w:t>,</w:t>
      </w:r>
    </w:p>
    <w:p w:rsidR="002358D7" w:rsidRPr="00A60E7F" w:rsidRDefault="00033042" w:rsidP="000813D7">
      <w:pPr>
        <w:pStyle w:val="ListParagraph"/>
        <w:numPr>
          <w:ilvl w:val="0"/>
          <w:numId w:val="36"/>
        </w:numPr>
        <w:tabs>
          <w:tab w:val="left" w:pos="1170"/>
        </w:tabs>
        <w:spacing w:line="360" w:lineRule="auto"/>
        <w:ind w:left="0" w:firstLine="540"/>
        <w:rPr>
          <w:lang w:val="hy-AM"/>
        </w:rPr>
      </w:pPr>
      <w:r w:rsidRPr="00A60E7F">
        <w:rPr>
          <w:lang w:val="hy-AM"/>
        </w:rPr>
        <w:t>հրաձգարան</w:t>
      </w:r>
      <w:r w:rsidR="002358D7" w:rsidRPr="00A60E7F">
        <w:rPr>
          <w:lang w:val="hy-AM"/>
        </w:rPr>
        <w:t xml:space="preserve">ի համար՝ ելնելով </w:t>
      </w:r>
      <w:r w:rsidR="001647EF" w:rsidRPr="00A60E7F">
        <w:rPr>
          <w:lang w:val="hy-AM"/>
        </w:rPr>
        <w:t>տիր</w:t>
      </w:r>
      <w:r w:rsidR="002358D7" w:rsidRPr="00A60E7F">
        <w:rPr>
          <w:lang w:val="hy-AM"/>
        </w:rPr>
        <w:t>ի մեծագույն հաշվարկային հողատարածքի չափերից (ներառյալ անվտանգության գոտին), որ</w:t>
      </w:r>
      <w:r w:rsidRPr="00A60E7F">
        <w:rPr>
          <w:lang w:val="hy-AM"/>
        </w:rPr>
        <w:t>ն</w:t>
      </w:r>
      <w:r w:rsidR="002358D7" w:rsidRPr="00A60E7F">
        <w:rPr>
          <w:lang w:val="hy-AM"/>
        </w:rPr>
        <w:t xml:space="preserve"> ընդգրկվում է </w:t>
      </w:r>
      <w:r w:rsidRPr="00A60E7F">
        <w:rPr>
          <w:lang w:val="hy-AM"/>
        </w:rPr>
        <w:t>հրաձգարան</w:t>
      </w:r>
      <w:r w:rsidR="002358D7" w:rsidRPr="00A60E7F">
        <w:rPr>
          <w:lang w:val="hy-AM"/>
        </w:rPr>
        <w:t xml:space="preserve">ի կազմում՝ ապահովելով մոտակայքում գտնվող </w:t>
      </w:r>
      <w:r w:rsidR="001647EF" w:rsidRPr="00A60E7F">
        <w:rPr>
          <w:lang w:val="hy-AM"/>
        </w:rPr>
        <w:t>տիրեր</w:t>
      </w:r>
      <w:r w:rsidR="002358D7" w:rsidRPr="00A60E7F">
        <w:rPr>
          <w:lang w:val="hy-AM"/>
        </w:rPr>
        <w:t>ի անվտանգությունը</w:t>
      </w:r>
      <w:r w:rsidR="00CD32B0" w:rsidRPr="001D374C">
        <w:rPr>
          <w:lang w:val="hy-AM"/>
        </w:rPr>
        <w:t>:</w:t>
      </w:r>
    </w:p>
    <w:p w:rsidR="003A4E56" w:rsidRPr="00A60E7F" w:rsidRDefault="003A4E56" w:rsidP="00D82F7F">
      <w:pPr>
        <w:pStyle w:val="Style1"/>
      </w:pPr>
      <w:r w:rsidRPr="00A60E7F">
        <w:t>Անվտանգության գոտու հատակագծերը՝ կախված օգտագործվող զենքի տեսակից և հզորությունից, ներկայացված են նկար 2</w:t>
      </w:r>
      <w:r w:rsidR="00AF5577" w:rsidRPr="00A60E7F">
        <w:t>3</w:t>
      </w:r>
      <w:r w:rsidRPr="00A60E7F">
        <w:t>-ում:</w:t>
      </w:r>
    </w:p>
    <w:p w:rsidR="00D82F7F" w:rsidRPr="00A60E7F" w:rsidRDefault="00D82F7F" w:rsidP="00D82F7F">
      <w:pPr>
        <w:pStyle w:val="Style1"/>
        <w:numPr>
          <w:ilvl w:val="0"/>
          <w:numId w:val="0"/>
        </w:numPr>
      </w:pPr>
    </w:p>
    <w:p w:rsidR="00EC5D72" w:rsidRPr="00A60E7F" w:rsidRDefault="00DA79C5" w:rsidP="00F14769">
      <w:pPr>
        <w:keepNext/>
        <w:spacing w:line="360" w:lineRule="auto"/>
        <w:ind w:firstLine="0"/>
        <w:jc w:val="left"/>
        <w:rPr>
          <w:lang w:val="hy-AM"/>
        </w:rPr>
      </w:pPr>
      <w:r w:rsidRPr="00A60E7F">
        <w:rPr>
          <w:noProof/>
          <w:lang w:val="en-US" w:eastAsia="en-US"/>
        </w:rPr>
        <w:drawing>
          <wp:inline distT="0" distB="0" distL="0" distR="0">
            <wp:extent cx="5940425" cy="2819400"/>
            <wp:effectExtent l="0" t="0" r="3175" b="0"/>
            <wp:docPr id="2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5940425" cy="2819400"/>
                    </a:xfrm>
                    <a:prstGeom prst="rect">
                      <a:avLst/>
                    </a:prstGeom>
                  </pic:spPr>
                </pic:pic>
              </a:graphicData>
            </a:graphic>
          </wp:inline>
        </w:drawing>
      </w:r>
    </w:p>
    <w:p w:rsidR="00B23CF1" w:rsidRPr="00A60E7F" w:rsidRDefault="00DA79C5" w:rsidP="00F14769">
      <w:pPr>
        <w:keepNext/>
        <w:spacing w:line="360" w:lineRule="auto"/>
        <w:ind w:firstLine="0"/>
        <w:rPr>
          <w:lang w:val="hy-AM"/>
        </w:rPr>
      </w:pPr>
      <w:r w:rsidRPr="00A60E7F">
        <w:rPr>
          <w:noProof/>
          <w:lang w:val="en-US" w:eastAsia="en-US"/>
        </w:rPr>
        <w:drawing>
          <wp:anchor distT="0" distB="0" distL="114300" distR="114300" simplePos="0" relativeHeight="251678720" behindDoc="1" locked="0" layoutInCell="1" allowOverlap="1">
            <wp:simplePos x="0" y="0"/>
            <wp:positionH relativeFrom="column">
              <wp:posOffset>-142875</wp:posOffset>
            </wp:positionH>
            <wp:positionV relativeFrom="paragraph">
              <wp:posOffset>326390</wp:posOffset>
            </wp:positionV>
            <wp:extent cx="1095375" cy="723900"/>
            <wp:effectExtent l="19050" t="0" r="9525" b="0"/>
            <wp:wrapNone/>
            <wp:docPr id="23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095375" cy="723900"/>
                    </a:xfrm>
                    <a:prstGeom prst="rect">
                      <a:avLst/>
                    </a:prstGeom>
                  </pic:spPr>
                </pic:pic>
              </a:graphicData>
            </a:graphic>
          </wp:anchor>
        </w:drawing>
      </w:r>
      <w:r w:rsidR="00B23CF1" w:rsidRPr="00A60E7F">
        <w:rPr>
          <w:lang w:val="hy-AM"/>
        </w:rPr>
        <w:t>չափերը ներկայացված են մետրերով</w:t>
      </w:r>
    </w:p>
    <w:p w:rsidR="00B23CF1" w:rsidRPr="00A60E7F" w:rsidRDefault="00B23CF1" w:rsidP="000813D7">
      <w:pPr>
        <w:pStyle w:val="ListParagraph"/>
        <w:numPr>
          <w:ilvl w:val="0"/>
          <w:numId w:val="61"/>
        </w:numPr>
        <w:spacing w:line="360" w:lineRule="auto"/>
        <w:ind w:left="1800" w:hanging="428"/>
        <w:jc w:val="left"/>
        <w:rPr>
          <w:lang w:val="hy-AM"/>
        </w:rPr>
      </w:pPr>
      <w:r w:rsidRPr="00A60E7F">
        <w:rPr>
          <w:lang w:val="hy-AM"/>
        </w:rPr>
        <w:t xml:space="preserve">կիրառվող հրազենի գնդակի 130 </w:t>
      </w:r>
      <w:r w:rsidRPr="00A60E7F">
        <w:rPr>
          <w:rFonts w:cs="Tahoma"/>
          <w:color w:val="212529"/>
          <w:shd w:val="clear" w:color="auto" w:fill="FFFFFF"/>
          <w:lang w:val="hy-AM"/>
        </w:rPr>
        <w:t>Ջոուլ</w:t>
      </w:r>
      <w:r w:rsidRPr="00A60E7F">
        <w:rPr>
          <w:lang w:val="hy-AM"/>
        </w:rPr>
        <w:t xml:space="preserve"> փ</w:t>
      </w:r>
      <w:r w:rsidR="00157F92" w:rsidRPr="00A60E7F">
        <w:rPr>
          <w:lang w:val="hy-AM"/>
        </w:rPr>
        <w:t>ո</w:t>
      </w:r>
      <w:r w:rsidRPr="00A60E7F">
        <w:rPr>
          <w:lang w:val="hy-AM"/>
        </w:rPr>
        <w:t>ղային էներգիայի դեպքում</w:t>
      </w:r>
    </w:p>
    <w:p w:rsidR="00B23CF1" w:rsidRPr="00A60E7F" w:rsidRDefault="00B23CF1" w:rsidP="000813D7">
      <w:pPr>
        <w:pStyle w:val="ListParagraph"/>
        <w:numPr>
          <w:ilvl w:val="0"/>
          <w:numId w:val="61"/>
        </w:numPr>
        <w:spacing w:line="360" w:lineRule="auto"/>
        <w:ind w:left="1800" w:hanging="428"/>
        <w:jc w:val="left"/>
        <w:rPr>
          <w:lang w:val="hy-AM"/>
        </w:rPr>
      </w:pPr>
      <w:r w:rsidRPr="00A60E7F">
        <w:rPr>
          <w:lang w:val="hy-AM"/>
        </w:rPr>
        <w:t>կիրառվող հրազենի գնդակի 2</w:t>
      </w:r>
      <w:r w:rsidRPr="00A60E7F">
        <w:rPr>
          <w:rFonts w:hAnsi="Courier New" w:cs="Courier New"/>
          <w:lang w:val="hy-AM"/>
        </w:rPr>
        <w:t> </w:t>
      </w:r>
      <w:r w:rsidRPr="00A60E7F">
        <w:rPr>
          <w:lang w:val="hy-AM"/>
        </w:rPr>
        <w:t xml:space="preserve">000 </w:t>
      </w:r>
      <w:r w:rsidRPr="00A60E7F">
        <w:rPr>
          <w:rFonts w:cs="Tahoma"/>
          <w:color w:val="212529"/>
          <w:shd w:val="clear" w:color="auto" w:fill="FFFFFF"/>
          <w:lang w:val="hy-AM"/>
        </w:rPr>
        <w:t>Ջոուլ</w:t>
      </w:r>
      <w:r w:rsidRPr="00A60E7F">
        <w:rPr>
          <w:lang w:val="hy-AM"/>
        </w:rPr>
        <w:t xml:space="preserve"> փ</w:t>
      </w:r>
      <w:r w:rsidR="00157F92" w:rsidRPr="00A60E7F">
        <w:rPr>
          <w:lang w:val="hy-AM"/>
        </w:rPr>
        <w:t>ո</w:t>
      </w:r>
      <w:r w:rsidRPr="00A60E7F">
        <w:rPr>
          <w:lang w:val="hy-AM"/>
        </w:rPr>
        <w:t>ղային էներգիայի դեպքում</w:t>
      </w:r>
    </w:p>
    <w:p w:rsidR="00B23CF1" w:rsidRPr="00A60E7F" w:rsidRDefault="00B23CF1" w:rsidP="000813D7">
      <w:pPr>
        <w:pStyle w:val="ListParagraph"/>
        <w:numPr>
          <w:ilvl w:val="0"/>
          <w:numId w:val="61"/>
        </w:numPr>
        <w:spacing w:line="360" w:lineRule="auto"/>
        <w:ind w:left="1800" w:hanging="428"/>
        <w:jc w:val="left"/>
        <w:rPr>
          <w:lang w:val="hy-AM"/>
        </w:rPr>
      </w:pPr>
      <w:r w:rsidRPr="00A60E7F">
        <w:rPr>
          <w:lang w:val="hy-AM"/>
        </w:rPr>
        <w:t>կիրառվող հրազենի գնդակի 14</w:t>
      </w:r>
      <w:r w:rsidRPr="00A60E7F">
        <w:rPr>
          <w:rFonts w:hAnsi="Courier New" w:cs="Courier New"/>
          <w:lang w:val="hy-AM"/>
        </w:rPr>
        <w:t> </w:t>
      </w:r>
      <w:r w:rsidRPr="00A60E7F">
        <w:rPr>
          <w:lang w:val="hy-AM"/>
        </w:rPr>
        <w:t xml:space="preserve">000 </w:t>
      </w:r>
      <w:r w:rsidRPr="00A60E7F">
        <w:rPr>
          <w:rFonts w:cs="Tahoma"/>
          <w:color w:val="212529"/>
          <w:shd w:val="clear" w:color="auto" w:fill="FFFFFF"/>
          <w:lang w:val="hy-AM"/>
        </w:rPr>
        <w:t>Ջոուլ</w:t>
      </w:r>
      <w:r w:rsidRPr="00A60E7F">
        <w:rPr>
          <w:lang w:val="hy-AM"/>
        </w:rPr>
        <w:t xml:space="preserve"> փ</w:t>
      </w:r>
      <w:r w:rsidR="00157F92" w:rsidRPr="00A60E7F">
        <w:rPr>
          <w:lang w:val="hy-AM"/>
        </w:rPr>
        <w:t>ո</w:t>
      </w:r>
      <w:r w:rsidRPr="00A60E7F">
        <w:rPr>
          <w:lang w:val="hy-AM"/>
        </w:rPr>
        <w:t>ղային էներգիայի դեպքում</w:t>
      </w:r>
    </w:p>
    <w:p w:rsidR="00B23CF1" w:rsidRPr="00A60E7F" w:rsidRDefault="00B23CF1" w:rsidP="00694C02">
      <w:pPr>
        <w:spacing w:line="360" w:lineRule="auto"/>
        <w:ind w:left="142" w:firstLine="0"/>
        <w:jc w:val="center"/>
        <w:rPr>
          <w:lang w:val="hy-AM"/>
        </w:rPr>
      </w:pPr>
      <w:r w:rsidRPr="00A60E7F">
        <w:rPr>
          <w:lang w:val="hy-AM"/>
        </w:rPr>
        <w:t>Գնդակի փողային էներգիայի միջանկյալ արժեքների համար չափերը պետք է էքստրապոլացվեն գծային</w:t>
      </w:r>
      <w:r w:rsidR="00416BD1" w:rsidRPr="00A60E7F">
        <w:rPr>
          <w:lang w:val="hy-AM"/>
        </w:rPr>
        <w:t>:</w:t>
      </w:r>
    </w:p>
    <w:p w:rsidR="00EC5D72" w:rsidRPr="001D374C" w:rsidRDefault="00EC5D72" w:rsidP="00694C02">
      <w:pPr>
        <w:pStyle w:val="Heading5"/>
        <w:spacing w:before="0" w:after="0" w:line="360" w:lineRule="auto"/>
        <w:jc w:val="center"/>
        <w:rPr>
          <w:lang w:val="hy-AM"/>
        </w:rPr>
      </w:pPr>
      <w:bookmarkStart w:id="83" w:name="_Hlk172303991"/>
      <w:r w:rsidRPr="00A60E7F">
        <w:rPr>
          <w:lang w:val="hy-AM"/>
        </w:rPr>
        <w:t>Անվտանգության գոտի (</w:t>
      </w:r>
      <w:r w:rsidR="005D2FBB" w:rsidRPr="00A60E7F">
        <w:rPr>
          <w:lang w:val="hy-AM"/>
        </w:rPr>
        <w:t>գնդակ</w:t>
      </w:r>
      <w:r w:rsidRPr="00A60E7F">
        <w:rPr>
          <w:lang w:val="hy-AM"/>
        </w:rPr>
        <w:t>ի թռիչքի հեռավորություն)</w:t>
      </w:r>
      <w:bookmarkEnd w:id="83"/>
    </w:p>
    <w:p w:rsidR="00694C02" w:rsidRPr="001D374C" w:rsidRDefault="00694C02" w:rsidP="00694C02">
      <w:pPr>
        <w:rPr>
          <w:lang w:val="hy-AM"/>
        </w:rPr>
      </w:pPr>
    </w:p>
    <w:p w:rsidR="002358D7" w:rsidRPr="00A60E7F" w:rsidRDefault="00CD32B0" w:rsidP="00D82F7F">
      <w:pPr>
        <w:pStyle w:val="Style1"/>
      </w:pPr>
      <w:r w:rsidRPr="001D374C">
        <w:t>Առանձին դեպքերում, կ</w:t>
      </w:r>
      <w:r w:rsidR="002358D7" w:rsidRPr="00A60E7F">
        <w:t>րակի անվտանգություն</w:t>
      </w:r>
      <w:r w:rsidRPr="001D374C">
        <w:t>ն ապահովելու պայմաններում</w:t>
      </w:r>
      <w:r w:rsidR="002358D7" w:rsidRPr="00A60E7F">
        <w:t xml:space="preserve"> (անհասանելի ռելիեֆ և այլ բնական արգելքներ), թույլատրվում է կրճատել </w:t>
      </w:r>
      <w:r w:rsidR="002E1283" w:rsidRPr="00A60E7F">
        <w:t>անվտանգության գոտու (</w:t>
      </w:r>
      <w:r w:rsidR="005D2FBB" w:rsidRPr="00A60E7F">
        <w:t>գնդակ</w:t>
      </w:r>
      <w:r w:rsidR="002E1283" w:rsidRPr="00A60E7F">
        <w:t xml:space="preserve">ի թռիչքի հեռավորության) </w:t>
      </w:r>
      <w:r w:rsidR="002358D7" w:rsidRPr="00A60E7F">
        <w:t>չափերը:</w:t>
      </w:r>
    </w:p>
    <w:p w:rsidR="002358D7" w:rsidRPr="00A60E7F" w:rsidRDefault="001647EF" w:rsidP="00D82F7F">
      <w:pPr>
        <w:pStyle w:val="Style1"/>
      </w:pPr>
      <w:r w:rsidRPr="00A60E7F">
        <w:lastRenderedPageBreak/>
        <w:t>Տիրեր</w:t>
      </w:r>
      <w:r w:rsidR="002358D7" w:rsidRPr="00A60E7F">
        <w:t xml:space="preserve">ի և </w:t>
      </w:r>
      <w:r w:rsidR="00050F89" w:rsidRPr="00A60E7F">
        <w:t>հրաձգարանն</w:t>
      </w:r>
      <w:r w:rsidR="002358D7" w:rsidRPr="00A60E7F">
        <w:t>երի հողատարածքների ընտրությունը պետք է կատարվի</w:t>
      </w:r>
      <w:r w:rsidR="00416BD1" w:rsidRPr="00A60E7F">
        <w:t>՝</w:t>
      </w:r>
      <w:r w:rsidR="002358D7" w:rsidRPr="00A60E7F">
        <w:t xml:space="preserve"> հաշվի առնելով դրանց ինժեներական սարքավորումների միացման հնարավորությունը ջրամատակարարման, կոյուղու և էլեկտրամատակարարման ցանցերին:</w:t>
      </w:r>
    </w:p>
    <w:p w:rsidR="002358D7" w:rsidRPr="00A60E7F" w:rsidRDefault="002358D7" w:rsidP="00D82F7F">
      <w:pPr>
        <w:pStyle w:val="Style1"/>
      </w:pPr>
      <w:r w:rsidRPr="00A60E7F">
        <w:t xml:space="preserve">Բաց </w:t>
      </w:r>
      <w:r w:rsidR="001647EF" w:rsidRPr="00A60E7F">
        <w:t>տիրեր</w:t>
      </w:r>
      <w:r w:rsidRPr="00A60E7F">
        <w:t xml:space="preserve">ի և </w:t>
      </w:r>
      <w:r w:rsidR="00050F89" w:rsidRPr="00A60E7F">
        <w:t>հրաձգարանն</w:t>
      </w:r>
      <w:r w:rsidRPr="00A60E7F">
        <w:t xml:space="preserve">երի հողատարածքները, ներառյալ անվտանգության գոտիները, պետք է ունենան մետաղալարից կամ այլ տեսակի ցանկապատեր, նախազգուշացնող </w:t>
      </w:r>
      <w:r w:rsidR="00CD32B0" w:rsidRPr="001D374C">
        <w:t>պայմանական նշաններ/վահանակներ</w:t>
      </w:r>
      <w:r w:rsidRPr="00A60E7F">
        <w:t>, ազդանշանային դրոշների սյուներ և նմանատիպ սարքեր, որոնք խ</w:t>
      </w:r>
      <w:r w:rsidR="003B0790" w:rsidRPr="00A60E7F">
        <w:t>ոչընդոտո</w:t>
      </w:r>
      <w:r w:rsidRPr="00A60E7F">
        <w:t xml:space="preserve">ւմ են </w:t>
      </w:r>
      <w:r w:rsidR="00157F92" w:rsidRPr="00A60E7F">
        <w:t xml:space="preserve">կրակվող տարածքում </w:t>
      </w:r>
      <w:r w:rsidRPr="00A60E7F">
        <w:t>մարդկանց և կենդանիների հայտնվել</w:t>
      </w:r>
      <w:r w:rsidR="00157F92" w:rsidRPr="00A60E7F">
        <w:t>ուն</w:t>
      </w:r>
      <w:r w:rsidRPr="00A60E7F">
        <w:t xml:space="preserve">: </w:t>
      </w:r>
    </w:p>
    <w:p w:rsidR="00D82F7F" w:rsidRPr="00A60E7F" w:rsidRDefault="00D82F7F" w:rsidP="00D82F7F">
      <w:pPr>
        <w:pStyle w:val="Style1"/>
        <w:numPr>
          <w:ilvl w:val="0"/>
          <w:numId w:val="0"/>
        </w:numPr>
      </w:pPr>
    </w:p>
    <w:p w:rsidR="002358D7" w:rsidRPr="00A60E7F" w:rsidRDefault="00297BFD" w:rsidP="00D82F7F">
      <w:pPr>
        <w:pStyle w:val="Heading3"/>
        <w:tabs>
          <w:tab w:val="clear" w:pos="1843"/>
          <w:tab w:val="left" w:pos="1350"/>
          <w:tab w:val="left" w:pos="1530"/>
          <w:tab w:val="left" w:pos="1710"/>
          <w:tab w:val="left" w:pos="2250"/>
        </w:tabs>
        <w:spacing w:before="0" w:after="0" w:line="360" w:lineRule="auto"/>
        <w:ind w:left="0" w:firstLine="540"/>
        <w:jc w:val="both"/>
      </w:pPr>
      <w:r w:rsidRPr="00A60E7F">
        <w:t>Ծավալահատակագծային լուծումներ</w:t>
      </w:r>
    </w:p>
    <w:p w:rsidR="002358D7" w:rsidRPr="00A60E7F" w:rsidRDefault="001647EF" w:rsidP="00D82F7F">
      <w:pPr>
        <w:pStyle w:val="Style1"/>
        <w:tabs>
          <w:tab w:val="left" w:pos="1350"/>
        </w:tabs>
      </w:pPr>
      <w:r w:rsidRPr="00A60E7F">
        <w:t>Տիրեր</w:t>
      </w:r>
      <w:r w:rsidR="00297BFD" w:rsidRPr="00A60E7F">
        <w:t>ի կազմ</w:t>
      </w:r>
      <w:r w:rsidR="00A47FA1" w:rsidRPr="00A60E7F">
        <w:t>ում նախատեսվում են</w:t>
      </w:r>
      <w:r w:rsidR="002358D7" w:rsidRPr="00A60E7F">
        <w:t>՝</w:t>
      </w:r>
    </w:p>
    <w:p w:rsidR="002358D7" w:rsidRPr="00A60E7F" w:rsidRDefault="002358D7" w:rsidP="000813D7">
      <w:pPr>
        <w:pStyle w:val="ListParagraph"/>
        <w:numPr>
          <w:ilvl w:val="0"/>
          <w:numId w:val="37"/>
        </w:numPr>
        <w:tabs>
          <w:tab w:val="left" w:pos="1080"/>
          <w:tab w:val="left" w:pos="1350"/>
          <w:tab w:val="left" w:pos="1530"/>
          <w:tab w:val="left" w:pos="1710"/>
        </w:tabs>
        <w:spacing w:line="360" w:lineRule="auto"/>
        <w:ind w:left="0" w:firstLine="540"/>
        <w:rPr>
          <w:lang w:val="hy-AM"/>
        </w:rPr>
      </w:pPr>
      <w:r w:rsidRPr="00A60E7F">
        <w:rPr>
          <w:lang w:val="hy-AM"/>
        </w:rPr>
        <w:t xml:space="preserve">օժանդակ սենյակներ, թիմերի ներկայացուցիչների, մարզիչների և հանդիսատեսի </w:t>
      </w:r>
      <w:r w:rsidR="00297BFD" w:rsidRPr="00A60E7F">
        <w:rPr>
          <w:lang w:val="hy-AM"/>
        </w:rPr>
        <w:t>նստարանաշար</w:t>
      </w:r>
      <w:r w:rsidRPr="00A60E7F">
        <w:rPr>
          <w:lang w:val="hy-AM"/>
        </w:rPr>
        <w:t>երի գոտի</w:t>
      </w:r>
      <w:r w:rsidR="00297BFD" w:rsidRPr="00A60E7F">
        <w:rPr>
          <w:lang w:val="hy-AM"/>
        </w:rPr>
        <w:t>ներ</w:t>
      </w:r>
      <w:r w:rsidRPr="00A60E7F">
        <w:rPr>
          <w:lang w:val="hy-AM"/>
        </w:rPr>
        <w:t xml:space="preserve"> (անհրաժեշտության դեպքում)</w:t>
      </w:r>
      <w:r w:rsidR="00A47FA1" w:rsidRPr="001D374C">
        <w:rPr>
          <w:lang w:val="hy-AM"/>
        </w:rPr>
        <w:t>,</w:t>
      </w:r>
    </w:p>
    <w:p w:rsidR="002358D7" w:rsidRPr="00A60E7F" w:rsidRDefault="00297BFD" w:rsidP="000813D7">
      <w:pPr>
        <w:pStyle w:val="ListParagraph"/>
        <w:numPr>
          <w:ilvl w:val="0"/>
          <w:numId w:val="37"/>
        </w:numPr>
        <w:tabs>
          <w:tab w:val="left" w:pos="1080"/>
          <w:tab w:val="left" w:pos="1350"/>
          <w:tab w:val="left" w:pos="1530"/>
          <w:tab w:val="left" w:pos="1710"/>
        </w:tabs>
        <w:spacing w:line="360" w:lineRule="auto"/>
        <w:ind w:left="0" w:firstLine="540"/>
        <w:rPr>
          <w:lang w:val="hy-AM"/>
        </w:rPr>
      </w:pPr>
      <w:r w:rsidRPr="00A60E7F">
        <w:rPr>
          <w:lang w:val="hy-AM"/>
        </w:rPr>
        <w:t>հրաձգարանի ստորասրահ</w:t>
      </w:r>
      <w:r w:rsidR="002358D7" w:rsidRPr="00A60E7F">
        <w:rPr>
          <w:lang w:val="hy-AM"/>
        </w:rPr>
        <w:t xml:space="preserve">, որը բաղկացած է կրակի </w:t>
      </w:r>
      <w:r w:rsidRPr="00A60E7F">
        <w:rPr>
          <w:lang w:val="hy-AM"/>
        </w:rPr>
        <w:t>սահմանագծ</w:t>
      </w:r>
      <w:r w:rsidR="002358D7" w:rsidRPr="00A60E7F">
        <w:rPr>
          <w:lang w:val="hy-AM"/>
        </w:rPr>
        <w:t xml:space="preserve">ից և կրակային գոտուց՝ կրակվող տարածք, որը ներառում է թիրախային գիծ, </w:t>
      </w:r>
      <w:r w:rsidR="00BC2BA2" w:rsidRPr="00A60E7F">
        <w:rPr>
          <w:lang w:val="hy-AM"/>
        </w:rPr>
        <w:t>խրամատ</w:t>
      </w:r>
      <w:r w:rsidR="002358D7" w:rsidRPr="00A60E7F">
        <w:rPr>
          <w:lang w:val="hy-AM"/>
        </w:rPr>
        <w:t xml:space="preserve"> և </w:t>
      </w:r>
      <w:r w:rsidR="00BC2BA2" w:rsidRPr="00A60E7F">
        <w:rPr>
          <w:lang w:val="hy-AM"/>
        </w:rPr>
        <w:t>հետնա</w:t>
      </w:r>
      <w:r w:rsidR="002358D7" w:rsidRPr="00A60E7F">
        <w:rPr>
          <w:lang w:val="hy-AM"/>
        </w:rPr>
        <w:t>թիրախային տարածք</w:t>
      </w:r>
      <w:r w:rsidR="00A47FA1" w:rsidRPr="001D374C">
        <w:rPr>
          <w:lang w:val="hy-AM"/>
        </w:rPr>
        <w:t>,</w:t>
      </w:r>
    </w:p>
    <w:p w:rsidR="002358D7" w:rsidRPr="00A60E7F" w:rsidRDefault="00254194" w:rsidP="000813D7">
      <w:pPr>
        <w:pStyle w:val="ListParagraph"/>
        <w:numPr>
          <w:ilvl w:val="0"/>
          <w:numId w:val="37"/>
        </w:numPr>
        <w:tabs>
          <w:tab w:val="left" w:pos="1080"/>
          <w:tab w:val="left" w:pos="1350"/>
          <w:tab w:val="left" w:pos="1530"/>
          <w:tab w:val="left" w:pos="1710"/>
        </w:tabs>
        <w:spacing w:line="360" w:lineRule="auto"/>
        <w:ind w:left="0" w:firstLine="540"/>
        <w:rPr>
          <w:lang w:val="hy-AM"/>
        </w:rPr>
      </w:pPr>
      <w:r w:rsidRPr="00A60E7F">
        <w:rPr>
          <w:lang w:val="hy-AM"/>
        </w:rPr>
        <w:t>անվտանգության գոտի (</w:t>
      </w:r>
      <w:r w:rsidR="005D2FBB" w:rsidRPr="00A60E7F">
        <w:rPr>
          <w:lang w:val="hy-AM"/>
        </w:rPr>
        <w:t>գնդակ</w:t>
      </w:r>
      <w:r w:rsidRPr="00A60E7F">
        <w:rPr>
          <w:lang w:val="hy-AM"/>
        </w:rPr>
        <w:t>ի թռիչքի հեռավորություն)</w:t>
      </w:r>
      <w:r w:rsidR="00A47FA1" w:rsidRPr="001D374C">
        <w:rPr>
          <w:lang w:val="hy-AM"/>
        </w:rPr>
        <w:t>:</w:t>
      </w:r>
    </w:p>
    <w:p w:rsidR="002358D7" w:rsidRPr="00A60E7F" w:rsidRDefault="00874953" w:rsidP="00D82F7F">
      <w:pPr>
        <w:pStyle w:val="Style1"/>
        <w:tabs>
          <w:tab w:val="left" w:pos="1350"/>
        </w:tabs>
      </w:pPr>
      <w:r>
        <w:rPr>
          <w:noProof/>
          <w:lang w:val="en-US" w:eastAsia="en-US"/>
        </w:rPr>
        <mc:AlternateContent>
          <mc:Choice Requires="wpg">
            <w:drawing>
              <wp:anchor distT="0" distB="0" distL="114300" distR="114300" simplePos="0" relativeHeight="251669504" behindDoc="0" locked="0" layoutInCell="1" allowOverlap="1">
                <wp:simplePos x="0" y="0"/>
                <wp:positionH relativeFrom="margin">
                  <wp:posOffset>520700</wp:posOffset>
                </wp:positionH>
                <wp:positionV relativeFrom="paragraph">
                  <wp:posOffset>458470</wp:posOffset>
                </wp:positionV>
                <wp:extent cx="5314315" cy="2414905"/>
                <wp:effectExtent l="6350" t="11430" r="3810" b="12065"/>
                <wp:wrapTopAndBottom/>
                <wp:docPr id="32"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315" cy="2414905"/>
                          <a:chOff x="0" y="0"/>
                          <a:chExt cx="63408" cy="25111"/>
                        </a:xfrm>
                      </wpg:grpSpPr>
                      <wps:wsp>
                        <wps:cNvPr id="33" name="Rectangle 55"/>
                        <wps:cNvSpPr>
                          <a:spLocks noChangeArrowheads="1"/>
                        </wps:cNvSpPr>
                        <wps:spPr bwMode="auto">
                          <a:xfrm>
                            <a:off x="0" y="0"/>
                            <a:ext cx="60391" cy="25111"/>
                          </a:xfrm>
                          <a:prstGeom prst="rect">
                            <a:avLst/>
                          </a:prstGeom>
                          <a:noFill/>
                          <a:ln w="12700">
                            <a:solidFill>
                              <a:schemeClr val="tx1">
                                <a:lumMod val="100000"/>
                                <a:lumOff val="0"/>
                              </a:schemeClr>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6" name="Rectangle 56"/>
                        <wps:cNvSpPr>
                          <a:spLocks noChangeArrowheads="1"/>
                        </wps:cNvSpPr>
                        <wps:spPr bwMode="auto">
                          <a:xfrm>
                            <a:off x="887" y="2866"/>
                            <a:ext cx="55473" cy="17196"/>
                          </a:xfrm>
                          <a:prstGeom prst="rect">
                            <a:avLst/>
                          </a:prstGeom>
                          <a:pattFill prst="pct5">
                            <a:fgClr>
                              <a:srgbClr val="000000"/>
                            </a:fgClr>
                            <a:bgClr>
                              <a:schemeClr val="bg1">
                                <a:lumMod val="100000"/>
                                <a:lumOff val="0"/>
                              </a:schemeClr>
                            </a:bgClr>
                          </a:patt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39" name="Rectangle 57"/>
                        <wps:cNvSpPr>
                          <a:spLocks noChangeArrowheads="1"/>
                        </wps:cNvSpPr>
                        <wps:spPr bwMode="auto">
                          <a:xfrm>
                            <a:off x="955" y="2866"/>
                            <a:ext cx="6278" cy="17196"/>
                          </a:xfrm>
                          <a:prstGeom prst="rect">
                            <a:avLst/>
                          </a:prstGeom>
                          <a:pattFill prst="ltHorz">
                            <a:fgClr>
                              <a:srgbClr val="000000"/>
                            </a:fgClr>
                            <a:bgClr>
                              <a:schemeClr val="bg1">
                                <a:lumMod val="100000"/>
                                <a:lumOff val="0"/>
                              </a:schemeClr>
                            </a:bgClr>
                          </a:patt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41" name="Rectangle 58"/>
                        <wps:cNvSpPr>
                          <a:spLocks noChangeArrowheads="1"/>
                        </wps:cNvSpPr>
                        <wps:spPr bwMode="auto">
                          <a:xfrm>
                            <a:off x="7233" y="2866"/>
                            <a:ext cx="5391" cy="17196"/>
                          </a:xfrm>
                          <a:prstGeom prst="rect">
                            <a:avLst/>
                          </a:prstGeom>
                          <a:pattFill prst="ltVert">
                            <a:fgClr>
                              <a:srgbClr val="000000"/>
                            </a:fgClr>
                            <a:bgClr>
                              <a:schemeClr val="bg1">
                                <a:lumMod val="100000"/>
                                <a:lumOff val="0"/>
                              </a:schemeClr>
                            </a:bgClr>
                          </a:patt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42" name="Straight Connector 59"/>
                        <wps:cNvCnPr>
                          <a:cxnSpLocks noChangeShapeType="1"/>
                        </wps:cNvCnPr>
                        <wps:spPr bwMode="auto">
                          <a:xfrm flipH="1">
                            <a:off x="53769" y="2792"/>
                            <a:ext cx="68" cy="17265"/>
                          </a:xfrm>
                          <a:prstGeom prst="line">
                            <a:avLst/>
                          </a:prstGeom>
                          <a:noFill/>
                          <a:ln w="2857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3" name="Rectangle 60"/>
                        <wps:cNvSpPr>
                          <a:spLocks noChangeArrowheads="1"/>
                        </wps:cNvSpPr>
                        <wps:spPr bwMode="auto">
                          <a:xfrm>
                            <a:off x="50891" y="1847"/>
                            <a:ext cx="1979" cy="18288"/>
                          </a:xfrm>
                          <a:prstGeom prst="rect">
                            <a:avLst/>
                          </a:prstGeom>
                          <a:pattFill prst="trellis">
                            <a:fgClr>
                              <a:srgbClr val="000000"/>
                            </a:fgClr>
                            <a:bgClr>
                              <a:schemeClr val="bg1">
                                <a:lumMod val="100000"/>
                                <a:lumOff val="0"/>
                              </a:schemeClr>
                            </a:bgClr>
                          </a:patt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44" name="Rectangle 61"/>
                        <wps:cNvSpPr>
                          <a:spLocks noChangeArrowheads="1"/>
                        </wps:cNvSpPr>
                        <wps:spPr bwMode="auto">
                          <a:xfrm>
                            <a:off x="54932" y="2866"/>
                            <a:ext cx="1501" cy="17196"/>
                          </a:xfrm>
                          <a:prstGeom prst="rect">
                            <a:avLst/>
                          </a:prstGeom>
                          <a:pattFill prst="weave">
                            <a:fgClr>
                              <a:srgbClr val="000000"/>
                            </a:fgClr>
                            <a:bgClr>
                              <a:schemeClr val="bg1">
                                <a:lumMod val="100000"/>
                                <a:lumOff val="0"/>
                              </a:schemeClr>
                            </a:bgClr>
                          </a:patt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46" name="Rectangle 62"/>
                        <wps:cNvSpPr>
                          <a:spLocks noChangeArrowheads="1"/>
                        </wps:cNvSpPr>
                        <wps:spPr bwMode="auto">
                          <a:xfrm>
                            <a:off x="12555" y="2866"/>
                            <a:ext cx="5391" cy="17196"/>
                          </a:xfrm>
                          <a:prstGeom prst="rect">
                            <a:avLst/>
                          </a:prstGeom>
                          <a:solidFill>
                            <a:schemeClr val="bg1">
                              <a:lumMod val="100000"/>
                              <a:lumOff val="0"/>
                            </a:schemeClr>
                          </a:solidFill>
                          <a:ln w="12700">
                            <a:solidFill>
                              <a:schemeClr val="tx1">
                                <a:lumMod val="100000"/>
                                <a:lumOff val="0"/>
                              </a:schemeClr>
                            </a:solidFill>
                            <a:miter lim="800000"/>
                            <a:headEnd/>
                            <a:tailEnd/>
                          </a:ln>
                        </wps:spPr>
                        <wps:txbx>
                          <w:txbxContent>
                            <w:p w:rsidR="00777053" w:rsidRDefault="00777053" w:rsidP="00E706D0">
                              <w:pPr>
                                <w:jc w:val="center"/>
                              </w:pPr>
                              <w:r>
                                <w:t>В</w:t>
                              </w:r>
                            </w:p>
                          </w:txbxContent>
                        </wps:txbx>
                        <wps:bodyPr rot="0" vert="horz" wrap="square" lIns="91440" tIns="45720" rIns="91440" bIns="45720" anchor="ctr" anchorCtr="0" upright="1">
                          <a:noAutofit/>
                        </wps:bodyPr>
                      </wps:wsp>
                      <wps:wsp>
                        <wps:cNvPr id="47" name="Rectangle 63"/>
                        <wps:cNvSpPr>
                          <a:spLocks noChangeArrowheads="1"/>
                        </wps:cNvSpPr>
                        <wps:spPr bwMode="auto">
                          <a:xfrm>
                            <a:off x="15967" y="2866"/>
                            <a:ext cx="5391" cy="17196"/>
                          </a:xfrm>
                          <a:prstGeom prst="rect">
                            <a:avLst/>
                          </a:prstGeom>
                          <a:pattFill prst="lgGrid">
                            <a:fgClr>
                              <a:srgbClr val="000000"/>
                            </a:fgClr>
                            <a:bgClr>
                              <a:schemeClr val="bg1">
                                <a:lumMod val="100000"/>
                                <a:lumOff val="0"/>
                              </a:schemeClr>
                            </a:bgClr>
                          </a:pattFill>
                          <a:ln w="1270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51" name="Text Box 2"/>
                        <wps:cNvSpPr txBox="1">
                          <a:spLocks noChangeArrowheads="1"/>
                        </wps:cNvSpPr>
                        <wps:spPr bwMode="auto">
                          <a:xfrm>
                            <a:off x="8052" y="20130"/>
                            <a:ext cx="2451" cy="30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7053" w:rsidRPr="00440127" w:rsidRDefault="00777053" w:rsidP="00E706D0">
                              <w:pPr>
                                <w:ind w:firstLine="0"/>
                                <w:rPr>
                                  <w:lang w:val="en-US"/>
                                </w:rPr>
                              </w:pPr>
                              <w:r>
                                <w:t>2</w:t>
                              </w:r>
                            </w:p>
                          </w:txbxContent>
                        </wps:txbx>
                        <wps:bodyPr rot="0" vert="horz" wrap="square" lIns="91440" tIns="45720" rIns="91440" bIns="45720" anchor="t" anchorCtr="0" upright="1">
                          <a:noAutofit/>
                        </wps:bodyPr>
                      </wps:wsp>
                      <wps:wsp>
                        <wps:cNvPr id="52" name="Text Box 2"/>
                        <wps:cNvSpPr txBox="1">
                          <a:spLocks noChangeArrowheads="1"/>
                        </wps:cNvSpPr>
                        <wps:spPr bwMode="auto">
                          <a:xfrm>
                            <a:off x="2388" y="20198"/>
                            <a:ext cx="2451" cy="30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7053" w:rsidRPr="00440127" w:rsidRDefault="00777053" w:rsidP="00E706D0">
                              <w:pPr>
                                <w:ind w:firstLine="0"/>
                                <w:rPr>
                                  <w:lang w:val="en-US"/>
                                </w:rPr>
                              </w:pPr>
                              <w:r>
                                <w:t>1</w:t>
                              </w:r>
                            </w:p>
                          </w:txbxContent>
                        </wps:txbx>
                        <wps:bodyPr rot="0" vert="horz" wrap="square" lIns="91440" tIns="45720" rIns="91440" bIns="45720" anchor="t" anchorCtr="0" upright="1">
                          <a:noAutofit/>
                        </wps:bodyPr>
                      </wps:wsp>
                      <wps:wsp>
                        <wps:cNvPr id="53" name="Text Box 2"/>
                        <wps:cNvSpPr txBox="1">
                          <a:spLocks noChangeArrowheads="1"/>
                        </wps:cNvSpPr>
                        <wps:spPr bwMode="auto">
                          <a:xfrm>
                            <a:off x="13238" y="20130"/>
                            <a:ext cx="2451" cy="30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7053" w:rsidRPr="00440127" w:rsidRDefault="00777053" w:rsidP="00E706D0">
                              <w:pPr>
                                <w:ind w:firstLine="0"/>
                                <w:rPr>
                                  <w:lang w:val="en-US"/>
                                </w:rPr>
                              </w:pPr>
                              <w:r>
                                <w:t>3</w:t>
                              </w:r>
                            </w:p>
                          </w:txbxContent>
                        </wps:txbx>
                        <wps:bodyPr rot="0" vert="horz" wrap="square" lIns="91440" tIns="45720" rIns="91440" bIns="45720" anchor="t" anchorCtr="0" upright="1">
                          <a:noAutofit/>
                        </wps:bodyPr>
                      </wps:wsp>
                      <wps:wsp>
                        <wps:cNvPr id="54" name="Text Box 2"/>
                        <wps:cNvSpPr txBox="1">
                          <a:spLocks noChangeArrowheads="1"/>
                        </wps:cNvSpPr>
                        <wps:spPr bwMode="auto">
                          <a:xfrm>
                            <a:off x="17196" y="20198"/>
                            <a:ext cx="2451" cy="30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7053" w:rsidRPr="00440127" w:rsidRDefault="00777053" w:rsidP="00E706D0">
                              <w:pPr>
                                <w:ind w:firstLine="0"/>
                                <w:rPr>
                                  <w:lang w:val="en-US"/>
                                </w:rPr>
                              </w:pPr>
                              <w:r>
                                <w:t>4</w:t>
                              </w:r>
                            </w:p>
                          </w:txbxContent>
                        </wps:txbx>
                        <wps:bodyPr rot="0" vert="horz" wrap="square" lIns="91440" tIns="45720" rIns="91440" bIns="45720" anchor="t" anchorCtr="0" upright="1">
                          <a:noAutofit/>
                        </wps:bodyPr>
                      </wps:wsp>
                      <wps:wsp>
                        <wps:cNvPr id="55" name="Text Box 2"/>
                        <wps:cNvSpPr txBox="1">
                          <a:spLocks noChangeArrowheads="1"/>
                        </wps:cNvSpPr>
                        <wps:spPr bwMode="auto">
                          <a:xfrm>
                            <a:off x="20266" y="20130"/>
                            <a:ext cx="2452" cy="30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7053" w:rsidRPr="00440127" w:rsidRDefault="00777053" w:rsidP="00E706D0">
                              <w:pPr>
                                <w:ind w:firstLine="0"/>
                                <w:rPr>
                                  <w:lang w:val="en-US"/>
                                </w:rPr>
                              </w:pPr>
                              <w:r>
                                <w:t>5</w:t>
                              </w:r>
                            </w:p>
                          </w:txbxContent>
                        </wps:txbx>
                        <wps:bodyPr rot="0" vert="horz" wrap="square" lIns="91440" tIns="45720" rIns="91440" bIns="45720" anchor="t" anchorCtr="0" upright="1">
                          <a:noAutofit/>
                        </wps:bodyPr>
                      </wps:wsp>
                      <wps:wsp>
                        <wps:cNvPr id="56" name="Text Box 2"/>
                        <wps:cNvSpPr txBox="1">
                          <a:spLocks noChangeArrowheads="1"/>
                        </wps:cNvSpPr>
                        <wps:spPr bwMode="auto">
                          <a:xfrm>
                            <a:off x="34596" y="20198"/>
                            <a:ext cx="2452" cy="30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7053" w:rsidRPr="00440127" w:rsidRDefault="00777053" w:rsidP="00E706D0">
                              <w:pPr>
                                <w:ind w:firstLine="0"/>
                                <w:rPr>
                                  <w:lang w:val="en-US"/>
                                </w:rPr>
                              </w:pPr>
                              <w:r>
                                <w:t>6</w:t>
                              </w:r>
                            </w:p>
                          </w:txbxContent>
                        </wps:txbx>
                        <wps:bodyPr rot="0" vert="horz" wrap="square" lIns="91440" tIns="45720" rIns="91440" bIns="45720" anchor="t" anchorCtr="0" upright="1">
                          <a:noAutofit/>
                        </wps:bodyPr>
                      </wps:wsp>
                      <wps:wsp>
                        <wps:cNvPr id="57" name="Text Box 2"/>
                        <wps:cNvSpPr txBox="1">
                          <a:spLocks noChangeArrowheads="1"/>
                        </wps:cNvSpPr>
                        <wps:spPr bwMode="auto">
                          <a:xfrm>
                            <a:off x="48654" y="20198"/>
                            <a:ext cx="2451" cy="30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7053" w:rsidRPr="00440127" w:rsidRDefault="00777053" w:rsidP="00E706D0">
                              <w:pPr>
                                <w:ind w:firstLine="0"/>
                                <w:rPr>
                                  <w:lang w:val="en-US"/>
                                </w:rPr>
                              </w:pPr>
                              <w:r>
                                <w:t>7</w:t>
                              </w:r>
                            </w:p>
                          </w:txbxContent>
                        </wps:txbx>
                        <wps:bodyPr rot="0" vert="horz" wrap="square" lIns="91440" tIns="45720" rIns="91440" bIns="45720" anchor="t" anchorCtr="0" upright="1">
                          <a:noAutofit/>
                        </wps:bodyPr>
                      </wps:wsp>
                      <wps:wsp>
                        <wps:cNvPr id="58" name="Text Box 2"/>
                        <wps:cNvSpPr txBox="1">
                          <a:spLocks noChangeArrowheads="1"/>
                        </wps:cNvSpPr>
                        <wps:spPr bwMode="auto">
                          <a:xfrm>
                            <a:off x="50701" y="20198"/>
                            <a:ext cx="2451" cy="30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7053" w:rsidRPr="00440127" w:rsidRDefault="00777053" w:rsidP="00E706D0">
                              <w:pPr>
                                <w:ind w:firstLine="0"/>
                                <w:rPr>
                                  <w:lang w:val="en-US"/>
                                </w:rPr>
                              </w:pPr>
                              <w:r>
                                <w:t>8</w:t>
                              </w:r>
                            </w:p>
                          </w:txbxContent>
                        </wps:txbx>
                        <wps:bodyPr rot="0" vert="horz" wrap="square" lIns="91440" tIns="45720" rIns="91440" bIns="45720" anchor="t" anchorCtr="0" upright="1">
                          <a:noAutofit/>
                        </wps:bodyPr>
                      </wps:wsp>
                      <wps:wsp>
                        <wps:cNvPr id="59" name="Text Box 2"/>
                        <wps:cNvSpPr txBox="1">
                          <a:spLocks noChangeArrowheads="1"/>
                        </wps:cNvSpPr>
                        <wps:spPr bwMode="auto">
                          <a:xfrm>
                            <a:off x="54181" y="20198"/>
                            <a:ext cx="2451" cy="30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7053" w:rsidRPr="00440127" w:rsidRDefault="00777053" w:rsidP="00E706D0">
                              <w:pPr>
                                <w:ind w:firstLine="0"/>
                                <w:rPr>
                                  <w:lang w:val="en-US"/>
                                </w:rPr>
                              </w:pPr>
                              <w:r>
                                <w:t>9</w:t>
                              </w:r>
                            </w:p>
                          </w:txbxContent>
                        </wps:txbx>
                        <wps:bodyPr rot="0" vert="horz" wrap="square" lIns="91440" tIns="45720" rIns="91440" bIns="45720" anchor="t" anchorCtr="0" upright="1">
                          <a:noAutofit/>
                        </wps:bodyPr>
                      </wps:wsp>
                      <wps:wsp>
                        <wps:cNvPr id="60" name="Rectangle 78"/>
                        <wps:cNvSpPr>
                          <a:spLocks noChangeArrowheads="1"/>
                        </wps:cNvSpPr>
                        <wps:spPr bwMode="auto">
                          <a:xfrm>
                            <a:off x="12897" y="955"/>
                            <a:ext cx="40124" cy="1567"/>
                          </a:xfrm>
                          <a:prstGeom prst="rect">
                            <a:avLst/>
                          </a:prstGeom>
                          <a:pattFill prst="pct75">
                            <a:fgClr>
                              <a:schemeClr val="tx1">
                                <a:lumMod val="100000"/>
                                <a:lumOff val="0"/>
                              </a:schemeClr>
                            </a:fgClr>
                            <a:bgClr>
                              <a:schemeClr val="bg1">
                                <a:lumMod val="100000"/>
                                <a:lumOff val="0"/>
                              </a:schemeClr>
                            </a:bgClr>
                          </a:pattFill>
                          <a:ln w="12700">
                            <a:solidFill>
                              <a:schemeClr val="tx1">
                                <a:lumMod val="100000"/>
                                <a:lumOff val="0"/>
                              </a:schemeClr>
                            </a:solidFill>
                            <a:miter lim="800000"/>
                            <a:headEnd/>
                            <a:tailEnd/>
                          </a:ln>
                        </wps:spPr>
                        <wps:txbx>
                          <w:txbxContent>
                            <w:p w:rsidR="00777053" w:rsidRDefault="00777053" w:rsidP="00E706D0">
                              <w:pPr>
                                <w:jc w:val="center"/>
                              </w:pPr>
                              <w:r>
                                <w:t>В</w:t>
                              </w:r>
                            </w:p>
                          </w:txbxContent>
                        </wps:txbx>
                        <wps:bodyPr rot="0" vert="horz" wrap="square" lIns="91440" tIns="45720" rIns="91440" bIns="45720" anchor="ctr" anchorCtr="0" upright="1">
                          <a:noAutofit/>
                        </wps:bodyPr>
                      </wps:wsp>
                      <wps:wsp>
                        <wps:cNvPr id="61" name="Text Box 2"/>
                        <wps:cNvSpPr txBox="1">
                          <a:spLocks noChangeArrowheads="1"/>
                        </wps:cNvSpPr>
                        <wps:spPr bwMode="auto">
                          <a:xfrm>
                            <a:off x="9894" y="0"/>
                            <a:ext cx="3880" cy="309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7053" w:rsidRPr="00DE1EFC" w:rsidRDefault="00777053" w:rsidP="00E706D0">
                              <w:pPr>
                                <w:ind w:firstLine="0"/>
                                <w:rPr>
                                  <w:lang w:val="en-US"/>
                                </w:rPr>
                              </w:pPr>
                              <w:r w:rsidRPr="00DE1EFC">
                                <w:t>10</w:t>
                              </w:r>
                            </w:p>
                          </w:txbxContent>
                        </wps:txbx>
                        <wps:bodyPr rot="0" vert="horz" wrap="square" lIns="91440" tIns="45720" rIns="91440" bIns="45720" anchor="t" anchorCtr="0" upright="1">
                          <a:noAutofit/>
                        </wps:bodyPr>
                      </wps:wsp>
                      <wps:wsp>
                        <wps:cNvPr id="62" name="Text Box 2"/>
                        <wps:cNvSpPr txBox="1">
                          <a:spLocks noChangeArrowheads="1"/>
                        </wps:cNvSpPr>
                        <wps:spPr bwMode="auto">
                          <a:xfrm>
                            <a:off x="58296" y="9731"/>
                            <a:ext cx="5112" cy="3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7053" w:rsidRPr="00440127" w:rsidRDefault="00777053" w:rsidP="00E706D0">
                              <w:pPr>
                                <w:ind w:firstLine="0"/>
                                <w:rPr>
                                  <w:lang w:val="en-US"/>
                                </w:rPr>
                              </w:pPr>
                              <w:r>
                                <w:t>11</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54" o:spid="_x0000_s1026" style="position:absolute;left:0;text-align:left;margin-left:41pt;margin-top:36.1pt;width:418.45pt;height:190.15pt;z-index:251669504;mso-position-horizontal-relative:margin;mso-width-relative:margin;mso-height-relative:margin" coordsize="63408,25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">
                <v:rect id="Rectangle 55" o:spid="_x0000_s1027" style="position:absolute;width:60391;height:25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" filled="f" strokecolor="black [3213]" strokeweight="1pt">
                  <v:stroke dashstyle="dashDot"/>
                </v:rect>
                <v:rect id="Rectangle 56" o:spid="_x0000_s1028" style="position:absolute;left:887;top:2866;width:55473;height:17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" fillcolor="black" strokecolor="black [3213]" strokeweight="1pt">
                  <v:fill r:id="rId49" o:title="" color2="white [3212]" type="pattern"/>
                </v:rect>
                <v:rect id="Rectangle 57" o:spid="_x0000_s1029" style="position:absolute;left:955;top:2866;width:6278;height:17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" fillcolor="black" strokecolor="black [3213]" strokeweight="1pt">
                  <v:fill r:id="rId50" o:title="" color2="white [3212]" type="pattern"/>
                </v:rect>
                <v:rect id="Rectangle 58" o:spid="_x0000_s1030" style="position:absolute;left:7233;top:2866;width:5391;height:17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" fillcolor="black" strokecolor="black [3213]" strokeweight="1pt">
                  <v:fill r:id="rId51" o:title="" color2="white [3212]" type="pattern"/>
                </v:rect>
                <v:line id="Straight Connector 59" o:spid="_x0000_s1031" style="position:absolute;flip:x;visibility:visible;mso-wrap-style:square" from="53769,2792" to="53837,20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" strokecolor="black [3213]" strokeweight="2.25pt">
                  <v:stroke joinstyle="miter"/>
                </v:line>
                <v:rect id="Rectangle 60" o:spid="_x0000_s1032" style="position:absolute;left:50891;top:1847;width:1979;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" fillcolor="black" strokecolor="black [3213]" strokeweight="1pt">
                  <v:fill r:id="rId52" o:title="" color2="white [3212]" type="pattern"/>
                </v:rect>
                <v:rect id="Rectangle 61" o:spid="_x0000_s1033" style="position:absolute;left:54932;top:2866;width:1501;height:17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" fillcolor="black" strokecolor="black [3213]" strokeweight="1pt">
                  <v:fill r:id="rId53" o:title="" color2="white [3212]" type="pattern"/>
                </v:rect>
                <v:rect id="Rectangle 62" o:spid="_x0000_s1034" style="position:absolute;left:12555;top:2866;width:5391;height:17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" fillcolor="white [3212]" strokecolor="black [3213]" strokeweight="1pt">
                  <v:textbox>
                    <w:txbxContent>
                      <w:p w:rsidR="00777053" w:rsidRDefault="00777053" w:rsidP="00E706D0">
                        <w:pPr>
                          <w:jc w:val="center"/>
                        </w:pPr>
                        <w:r>
                          <w:t>В</w:t>
                        </w:r>
                      </w:p>
                    </w:txbxContent>
                  </v:textbox>
                </v:rect>
                <v:rect id="Rectangle 63" o:spid="_x0000_s1035" style="position:absolute;left:15967;top:2866;width:5391;height:17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" fillcolor="black" strokecolor="black [3213]" strokeweight="1pt">
                  <v:fill r:id="rId54" o:title="" color2="white [3212]" type="pattern"/>
                </v:rect>
                <v:shapetype id="_x0000_t202" coordsize="21600,21600" o:spt="202" path="m,l,21600r21600,l21600,xe">
                  <v:stroke joinstyle="miter"/>
                  <v:path gradientshapeok="t" o:connecttype="rect"/>
                </v:shapetype>
                <v:shape id="Text Box 2" o:spid="_x0000_s1036" type="#_x0000_t202" style="position:absolute;left:8052;top:20130;width:2451;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" stroked="f">
                  <v:textbox>
                    <w:txbxContent>
                      <w:p w:rsidR="00777053" w:rsidRPr="00440127" w:rsidRDefault="00777053" w:rsidP="00E706D0">
                        <w:pPr>
                          <w:ind w:firstLine="0"/>
                          <w:rPr>
                            <w:lang w:val="en-US"/>
                          </w:rPr>
                        </w:pPr>
                        <w:r>
                          <w:t>2</w:t>
                        </w:r>
                      </w:p>
                    </w:txbxContent>
                  </v:textbox>
                </v:shape>
                <v:shape id="Text Box 2" o:spid="_x0000_s1037" type="#_x0000_t202" style="position:absolute;left:2388;top:20198;width:2451;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p w:rsidR="00777053" w:rsidRPr="00440127" w:rsidRDefault="00777053" w:rsidP="00E706D0">
                        <w:pPr>
                          <w:ind w:firstLine="0"/>
                          <w:rPr>
                            <w:lang w:val="en-US"/>
                          </w:rPr>
                        </w:pPr>
                        <w:r>
                          <w:t>1</w:t>
                        </w:r>
                      </w:p>
                    </w:txbxContent>
                  </v:textbox>
                </v:shape>
                <v:shape id="Text Box 2" o:spid="_x0000_s1038" type="#_x0000_t202" style="position:absolute;left:13238;top:20130;width:2451;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rsidR="00777053" w:rsidRPr="00440127" w:rsidRDefault="00777053" w:rsidP="00E706D0">
                        <w:pPr>
                          <w:ind w:firstLine="0"/>
                          <w:rPr>
                            <w:lang w:val="en-US"/>
                          </w:rPr>
                        </w:pPr>
                        <w:r>
                          <w:t>3</w:t>
                        </w:r>
                      </w:p>
                    </w:txbxContent>
                  </v:textbox>
                </v:shape>
                <v:shape id="Text Box 2" o:spid="_x0000_s1039" type="#_x0000_t202" style="position:absolute;left:17196;top:20198;width:2451;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" stroked="f">
                  <v:textbox>
                    <w:txbxContent>
                      <w:p w:rsidR="00777053" w:rsidRPr="00440127" w:rsidRDefault="00777053" w:rsidP="00E706D0">
                        <w:pPr>
                          <w:ind w:firstLine="0"/>
                          <w:rPr>
                            <w:lang w:val="en-US"/>
                          </w:rPr>
                        </w:pPr>
                        <w:r>
                          <w:t>4</w:t>
                        </w:r>
                      </w:p>
                    </w:txbxContent>
                  </v:textbox>
                </v:shape>
                <v:shape id="Text Box 2" o:spid="_x0000_s1040" type="#_x0000_t202" style="position:absolute;left:20266;top:20130;width:2452;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" stroked="f">
                  <v:textbox>
                    <w:txbxContent>
                      <w:p w:rsidR="00777053" w:rsidRPr="00440127" w:rsidRDefault="00777053" w:rsidP="00E706D0">
                        <w:pPr>
                          <w:ind w:firstLine="0"/>
                          <w:rPr>
                            <w:lang w:val="en-US"/>
                          </w:rPr>
                        </w:pPr>
                        <w:r>
                          <w:t>5</w:t>
                        </w:r>
                      </w:p>
                    </w:txbxContent>
                  </v:textbox>
                </v:shape>
                <v:shape id="Text Box 2" o:spid="_x0000_s1041" type="#_x0000_t202" style="position:absolute;left:34596;top:20198;width:2452;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" stroked="f">
                  <v:textbox>
                    <w:txbxContent>
                      <w:p w:rsidR="00777053" w:rsidRPr="00440127" w:rsidRDefault="00777053" w:rsidP="00E706D0">
                        <w:pPr>
                          <w:ind w:firstLine="0"/>
                          <w:rPr>
                            <w:lang w:val="en-US"/>
                          </w:rPr>
                        </w:pPr>
                        <w:r>
                          <w:t>6</w:t>
                        </w:r>
                      </w:p>
                    </w:txbxContent>
                  </v:textbox>
                </v:shape>
                <v:shape id="Text Box 2" o:spid="_x0000_s1042" type="#_x0000_t202" style="position:absolute;left:48654;top:20198;width:2451;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" stroked="f">
                  <v:textbox>
                    <w:txbxContent>
                      <w:p w:rsidR="00777053" w:rsidRPr="00440127" w:rsidRDefault="00777053" w:rsidP="00E706D0">
                        <w:pPr>
                          <w:ind w:firstLine="0"/>
                          <w:rPr>
                            <w:lang w:val="en-US"/>
                          </w:rPr>
                        </w:pPr>
                        <w:r>
                          <w:t>7</w:t>
                        </w:r>
                      </w:p>
                    </w:txbxContent>
                  </v:textbox>
                </v:shape>
                <v:shape id="Text Box 2" o:spid="_x0000_s1043" type="#_x0000_t202" style="position:absolute;left:50701;top:20198;width:2451;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" stroked="f">
                  <v:textbox>
                    <w:txbxContent>
                      <w:p w:rsidR="00777053" w:rsidRPr="00440127" w:rsidRDefault="00777053" w:rsidP="00E706D0">
                        <w:pPr>
                          <w:ind w:firstLine="0"/>
                          <w:rPr>
                            <w:lang w:val="en-US"/>
                          </w:rPr>
                        </w:pPr>
                        <w:r>
                          <w:t>8</w:t>
                        </w:r>
                      </w:p>
                    </w:txbxContent>
                  </v:textbox>
                </v:shape>
                <v:shape id="Text Box 2" o:spid="_x0000_s1044" type="#_x0000_t202" style="position:absolute;left:54181;top:20198;width:2451;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" stroked="f">
                  <v:textbox>
                    <w:txbxContent>
                      <w:p w:rsidR="00777053" w:rsidRPr="00440127" w:rsidRDefault="00777053" w:rsidP="00E706D0">
                        <w:pPr>
                          <w:ind w:firstLine="0"/>
                          <w:rPr>
                            <w:lang w:val="en-US"/>
                          </w:rPr>
                        </w:pPr>
                        <w:r>
                          <w:t>9</w:t>
                        </w:r>
                      </w:p>
                    </w:txbxContent>
                  </v:textbox>
                </v:shape>
                <v:rect id="Rectangle 78" o:spid="_x0000_s1045" style="position:absolute;left:12897;top:955;width:40124;height:1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" fillcolor="black [3213]" strokecolor="black [3213]" strokeweight="1pt">
                  <v:fill r:id="rId55" o:title="" color2="white [3212]" type="pattern"/>
                  <v:textbox>
                    <w:txbxContent>
                      <w:p w:rsidR="00777053" w:rsidRDefault="00777053" w:rsidP="00E706D0">
                        <w:pPr>
                          <w:jc w:val="center"/>
                        </w:pPr>
                        <w:r>
                          <w:t>В</w:t>
                        </w:r>
                      </w:p>
                    </w:txbxContent>
                  </v:textbox>
                </v:rect>
                <v:shape id="Text Box 2" o:spid="_x0000_s1046" type="#_x0000_t202" style="position:absolute;left:9894;width:3880;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" stroked="f">
                  <v:fill opacity="0"/>
                  <v:textbox>
                    <w:txbxContent>
                      <w:p w:rsidR="00777053" w:rsidRPr="00DE1EFC" w:rsidRDefault="00777053" w:rsidP="00E706D0">
                        <w:pPr>
                          <w:ind w:firstLine="0"/>
                          <w:rPr>
                            <w:lang w:val="en-US"/>
                          </w:rPr>
                        </w:pPr>
                        <w:r w:rsidRPr="00DE1EFC">
                          <w:t>10</w:t>
                        </w:r>
                      </w:p>
                    </w:txbxContent>
                  </v:textbox>
                </v:shape>
                <v:shape id="Text Box 2" o:spid="_x0000_s1047" type="#_x0000_t202" style="position:absolute;left:58296;top:9731;width:5112;height:3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" stroked="f">
                  <v:textbox>
                    <w:txbxContent>
                      <w:p w:rsidR="00777053" w:rsidRPr="00440127" w:rsidRDefault="00777053" w:rsidP="00E706D0">
                        <w:pPr>
                          <w:ind w:firstLine="0"/>
                          <w:rPr>
                            <w:lang w:val="en-US"/>
                          </w:rPr>
                        </w:pPr>
                        <w:r>
                          <w:t>11</w:t>
                        </w:r>
                      </w:p>
                    </w:txbxContent>
                  </v:textbox>
                </v:shape>
                <w10:wrap type="topAndBottom" anchorx="margin"/>
              </v:group>
            </w:pict>
          </mc:Fallback>
        </mc:AlternateContent>
      </w:r>
      <w:r w:rsidR="001647EF" w:rsidRPr="00A60E7F">
        <w:t>Տիր</w:t>
      </w:r>
      <w:r w:rsidR="002358D7" w:rsidRPr="00A60E7F">
        <w:t>ի հիմ</w:t>
      </w:r>
      <w:r w:rsidR="003A4E56" w:rsidRPr="00A60E7F">
        <w:t>նական սխեման պատկերված է նկար 2</w:t>
      </w:r>
      <w:r w:rsidR="00AF5577" w:rsidRPr="00A60E7F">
        <w:t>4</w:t>
      </w:r>
      <w:r w:rsidR="002358D7" w:rsidRPr="00A60E7F">
        <w:t>-ում:</w:t>
      </w:r>
    </w:p>
    <w:p w:rsidR="00A47FA1" w:rsidRPr="00A60E7F" w:rsidRDefault="00A47FA1" w:rsidP="0023458A">
      <w:pPr>
        <w:pStyle w:val="Style1"/>
        <w:numPr>
          <w:ilvl w:val="0"/>
          <w:numId w:val="0"/>
        </w:numPr>
      </w:pPr>
    </w:p>
    <w:p w:rsidR="00593216" w:rsidRPr="00A60E7F" w:rsidRDefault="00E706D0" w:rsidP="00694C02">
      <w:pPr>
        <w:spacing w:line="360" w:lineRule="auto"/>
        <w:ind w:left="284" w:firstLine="0"/>
        <w:jc w:val="center"/>
        <w:rPr>
          <w:lang w:val="hy-AM"/>
        </w:rPr>
      </w:pPr>
      <w:r w:rsidRPr="00A60E7F">
        <w:rPr>
          <w:lang w:val="hy-AM"/>
        </w:rPr>
        <w:t>1</w:t>
      </w:r>
      <w:r w:rsidR="00F8239A" w:rsidRPr="00A60E7F">
        <w:rPr>
          <w:rFonts w:hAnsi="Courier New" w:cs="Courier New"/>
          <w:lang w:val="hy-AM"/>
        </w:rPr>
        <w:t> </w:t>
      </w:r>
      <w:r w:rsidR="00F8239A" w:rsidRPr="00A60E7F">
        <w:rPr>
          <w:rFonts w:cs="Calibri"/>
          <w:lang w:val="hy-AM"/>
        </w:rPr>
        <w:t>-</w:t>
      </w:r>
      <w:r w:rsidR="00F8239A" w:rsidRPr="00A60E7F">
        <w:rPr>
          <w:rFonts w:hAnsi="Courier New" w:cs="Courier New"/>
          <w:lang w:val="hy-AM"/>
        </w:rPr>
        <w:t> </w:t>
      </w:r>
      <w:r w:rsidRPr="00A60E7F">
        <w:rPr>
          <w:lang w:val="hy-AM"/>
        </w:rPr>
        <w:t>օժանդակ տարածքներ</w:t>
      </w:r>
      <w:r w:rsidR="008D4D78" w:rsidRPr="00A60E7F">
        <w:rPr>
          <w:lang w:val="hy-AM"/>
        </w:rPr>
        <w:t>,</w:t>
      </w:r>
      <w:r w:rsidR="005D42F6" w:rsidRPr="00A60E7F">
        <w:rPr>
          <w:lang w:val="hy-AM"/>
        </w:rPr>
        <w:t xml:space="preserve"> </w:t>
      </w:r>
      <w:r w:rsidRPr="00A60E7F">
        <w:rPr>
          <w:lang w:val="hy-AM"/>
        </w:rPr>
        <w:t>2</w:t>
      </w:r>
      <w:r w:rsidR="00F8239A" w:rsidRPr="00A60E7F">
        <w:rPr>
          <w:rFonts w:hAnsi="Courier New" w:cs="Courier New"/>
          <w:lang w:val="hy-AM"/>
        </w:rPr>
        <w:t> </w:t>
      </w:r>
      <w:r w:rsidR="00F8239A" w:rsidRPr="00A60E7F">
        <w:rPr>
          <w:rFonts w:cs="Calibri"/>
          <w:lang w:val="hy-AM"/>
        </w:rPr>
        <w:t>-</w:t>
      </w:r>
      <w:r w:rsidR="00F8239A" w:rsidRPr="00A60E7F">
        <w:rPr>
          <w:rFonts w:hAnsi="Courier New" w:cs="Courier New"/>
          <w:lang w:val="hy-AM"/>
        </w:rPr>
        <w:t> </w:t>
      </w:r>
      <w:r w:rsidRPr="00A60E7F">
        <w:rPr>
          <w:lang w:val="hy-AM"/>
        </w:rPr>
        <w:t>գոտի թիմերի ներկայացուցիչների, մարզիչների և հանդիսատեսի համար</w:t>
      </w:r>
      <w:r w:rsidR="008D4D78" w:rsidRPr="00A60E7F">
        <w:rPr>
          <w:lang w:val="hy-AM"/>
        </w:rPr>
        <w:t>,</w:t>
      </w:r>
      <w:r w:rsidR="005D42F6" w:rsidRPr="00A60E7F">
        <w:rPr>
          <w:lang w:val="hy-AM"/>
        </w:rPr>
        <w:t xml:space="preserve"> </w:t>
      </w:r>
      <w:r w:rsidRPr="00A60E7F">
        <w:rPr>
          <w:lang w:val="hy-AM"/>
        </w:rPr>
        <w:t>3</w:t>
      </w:r>
      <w:r w:rsidR="00F8239A" w:rsidRPr="00A60E7F">
        <w:rPr>
          <w:rFonts w:hAnsi="Courier New" w:cs="Courier New"/>
          <w:lang w:val="hy-AM"/>
        </w:rPr>
        <w:t> </w:t>
      </w:r>
      <w:r w:rsidR="00F8239A" w:rsidRPr="00A60E7F">
        <w:rPr>
          <w:rFonts w:cs="Calibri"/>
          <w:lang w:val="hy-AM"/>
        </w:rPr>
        <w:t>-</w:t>
      </w:r>
      <w:r w:rsidR="00F8239A" w:rsidRPr="00A60E7F">
        <w:rPr>
          <w:rFonts w:hAnsi="Courier New" w:cs="Courier New"/>
          <w:lang w:val="hy-AM"/>
        </w:rPr>
        <w:t> </w:t>
      </w:r>
      <w:r w:rsidRPr="00A60E7F">
        <w:rPr>
          <w:lang w:val="hy-AM"/>
        </w:rPr>
        <w:t>անցու</w:t>
      </w:r>
      <w:r w:rsidR="003E3762" w:rsidRPr="00A60E7F">
        <w:rPr>
          <w:lang w:val="hy-AM"/>
        </w:rPr>
        <w:t>ղի</w:t>
      </w:r>
      <w:r w:rsidRPr="00A60E7F">
        <w:rPr>
          <w:lang w:val="hy-AM"/>
        </w:rPr>
        <w:t xml:space="preserve"> մրցավարների համար</w:t>
      </w:r>
      <w:r w:rsidR="008D4D78" w:rsidRPr="00A60E7F">
        <w:rPr>
          <w:lang w:val="hy-AM"/>
        </w:rPr>
        <w:t>,</w:t>
      </w:r>
      <w:r w:rsidR="005D42F6" w:rsidRPr="00A60E7F">
        <w:rPr>
          <w:lang w:val="hy-AM"/>
        </w:rPr>
        <w:t xml:space="preserve"> </w:t>
      </w:r>
      <w:r w:rsidRPr="00A60E7F">
        <w:rPr>
          <w:lang w:val="hy-AM"/>
        </w:rPr>
        <w:t>4</w:t>
      </w:r>
      <w:r w:rsidR="00627EEC" w:rsidRPr="00A60E7F">
        <w:rPr>
          <w:rFonts w:hAnsi="Courier New" w:cs="Courier New"/>
          <w:lang w:val="hy-AM"/>
        </w:rPr>
        <w:t> </w:t>
      </w:r>
      <w:r w:rsidR="00A64040" w:rsidRPr="00A60E7F">
        <w:rPr>
          <w:lang w:val="hy-AM"/>
        </w:rPr>
        <w:t>–</w:t>
      </w:r>
      <w:r w:rsidR="00627EEC" w:rsidRPr="00A60E7F">
        <w:rPr>
          <w:rFonts w:hAnsi="Courier New" w:cs="Courier New"/>
          <w:lang w:val="hy-AM"/>
        </w:rPr>
        <w:t> </w:t>
      </w:r>
      <w:r w:rsidRPr="00A60E7F">
        <w:rPr>
          <w:lang w:val="hy-AM"/>
        </w:rPr>
        <w:t>կրակատեղե</w:t>
      </w:r>
      <w:r w:rsidR="00157F92" w:rsidRPr="00A60E7F">
        <w:rPr>
          <w:lang w:val="hy-AM"/>
        </w:rPr>
        <w:t>ր</w:t>
      </w:r>
      <w:r w:rsidR="008D4D78" w:rsidRPr="00A60E7F">
        <w:rPr>
          <w:lang w:val="hy-AM"/>
        </w:rPr>
        <w:t>,</w:t>
      </w:r>
      <w:r w:rsidR="005D42F6" w:rsidRPr="00A60E7F">
        <w:rPr>
          <w:lang w:val="hy-AM"/>
        </w:rPr>
        <w:t xml:space="preserve"> </w:t>
      </w:r>
      <w:r w:rsidRPr="00A60E7F">
        <w:rPr>
          <w:lang w:val="hy-AM"/>
        </w:rPr>
        <w:lastRenderedPageBreak/>
        <w:t>5</w:t>
      </w:r>
      <w:r w:rsidR="00627EEC" w:rsidRPr="00A60E7F">
        <w:rPr>
          <w:rFonts w:hAnsi="Courier New" w:cs="Courier New"/>
          <w:lang w:val="hy-AM"/>
        </w:rPr>
        <w:t> </w:t>
      </w:r>
      <w:r w:rsidR="00A64040" w:rsidRPr="00A60E7F">
        <w:rPr>
          <w:lang w:val="hy-AM"/>
        </w:rPr>
        <w:t>–</w:t>
      </w:r>
      <w:r w:rsidR="00627EEC" w:rsidRPr="00A60E7F">
        <w:rPr>
          <w:rFonts w:hAnsi="Courier New" w:cs="Courier New"/>
          <w:lang w:val="hy-AM"/>
        </w:rPr>
        <w:t> </w:t>
      </w:r>
      <w:r w:rsidRPr="00A60E7F">
        <w:rPr>
          <w:lang w:val="hy-AM"/>
        </w:rPr>
        <w:t>կրակագիծ</w:t>
      </w:r>
      <w:r w:rsidR="008D4D78" w:rsidRPr="00A60E7F">
        <w:rPr>
          <w:lang w:val="hy-AM"/>
        </w:rPr>
        <w:t>,</w:t>
      </w:r>
      <w:r w:rsidR="005D42F6" w:rsidRPr="00A60E7F">
        <w:rPr>
          <w:lang w:val="hy-AM"/>
        </w:rPr>
        <w:t xml:space="preserve"> </w:t>
      </w:r>
      <w:r w:rsidRPr="00A60E7F">
        <w:rPr>
          <w:lang w:val="hy-AM"/>
        </w:rPr>
        <w:t>6</w:t>
      </w:r>
      <w:r w:rsidR="00F8239A" w:rsidRPr="00A60E7F">
        <w:rPr>
          <w:rFonts w:hAnsi="Courier New" w:cs="Courier New"/>
          <w:lang w:val="hy-AM"/>
        </w:rPr>
        <w:t> </w:t>
      </w:r>
      <w:r w:rsidR="00F8239A" w:rsidRPr="00A60E7F">
        <w:rPr>
          <w:rFonts w:cs="Calibri"/>
          <w:lang w:val="hy-AM"/>
        </w:rPr>
        <w:t>-</w:t>
      </w:r>
      <w:r w:rsidR="00F8239A" w:rsidRPr="00A60E7F">
        <w:rPr>
          <w:rFonts w:hAnsi="Courier New" w:cs="Courier New"/>
          <w:lang w:val="hy-AM"/>
        </w:rPr>
        <w:t> </w:t>
      </w:r>
      <w:r w:rsidRPr="00A60E7F">
        <w:rPr>
          <w:lang w:val="hy-AM"/>
        </w:rPr>
        <w:t>կրակային գոտի</w:t>
      </w:r>
      <w:r w:rsidR="008D4D78" w:rsidRPr="00A60E7F">
        <w:rPr>
          <w:lang w:val="hy-AM"/>
        </w:rPr>
        <w:t>,</w:t>
      </w:r>
      <w:r w:rsidR="005D42F6" w:rsidRPr="00A60E7F">
        <w:rPr>
          <w:lang w:val="hy-AM"/>
        </w:rPr>
        <w:t xml:space="preserve"> </w:t>
      </w:r>
      <w:r w:rsidRPr="00A60E7F">
        <w:rPr>
          <w:lang w:val="hy-AM"/>
        </w:rPr>
        <w:t>7</w:t>
      </w:r>
      <w:r w:rsidR="00627EEC" w:rsidRPr="00A60E7F">
        <w:rPr>
          <w:rFonts w:hAnsi="Courier New" w:cs="Courier New"/>
          <w:lang w:val="hy-AM"/>
        </w:rPr>
        <w:t> </w:t>
      </w:r>
      <w:r w:rsidR="00A64040" w:rsidRPr="00A60E7F">
        <w:rPr>
          <w:lang w:val="hy-AM"/>
        </w:rPr>
        <w:t>–</w:t>
      </w:r>
      <w:r w:rsidR="00627EEC" w:rsidRPr="00A60E7F">
        <w:rPr>
          <w:rFonts w:hAnsi="Courier New" w:cs="Courier New"/>
          <w:lang w:val="hy-AM"/>
        </w:rPr>
        <w:t> </w:t>
      </w:r>
      <w:r w:rsidRPr="00A60E7F">
        <w:rPr>
          <w:lang w:val="hy-AM"/>
        </w:rPr>
        <w:t>խրամատ</w:t>
      </w:r>
      <w:r w:rsidR="008D4D78" w:rsidRPr="00A60E7F">
        <w:rPr>
          <w:lang w:val="hy-AM"/>
        </w:rPr>
        <w:t>,</w:t>
      </w:r>
      <w:r w:rsidR="005D42F6" w:rsidRPr="00A60E7F">
        <w:rPr>
          <w:lang w:val="hy-AM"/>
        </w:rPr>
        <w:t xml:space="preserve"> </w:t>
      </w:r>
      <w:r w:rsidRPr="00A60E7F">
        <w:rPr>
          <w:lang w:val="hy-AM"/>
        </w:rPr>
        <w:t>8</w:t>
      </w:r>
      <w:r w:rsidR="00627EEC" w:rsidRPr="00A60E7F">
        <w:rPr>
          <w:rFonts w:hAnsi="Courier New" w:cs="Courier New"/>
          <w:lang w:val="hy-AM"/>
        </w:rPr>
        <w:t> </w:t>
      </w:r>
      <w:r w:rsidR="00627EEC" w:rsidRPr="00A60E7F">
        <w:rPr>
          <w:lang w:val="hy-AM"/>
        </w:rPr>
        <w:t>-</w:t>
      </w:r>
      <w:r w:rsidR="00627EEC" w:rsidRPr="00A60E7F">
        <w:rPr>
          <w:rFonts w:hAnsi="Courier New" w:cs="Courier New"/>
          <w:lang w:val="hy-AM"/>
        </w:rPr>
        <w:t> </w:t>
      </w:r>
      <w:r w:rsidRPr="00A60E7F">
        <w:rPr>
          <w:lang w:val="hy-AM"/>
        </w:rPr>
        <w:t>թիրախային գիծ</w:t>
      </w:r>
      <w:r w:rsidR="008D4D78" w:rsidRPr="00A60E7F">
        <w:rPr>
          <w:lang w:val="hy-AM"/>
        </w:rPr>
        <w:t>,</w:t>
      </w:r>
      <w:r w:rsidR="005D42F6" w:rsidRPr="00A60E7F">
        <w:rPr>
          <w:lang w:val="hy-AM"/>
        </w:rPr>
        <w:t xml:space="preserve"> </w:t>
      </w:r>
      <w:r w:rsidRPr="00A60E7F">
        <w:rPr>
          <w:lang w:val="hy-AM"/>
        </w:rPr>
        <w:t>9</w:t>
      </w:r>
      <w:r w:rsidR="00F8239A" w:rsidRPr="00A60E7F">
        <w:rPr>
          <w:rFonts w:hAnsi="Courier New" w:cs="Courier New"/>
          <w:lang w:val="hy-AM"/>
        </w:rPr>
        <w:t> </w:t>
      </w:r>
      <w:r w:rsidR="00F8239A" w:rsidRPr="00A60E7F">
        <w:rPr>
          <w:rFonts w:cs="Calibri"/>
          <w:lang w:val="hy-AM"/>
        </w:rPr>
        <w:t>-</w:t>
      </w:r>
      <w:r w:rsidR="00F8239A" w:rsidRPr="00A60E7F">
        <w:rPr>
          <w:rFonts w:hAnsi="Courier New" w:cs="Courier New"/>
          <w:lang w:val="hy-AM"/>
        </w:rPr>
        <w:t> </w:t>
      </w:r>
      <w:r w:rsidR="005D2FBB" w:rsidRPr="00A60E7F">
        <w:rPr>
          <w:lang w:val="hy-AM"/>
        </w:rPr>
        <w:t>գնդակ</w:t>
      </w:r>
      <w:r w:rsidRPr="00A60E7F">
        <w:rPr>
          <w:lang w:val="hy-AM"/>
        </w:rPr>
        <w:t>ընդուն</w:t>
      </w:r>
      <w:r w:rsidR="00537851" w:rsidRPr="00A60E7F">
        <w:rPr>
          <w:lang w:val="hy-AM"/>
        </w:rPr>
        <w:t>իչ</w:t>
      </w:r>
      <w:r w:rsidRPr="00A60E7F">
        <w:rPr>
          <w:lang w:val="hy-AM"/>
        </w:rPr>
        <w:t xml:space="preserve"> </w:t>
      </w:r>
      <w:r w:rsidR="00CA360B" w:rsidRPr="00A60E7F">
        <w:rPr>
          <w:lang w:val="hy-AM"/>
        </w:rPr>
        <w:t>հողաթումբ</w:t>
      </w:r>
      <w:r w:rsidR="008D4D78" w:rsidRPr="00A60E7F">
        <w:rPr>
          <w:lang w:val="hy-AM"/>
        </w:rPr>
        <w:t>,</w:t>
      </w:r>
      <w:r w:rsidR="005D42F6" w:rsidRPr="00A60E7F">
        <w:rPr>
          <w:lang w:val="hy-AM"/>
        </w:rPr>
        <w:t xml:space="preserve"> </w:t>
      </w:r>
      <w:r w:rsidRPr="00A60E7F">
        <w:rPr>
          <w:lang w:val="hy-AM"/>
        </w:rPr>
        <w:t>10</w:t>
      </w:r>
      <w:r w:rsidR="00627EEC" w:rsidRPr="00A60E7F">
        <w:rPr>
          <w:rFonts w:hAnsi="Courier New" w:cs="Courier New"/>
          <w:lang w:val="hy-AM"/>
        </w:rPr>
        <w:t> </w:t>
      </w:r>
      <w:r w:rsidR="00A64040" w:rsidRPr="00A60E7F">
        <w:rPr>
          <w:lang w:val="hy-AM"/>
        </w:rPr>
        <w:t>–</w:t>
      </w:r>
      <w:r w:rsidR="00627EEC" w:rsidRPr="00A60E7F">
        <w:rPr>
          <w:rFonts w:hAnsi="Courier New" w:cs="Courier New"/>
          <w:lang w:val="hy-AM"/>
        </w:rPr>
        <w:t> </w:t>
      </w:r>
      <w:r w:rsidR="0035406F" w:rsidRPr="00A60E7F">
        <w:rPr>
          <w:lang w:val="hy-AM"/>
        </w:rPr>
        <w:t>խրամուղի</w:t>
      </w:r>
      <w:r w:rsidR="008D4D78" w:rsidRPr="00A60E7F">
        <w:rPr>
          <w:lang w:val="hy-AM"/>
        </w:rPr>
        <w:t>,</w:t>
      </w:r>
      <w:r w:rsidR="005D42F6" w:rsidRPr="00A60E7F">
        <w:rPr>
          <w:lang w:val="hy-AM"/>
        </w:rPr>
        <w:t xml:space="preserve"> </w:t>
      </w:r>
      <w:r w:rsidRPr="00A60E7F">
        <w:rPr>
          <w:lang w:val="hy-AM"/>
        </w:rPr>
        <w:t>11</w:t>
      </w:r>
      <w:r w:rsidR="00F8239A" w:rsidRPr="00A60E7F">
        <w:rPr>
          <w:rFonts w:hAnsi="Courier New" w:cs="Courier New"/>
          <w:lang w:val="hy-AM"/>
        </w:rPr>
        <w:t> </w:t>
      </w:r>
      <w:r w:rsidR="00F8239A" w:rsidRPr="00A60E7F">
        <w:rPr>
          <w:rFonts w:cs="Calibri"/>
          <w:lang w:val="hy-AM"/>
        </w:rPr>
        <w:t>-</w:t>
      </w:r>
      <w:r w:rsidR="00F8239A" w:rsidRPr="00A60E7F">
        <w:rPr>
          <w:rFonts w:hAnsi="Courier New" w:cs="Courier New"/>
          <w:lang w:val="hy-AM"/>
        </w:rPr>
        <w:t> </w:t>
      </w:r>
      <w:r w:rsidR="005D2FBB" w:rsidRPr="00A60E7F">
        <w:rPr>
          <w:lang w:val="hy-AM"/>
        </w:rPr>
        <w:t>գնդակ</w:t>
      </w:r>
      <w:r w:rsidR="001B6C47" w:rsidRPr="00A60E7F">
        <w:rPr>
          <w:lang w:val="hy-AM"/>
        </w:rPr>
        <w:t>ի թռիչքի հեռավորությ</w:t>
      </w:r>
      <w:r w:rsidR="00416BD1" w:rsidRPr="00A60E7F">
        <w:rPr>
          <w:lang w:val="hy-AM"/>
        </w:rPr>
        <w:t>ա</w:t>
      </w:r>
      <w:r w:rsidR="001B6C47" w:rsidRPr="00A60E7F">
        <w:rPr>
          <w:lang w:val="hy-AM"/>
        </w:rPr>
        <w:t xml:space="preserve">ն </w:t>
      </w:r>
      <w:r w:rsidRPr="00A60E7F">
        <w:rPr>
          <w:lang w:val="hy-AM"/>
        </w:rPr>
        <w:t>սահմանները (անվտանգության գոտիներ)</w:t>
      </w:r>
      <w:r w:rsidR="008D4D78" w:rsidRPr="00A60E7F">
        <w:rPr>
          <w:lang w:val="hy-AM"/>
        </w:rPr>
        <w:t>։</w:t>
      </w:r>
    </w:p>
    <w:p w:rsidR="00E706D0" w:rsidRPr="00A60E7F" w:rsidRDefault="00857F13" w:rsidP="00694C02">
      <w:pPr>
        <w:pStyle w:val="Heading5"/>
        <w:spacing w:before="0" w:after="0" w:line="360" w:lineRule="auto"/>
        <w:jc w:val="center"/>
      </w:pPr>
      <w:r w:rsidRPr="00A60E7F">
        <w:rPr>
          <w:lang w:val="hy-AM"/>
        </w:rPr>
        <w:t>Տիրի գծապատկեր</w:t>
      </w:r>
    </w:p>
    <w:p w:rsidR="00694C02" w:rsidRPr="00A60E7F" w:rsidRDefault="00694C02" w:rsidP="00694C02">
      <w:pPr>
        <w:rPr>
          <w:lang w:val="en-US"/>
        </w:rPr>
      </w:pPr>
    </w:p>
    <w:p w:rsidR="002358D7" w:rsidRPr="00A60E7F" w:rsidRDefault="002358D7" w:rsidP="00D82F7F">
      <w:pPr>
        <w:pStyle w:val="Style1"/>
      </w:pPr>
      <w:r w:rsidRPr="00A60E7F">
        <w:t xml:space="preserve">Բաց և կիսաբաց </w:t>
      </w:r>
      <w:r w:rsidR="001647EF" w:rsidRPr="00A60E7F">
        <w:t>տիրեր</w:t>
      </w:r>
      <w:r w:rsidRPr="00A60E7F">
        <w:t>ում կրակի հիմնական ուղղության կողմնորոշումը, որպես կանոն, պետք է ընդունել հարավից հյուսիս արևի ճառագայթներից</w:t>
      </w:r>
      <w:r w:rsidR="00157F92" w:rsidRPr="00A60E7F">
        <w:t xml:space="preserve"> խուսափելու համար</w:t>
      </w:r>
      <w:r w:rsidR="0015443F" w:rsidRPr="00A60E7F">
        <w:t>:</w:t>
      </w:r>
      <w:r w:rsidR="005D42F6" w:rsidRPr="00A60E7F">
        <w:t xml:space="preserve"> </w:t>
      </w:r>
      <w:r w:rsidRPr="00A60E7F">
        <w:t>Բացի այդ, կողմնորոշման ընտրության ժամանակ պետք է հաշվի առնել հիմնական քամու ուղղությունը քամիների ուժեղ շրջաններում, ինչպես նաև լեռների շրջանում ուժեղ թեքությունները:</w:t>
      </w:r>
    </w:p>
    <w:p w:rsidR="002358D7" w:rsidRPr="00A60E7F" w:rsidRDefault="002358D7" w:rsidP="00D82F7F">
      <w:pPr>
        <w:pStyle w:val="Style1"/>
      </w:pPr>
      <w:r w:rsidRPr="00A60E7F">
        <w:t xml:space="preserve">Կիսաբաց </w:t>
      </w:r>
      <w:r w:rsidR="001647EF" w:rsidRPr="00A60E7F">
        <w:t>տիրեր</w:t>
      </w:r>
      <w:r w:rsidRPr="00A60E7F">
        <w:t xml:space="preserve">ի կրակային գոտու և կրակային </w:t>
      </w:r>
      <w:r w:rsidR="00FE3A5B" w:rsidRPr="00A60E7F">
        <w:t>ստորասրահ</w:t>
      </w:r>
      <w:r w:rsidRPr="00A60E7F">
        <w:t>ի պա</w:t>
      </w:r>
      <w:r w:rsidR="00CE1F48" w:rsidRPr="00A60E7F">
        <w:t>տող</w:t>
      </w:r>
      <w:r w:rsidRPr="00A60E7F">
        <w:t xml:space="preserve"> </w:t>
      </w:r>
      <w:r w:rsidR="00384FA1" w:rsidRPr="00A60E7F">
        <w:t>կոնստրուկցիա</w:t>
      </w:r>
      <w:r w:rsidRPr="00A60E7F">
        <w:t>ները պետք է կանխեն</w:t>
      </w:r>
      <w:r w:rsidR="00461634" w:rsidRPr="00A60E7F">
        <w:t xml:space="preserve"> ցանկացած կրակոցից</w:t>
      </w:r>
      <w:r w:rsidRPr="00A60E7F">
        <w:t xml:space="preserve"> </w:t>
      </w:r>
      <w:r w:rsidR="005D2FBB" w:rsidRPr="00A60E7F">
        <w:t>գնդակ</w:t>
      </w:r>
      <w:r w:rsidRPr="00A60E7F">
        <w:t xml:space="preserve">ների դուրս </w:t>
      </w:r>
      <w:r w:rsidR="00384FA1" w:rsidRPr="00A60E7F">
        <w:t>թռչել</w:t>
      </w:r>
      <w:r w:rsidRPr="00A60E7F">
        <w:t xml:space="preserve">ը </w:t>
      </w:r>
      <w:r w:rsidR="001647EF" w:rsidRPr="00A60E7F">
        <w:t>տիր</w:t>
      </w:r>
      <w:r w:rsidRPr="00A60E7F">
        <w:t>ի սահմաններից</w:t>
      </w:r>
      <w:r w:rsidR="00461634" w:rsidRPr="00A60E7F">
        <w:t>:</w:t>
      </w:r>
      <w:r w:rsidRPr="00A60E7F">
        <w:t xml:space="preserve"> </w:t>
      </w:r>
    </w:p>
    <w:p w:rsidR="002358D7" w:rsidRPr="00A60E7F" w:rsidRDefault="002358D7" w:rsidP="00D82F7F">
      <w:pPr>
        <w:pStyle w:val="Style1"/>
        <w:rPr>
          <w:b/>
        </w:rPr>
      </w:pPr>
      <w:r w:rsidRPr="00A60E7F">
        <w:t xml:space="preserve">Կիսաբաց և բաց (ներառյալ </w:t>
      </w:r>
      <w:r w:rsidR="00050F89" w:rsidRPr="00A60E7F">
        <w:t>հրաձգարան</w:t>
      </w:r>
      <w:r w:rsidRPr="00A60E7F">
        <w:t xml:space="preserve">ի կազմի մեջ մտնող) </w:t>
      </w:r>
      <w:r w:rsidR="001647EF" w:rsidRPr="00A60E7F">
        <w:t>տիրեր</w:t>
      </w:r>
      <w:r w:rsidRPr="00A60E7F">
        <w:t>ում կրակ</w:t>
      </w:r>
      <w:r w:rsidR="006A3643" w:rsidRPr="00A60E7F">
        <w:t>ա</w:t>
      </w:r>
      <w:r w:rsidRPr="00A60E7F">
        <w:t xml:space="preserve">գծում և թիրախային գծում պետք է նախատեսել դրոշի բարձրացման սյուների տեղադրում կրակ </w:t>
      </w:r>
      <w:r w:rsidR="00384FA1" w:rsidRPr="00A60E7F">
        <w:t>թու</w:t>
      </w:r>
      <w:r w:rsidR="0015443F" w:rsidRPr="00A60E7F">
        <w:t>յ</w:t>
      </w:r>
      <w:r w:rsidR="00384FA1" w:rsidRPr="00A60E7F">
        <w:t>լատրելու</w:t>
      </w:r>
      <w:r w:rsidRPr="00A60E7F">
        <w:t xml:space="preserve"> կամ դադարեցնելու համար</w:t>
      </w:r>
      <w:r w:rsidR="00461634" w:rsidRPr="00A60E7F">
        <w:t>:</w:t>
      </w:r>
    </w:p>
    <w:p w:rsidR="00694C02" w:rsidRPr="00A60E7F" w:rsidRDefault="00694C02" w:rsidP="00D82F7F">
      <w:pPr>
        <w:pStyle w:val="Style1"/>
        <w:numPr>
          <w:ilvl w:val="0"/>
          <w:numId w:val="0"/>
        </w:numPr>
      </w:pPr>
    </w:p>
    <w:p w:rsidR="002358D7" w:rsidRPr="00A60E7F" w:rsidRDefault="002358D7" w:rsidP="00694C02">
      <w:pPr>
        <w:pStyle w:val="Heading3"/>
        <w:tabs>
          <w:tab w:val="left" w:pos="1170"/>
        </w:tabs>
        <w:spacing w:before="0" w:after="0" w:line="360" w:lineRule="auto"/>
        <w:ind w:left="0" w:firstLine="540"/>
      </w:pPr>
      <w:r w:rsidRPr="00A60E7F">
        <w:t>Կրակ</w:t>
      </w:r>
      <w:r w:rsidR="00594F69" w:rsidRPr="00A60E7F">
        <w:t>ի սահմանագիծ</w:t>
      </w:r>
    </w:p>
    <w:p w:rsidR="002358D7" w:rsidRPr="00A60E7F" w:rsidRDefault="002358D7" w:rsidP="00D82F7F">
      <w:pPr>
        <w:pStyle w:val="Style1"/>
      </w:pPr>
      <w:r w:rsidRPr="00A60E7F">
        <w:t>Կրակ</w:t>
      </w:r>
      <w:r w:rsidR="00FD0E45" w:rsidRPr="00A60E7F">
        <w:t>ի սահմանագծ</w:t>
      </w:r>
      <w:r w:rsidRPr="00A60E7F">
        <w:t>ի չափերը պետք է ընդունել ըստ կրակային դիրքերի քանակի և դրանց չափերի</w:t>
      </w:r>
      <w:r w:rsidR="00461634" w:rsidRPr="00A60E7F">
        <w:t>՝</w:t>
      </w:r>
      <w:r w:rsidRPr="00A60E7F">
        <w:t xml:space="preserve"> նախատեսված տվյալ տեսակի </w:t>
      </w:r>
      <w:r w:rsidR="00FE4A06" w:rsidRPr="00A60E7F">
        <w:t>հրաձգություն</w:t>
      </w:r>
      <w:r w:rsidRPr="00A60E7F">
        <w:t>ների համար:</w:t>
      </w:r>
    </w:p>
    <w:p w:rsidR="002358D7" w:rsidRPr="00A60E7F" w:rsidRDefault="003E3762" w:rsidP="00D82F7F">
      <w:pPr>
        <w:pStyle w:val="Style1"/>
      </w:pPr>
      <w:r w:rsidRPr="00A60E7F">
        <w:t>Մրցավա</w:t>
      </w:r>
      <w:r w:rsidR="002358D7" w:rsidRPr="00A60E7F">
        <w:t xml:space="preserve">րների անցուղու </w:t>
      </w:r>
      <w:r w:rsidR="00AF5577" w:rsidRPr="00A60E7F">
        <w:t xml:space="preserve">(խրամուղու) </w:t>
      </w:r>
      <w:r w:rsidR="002358D7" w:rsidRPr="00A60E7F">
        <w:t>լայնությունը (նկար 2</w:t>
      </w:r>
      <w:r w:rsidR="00AF5577" w:rsidRPr="00A60E7F">
        <w:t>4</w:t>
      </w:r>
      <w:r w:rsidR="002358D7" w:rsidRPr="00A60E7F">
        <w:t xml:space="preserve">) պետք է ընդունել </w:t>
      </w:r>
      <w:r w:rsidR="00D94A91" w:rsidRPr="00A60E7F">
        <w:t>1,2</w:t>
      </w:r>
      <w:r w:rsidR="002358D7" w:rsidRPr="00A60E7F">
        <w:t xml:space="preserve"> մ:</w:t>
      </w:r>
    </w:p>
    <w:p w:rsidR="002358D7" w:rsidRPr="00A60E7F" w:rsidRDefault="002358D7" w:rsidP="00D82F7F">
      <w:pPr>
        <w:pStyle w:val="Style1"/>
      </w:pPr>
      <w:r w:rsidRPr="00A60E7F">
        <w:t xml:space="preserve">Կրակային դիրքերի մակերեսը պետք է բարձր լինի կրակային գոտու մակերեսից </w:t>
      </w:r>
      <w:r w:rsidR="00680CF1" w:rsidRPr="00A60E7F">
        <w:t>0,8</w:t>
      </w:r>
      <w:r w:rsidRPr="00A60E7F">
        <w:t>-</w:t>
      </w:r>
      <w:r w:rsidR="00D94A91" w:rsidRPr="00A60E7F">
        <w:t>1,3</w:t>
      </w:r>
      <w:r w:rsidRPr="00A60E7F">
        <w:t xml:space="preserve"> մ:</w:t>
      </w:r>
    </w:p>
    <w:p w:rsidR="002358D7" w:rsidRPr="00A60E7F" w:rsidRDefault="002358D7" w:rsidP="00D82F7F">
      <w:pPr>
        <w:pStyle w:val="Style1"/>
      </w:pPr>
      <w:r w:rsidRPr="00A60E7F">
        <w:t xml:space="preserve">Բաց </w:t>
      </w:r>
      <w:r w:rsidR="001647EF" w:rsidRPr="00A60E7F">
        <w:t>տիրեր</w:t>
      </w:r>
      <w:r w:rsidRPr="00A60E7F">
        <w:t xml:space="preserve">ում կրակային դիրքը կարող է ունենալ </w:t>
      </w:r>
      <w:r w:rsidR="0015443F" w:rsidRPr="00A60E7F">
        <w:t>կրակային դիրքերի մակերեսից 3,</w:t>
      </w:r>
      <w:r w:rsidR="0096470C" w:rsidRPr="00A60E7F">
        <w:t>2</w:t>
      </w:r>
      <w:r w:rsidR="0096470C" w:rsidRPr="00A60E7F">
        <w:rPr>
          <w:rFonts w:hAnsi="Courier New" w:cs="Courier New"/>
        </w:rPr>
        <w:t> </w:t>
      </w:r>
      <w:r w:rsidR="0096470C" w:rsidRPr="00A60E7F">
        <w:t>մ</w:t>
      </w:r>
      <w:r w:rsidR="0015443F" w:rsidRPr="00A60E7F">
        <w:t xml:space="preserve"> բարձրությամբ </w:t>
      </w:r>
      <w:r w:rsidRPr="00A60E7F">
        <w:t>ծածկ՝ անձրևից և արևից պաշտպան</w:t>
      </w:r>
      <w:r w:rsidR="0015443F" w:rsidRPr="00A60E7F">
        <w:t>վ</w:t>
      </w:r>
      <w:r w:rsidRPr="00A60E7F">
        <w:t>ելու համար</w:t>
      </w:r>
      <w:r w:rsidR="0015443F" w:rsidRPr="00A60E7F">
        <w:t>:</w:t>
      </w:r>
      <w:r w:rsidRPr="00A60E7F">
        <w:t xml:space="preserve"> </w:t>
      </w:r>
    </w:p>
    <w:p w:rsidR="002358D7" w:rsidRPr="00A60E7F" w:rsidRDefault="001647EF" w:rsidP="00D82F7F">
      <w:pPr>
        <w:pStyle w:val="Style1"/>
      </w:pPr>
      <w:r w:rsidRPr="00A60E7F">
        <w:t>Տիր</w:t>
      </w:r>
      <w:r w:rsidR="002358D7" w:rsidRPr="00A60E7F">
        <w:t xml:space="preserve">ը կարող է </w:t>
      </w:r>
      <w:r w:rsidR="008B37D4" w:rsidRPr="00A60E7F">
        <w:t>փոխդասավոր</w:t>
      </w:r>
      <w:r w:rsidR="002358D7" w:rsidRPr="00A60E7F">
        <w:t>վել այնպես, որ ունենա մեկ կամ ավելի կրակային դիրքեր (օրինակ՝ կրակային դիրքեր 100</w:t>
      </w:r>
      <w:r w:rsidR="00D94A91" w:rsidRPr="00A60E7F">
        <w:rPr>
          <w:rFonts w:hAnsi="Courier New" w:cs="Courier New"/>
        </w:rPr>
        <w:t> </w:t>
      </w:r>
      <w:r w:rsidR="00D94A91" w:rsidRPr="00A60E7F">
        <w:t>մ,</w:t>
      </w:r>
      <w:r w:rsidR="002358D7" w:rsidRPr="00A60E7F">
        <w:t xml:space="preserve"> 300</w:t>
      </w:r>
      <w:r w:rsidR="00C26DEC" w:rsidRPr="00A60E7F">
        <w:rPr>
          <w:rFonts w:hAnsi="Courier New" w:cs="Courier New"/>
        </w:rPr>
        <w:t> </w:t>
      </w:r>
      <w:r w:rsidR="00C26DEC" w:rsidRPr="00A60E7F">
        <w:t xml:space="preserve">մ </w:t>
      </w:r>
      <w:r w:rsidR="002358D7" w:rsidRPr="00A60E7F">
        <w:t>և 500</w:t>
      </w:r>
      <w:r w:rsidR="00C26DEC" w:rsidRPr="00A60E7F">
        <w:rPr>
          <w:rFonts w:hAnsi="Courier New" w:cs="Courier New"/>
        </w:rPr>
        <w:t> </w:t>
      </w:r>
      <w:r w:rsidR="00C26DEC" w:rsidRPr="00A60E7F">
        <w:t xml:space="preserve">մ </w:t>
      </w:r>
      <w:r w:rsidR="002358D7" w:rsidRPr="00A60E7F">
        <w:t xml:space="preserve">հեռավորությունների վրա), </w:t>
      </w:r>
      <w:r w:rsidR="00FF6153" w:rsidRPr="00A60E7F">
        <w:t>առաջա</w:t>
      </w:r>
      <w:r w:rsidR="0015443F" w:rsidRPr="00A60E7F">
        <w:t>ր</w:t>
      </w:r>
      <w:r w:rsidR="00FF6153" w:rsidRPr="00A60E7F">
        <w:t>կվում</w:t>
      </w:r>
      <w:r w:rsidR="002358D7" w:rsidRPr="00A60E7F">
        <w:t xml:space="preserve"> է, որ միայն ամենահեռավոր կրակային դիրքը լինի պաշտպան</w:t>
      </w:r>
      <w:r w:rsidR="00FC09E5" w:rsidRPr="00A60E7F">
        <w:t>ված մթնոլորտային ազդեցություններից</w:t>
      </w:r>
      <w:r w:rsidR="002358D7" w:rsidRPr="00A60E7F">
        <w:t>:</w:t>
      </w:r>
    </w:p>
    <w:p w:rsidR="002358D7" w:rsidRPr="00A60E7F" w:rsidRDefault="00582A18" w:rsidP="00D82F7F">
      <w:pPr>
        <w:pStyle w:val="Style1"/>
      </w:pPr>
      <w:r w:rsidRPr="00A60E7F">
        <w:lastRenderedPageBreak/>
        <w:t>Հետցատկ</w:t>
      </w:r>
      <w:r w:rsidR="002358D7" w:rsidRPr="00A60E7F">
        <w:t>ից խուսափելու համար բարձրացված միջանկյալ կրակային դիրքի հետին մակերեսի նվազագույն թեքությունը պետք է լինի 30°: Հետին մակերեսի թեքությունը պետք է լինի առավելագույնը զառիվայր՝ հաշվի առնելով հողի պայմանները:</w:t>
      </w:r>
    </w:p>
    <w:p w:rsidR="002358D7" w:rsidRPr="00A60E7F" w:rsidRDefault="002358D7" w:rsidP="00D82F7F">
      <w:pPr>
        <w:pStyle w:val="Style1"/>
      </w:pPr>
      <w:r w:rsidRPr="00A60E7F">
        <w:t>Բարձրացված կրակային դիրքերի վերին մակերեսը կարող է լինել հարթ կամ փոքր-ինչ թեքված դեպի հետ:</w:t>
      </w:r>
    </w:p>
    <w:p w:rsidR="00703BB5" w:rsidRPr="00A60E7F" w:rsidRDefault="002358D7" w:rsidP="00D82F7F">
      <w:pPr>
        <w:pStyle w:val="Style1"/>
      </w:pPr>
      <w:bookmarkStart w:id="84" w:name="_Hlk172555759"/>
      <w:r w:rsidRPr="00A60E7F">
        <w:t>Միջանկյալ կրակ</w:t>
      </w:r>
      <w:r w:rsidR="00703BB5" w:rsidRPr="00A60E7F">
        <w:t>ի սահմանագծ</w:t>
      </w:r>
      <w:r w:rsidR="005F0952" w:rsidRPr="00A60E7F">
        <w:t>ի իրականացումը</w:t>
      </w:r>
      <w:r w:rsidRPr="00A60E7F">
        <w:t xml:space="preserve"> </w:t>
      </w:r>
      <w:bookmarkEnd w:id="84"/>
      <w:r w:rsidRPr="00A60E7F">
        <w:t>պատկերված է նկար 2</w:t>
      </w:r>
      <w:r w:rsidR="00AF5577" w:rsidRPr="00A60E7F">
        <w:t>5</w:t>
      </w:r>
      <w:r w:rsidRPr="00A60E7F">
        <w:t>-ում:</w:t>
      </w:r>
    </w:p>
    <w:p w:rsidR="00593216" w:rsidRPr="00A60E7F" w:rsidRDefault="00A3087E" w:rsidP="00694C02">
      <w:pPr>
        <w:keepNext/>
        <w:spacing w:line="360" w:lineRule="auto"/>
        <w:ind w:left="284" w:firstLine="0"/>
        <w:jc w:val="center"/>
        <w:rPr>
          <w:lang w:val="hy-AM"/>
        </w:rPr>
      </w:pPr>
      <w:r w:rsidRPr="00A60E7F">
        <w:rPr>
          <w:noProof/>
          <w:lang w:val="en-US" w:eastAsia="en-US"/>
        </w:rPr>
        <w:drawing>
          <wp:inline distT="0" distB="0" distL="0" distR="0">
            <wp:extent cx="4604657" cy="1837964"/>
            <wp:effectExtent l="0" t="0" r="5715" b="0"/>
            <wp:docPr id="2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638486" cy="1851467"/>
                    </a:xfrm>
                    <a:prstGeom prst="rect">
                      <a:avLst/>
                    </a:prstGeom>
                    <a:noFill/>
                    <a:ln>
                      <a:noFill/>
                    </a:ln>
                  </pic:spPr>
                </pic:pic>
              </a:graphicData>
            </a:graphic>
          </wp:inline>
        </w:drawing>
      </w:r>
    </w:p>
    <w:p w:rsidR="00FB0A5C" w:rsidRPr="00A60E7F" w:rsidRDefault="00AB2A99" w:rsidP="00694C02">
      <w:pPr>
        <w:pStyle w:val="Heading5"/>
        <w:spacing w:before="0" w:after="0" w:line="360" w:lineRule="auto"/>
        <w:ind w:left="641" w:hanging="357"/>
        <w:jc w:val="center"/>
      </w:pPr>
      <w:r w:rsidRPr="00A60E7F">
        <w:rPr>
          <w:lang w:val="hy-AM"/>
        </w:rPr>
        <w:t>Միջանկյալ կրակի սահմանագիծը</w:t>
      </w:r>
    </w:p>
    <w:p w:rsidR="00694C02" w:rsidRPr="00A60E7F" w:rsidRDefault="00694C02" w:rsidP="00694C02">
      <w:pPr>
        <w:rPr>
          <w:lang w:val="en-US"/>
        </w:rPr>
      </w:pPr>
    </w:p>
    <w:p w:rsidR="002358D7" w:rsidRPr="00A60E7F" w:rsidRDefault="002358D7" w:rsidP="00D82F7F">
      <w:pPr>
        <w:pStyle w:val="Style1"/>
      </w:pPr>
      <w:r w:rsidRPr="00A60E7F">
        <w:t>Կրակային դիրքի մակերեսը պետք է լինի հարթ և փափուկ (օրինակ՝ խոտածածկ)</w:t>
      </w:r>
      <w:r w:rsidR="00461634" w:rsidRPr="00A60E7F">
        <w:t>՝</w:t>
      </w:r>
      <w:r w:rsidRPr="00A60E7F">
        <w:t xml:space="preserve"> բացառելով վնասվածքը: </w:t>
      </w:r>
    </w:p>
    <w:p w:rsidR="00694C02" w:rsidRPr="00A60E7F" w:rsidRDefault="00694C02" w:rsidP="00D82F7F">
      <w:pPr>
        <w:pStyle w:val="Style1"/>
        <w:numPr>
          <w:ilvl w:val="0"/>
          <w:numId w:val="0"/>
        </w:numPr>
      </w:pPr>
    </w:p>
    <w:p w:rsidR="002358D7" w:rsidRPr="00A60E7F" w:rsidRDefault="002358D7" w:rsidP="00D82F7F">
      <w:pPr>
        <w:pStyle w:val="Heading3"/>
        <w:tabs>
          <w:tab w:val="left" w:pos="1530"/>
        </w:tabs>
        <w:spacing w:before="0" w:after="0" w:line="360" w:lineRule="auto"/>
        <w:ind w:left="0" w:firstLine="540"/>
      </w:pPr>
      <w:r w:rsidRPr="00A60E7F">
        <w:t>Կրակային գոտի</w:t>
      </w:r>
    </w:p>
    <w:p w:rsidR="002358D7" w:rsidRPr="00A60E7F" w:rsidRDefault="002358D7" w:rsidP="00D82F7F">
      <w:pPr>
        <w:pStyle w:val="Style1"/>
      </w:pPr>
      <w:r w:rsidRPr="00A60E7F">
        <w:t>Կրակային գոտին (տես նկ</w:t>
      </w:r>
      <w:r w:rsidR="000120FE" w:rsidRPr="00A60E7F">
        <w:t>ար</w:t>
      </w:r>
      <w:r w:rsidRPr="00A60E7F">
        <w:t xml:space="preserve"> 2</w:t>
      </w:r>
      <w:r w:rsidR="00AF5577" w:rsidRPr="00A60E7F">
        <w:t>4</w:t>
      </w:r>
      <w:r w:rsidRPr="00A60E7F">
        <w:t xml:space="preserve">) </w:t>
      </w:r>
      <w:r w:rsidR="00984B5D" w:rsidRPr="00A60E7F">
        <w:t xml:space="preserve">իրենից </w:t>
      </w:r>
      <w:r w:rsidRPr="00A60E7F">
        <w:t xml:space="preserve">ներկայացնում է կրակվող տարածք, որի լայնությունը կրակի </w:t>
      </w:r>
      <w:r w:rsidR="00437F64" w:rsidRPr="00A60E7F">
        <w:t>սահմանագծի մոտ</w:t>
      </w:r>
      <w:r w:rsidRPr="00A60E7F">
        <w:t xml:space="preserve"> պետք է լինի ոչ պակաս կրակագծի երկարությունից, իսկ թիրախների գծում՝ ոչ պակաս թիրախների գծի երկարությունից: Կրակային գոտու երկարությունը որոշվում է ըստ առավելագույն կրակային հեռավորության:</w:t>
      </w:r>
    </w:p>
    <w:p w:rsidR="002358D7" w:rsidRPr="00A60E7F" w:rsidRDefault="002358D7" w:rsidP="00D82F7F">
      <w:pPr>
        <w:pStyle w:val="Style1"/>
      </w:pPr>
      <w:r w:rsidRPr="00A60E7F">
        <w:t>Կրակային հեռավորության հաշվարկը (հեռավորությունը կրակ</w:t>
      </w:r>
      <w:r w:rsidR="00286479" w:rsidRPr="00A60E7F">
        <w:t>ա</w:t>
      </w:r>
      <w:r w:rsidRPr="00A60E7F">
        <w:t>գծից</w:t>
      </w:r>
      <w:r w:rsidR="00286479" w:rsidRPr="00A60E7F">
        <w:t xml:space="preserve"> մինչև</w:t>
      </w:r>
      <w:r w:rsidRPr="00A60E7F">
        <w:t xml:space="preserve"> թիրախների առջևի մակերես</w:t>
      </w:r>
      <w:r w:rsidR="00286479" w:rsidRPr="00A60E7F">
        <w:t>ը</w:t>
      </w:r>
      <w:r w:rsidRPr="00A60E7F">
        <w:t xml:space="preserve">) պետք է ընդունել </w:t>
      </w:r>
      <w:r w:rsidR="00286479" w:rsidRPr="00A60E7F">
        <w:t xml:space="preserve">կրակագծին </w:t>
      </w:r>
      <w:r w:rsidRPr="00A60E7F">
        <w:t>ուղղահայաց:</w:t>
      </w:r>
    </w:p>
    <w:p w:rsidR="002358D7" w:rsidRPr="00A60E7F" w:rsidRDefault="002358D7" w:rsidP="00D82F7F">
      <w:pPr>
        <w:pStyle w:val="Style1"/>
      </w:pPr>
      <w:r w:rsidRPr="00A60E7F">
        <w:t xml:space="preserve">Բաց և կիսաբաց </w:t>
      </w:r>
      <w:r w:rsidR="001647EF" w:rsidRPr="00A60E7F">
        <w:t>տիրեր</w:t>
      </w:r>
      <w:r w:rsidRPr="00A60E7F">
        <w:t xml:space="preserve">ի կրակային գոտիներում հողի մակերեսը պետք է ունենա փխրուն ծածկույթ </w:t>
      </w:r>
      <w:r w:rsidR="00E03D58" w:rsidRPr="00A60E7F">
        <w:t>0,1</w:t>
      </w:r>
      <w:r w:rsidRPr="00A60E7F">
        <w:t>-</w:t>
      </w:r>
      <w:r w:rsidR="00E03D58" w:rsidRPr="00A60E7F">
        <w:t>0,1</w:t>
      </w:r>
      <w:r w:rsidRPr="00A60E7F">
        <w:t>5</w:t>
      </w:r>
      <w:r w:rsidR="00C26DEC" w:rsidRPr="00A60E7F">
        <w:rPr>
          <w:rFonts w:ascii="Courier New" w:hAnsi="Courier New" w:cs="Courier New"/>
        </w:rPr>
        <w:t> </w:t>
      </w:r>
      <w:r w:rsidR="00C26DEC" w:rsidRPr="00A60E7F">
        <w:t xml:space="preserve">մ </w:t>
      </w:r>
      <w:r w:rsidRPr="00A60E7F">
        <w:t>հաստությամբ կամ</w:t>
      </w:r>
      <w:r w:rsidR="0015443F" w:rsidRPr="00A60E7F">
        <w:t xml:space="preserve"> լինի</w:t>
      </w:r>
      <w:r w:rsidRPr="00A60E7F">
        <w:t xml:space="preserve"> խոտածածկ: Տեղական կլիմայական պայմանների հիման վրա ջրահեռացման համար </w:t>
      </w:r>
      <w:r w:rsidR="00F66564" w:rsidRPr="00A60E7F">
        <w:t>առաջակվում է</w:t>
      </w:r>
      <w:r w:rsidRPr="00A60E7F">
        <w:t xml:space="preserve"> ապահովել մակերևույթի </w:t>
      </w:r>
      <w:r w:rsidR="006618C1" w:rsidRPr="00A60E7F">
        <w:t xml:space="preserve">լայնական </w:t>
      </w:r>
      <w:r w:rsidRPr="00A60E7F">
        <w:t xml:space="preserve">թեքություն և, անհրաժեշտության դեպքում, դրենաժ: </w:t>
      </w:r>
    </w:p>
    <w:p w:rsidR="00694C02" w:rsidRPr="00A60E7F" w:rsidRDefault="00694C02" w:rsidP="00D82F7F">
      <w:pPr>
        <w:pStyle w:val="Style1"/>
        <w:numPr>
          <w:ilvl w:val="0"/>
          <w:numId w:val="0"/>
        </w:numPr>
      </w:pPr>
    </w:p>
    <w:p w:rsidR="002358D7" w:rsidRPr="00A60E7F" w:rsidRDefault="001647EF" w:rsidP="00694C02">
      <w:pPr>
        <w:pStyle w:val="Heading3"/>
        <w:tabs>
          <w:tab w:val="left" w:pos="1530"/>
        </w:tabs>
        <w:spacing w:before="0" w:after="0" w:line="360" w:lineRule="auto"/>
        <w:ind w:left="0" w:firstLine="630"/>
      </w:pPr>
      <w:r w:rsidRPr="00A60E7F">
        <w:lastRenderedPageBreak/>
        <w:t>Տիր</w:t>
      </w:r>
      <w:r w:rsidR="002358D7" w:rsidRPr="00A60E7F">
        <w:t>ի պարսպաշար</w:t>
      </w:r>
    </w:p>
    <w:p w:rsidR="002358D7" w:rsidRPr="00A60E7F" w:rsidRDefault="002358D7" w:rsidP="00D82F7F">
      <w:pPr>
        <w:pStyle w:val="Style1"/>
      </w:pPr>
      <w:r w:rsidRPr="00A60E7F">
        <w:t>Կրակային գոտին կողք</w:t>
      </w:r>
      <w:r w:rsidR="00454986" w:rsidRPr="00A60E7F">
        <w:t>եր</w:t>
      </w:r>
      <w:r w:rsidRPr="00A60E7F">
        <w:t xml:space="preserve">ից </w:t>
      </w:r>
      <w:r w:rsidR="00454986" w:rsidRPr="00A60E7F">
        <w:rPr>
          <w:rStyle w:val="ezkurwreuab5ozgtqnkl"/>
        </w:rPr>
        <w:t>պարսպապատված</w:t>
      </w:r>
      <w:r w:rsidR="005D42F6" w:rsidRPr="00A60E7F">
        <w:t xml:space="preserve"> </w:t>
      </w:r>
      <w:r w:rsidRPr="00A60E7F">
        <w:t xml:space="preserve">է կողային </w:t>
      </w:r>
      <w:r w:rsidR="008B5B07" w:rsidRPr="00A60E7F">
        <w:t>հողապատվար</w:t>
      </w:r>
      <w:r w:rsidR="00305732" w:rsidRPr="00A60E7F">
        <w:t>նե</w:t>
      </w:r>
      <w:r w:rsidRPr="00A60E7F">
        <w:t xml:space="preserve">րով, իսկ թիրախների գծի հետևում՝ </w:t>
      </w:r>
      <w:r w:rsidR="005D2FBB" w:rsidRPr="00A60E7F">
        <w:t>գնդակ</w:t>
      </w:r>
      <w:r w:rsidRPr="00A60E7F">
        <w:t>ընդուն</w:t>
      </w:r>
      <w:r w:rsidR="00537851" w:rsidRPr="00A60E7F">
        <w:t>իչ</w:t>
      </w:r>
      <w:r w:rsidR="00454986" w:rsidRPr="00A60E7F">
        <w:t xml:space="preserve"> </w:t>
      </w:r>
      <w:r w:rsidR="008B5B07" w:rsidRPr="00A60E7F">
        <w:t>հողապատվար</w:t>
      </w:r>
      <w:r w:rsidRPr="00A60E7F">
        <w:t xml:space="preserve">ով: </w:t>
      </w:r>
      <w:r w:rsidR="00454986" w:rsidRPr="00A60E7F">
        <w:t xml:space="preserve">Բաց </w:t>
      </w:r>
      <w:r w:rsidR="001647EF" w:rsidRPr="00A60E7F">
        <w:t>տիրեր</w:t>
      </w:r>
      <w:r w:rsidR="00454986" w:rsidRPr="00A60E7F">
        <w:t xml:space="preserve">ի կրակային գոտին պարսպապատող կողերի և </w:t>
      </w:r>
      <w:r w:rsidR="005D2FBB" w:rsidRPr="00A60E7F">
        <w:t>գնդակ</w:t>
      </w:r>
      <w:r w:rsidR="00454986" w:rsidRPr="00A60E7F">
        <w:t>ընդուն</w:t>
      </w:r>
      <w:r w:rsidR="00537851" w:rsidRPr="00A60E7F">
        <w:t>իչի</w:t>
      </w:r>
      <w:r w:rsidR="00454986" w:rsidRPr="00A60E7F">
        <w:t xml:space="preserve"> </w:t>
      </w:r>
      <w:r w:rsidR="008B5B07" w:rsidRPr="00A60E7F">
        <w:t>հողապատվար</w:t>
      </w:r>
      <w:r w:rsidR="00454986" w:rsidRPr="00A60E7F">
        <w:t>ների չափերը պետք է ընդունել ըստ աղյուսակ 8-ի։</w:t>
      </w:r>
    </w:p>
    <w:p w:rsidR="00E10AFA" w:rsidRPr="00A60E7F" w:rsidRDefault="00694C02" w:rsidP="00F14769">
      <w:pPr>
        <w:pStyle w:val="Heading6"/>
        <w:numPr>
          <w:ilvl w:val="0"/>
          <w:numId w:val="0"/>
        </w:numPr>
        <w:spacing w:before="0" w:line="360" w:lineRule="auto"/>
        <w:ind w:left="1710"/>
        <w:jc w:val="right"/>
        <w:rPr>
          <w:b w:val="0"/>
          <w:lang w:val="en-US"/>
        </w:rPr>
      </w:pPr>
      <w:r w:rsidRPr="00A60E7F">
        <w:rPr>
          <w:b w:val="0"/>
          <w:lang w:val="en-US"/>
        </w:rPr>
        <w:t>Ա</w:t>
      </w:r>
      <w:r w:rsidR="00A47FA1" w:rsidRPr="00A60E7F">
        <w:rPr>
          <w:b w:val="0"/>
          <w:lang w:val="en-US"/>
        </w:rPr>
        <w:t>ղյուսակ 8</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3690"/>
        <w:gridCol w:w="2610"/>
        <w:gridCol w:w="3059"/>
      </w:tblGrid>
      <w:tr w:rsidR="00E10AFA" w:rsidRPr="00A60E7F" w:rsidTr="00737BD7">
        <w:trPr>
          <w:trHeight w:val="20"/>
        </w:trPr>
        <w:tc>
          <w:tcPr>
            <w:tcW w:w="630" w:type="dxa"/>
            <w:vMerge w:val="restart"/>
          </w:tcPr>
          <w:p w:rsidR="00E10AFA" w:rsidRPr="00A60E7F" w:rsidRDefault="0077027D" w:rsidP="00737BD7">
            <w:pPr>
              <w:pStyle w:val="TableParagraph"/>
              <w:tabs>
                <w:tab w:val="left" w:pos="360"/>
              </w:tabs>
              <w:spacing w:before="0" w:line="360" w:lineRule="auto"/>
              <w:ind w:left="0"/>
              <w:jc w:val="center"/>
              <w:rPr>
                <w:rFonts w:ascii="GHEA Grapalat" w:hAnsi="GHEA Grapalat"/>
                <w:sz w:val="24"/>
                <w:szCs w:val="24"/>
                <w:lang w:val="hy-AM"/>
              </w:rPr>
            </w:pPr>
            <w:r w:rsidRPr="00A60E7F">
              <w:rPr>
                <w:rFonts w:ascii="GHEA Grapalat" w:hAnsi="GHEA Grapalat"/>
                <w:sz w:val="24"/>
                <w:szCs w:val="24"/>
                <w:lang w:val="hy-AM"/>
              </w:rPr>
              <w:t>հ/հ</w:t>
            </w:r>
          </w:p>
        </w:tc>
        <w:tc>
          <w:tcPr>
            <w:tcW w:w="3690" w:type="dxa"/>
            <w:vMerge w:val="restart"/>
            <w:shd w:val="clear" w:color="auto" w:fill="auto"/>
          </w:tcPr>
          <w:p w:rsidR="00E10AFA" w:rsidRPr="00A60E7F" w:rsidRDefault="00E10AFA" w:rsidP="00F14769">
            <w:pPr>
              <w:spacing w:line="360" w:lineRule="auto"/>
              <w:ind w:firstLine="0"/>
              <w:jc w:val="left"/>
              <w:rPr>
                <w:rFonts w:eastAsia="Arial MT" w:cs="Arial MT"/>
                <w:lang w:val="hy-AM" w:eastAsia="en-US"/>
              </w:rPr>
            </w:pPr>
            <w:r w:rsidRPr="00A60E7F">
              <w:rPr>
                <w:rFonts w:eastAsia="Arial MT" w:cs="Arial MT"/>
                <w:lang w:val="hy-AM" w:eastAsia="en-US"/>
              </w:rPr>
              <w:t>Հրաձգության տարածություն</w:t>
            </w:r>
          </w:p>
        </w:tc>
        <w:tc>
          <w:tcPr>
            <w:tcW w:w="5669" w:type="dxa"/>
            <w:gridSpan w:val="2"/>
            <w:shd w:val="clear" w:color="auto" w:fill="auto"/>
          </w:tcPr>
          <w:p w:rsidR="00E10AFA" w:rsidRPr="00A60E7F" w:rsidRDefault="008B5B07" w:rsidP="00F14769">
            <w:pPr>
              <w:pStyle w:val="TableParagraph"/>
              <w:spacing w:before="0" w:line="360" w:lineRule="auto"/>
              <w:ind w:left="125"/>
              <w:rPr>
                <w:rFonts w:ascii="GHEA Grapalat" w:hAnsi="GHEA Grapalat"/>
                <w:sz w:val="24"/>
                <w:szCs w:val="24"/>
                <w:lang w:val="hy-AM"/>
              </w:rPr>
            </w:pPr>
            <w:r w:rsidRPr="00A60E7F">
              <w:rPr>
                <w:rFonts w:ascii="GHEA Grapalat" w:hAnsi="GHEA Grapalat"/>
                <w:sz w:val="24"/>
                <w:szCs w:val="24"/>
                <w:lang w:val="hy-AM"/>
              </w:rPr>
              <w:t>Հողապատվար</w:t>
            </w:r>
            <w:r w:rsidR="00E10AFA" w:rsidRPr="00A60E7F">
              <w:rPr>
                <w:rFonts w:ascii="GHEA Grapalat" w:hAnsi="GHEA Grapalat"/>
                <w:sz w:val="24"/>
                <w:szCs w:val="24"/>
                <w:lang w:val="hy-AM"/>
              </w:rPr>
              <w:t>ի նվազագույն բարձրությունը</w:t>
            </w:r>
          </w:p>
        </w:tc>
      </w:tr>
      <w:tr w:rsidR="00E10AFA" w:rsidRPr="00A60E7F" w:rsidTr="00737BD7">
        <w:trPr>
          <w:trHeight w:val="20"/>
        </w:trPr>
        <w:tc>
          <w:tcPr>
            <w:tcW w:w="630" w:type="dxa"/>
            <w:vMerge/>
          </w:tcPr>
          <w:p w:rsidR="00E10AFA" w:rsidRPr="00A60E7F" w:rsidRDefault="00E10AFA" w:rsidP="00737BD7">
            <w:pPr>
              <w:pStyle w:val="TableParagraph"/>
              <w:tabs>
                <w:tab w:val="left" w:pos="360"/>
              </w:tabs>
              <w:spacing w:before="0" w:line="360" w:lineRule="auto"/>
              <w:ind w:left="0"/>
              <w:jc w:val="center"/>
              <w:rPr>
                <w:rFonts w:ascii="GHEA Grapalat" w:hAnsi="GHEA Grapalat"/>
                <w:sz w:val="24"/>
                <w:szCs w:val="24"/>
                <w:lang w:val="hy-AM"/>
              </w:rPr>
            </w:pPr>
          </w:p>
        </w:tc>
        <w:tc>
          <w:tcPr>
            <w:tcW w:w="3690" w:type="dxa"/>
            <w:vMerge/>
            <w:shd w:val="clear" w:color="auto" w:fill="auto"/>
          </w:tcPr>
          <w:p w:rsidR="00E10AFA" w:rsidRPr="00A60E7F" w:rsidRDefault="00E10AFA" w:rsidP="00F14769">
            <w:pPr>
              <w:pStyle w:val="TableParagraph"/>
              <w:spacing w:before="0" w:line="360" w:lineRule="auto"/>
              <w:ind w:left="407" w:firstLine="153"/>
              <w:rPr>
                <w:rFonts w:ascii="GHEA Grapalat" w:hAnsi="GHEA Grapalat"/>
                <w:sz w:val="24"/>
                <w:szCs w:val="24"/>
                <w:lang w:val="hy-AM"/>
              </w:rPr>
            </w:pPr>
          </w:p>
        </w:tc>
        <w:tc>
          <w:tcPr>
            <w:tcW w:w="2610" w:type="dxa"/>
            <w:shd w:val="clear" w:color="auto" w:fill="auto"/>
          </w:tcPr>
          <w:p w:rsidR="00E10AFA" w:rsidRPr="00A60E7F" w:rsidRDefault="005D2FBB" w:rsidP="00F14769">
            <w:pPr>
              <w:pStyle w:val="TableParagraph"/>
              <w:spacing w:before="0" w:line="360" w:lineRule="auto"/>
              <w:ind w:left="125"/>
              <w:rPr>
                <w:rFonts w:ascii="GHEA Grapalat" w:hAnsi="GHEA Grapalat"/>
                <w:sz w:val="24"/>
                <w:szCs w:val="24"/>
                <w:lang w:val="hy-AM"/>
              </w:rPr>
            </w:pPr>
            <w:r w:rsidRPr="00A60E7F">
              <w:rPr>
                <w:rFonts w:ascii="GHEA Grapalat" w:hAnsi="GHEA Grapalat"/>
                <w:sz w:val="24"/>
                <w:szCs w:val="24"/>
                <w:lang w:val="hy-AM"/>
              </w:rPr>
              <w:t>գնդակ</w:t>
            </w:r>
            <w:r w:rsidR="00E10AFA" w:rsidRPr="00A60E7F">
              <w:rPr>
                <w:rFonts w:ascii="GHEA Grapalat" w:hAnsi="GHEA Grapalat"/>
                <w:sz w:val="24"/>
                <w:szCs w:val="24"/>
                <w:lang w:val="hy-AM"/>
              </w:rPr>
              <w:t>ընդուն</w:t>
            </w:r>
            <w:r w:rsidR="00537851" w:rsidRPr="00A60E7F">
              <w:rPr>
                <w:rFonts w:ascii="GHEA Grapalat" w:hAnsi="GHEA Grapalat"/>
                <w:sz w:val="24"/>
                <w:szCs w:val="24"/>
                <w:lang w:val="hy-AM"/>
              </w:rPr>
              <w:t>իչ</w:t>
            </w:r>
          </w:p>
        </w:tc>
        <w:tc>
          <w:tcPr>
            <w:tcW w:w="3059" w:type="dxa"/>
          </w:tcPr>
          <w:p w:rsidR="00E10AFA" w:rsidRPr="00A60E7F" w:rsidRDefault="00E10AFA" w:rsidP="00F14769">
            <w:pPr>
              <w:pStyle w:val="TableParagraph"/>
              <w:spacing w:before="0" w:line="360" w:lineRule="auto"/>
              <w:ind w:left="125"/>
              <w:rPr>
                <w:rFonts w:ascii="GHEA Grapalat" w:hAnsi="GHEA Grapalat"/>
                <w:sz w:val="24"/>
                <w:szCs w:val="24"/>
                <w:lang w:val="hy-AM"/>
              </w:rPr>
            </w:pPr>
            <w:r w:rsidRPr="00A60E7F">
              <w:rPr>
                <w:rFonts w:ascii="GHEA Grapalat" w:hAnsi="GHEA Grapalat"/>
                <w:sz w:val="24"/>
                <w:szCs w:val="24"/>
                <w:lang w:val="hy-AM"/>
              </w:rPr>
              <w:t>կողային</w:t>
            </w:r>
          </w:p>
        </w:tc>
      </w:tr>
      <w:tr w:rsidR="00E10AFA" w:rsidRPr="00A60E7F" w:rsidTr="00737BD7">
        <w:trPr>
          <w:trHeight w:val="20"/>
        </w:trPr>
        <w:tc>
          <w:tcPr>
            <w:tcW w:w="630" w:type="dxa"/>
          </w:tcPr>
          <w:p w:rsidR="00E10AFA" w:rsidRPr="00A60E7F" w:rsidRDefault="00E10AFA" w:rsidP="000813D7">
            <w:pPr>
              <w:pStyle w:val="TableParagraph"/>
              <w:numPr>
                <w:ilvl w:val="0"/>
                <w:numId w:val="38"/>
              </w:numPr>
              <w:tabs>
                <w:tab w:val="left" w:pos="360"/>
              </w:tabs>
              <w:spacing w:before="0" w:line="360" w:lineRule="auto"/>
              <w:ind w:left="0" w:firstLine="0"/>
              <w:jc w:val="center"/>
              <w:rPr>
                <w:rFonts w:ascii="GHEA Grapalat" w:hAnsi="GHEA Grapalat"/>
                <w:sz w:val="24"/>
                <w:szCs w:val="24"/>
                <w:lang w:val="hy-AM"/>
              </w:rPr>
            </w:pPr>
          </w:p>
        </w:tc>
        <w:tc>
          <w:tcPr>
            <w:tcW w:w="3690" w:type="dxa"/>
            <w:shd w:val="clear" w:color="auto" w:fill="auto"/>
          </w:tcPr>
          <w:p w:rsidR="00E10AFA" w:rsidRPr="00A60E7F" w:rsidRDefault="00E10AFA" w:rsidP="00F14769">
            <w:pPr>
              <w:pStyle w:val="TableParagraph"/>
              <w:spacing w:before="0" w:line="360" w:lineRule="auto"/>
              <w:ind w:left="199"/>
              <w:rPr>
                <w:rFonts w:ascii="GHEA Grapalat" w:hAnsi="GHEA Grapalat"/>
                <w:sz w:val="24"/>
                <w:szCs w:val="24"/>
                <w:lang w:val="hy-AM"/>
              </w:rPr>
            </w:pPr>
            <w:r w:rsidRPr="00A60E7F">
              <w:rPr>
                <w:rFonts w:ascii="GHEA Grapalat" w:hAnsi="GHEA Grapalat"/>
                <w:sz w:val="24"/>
                <w:szCs w:val="24"/>
                <w:lang w:val="hy-AM"/>
              </w:rPr>
              <w:t>մինչև 25</w:t>
            </w:r>
            <w:r w:rsidR="000120FE" w:rsidRPr="00A60E7F">
              <w:rPr>
                <w:rFonts w:ascii="GHEA Grapalat" w:hAnsi="GHEA Grapalat"/>
                <w:sz w:val="24"/>
                <w:szCs w:val="24"/>
                <w:lang w:val="hy-AM"/>
              </w:rPr>
              <w:t xml:space="preserve"> </w:t>
            </w:r>
            <w:r w:rsidRPr="00A60E7F">
              <w:rPr>
                <w:rFonts w:ascii="GHEA Grapalat" w:hAnsi="GHEA Grapalat"/>
                <w:sz w:val="24"/>
                <w:szCs w:val="24"/>
                <w:lang w:val="hy-AM"/>
              </w:rPr>
              <w:t>մ</w:t>
            </w:r>
          </w:p>
        </w:tc>
        <w:tc>
          <w:tcPr>
            <w:tcW w:w="2610" w:type="dxa"/>
            <w:shd w:val="clear" w:color="auto" w:fill="auto"/>
          </w:tcPr>
          <w:p w:rsidR="00E10AFA" w:rsidRPr="00A60E7F" w:rsidRDefault="00E10AFA" w:rsidP="00F14769">
            <w:pPr>
              <w:pStyle w:val="TableParagraph"/>
              <w:spacing w:before="0" w:line="360" w:lineRule="auto"/>
              <w:ind w:left="1273"/>
              <w:rPr>
                <w:rFonts w:ascii="GHEA Grapalat" w:hAnsi="GHEA Grapalat"/>
                <w:sz w:val="24"/>
                <w:szCs w:val="24"/>
                <w:lang w:val="hy-AM"/>
              </w:rPr>
            </w:pPr>
            <w:r w:rsidRPr="00A60E7F">
              <w:rPr>
                <w:rFonts w:ascii="GHEA Grapalat" w:hAnsi="GHEA Grapalat"/>
                <w:sz w:val="24"/>
                <w:szCs w:val="24"/>
                <w:lang w:val="hy-AM"/>
              </w:rPr>
              <w:t xml:space="preserve">4,0 </w:t>
            </w:r>
            <w:r w:rsidR="00624BD1" w:rsidRPr="00A60E7F">
              <w:rPr>
                <w:rFonts w:ascii="GHEA Grapalat" w:hAnsi="GHEA Grapalat"/>
                <w:sz w:val="24"/>
                <w:szCs w:val="24"/>
                <w:lang w:val="hy-AM"/>
              </w:rPr>
              <w:t>մ</w:t>
            </w:r>
          </w:p>
        </w:tc>
        <w:tc>
          <w:tcPr>
            <w:tcW w:w="3059" w:type="dxa"/>
          </w:tcPr>
          <w:p w:rsidR="00E10AFA" w:rsidRPr="00A60E7F" w:rsidRDefault="00E10AFA" w:rsidP="00F14769">
            <w:pPr>
              <w:pStyle w:val="TableParagraph"/>
              <w:spacing w:before="0" w:line="360" w:lineRule="auto"/>
              <w:ind w:left="1273"/>
              <w:rPr>
                <w:rFonts w:ascii="GHEA Grapalat" w:hAnsi="GHEA Grapalat"/>
                <w:sz w:val="24"/>
                <w:szCs w:val="24"/>
                <w:lang w:val="hy-AM"/>
              </w:rPr>
            </w:pPr>
            <w:r w:rsidRPr="00A60E7F">
              <w:rPr>
                <w:rFonts w:ascii="GHEA Grapalat" w:hAnsi="GHEA Grapalat"/>
                <w:sz w:val="24"/>
                <w:szCs w:val="24"/>
                <w:lang w:val="hy-AM"/>
              </w:rPr>
              <w:t xml:space="preserve">3,0 </w:t>
            </w:r>
            <w:r w:rsidR="00624BD1" w:rsidRPr="00A60E7F">
              <w:rPr>
                <w:rFonts w:ascii="GHEA Grapalat" w:hAnsi="GHEA Grapalat"/>
                <w:sz w:val="24"/>
                <w:szCs w:val="24"/>
                <w:lang w:val="hy-AM"/>
              </w:rPr>
              <w:t>մ</w:t>
            </w:r>
          </w:p>
        </w:tc>
      </w:tr>
      <w:tr w:rsidR="00E10AFA" w:rsidRPr="00A60E7F" w:rsidTr="00737BD7">
        <w:trPr>
          <w:trHeight w:val="20"/>
        </w:trPr>
        <w:tc>
          <w:tcPr>
            <w:tcW w:w="630" w:type="dxa"/>
          </w:tcPr>
          <w:p w:rsidR="00E10AFA" w:rsidRPr="00A60E7F" w:rsidRDefault="00E10AFA" w:rsidP="000813D7">
            <w:pPr>
              <w:pStyle w:val="TableParagraph"/>
              <w:numPr>
                <w:ilvl w:val="0"/>
                <w:numId w:val="38"/>
              </w:numPr>
              <w:tabs>
                <w:tab w:val="left" w:pos="360"/>
              </w:tabs>
              <w:spacing w:before="0" w:line="360" w:lineRule="auto"/>
              <w:ind w:left="0" w:firstLine="0"/>
              <w:jc w:val="center"/>
              <w:rPr>
                <w:rFonts w:ascii="GHEA Grapalat" w:hAnsi="GHEA Grapalat"/>
                <w:sz w:val="24"/>
                <w:szCs w:val="24"/>
                <w:lang w:val="hy-AM"/>
              </w:rPr>
            </w:pPr>
          </w:p>
        </w:tc>
        <w:tc>
          <w:tcPr>
            <w:tcW w:w="3690" w:type="dxa"/>
            <w:shd w:val="clear" w:color="auto" w:fill="auto"/>
          </w:tcPr>
          <w:p w:rsidR="00E10AFA" w:rsidRPr="00A60E7F" w:rsidRDefault="00E10AFA" w:rsidP="00F14769">
            <w:pPr>
              <w:pStyle w:val="TableParagraph"/>
              <w:spacing w:before="0" w:line="360" w:lineRule="auto"/>
              <w:ind w:left="199"/>
              <w:rPr>
                <w:rFonts w:ascii="GHEA Grapalat" w:hAnsi="GHEA Grapalat"/>
                <w:sz w:val="24"/>
                <w:szCs w:val="24"/>
                <w:lang w:val="hy-AM"/>
              </w:rPr>
            </w:pPr>
            <w:r w:rsidRPr="00A60E7F">
              <w:rPr>
                <w:rFonts w:ascii="GHEA Grapalat" w:hAnsi="GHEA Grapalat"/>
                <w:sz w:val="24"/>
                <w:szCs w:val="24"/>
                <w:lang w:val="hy-AM"/>
              </w:rPr>
              <w:t>50</w:t>
            </w:r>
            <w:r w:rsidR="000120FE" w:rsidRPr="00A60E7F">
              <w:rPr>
                <w:rFonts w:ascii="GHEA Grapalat" w:hAnsi="GHEA Grapalat"/>
                <w:sz w:val="24"/>
                <w:szCs w:val="24"/>
                <w:lang w:val="hy-AM"/>
              </w:rPr>
              <w:t xml:space="preserve"> </w:t>
            </w:r>
            <w:r w:rsidRPr="00A60E7F">
              <w:rPr>
                <w:rFonts w:ascii="GHEA Grapalat" w:hAnsi="GHEA Grapalat"/>
                <w:sz w:val="24"/>
                <w:szCs w:val="24"/>
                <w:lang w:val="hy-AM"/>
              </w:rPr>
              <w:t>մ</w:t>
            </w:r>
          </w:p>
        </w:tc>
        <w:tc>
          <w:tcPr>
            <w:tcW w:w="2610" w:type="dxa"/>
            <w:shd w:val="clear" w:color="auto" w:fill="auto"/>
          </w:tcPr>
          <w:p w:rsidR="00E10AFA" w:rsidRPr="00A60E7F" w:rsidRDefault="00E10AFA" w:rsidP="00F14769">
            <w:pPr>
              <w:pStyle w:val="TableParagraph"/>
              <w:spacing w:before="0" w:line="360" w:lineRule="auto"/>
              <w:ind w:left="1273"/>
              <w:rPr>
                <w:rFonts w:ascii="GHEA Grapalat" w:hAnsi="GHEA Grapalat"/>
                <w:sz w:val="24"/>
                <w:szCs w:val="24"/>
                <w:lang w:val="hy-AM"/>
              </w:rPr>
            </w:pPr>
            <w:r w:rsidRPr="00A60E7F">
              <w:rPr>
                <w:rFonts w:ascii="GHEA Grapalat" w:hAnsi="GHEA Grapalat"/>
                <w:sz w:val="24"/>
                <w:szCs w:val="24"/>
                <w:lang w:val="hy-AM"/>
              </w:rPr>
              <w:t xml:space="preserve">5,0 </w:t>
            </w:r>
            <w:r w:rsidR="00624BD1" w:rsidRPr="00A60E7F">
              <w:rPr>
                <w:rFonts w:ascii="GHEA Grapalat" w:hAnsi="GHEA Grapalat"/>
                <w:sz w:val="24"/>
                <w:szCs w:val="24"/>
                <w:lang w:val="hy-AM"/>
              </w:rPr>
              <w:t>մ</w:t>
            </w:r>
          </w:p>
        </w:tc>
        <w:tc>
          <w:tcPr>
            <w:tcW w:w="3059" w:type="dxa"/>
          </w:tcPr>
          <w:p w:rsidR="00E10AFA" w:rsidRPr="00A60E7F" w:rsidRDefault="00E10AFA" w:rsidP="00F14769">
            <w:pPr>
              <w:pStyle w:val="TableParagraph"/>
              <w:spacing w:before="0" w:line="360" w:lineRule="auto"/>
              <w:ind w:left="1273"/>
              <w:rPr>
                <w:rFonts w:ascii="GHEA Grapalat" w:hAnsi="GHEA Grapalat"/>
                <w:sz w:val="24"/>
                <w:szCs w:val="24"/>
                <w:lang w:val="hy-AM"/>
              </w:rPr>
            </w:pPr>
            <w:r w:rsidRPr="00A60E7F">
              <w:rPr>
                <w:rFonts w:ascii="GHEA Grapalat" w:hAnsi="GHEA Grapalat"/>
                <w:sz w:val="24"/>
                <w:szCs w:val="24"/>
                <w:lang w:val="hy-AM"/>
              </w:rPr>
              <w:t xml:space="preserve">4,0 </w:t>
            </w:r>
            <w:r w:rsidR="00624BD1" w:rsidRPr="00A60E7F">
              <w:rPr>
                <w:rFonts w:ascii="GHEA Grapalat" w:hAnsi="GHEA Grapalat"/>
                <w:sz w:val="24"/>
                <w:szCs w:val="24"/>
                <w:lang w:val="hy-AM"/>
              </w:rPr>
              <w:t>մ</w:t>
            </w:r>
          </w:p>
        </w:tc>
      </w:tr>
      <w:tr w:rsidR="00E10AFA" w:rsidRPr="00A60E7F" w:rsidTr="00737BD7">
        <w:trPr>
          <w:trHeight w:val="20"/>
        </w:trPr>
        <w:tc>
          <w:tcPr>
            <w:tcW w:w="630" w:type="dxa"/>
          </w:tcPr>
          <w:p w:rsidR="00E10AFA" w:rsidRPr="00A60E7F" w:rsidRDefault="00E10AFA" w:rsidP="000813D7">
            <w:pPr>
              <w:pStyle w:val="TableParagraph"/>
              <w:numPr>
                <w:ilvl w:val="0"/>
                <w:numId w:val="38"/>
              </w:numPr>
              <w:tabs>
                <w:tab w:val="left" w:pos="360"/>
              </w:tabs>
              <w:spacing w:before="0" w:line="360" w:lineRule="auto"/>
              <w:ind w:left="0" w:firstLine="0"/>
              <w:jc w:val="center"/>
              <w:rPr>
                <w:rFonts w:ascii="GHEA Grapalat" w:hAnsi="GHEA Grapalat"/>
                <w:sz w:val="24"/>
                <w:szCs w:val="24"/>
                <w:lang w:val="hy-AM"/>
              </w:rPr>
            </w:pPr>
          </w:p>
        </w:tc>
        <w:tc>
          <w:tcPr>
            <w:tcW w:w="3690" w:type="dxa"/>
            <w:shd w:val="clear" w:color="auto" w:fill="auto"/>
          </w:tcPr>
          <w:p w:rsidR="00E10AFA" w:rsidRPr="00A60E7F" w:rsidRDefault="00E10AFA" w:rsidP="00F14769">
            <w:pPr>
              <w:pStyle w:val="TableParagraph"/>
              <w:spacing w:before="0" w:line="360" w:lineRule="auto"/>
              <w:ind w:left="199"/>
              <w:rPr>
                <w:rFonts w:ascii="GHEA Grapalat" w:hAnsi="GHEA Grapalat"/>
                <w:sz w:val="24"/>
                <w:szCs w:val="24"/>
                <w:lang w:val="hy-AM"/>
              </w:rPr>
            </w:pPr>
            <w:r w:rsidRPr="00A60E7F">
              <w:rPr>
                <w:rFonts w:ascii="GHEA Grapalat" w:hAnsi="GHEA Grapalat"/>
                <w:sz w:val="24"/>
                <w:szCs w:val="24"/>
                <w:lang w:val="hy-AM"/>
              </w:rPr>
              <w:t>75</w:t>
            </w:r>
            <w:r w:rsidR="000120FE" w:rsidRPr="00A60E7F">
              <w:rPr>
                <w:rFonts w:ascii="GHEA Grapalat" w:hAnsi="GHEA Grapalat"/>
                <w:sz w:val="24"/>
                <w:szCs w:val="24"/>
                <w:lang w:val="hy-AM"/>
              </w:rPr>
              <w:t xml:space="preserve"> </w:t>
            </w:r>
            <w:r w:rsidRPr="00A60E7F">
              <w:rPr>
                <w:rFonts w:ascii="GHEA Grapalat" w:hAnsi="GHEA Grapalat"/>
                <w:sz w:val="24"/>
                <w:szCs w:val="24"/>
                <w:lang w:val="hy-AM"/>
              </w:rPr>
              <w:t>մ</w:t>
            </w:r>
          </w:p>
        </w:tc>
        <w:tc>
          <w:tcPr>
            <w:tcW w:w="2610" w:type="dxa"/>
            <w:shd w:val="clear" w:color="auto" w:fill="auto"/>
          </w:tcPr>
          <w:p w:rsidR="00E10AFA" w:rsidRPr="00A60E7F" w:rsidRDefault="00E10AFA" w:rsidP="00F14769">
            <w:pPr>
              <w:pStyle w:val="TableParagraph"/>
              <w:spacing w:before="0" w:line="360" w:lineRule="auto"/>
              <w:ind w:left="1273"/>
              <w:rPr>
                <w:rFonts w:ascii="GHEA Grapalat" w:hAnsi="GHEA Grapalat"/>
                <w:sz w:val="24"/>
                <w:szCs w:val="24"/>
                <w:lang w:val="hy-AM"/>
              </w:rPr>
            </w:pPr>
            <w:r w:rsidRPr="00A60E7F">
              <w:rPr>
                <w:rFonts w:ascii="GHEA Grapalat" w:hAnsi="GHEA Grapalat"/>
                <w:sz w:val="24"/>
                <w:szCs w:val="24"/>
                <w:lang w:val="hy-AM"/>
              </w:rPr>
              <w:t xml:space="preserve">6,0 </w:t>
            </w:r>
            <w:r w:rsidR="00624BD1" w:rsidRPr="00A60E7F">
              <w:rPr>
                <w:rFonts w:ascii="GHEA Grapalat" w:hAnsi="GHEA Grapalat"/>
                <w:sz w:val="24"/>
                <w:szCs w:val="24"/>
                <w:lang w:val="hy-AM"/>
              </w:rPr>
              <w:t>մ</w:t>
            </w:r>
          </w:p>
        </w:tc>
        <w:tc>
          <w:tcPr>
            <w:tcW w:w="3059" w:type="dxa"/>
          </w:tcPr>
          <w:p w:rsidR="00E10AFA" w:rsidRPr="00A60E7F" w:rsidRDefault="00E10AFA" w:rsidP="00F14769">
            <w:pPr>
              <w:pStyle w:val="TableParagraph"/>
              <w:spacing w:before="0" w:line="360" w:lineRule="auto"/>
              <w:ind w:left="1273"/>
              <w:rPr>
                <w:rFonts w:ascii="GHEA Grapalat" w:hAnsi="GHEA Grapalat"/>
                <w:sz w:val="24"/>
                <w:szCs w:val="24"/>
                <w:lang w:val="hy-AM"/>
              </w:rPr>
            </w:pPr>
            <w:r w:rsidRPr="00A60E7F">
              <w:rPr>
                <w:rFonts w:ascii="GHEA Grapalat" w:hAnsi="GHEA Grapalat"/>
                <w:sz w:val="24"/>
                <w:szCs w:val="24"/>
                <w:lang w:val="hy-AM"/>
              </w:rPr>
              <w:t xml:space="preserve">5,0 </w:t>
            </w:r>
            <w:r w:rsidR="00624BD1" w:rsidRPr="00A60E7F">
              <w:rPr>
                <w:rFonts w:ascii="GHEA Grapalat" w:hAnsi="GHEA Grapalat"/>
                <w:sz w:val="24"/>
                <w:szCs w:val="24"/>
                <w:lang w:val="hy-AM"/>
              </w:rPr>
              <w:t>մ</w:t>
            </w:r>
          </w:p>
        </w:tc>
      </w:tr>
      <w:tr w:rsidR="00E10AFA" w:rsidRPr="00A60E7F" w:rsidTr="00737BD7">
        <w:trPr>
          <w:trHeight w:val="20"/>
        </w:trPr>
        <w:tc>
          <w:tcPr>
            <w:tcW w:w="630" w:type="dxa"/>
          </w:tcPr>
          <w:p w:rsidR="00E10AFA" w:rsidRPr="00A60E7F" w:rsidRDefault="00E10AFA" w:rsidP="000813D7">
            <w:pPr>
              <w:pStyle w:val="TableParagraph"/>
              <w:numPr>
                <w:ilvl w:val="0"/>
                <w:numId w:val="38"/>
              </w:numPr>
              <w:tabs>
                <w:tab w:val="left" w:pos="360"/>
              </w:tabs>
              <w:spacing w:before="0" w:line="360" w:lineRule="auto"/>
              <w:ind w:left="0" w:firstLine="0"/>
              <w:jc w:val="center"/>
              <w:rPr>
                <w:rFonts w:ascii="GHEA Grapalat" w:hAnsi="GHEA Grapalat"/>
                <w:sz w:val="24"/>
                <w:szCs w:val="24"/>
                <w:lang w:val="hy-AM"/>
              </w:rPr>
            </w:pPr>
          </w:p>
        </w:tc>
        <w:tc>
          <w:tcPr>
            <w:tcW w:w="3690" w:type="dxa"/>
            <w:shd w:val="clear" w:color="auto" w:fill="auto"/>
          </w:tcPr>
          <w:p w:rsidR="00E10AFA" w:rsidRPr="00A60E7F" w:rsidRDefault="00E10AFA" w:rsidP="00F14769">
            <w:pPr>
              <w:pStyle w:val="TableParagraph"/>
              <w:spacing w:before="0" w:line="360" w:lineRule="auto"/>
              <w:ind w:left="199"/>
              <w:rPr>
                <w:rFonts w:ascii="GHEA Grapalat" w:hAnsi="GHEA Grapalat"/>
                <w:sz w:val="24"/>
                <w:szCs w:val="24"/>
                <w:lang w:val="hy-AM"/>
              </w:rPr>
            </w:pPr>
            <w:r w:rsidRPr="00A60E7F">
              <w:rPr>
                <w:rFonts w:ascii="GHEA Grapalat" w:hAnsi="GHEA Grapalat"/>
                <w:sz w:val="24"/>
                <w:szCs w:val="24"/>
                <w:lang w:val="hy-AM"/>
              </w:rPr>
              <w:t>100</w:t>
            </w:r>
            <w:r w:rsidR="00C26DEC" w:rsidRPr="00A60E7F">
              <w:rPr>
                <w:rFonts w:ascii="Courier New" w:hAnsi="Courier New" w:cs="Courier New"/>
                <w:sz w:val="24"/>
                <w:szCs w:val="24"/>
                <w:lang w:val="hy-AM"/>
              </w:rPr>
              <w:t> </w:t>
            </w:r>
            <w:r w:rsidR="00C26DEC" w:rsidRPr="00A60E7F">
              <w:rPr>
                <w:rFonts w:ascii="GHEA Grapalat" w:hAnsi="GHEA Grapalat"/>
                <w:sz w:val="24"/>
                <w:szCs w:val="24"/>
                <w:lang w:val="hy-AM"/>
              </w:rPr>
              <w:t xml:space="preserve">մ </w:t>
            </w:r>
            <w:r w:rsidRPr="00A60E7F">
              <w:rPr>
                <w:rFonts w:ascii="GHEA Grapalat" w:hAnsi="GHEA Grapalat"/>
                <w:sz w:val="24"/>
                <w:szCs w:val="24"/>
                <w:lang w:val="hy-AM"/>
              </w:rPr>
              <w:t>և ավելին</w:t>
            </w:r>
          </w:p>
        </w:tc>
        <w:tc>
          <w:tcPr>
            <w:tcW w:w="2610" w:type="dxa"/>
            <w:shd w:val="clear" w:color="auto" w:fill="auto"/>
          </w:tcPr>
          <w:p w:rsidR="00E10AFA" w:rsidRPr="00A60E7F" w:rsidRDefault="00E10AFA" w:rsidP="00F14769">
            <w:pPr>
              <w:pStyle w:val="TableParagraph"/>
              <w:spacing w:before="0" w:line="360" w:lineRule="auto"/>
              <w:ind w:left="1273"/>
              <w:rPr>
                <w:rFonts w:ascii="GHEA Grapalat" w:hAnsi="GHEA Grapalat"/>
                <w:sz w:val="24"/>
                <w:szCs w:val="24"/>
                <w:lang w:val="hy-AM"/>
              </w:rPr>
            </w:pPr>
            <w:r w:rsidRPr="00A60E7F">
              <w:rPr>
                <w:rFonts w:ascii="GHEA Grapalat" w:hAnsi="GHEA Grapalat"/>
                <w:sz w:val="24"/>
                <w:szCs w:val="24"/>
                <w:lang w:val="hy-AM"/>
              </w:rPr>
              <w:t xml:space="preserve">7,0 </w:t>
            </w:r>
            <w:r w:rsidR="00624BD1" w:rsidRPr="00A60E7F">
              <w:rPr>
                <w:rFonts w:ascii="GHEA Grapalat" w:hAnsi="GHEA Grapalat"/>
                <w:sz w:val="24"/>
                <w:szCs w:val="24"/>
                <w:lang w:val="hy-AM"/>
              </w:rPr>
              <w:t>մ</w:t>
            </w:r>
          </w:p>
        </w:tc>
        <w:tc>
          <w:tcPr>
            <w:tcW w:w="3059" w:type="dxa"/>
          </w:tcPr>
          <w:p w:rsidR="00E10AFA" w:rsidRPr="00A60E7F" w:rsidRDefault="00E10AFA" w:rsidP="00F14769">
            <w:pPr>
              <w:pStyle w:val="TableParagraph"/>
              <w:spacing w:before="0" w:line="360" w:lineRule="auto"/>
              <w:ind w:left="1273"/>
              <w:rPr>
                <w:rFonts w:ascii="GHEA Grapalat" w:hAnsi="GHEA Grapalat"/>
                <w:sz w:val="24"/>
                <w:szCs w:val="24"/>
                <w:lang w:val="hy-AM"/>
              </w:rPr>
            </w:pPr>
            <w:r w:rsidRPr="00A60E7F">
              <w:rPr>
                <w:rFonts w:ascii="GHEA Grapalat" w:hAnsi="GHEA Grapalat"/>
                <w:sz w:val="24"/>
                <w:szCs w:val="24"/>
                <w:lang w:val="hy-AM"/>
              </w:rPr>
              <w:t xml:space="preserve">6,0 </w:t>
            </w:r>
            <w:r w:rsidR="00624BD1" w:rsidRPr="00A60E7F">
              <w:rPr>
                <w:rFonts w:ascii="GHEA Grapalat" w:hAnsi="GHEA Grapalat"/>
                <w:sz w:val="24"/>
                <w:szCs w:val="24"/>
                <w:lang w:val="hy-AM"/>
              </w:rPr>
              <w:t>մ</w:t>
            </w:r>
          </w:p>
        </w:tc>
      </w:tr>
    </w:tbl>
    <w:p w:rsidR="00E10AFA" w:rsidRPr="00A60E7F" w:rsidRDefault="00E10AFA" w:rsidP="00F14769">
      <w:pPr>
        <w:spacing w:line="360" w:lineRule="auto"/>
        <w:jc w:val="left"/>
        <w:rPr>
          <w:lang w:val="hy-AM"/>
        </w:rPr>
      </w:pPr>
    </w:p>
    <w:p w:rsidR="00593216" w:rsidRPr="00A60E7F" w:rsidRDefault="005D2FBB" w:rsidP="00D82F7F">
      <w:pPr>
        <w:pStyle w:val="Style1"/>
      </w:pPr>
      <w:bookmarkStart w:id="85" w:name="_Hlk172557971"/>
      <w:r w:rsidRPr="00A60E7F">
        <w:t>Գնդակ</w:t>
      </w:r>
      <w:r w:rsidR="005A5465" w:rsidRPr="00A60E7F">
        <w:t>ընդուն</w:t>
      </w:r>
      <w:r w:rsidR="001F68AC" w:rsidRPr="00A60E7F">
        <w:t>իչի</w:t>
      </w:r>
      <w:r w:rsidR="005A5465" w:rsidRPr="00A60E7F">
        <w:t xml:space="preserve"> և</w:t>
      </w:r>
      <w:r w:rsidR="005A5465" w:rsidRPr="00A60E7F">
        <w:rPr>
          <w:noProof/>
        </w:rPr>
        <w:t xml:space="preserve"> </w:t>
      </w:r>
      <w:r w:rsidR="005A5465" w:rsidRPr="00A60E7F">
        <w:t xml:space="preserve">կողային </w:t>
      </w:r>
      <w:r w:rsidR="008B5B07" w:rsidRPr="00A60E7F">
        <w:t>հողապատվար</w:t>
      </w:r>
      <w:r w:rsidR="00305732" w:rsidRPr="00A60E7F">
        <w:t>ի իրականացումը</w:t>
      </w:r>
      <w:r w:rsidR="002358D7" w:rsidRPr="00A60E7F">
        <w:t xml:space="preserve"> </w:t>
      </w:r>
      <w:bookmarkEnd w:id="85"/>
      <w:r w:rsidR="002358D7" w:rsidRPr="00A60E7F">
        <w:t>պատկերված է նկար 2</w:t>
      </w:r>
      <w:r w:rsidR="00AF5577" w:rsidRPr="00A60E7F">
        <w:t>6</w:t>
      </w:r>
      <w:r w:rsidR="002358D7" w:rsidRPr="00A60E7F">
        <w:t>-ում:</w:t>
      </w:r>
      <w:r w:rsidR="00582B18" w:rsidRPr="00A60E7F">
        <w:rPr>
          <w:noProof/>
        </w:rPr>
        <w:t xml:space="preserve"> </w:t>
      </w:r>
    </w:p>
    <w:p w:rsidR="007B027B" w:rsidRPr="00A60E7F" w:rsidRDefault="007B027B" w:rsidP="00737BD7">
      <w:pPr>
        <w:pStyle w:val="Style1"/>
        <w:numPr>
          <w:ilvl w:val="0"/>
          <w:numId w:val="0"/>
        </w:numPr>
        <w:ind w:left="540"/>
        <w:jc w:val="center"/>
      </w:pPr>
      <w:r w:rsidRPr="00A60E7F">
        <w:rPr>
          <w:noProof/>
          <w:lang w:val="en-US" w:eastAsia="en-US"/>
        </w:rPr>
        <w:drawing>
          <wp:inline distT="0" distB="0" distL="0" distR="0">
            <wp:extent cx="5600700" cy="1752600"/>
            <wp:effectExtent l="0" t="0" r="0" b="0"/>
            <wp:docPr id="31" name="Picture 31" descr="C:\Users\Armen\Picture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men\Pictures\Untitled.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600700" cy="1752600"/>
                    </a:xfrm>
                    <a:prstGeom prst="rect">
                      <a:avLst/>
                    </a:prstGeom>
                    <a:noFill/>
                    <a:ln>
                      <a:noFill/>
                    </a:ln>
                  </pic:spPr>
                </pic:pic>
              </a:graphicData>
            </a:graphic>
          </wp:inline>
        </w:drawing>
      </w:r>
    </w:p>
    <w:p w:rsidR="005A5465" w:rsidRPr="00A60E7F" w:rsidRDefault="005D2FBB" w:rsidP="00694C02">
      <w:pPr>
        <w:pStyle w:val="Heading5"/>
        <w:spacing w:before="0" w:after="0" w:line="360" w:lineRule="auto"/>
        <w:ind w:left="284" w:firstLine="0"/>
        <w:jc w:val="center"/>
      </w:pPr>
      <w:r w:rsidRPr="00A60E7F">
        <w:rPr>
          <w:lang w:val="hy-AM"/>
        </w:rPr>
        <w:t>Գնդա</w:t>
      </w:r>
      <w:r w:rsidR="0015443F" w:rsidRPr="00A60E7F">
        <w:rPr>
          <w:lang w:val="hy-AM"/>
        </w:rPr>
        <w:t>կ</w:t>
      </w:r>
      <w:r w:rsidR="005A5465" w:rsidRPr="00A60E7F">
        <w:rPr>
          <w:lang w:val="hy-AM"/>
        </w:rPr>
        <w:t>ընդուն</w:t>
      </w:r>
      <w:r w:rsidR="00D00C59" w:rsidRPr="00A60E7F">
        <w:rPr>
          <w:lang w:val="hy-AM"/>
        </w:rPr>
        <w:t>իչի</w:t>
      </w:r>
      <w:r w:rsidR="005A5465" w:rsidRPr="00A60E7F">
        <w:rPr>
          <w:lang w:val="hy-AM"/>
        </w:rPr>
        <w:t xml:space="preserve"> և կողային </w:t>
      </w:r>
      <w:r w:rsidR="008B5B07" w:rsidRPr="00A60E7F">
        <w:rPr>
          <w:lang w:val="hy-AM"/>
        </w:rPr>
        <w:t>հողապատվար</w:t>
      </w:r>
      <w:r w:rsidR="005A5465" w:rsidRPr="00A60E7F">
        <w:rPr>
          <w:lang w:val="hy-AM"/>
        </w:rPr>
        <w:t>ի իրականացում</w:t>
      </w:r>
    </w:p>
    <w:p w:rsidR="00694C02" w:rsidRPr="00A60E7F" w:rsidRDefault="00694C02" w:rsidP="00694C02">
      <w:pPr>
        <w:rPr>
          <w:lang w:val="en-US"/>
        </w:rPr>
      </w:pPr>
    </w:p>
    <w:p w:rsidR="001A277C" w:rsidRPr="00A60E7F" w:rsidRDefault="005D2FBB" w:rsidP="00D82F7F">
      <w:pPr>
        <w:pStyle w:val="Style1"/>
        <w:rPr>
          <w:rStyle w:val="Style1Char"/>
          <w:rFonts w:cs="Times New Roman"/>
        </w:rPr>
      </w:pPr>
      <w:r w:rsidRPr="00A60E7F">
        <w:rPr>
          <w:rStyle w:val="Style1Char"/>
        </w:rPr>
        <w:t>Գնդակ</w:t>
      </w:r>
      <w:r w:rsidR="002358D7" w:rsidRPr="00A60E7F">
        <w:rPr>
          <w:rStyle w:val="Style1Char"/>
        </w:rPr>
        <w:t>ընդուն</w:t>
      </w:r>
      <w:r w:rsidR="00D00C59" w:rsidRPr="00A60E7F">
        <w:rPr>
          <w:rStyle w:val="Style1Char"/>
        </w:rPr>
        <w:t>իչի</w:t>
      </w:r>
      <w:r w:rsidR="002358D7" w:rsidRPr="00A60E7F">
        <w:rPr>
          <w:rStyle w:val="Style1Char"/>
        </w:rPr>
        <w:t xml:space="preserve"> </w:t>
      </w:r>
      <w:r w:rsidR="008B5B07" w:rsidRPr="00A60E7F">
        <w:rPr>
          <w:rStyle w:val="Style1Char"/>
        </w:rPr>
        <w:t>հողապատվար</w:t>
      </w:r>
      <w:r w:rsidR="00D00C59" w:rsidRPr="00A60E7F">
        <w:rPr>
          <w:rStyle w:val="Style1Char"/>
        </w:rPr>
        <w:t>ի</w:t>
      </w:r>
      <w:r w:rsidR="002358D7" w:rsidRPr="00A60E7F">
        <w:rPr>
          <w:rStyle w:val="Style1Char"/>
        </w:rPr>
        <w:t xml:space="preserve"> ներքին թեքության վրա տեղադրվում է թեք ավազատուփ</w:t>
      </w:r>
      <w:r w:rsidR="0015443F" w:rsidRPr="00A60E7F">
        <w:rPr>
          <w:rStyle w:val="Style1Char"/>
        </w:rPr>
        <w:t>՝</w:t>
      </w:r>
      <w:r w:rsidR="002358D7" w:rsidRPr="00A60E7F">
        <w:rPr>
          <w:rStyle w:val="Style1Char"/>
        </w:rPr>
        <w:t xml:space="preserve"> փայտյա </w:t>
      </w:r>
      <w:r w:rsidR="00D00C59" w:rsidRPr="00A60E7F">
        <w:rPr>
          <w:rStyle w:val="Style1Char"/>
        </w:rPr>
        <w:t>կող</w:t>
      </w:r>
      <w:r w:rsidR="002358D7" w:rsidRPr="00A60E7F">
        <w:rPr>
          <w:rStyle w:val="Style1Char"/>
        </w:rPr>
        <w:t xml:space="preserve">երով, որը լցված է խոշոր փխրուն ավազով: </w:t>
      </w:r>
      <w:r w:rsidRPr="00A60E7F">
        <w:rPr>
          <w:rStyle w:val="Style1Char"/>
        </w:rPr>
        <w:t>Գնդակ</w:t>
      </w:r>
      <w:r w:rsidR="002358D7" w:rsidRPr="00A60E7F">
        <w:rPr>
          <w:rStyle w:val="Style1Char"/>
        </w:rPr>
        <w:t xml:space="preserve"> ընդունիչները բացառում են հնարավոր </w:t>
      </w:r>
      <w:r w:rsidR="00D00C59" w:rsidRPr="00A60E7F">
        <w:rPr>
          <w:rStyle w:val="Style1Char"/>
        </w:rPr>
        <w:t>հետացատկ</w:t>
      </w:r>
      <w:r w:rsidR="002358D7" w:rsidRPr="00A60E7F">
        <w:rPr>
          <w:rStyle w:val="Style1Char"/>
        </w:rPr>
        <w:t xml:space="preserve">ը և հեշտացնում են կապարի և պղնձի խառնուրդների դուրս բերումը պարսպաշարից: </w:t>
      </w:r>
      <w:r w:rsidRPr="00A60E7F">
        <w:rPr>
          <w:rStyle w:val="Style1Char"/>
        </w:rPr>
        <w:t>Գնդակ</w:t>
      </w:r>
      <w:r w:rsidR="002358D7" w:rsidRPr="00A60E7F">
        <w:rPr>
          <w:rStyle w:val="Style1Char"/>
        </w:rPr>
        <w:t xml:space="preserve">ընդունիչների բարձրությունը պետք է լինի ոչ պակաս </w:t>
      </w:r>
      <w:r w:rsidR="00D94A91" w:rsidRPr="00A60E7F">
        <w:rPr>
          <w:rStyle w:val="Style1Char"/>
        </w:rPr>
        <w:t>2,5</w:t>
      </w:r>
      <w:r w:rsidR="00680CF1" w:rsidRPr="00A60E7F">
        <w:rPr>
          <w:rStyle w:val="Style1Char"/>
          <w:rFonts w:ascii="Courier New" w:hAnsi="Courier New" w:cs="Courier New"/>
        </w:rPr>
        <w:t> </w:t>
      </w:r>
      <w:r w:rsidR="00680CF1" w:rsidRPr="00A60E7F">
        <w:rPr>
          <w:rStyle w:val="Style1Char"/>
        </w:rPr>
        <w:t>մ-ից</w:t>
      </w:r>
      <w:r w:rsidR="002358D7" w:rsidRPr="00A60E7F">
        <w:rPr>
          <w:rStyle w:val="Style1Char"/>
        </w:rPr>
        <w:t xml:space="preserve"> կամ գերազանցի թիրախի առավելագույն բարձրություն</w:t>
      </w:r>
      <w:r w:rsidR="002F0600" w:rsidRPr="00A60E7F">
        <w:rPr>
          <w:rStyle w:val="Style1Char"/>
        </w:rPr>
        <w:t>ն</w:t>
      </w:r>
      <w:r w:rsidR="002358D7" w:rsidRPr="00A60E7F">
        <w:rPr>
          <w:rStyle w:val="Style1Char"/>
        </w:rPr>
        <w:t xml:space="preserve"> առնվազն </w:t>
      </w:r>
      <w:r w:rsidR="00E03D58" w:rsidRPr="00A60E7F">
        <w:rPr>
          <w:rStyle w:val="Style1Char"/>
        </w:rPr>
        <w:t>0,5</w:t>
      </w:r>
      <w:r w:rsidR="000120FE" w:rsidRPr="00A60E7F">
        <w:rPr>
          <w:rStyle w:val="Style1Char"/>
        </w:rPr>
        <w:t xml:space="preserve"> </w:t>
      </w:r>
      <w:r w:rsidR="002358D7" w:rsidRPr="00A60E7F">
        <w:rPr>
          <w:rStyle w:val="Style1Char"/>
        </w:rPr>
        <w:t>մ-ով, կախված</w:t>
      </w:r>
      <w:r w:rsidR="00D00C59" w:rsidRPr="00A60E7F">
        <w:rPr>
          <w:rStyle w:val="Style1Char"/>
        </w:rPr>
        <w:t xml:space="preserve"> թե</w:t>
      </w:r>
      <w:r w:rsidR="002358D7" w:rsidRPr="00A60E7F">
        <w:rPr>
          <w:rStyle w:val="Style1Char"/>
        </w:rPr>
        <w:t xml:space="preserve"> որ</w:t>
      </w:r>
      <w:r w:rsidR="00D00C59" w:rsidRPr="00A60E7F">
        <w:rPr>
          <w:rStyle w:val="Style1Char"/>
        </w:rPr>
        <w:t>ն է</w:t>
      </w:r>
      <w:r w:rsidR="002358D7" w:rsidRPr="00A60E7F">
        <w:rPr>
          <w:rStyle w:val="Style1Char"/>
        </w:rPr>
        <w:t xml:space="preserve"> մեծ</w:t>
      </w:r>
      <w:r w:rsidR="00D00C59" w:rsidRPr="00A60E7F">
        <w:rPr>
          <w:rStyle w:val="Style1Char"/>
        </w:rPr>
        <w:t>ը</w:t>
      </w:r>
      <w:r w:rsidR="002358D7" w:rsidRPr="00A60E7F">
        <w:rPr>
          <w:rStyle w:val="Style1Char"/>
        </w:rPr>
        <w:t xml:space="preserve"> (նկար </w:t>
      </w:r>
      <w:r w:rsidR="003A4E56" w:rsidRPr="00A60E7F">
        <w:rPr>
          <w:rStyle w:val="Style1Char"/>
        </w:rPr>
        <w:t>2</w:t>
      </w:r>
      <w:r w:rsidR="00AF5577" w:rsidRPr="00A60E7F">
        <w:rPr>
          <w:rStyle w:val="Style1Char"/>
        </w:rPr>
        <w:t>7</w:t>
      </w:r>
      <w:r w:rsidR="002358D7" w:rsidRPr="00A60E7F">
        <w:rPr>
          <w:rStyle w:val="Style1Char"/>
        </w:rPr>
        <w:t>):</w:t>
      </w:r>
    </w:p>
    <w:p w:rsidR="002358D7" w:rsidRPr="00A60E7F" w:rsidRDefault="00BB5AA1" w:rsidP="00694C02">
      <w:pPr>
        <w:spacing w:line="360" w:lineRule="auto"/>
        <w:ind w:left="284" w:firstLine="0"/>
        <w:jc w:val="center"/>
        <w:rPr>
          <w:lang w:val="hy-AM"/>
        </w:rPr>
      </w:pPr>
      <w:r w:rsidRPr="00A60E7F">
        <w:rPr>
          <w:noProof/>
          <w:lang w:val="en-US" w:eastAsia="en-US"/>
        </w:rPr>
        <w:lastRenderedPageBreak/>
        <w:drawing>
          <wp:inline distT="0" distB="0" distL="0" distR="0">
            <wp:extent cx="5486400" cy="3034498"/>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501666" cy="3042941"/>
                    </a:xfrm>
                    <a:prstGeom prst="rect">
                      <a:avLst/>
                    </a:prstGeom>
                    <a:noFill/>
                    <a:ln>
                      <a:noFill/>
                    </a:ln>
                  </pic:spPr>
                </pic:pic>
              </a:graphicData>
            </a:graphic>
          </wp:inline>
        </w:drawing>
      </w:r>
    </w:p>
    <w:p w:rsidR="00B35C62" w:rsidRPr="00A60E7F" w:rsidRDefault="00785166" w:rsidP="00694C02">
      <w:pPr>
        <w:spacing w:line="360" w:lineRule="auto"/>
        <w:ind w:left="284" w:firstLine="0"/>
        <w:jc w:val="center"/>
        <w:rPr>
          <w:lang w:val="hy-AM"/>
        </w:rPr>
      </w:pPr>
      <w:r w:rsidRPr="00A60E7F">
        <w:rPr>
          <w:lang w:val="hy-AM"/>
        </w:rPr>
        <w:t>* նվազագույն չափերը</w:t>
      </w:r>
    </w:p>
    <w:p w:rsidR="00113B09" w:rsidRPr="00A60E7F" w:rsidRDefault="005D2FBB" w:rsidP="00694C02">
      <w:pPr>
        <w:pStyle w:val="Heading5"/>
        <w:spacing w:before="0" w:after="0" w:line="360" w:lineRule="auto"/>
        <w:jc w:val="center"/>
      </w:pPr>
      <w:r w:rsidRPr="00A60E7F">
        <w:rPr>
          <w:lang w:val="hy-AM"/>
        </w:rPr>
        <w:t>Գնդակ</w:t>
      </w:r>
      <w:r w:rsidR="00483267" w:rsidRPr="00A60E7F">
        <w:rPr>
          <w:lang w:val="hy-AM"/>
        </w:rPr>
        <w:t>ընդունիչ</w:t>
      </w:r>
    </w:p>
    <w:p w:rsidR="00694C02" w:rsidRPr="00A60E7F" w:rsidRDefault="00694C02" w:rsidP="00694C02">
      <w:pPr>
        <w:rPr>
          <w:lang w:val="en-US"/>
        </w:rPr>
      </w:pPr>
    </w:p>
    <w:p w:rsidR="002358D7" w:rsidRPr="00A60E7F" w:rsidRDefault="008B5B07" w:rsidP="00737BD7">
      <w:pPr>
        <w:pStyle w:val="Style1"/>
        <w:tabs>
          <w:tab w:val="clear" w:pos="1260"/>
          <w:tab w:val="left" w:pos="1350"/>
        </w:tabs>
      </w:pPr>
      <w:r w:rsidRPr="00A60E7F">
        <w:t>Հողապատվար</w:t>
      </w:r>
      <w:r w:rsidR="002F0600" w:rsidRPr="00A60E7F">
        <w:t>ի</w:t>
      </w:r>
      <w:r w:rsidR="002358D7" w:rsidRPr="00A60E7F">
        <w:t xml:space="preserve"> մակեր</w:t>
      </w:r>
      <w:r w:rsidR="002F0600" w:rsidRPr="00A60E7F">
        <w:t>ես</w:t>
      </w:r>
      <w:r w:rsidR="002358D7" w:rsidRPr="00A60E7F">
        <w:t xml:space="preserve">ը պետք է ունենա խոտածածկ: Կրակային դիրքի դիմաց </w:t>
      </w:r>
      <w:r w:rsidRPr="00A60E7F">
        <w:t>հողապատվար</w:t>
      </w:r>
      <w:r w:rsidR="00DF7580" w:rsidRPr="00A60E7F">
        <w:t xml:space="preserve">ի </w:t>
      </w:r>
      <w:r w:rsidR="00ED4516" w:rsidRPr="00A60E7F">
        <w:t>շեպ</w:t>
      </w:r>
      <w:r w:rsidR="002358D7" w:rsidRPr="00A60E7F">
        <w:t xml:space="preserve">երի վրա չպետք է լինեն բաղադրիչներ, որոնք կարող են առաջացնել </w:t>
      </w:r>
      <w:r w:rsidR="00AB4CF9" w:rsidRPr="00A60E7F">
        <w:t>հետցատկ</w:t>
      </w:r>
      <w:r w:rsidR="002358D7" w:rsidRPr="00A60E7F">
        <w:t>:</w:t>
      </w:r>
    </w:p>
    <w:p w:rsidR="002358D7" w:rsidRPr="00A60E7F" w:rsidRDefault="002358D7" w:rsidP="00737BD7">
      <w:pPr>
        <w:pStyle w:val="Style1"/>
        <w:tabs>
          <w:tab w:val="clear" w:pos="1260"/>
          <w:tab w:val="left" w:pos="1350"/>
        </w:tabs>
      </w:pPr>
      <w:r w:rsidRPr="00A60E7F">
        <w:t xml:space="preserve">Կողային </w:t>
      </w:r>
      <w:r w:rsidR="008B5B07" w:rsidRPr="00A60E7F">
        <w:t>հողապատվար</w:t>
      </w:r>
      <w:r w:rsidR="00030BDA" w:rsidRPr="00A60E7F">
        <w:t>ները</w:t>
      </w:r>
      <w:r w:rsidRPr="00A60E7F">
        <w:t xml:space="preserve"> կարելի է փոխարինել </w:t>
      </w:r>
      <w:r w:rsidR="00AB4CF9" w:rsidRPr="00A60E7F">
        <w:t>զրահապատ</w:t>
      </w:r>
      <w:r w:rsidRPr="00A60E7F">
        <w:t xml:space="preserve"> պատերով՝ հակա</w:t>
      </w:r>
      <w:r w:rsidR="00AB4CF9" w:rsidRPr="00A60E7F">
        <w:t>հետցատկ</w:t>
      </w:r>
      <w:r w:rsidRPr="00A60E7F">
        <w:t>ային ծածկույթով:</w:t>
      </w:r>
    </w:p>
    <w:p w:rsidR="00737BD7" w:rsidRPr="00A60E7F" w:rsidRDefault="00737BD7" w:rsidP="00737BD7">
      <w:pPr>
        <w:pStyle w:val="Style1"/>
        <w:numPr>
          <w:ilvl w:val="0"/>
          <w:numId w:val="0"/>
        </w:numPr>
        <w:tabs>
          <w:tab w:val="clear" w:pos="1260"/>
          <w:tab w:val="left" w:pos="1350"/>
        </w:tabs>
        <w:ind w:left="540"/>
      </w:pPr>
    </w:p>
    <w:p w:rsidR="002358D7" w:rsidRPr="00A60E7F" w:rsidRDefault="00BC2BA2" w:rsidP="00737BD7">
      <w:pPr>
        <w:pStyle w:val="Heading3"/>
        <w:tabs>
          <w:tab w:val="left" w:pos="1170"/>
          <w:tab w:val="left" w:pos="1350"/>
        </w:tabs>
        <w:spacing w:before="0" w:after="0" w:line="360" w:lineRule="auto"/>
        <w:ind w:left="0" w:firstLine="540"/>
      </w:pPr>
      <w:r w:rsidRPr="00A60E7F">
        <w:t>Խրամատ</w:t>
      </w:r>
      <w:r w:rsidR="002358D7" w:rsidRPr="00A60E7F">
        <w:t xml:space="preserve">ներ </w:t>
      </w:r>
    </w:p>
    <w:p w:rsidR="002358D7" w:rsidRPr="00A60E7F" w:rsidRDefault="002358D7" w:rsidP="00737BD7">
      <w:pPr>
        <w:pStyle w:val="Style1"/>
        <w:tabs>
          <w:tab w:val="clear" w:pos="1260"/>
          <w:tab w:val="left" w:pos="1350"/>
        </w:tabs>
      </w:pPr>
      <w:r w:rsidRPr="00A60E7F">
        <w:t xml:space="preserve">Բոլոր տեսակի </w:t>
      </w:r>
      <w:r w:rsidR="001647EF" w:rsidRPr="00A60E7F">
        <w:t>տիրեր</w:t>
      </w:r>
      <w:r w:rsidRPr="00A60E7F">
        <w:t xml:space="preserve">ի և հեռավորությունների </w:t>
      </w:r>
      <w:r w:rsidR="00BC2BA2" w:rsidRPr="00A60E7F">
        <w:t>խրամատ</w:t>
      </w:r>
      <w:r w:rsidRPr="00A60E7F">
        <w:t xml:space="preserve">ները նախագծվում են համաձայն </w:t>
      </w:r>
      <w:r w:rsidR="00FF4B2D" w:rsidRPr="001D374C">
        <w:t>Հայաստանի Հանրապետության</w:t>
      </w:r>
      <w:r w:rsidR="00FF4B2D" w:rsidRPr="00A60E7F">
        <w:t xml:space="preserve"> </w:t>
      </w:r>
      <w:r w:rsidR="00FA3077" w:rsidRPr="00A60E7F">
        <w:t>քաղաքաշինության կոմիտեի նախագահի 2024 թվականի փետրվարի 19-ի N 09-Ն հրամանով հաստատված ՀՀՇՆ 31-03.06-2024 շինարարական նորմերի</w:t>
      </w:r>
      <w:r w:rsidRPr="00A60E7F">
        <w:t xml:space="preserve">: </w:t>
      </w:r>
    </w:p>
    <w:p w:rsidR="002358D7" w:rsidRPr="00A60E7F" w:rsidRDefault="002358D7" w:rsidP="00737BD7">
      <w:pPr>
        <w:pStyle w:val="Style1"/>
        <w:tabs>
          <w:tab w:val="clear" w:pos="1260"/>
          <w:tab w:val="left" w:pos="1350"/>
        </w:tabs>
      </w:pPr>
      <w:r w:rsidRPr="00A60E7F">
        <w:t xml:space="preserve">Եթե </w:t>
      </w:r>
      <w:r w:rsidR="001647EF" w:rsidRPr="00A60E7F">
        <w:t>տիր</w:t>
      </w:r>
      <w:r w:rsidRPr="00A60E7F">
        <w:t xml:space="preserve">ում օգտագործվում </w:t>
      </w:r>
      <w:r w:rsidR="00461634" w:rsidRPr="00A60E7F">
        <w:t>են</w:t>
      </w:r>
      <w:r w:rsidRPr="00A60E7F">
        <w:t xml:space="preserve"> թիրախների ավտոմատ սպասարկման սարքավորումներ, երբ թիրախների գծում անձնակազմի ներկայությունը անհրաժեշտ չէ, </w:t>
      </w:r>
      <w:r w:rsidR="00BC2BA2" w:rsidRPr="00A60E7F">
        <w:t>խրամատ</w:t>
      </w:r>
      <w:r w:rsidRPr="00A60E7F">
        <w:t>ի պահանջները չեն կիրառվում:</w:t>
      </w:r>
    </w:p>
    <w:p w:rsidR="00737BD7" w:rsidRPr="00A60E7F" w:rsidRDefault="00737BD7" w:rsidP="00737BD7">
      <w:pPr>
        <w:pStyle w:val="Style1"/>
        <w:numPr>
          <w:ilvl w:val="0"/>
          <w:numId w:val="0"/>
        </w:numPr>
        <w:ind w:left="540"/>
      </w:pPr>
    </w:p>
    <w:p w:rsidR="002358D7" w:rsidRPr="00A60E7F" w:rsidRDefault="002358D7" w:rsidP="00694C02">
      <w:pPr>
        <w:pStyle w:val="Heading3"/>
        <w:tabs>
          <w:tab w:val="left" w:pos="1170"/>
        </w:tabs>
        <w:spacing w:before="0" w:after="0" w:line="360" w:lineRule="auto"/>
        <w:ind w:left="0" w:firstLine="540"/>
      </w:pPr>
      <w:r w:rsidRPr="00A60E7F">
        <w:t xml:space="preserve">Կիսափակ </w:t>
      </w:r>
      <w:r w:rsidR="001647EF" w:rsidRPr="00A60E7F">
        <w:t>տիրեր</w:t>
      </w:r>
      <w:r w:rsidRPr="00A60E7F">
        <w:t xml:space="preserve">ի </w:t>
      </w:r>
      <w:r w:rsidR="009F48B2" w:rsidRPr="00A60E7F">
        <w:t>պարիսպ</w:t>
      </w:r>
      <w:r w:rsidRPr="00A60E7F">
        <w:t xml:space="preserve">ներ </w:t>
      </w:r>
    </w:p>
    <w:p w:rsidR="002358D7" w:rsidRPr="00A60E7F" w:rsidRDefault="002358D7" w:rsidP="00D82F7F">
      <w:pPr>
        <w:pStyle w:val="Style1"/>
      </w:pPr>
      <w:r w:rsidRPr="00A60E7F">
        <w:t xml:space="preserve">Կիսափակ </w:t>
      </w:r>
      <w:r w:rsidR="001647EF" w:rsidRPr="00A60E7F">
        <w:t>տիրեր</w:t>
      </w:r>
      <w:r w:rsidRPr="00A60E7F">
        <w:t xml:space="preserve">ը հագեցած են վերին </w:t>
      </w:r>
      <w:r w:rsidR="005D2FBB" w:rsidRPr="00A60E7F">
        <w:t>գնդակ</w:t>
      </w:r>
      <w:r w:rsidR="00A27986" w:rsidRPr="00A60E7F">
        <w:t>որսիչ</w:t>
      </w:r>
      <w:r w:rsidRPr="00A60E7F">
        <w:t xml:space="preserve">ների համակարգով, որոնք օգտագործվում են բոլոր արձակված </w:t>
      </w:r>
      <w:r w:rsidR="005D2FBB" w:rsidRPr="00A60E7F">
        <w:t>գնդակ</w:t>
      </w:r>
      <w:r w:rsidRPr="00A60E7F">
        <w:t xml:space="preserve">ների և </w:t>
      </w:r>
      <w:r w:rsidR="00AB4CF9" w:rsidRPr="00A60E7F">
        <w:t>հետացատկ</w:t>
      </w:r>
      <w:r w:rsidRPr="00A60E7F">
        <w:t xml:space="preserve">երի զսպման համար: </w:t>
      </w:r>
      <w:r w:rsidRPr="00A60E7F">
        <w:lastRenderedPageBreak/>
        <w:t xml:space="preserve">Կիսափակ </w:t>
      </w:r>
      <w:r w:rsidR="001647EF" w:rsidRPr="00A60E7F">
        <w:t>տիրեր</w:t>
      </w:r>
      <w:r w:rsidRPr="00A60E7F">
        <w:t>ի համար անվտանգության գոտի անհրաժեշտ չէ։ Այնուամենայնիվ, պարսպաշարերի արտաքին պարագծում պետք է լինի մետաղյա կամ այլ ցանկապատ</w:t>
      </w:r>
      <w:r w:rsidR="00461634" w:rsidRPr="00A60E7F">
        <w:t>՝</w:t>
      </w:r>
      <w:r w:rsidRPr="00A60E7F">
        <w:t xml:space="preserve"> կանխելու մարդկանց և կենդանիների մուտքը։ </w:t>
      </w:r>
    </w:p>
    <w:p w:rsidR="002358D7" w:rsidRPr="00A60E7F" w:rsidRDefault="002358D7" w:rsidP="00D82F7F">
      <w:pPr>
        <w:pStyle w:val="Style1"/>
      </w:pPr>
      <w:r w:rsidRPr="00A60E7F">
        <w:t xml:space="preserve">Կիսափակ </w:t>
      </w:r>
      <w:r w:rsidR="001647EF" w:rsidRPr="00A60E7F">
        <w:t>տիր</w:t>
      </w:r>
      <w:r w:rsidRPr="00A60E7F">
        <w:t xml:space="preserve">ի սխեման բերված է </w:t>
      </w:r>
      <w:r w:rsidR="0056579E" w:rsidRPr="00A60E7F">
        <w:t xml:space="preserve">28 և 29 </w:t>
      </w:r>
      <w:r w:rsidRPr="00A60E7F">
        <w:t>նկ</w:t>
      </w:r>
      <w:r w:rsidR="000120FE" w:rsidRPr="00A60E7F">
        <w:t>ար</w:t>
      </w:r>
      <w:r w:rsidR="0056579E" w:rsidRPr="00A60E7F">
        <w:t>ներ</w:t>
      </w:r>
      <w:r w:rsidRPr="00A60E7F">
        <w:t xml:space="preserve">ում: </w:t>
      </w:r>
    </w:p>
    <w:p w:rsidR="002358D7" w:rsidRPr="00A60E7F" w:rsidRDefault="002358D7" w:rsidP="00D82F7F">
      <w:pPr>
        <w:pStyle w:val="Style1"/>
      </w:pPr>
      <w:r w:rsidRPr="00A60E7F">
        <w:t xml:space="preserve">Հրաձգման գոտուց դուրս </w:t>
      </w:r>
      <w:r w:rsidR="005D2FBB" w:rsidRPr="00A60E7F">
        <w:t>գնդակ</w:t>
      </w:r>
      <w:r w:rsidRPr="00A60E7F">
        <w:t xml:space="preserve">ների թռիչքը կանխելու համար պետք է սահմանել </w:t>
      </w:r>
      <w:r w:rsidR="005D2FBB" w:rsidRPr="00A60E7F">
        <w:t>գնդակ</w:t>
      </w:r>
      <w:r w:rsidR="00A27986" w:rsidRPr="00A60E7F">
        <w:t>որսիչ</w:t>
      </w:r>
      <w:r w:rsidRPr="00A60E7F">
        <w:t>ների և ծածկի քանակը, չափերը և տեղադրման դիրքը</w:t>
      </w:r>
      <w:r w:rsidR="00461634" w:rsidRPr="00A60E7F">
        <w:t>՝</w:t>
      </w:r>
      <w:r w:rsidRPr="00A60E7F">
        <w:t xml:space="preserve"> ըստ նկար </w:t>
      </w:r>
      <w:r w:rsidR="0056579E" w:rsidRPr="00A60E7F">
        <w:t>28</w:t>
      </w:r>
      <w:r w:rsidRPr="00A60E7F">
        <w:t xml:space="preserve">-ի։ </w:t>
      </w:r>
      <w:r w:rsidR="005D2FBB" w:rsidRPr="00A60E7F">
        <w:t>Գնդակ</w:t>
      </w:r>
      <w:r w:rsidR="00A27986" w:rsidRPr="00A60E7F">
        <w:t>որսիչ</w:t>
      </w:r>
      <w:r w:rsidRPr="00A60E7F">
        <w:t xml:space="preserve">ները և ծածկը պետք է նախագծել ողջ հրաձգման գոտու լայնությամբ և տեղադրել հիմնական կրակագծին ուղղահայաց: </w:t>
      </w:r>
      <w:r w:rsidR="005D2FBB" w:rsidRPr="00A60E7F">
        <w:t>Գնդակ</w:t>
      </w:r>
      <w:r w:rsidR="00A27986" w:rsidRPr="00A60E7F">
        <w:t>որսիչ</w:t>
      </w:r>
      <w:r w:rsidRPr="00A60E7F">
        <w:t xml:space="preserve">ների </w:t>
      </w:r>
      <w:r w:rsidR="00962493" w:rsidRPr="00A60E7F">
        <w:t>կոնստրուկցիան</w:t>
      </w:r>
      <w:r w:rsidRPr="00A60E7F">
        <w:t xml:space="preserve"> պետք է բացառի </w:t>
      </w:r>
      <w:r w:rsidR="00AB4CF9" w:rsidRPr="00A60E7F">
        <w:t>հետացատկ</w:t>
      </w:r>
      <w:r w:rsidRPr="00A60E7F">
        <w:t>երի և բեկորների առաջացումը:</w:t>
      </w:r>
    </w:p>
    <w:tbl>
      <w:tblPr>
        <w:tblStyle w:val="TableGrid"/>
        <w:tblW w:w="12044"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7292"/>
      </w:tblGrid>
      <w:tr w:rsidR="00DD72B6" w:rsidRPr="002D4B43" w:rsidTr="00694C02">
        <w:tc>
          <w:tcPr>
            <w:tcW w:w="4752" w:type="dxa"/>
          </w:tcPr>
          <w:p w:rsidR="001752E4" w:rsidRPr="00A60E7F" w:rsidRDefault="00DD72B6" w:rsidP="00F14769">
            <w:pPr>
              <w:spacing w:line="360" w:lineRule="auto"/>
              <w:ind w:left="-531" w:firstLine="0"/>
              <w:rPr>
                <w:lang w:val="hy-AM"/>
              </w:rPr>
            </w:pPr>
            <w:r w:rsidRPr="00A60E7F">
              <w:rPr>
                <w:noProof/>
                <w:lang w:val="en-US" w:eastAsia="en-US"/>
              </w:rPr>
              <w:drawing>
                <wp:anchor distT="0" distB="0" distL="114300" distR="114300" simplePos="0" relativeHeight="251682816" behindDoc="0" locked="0" layoutInCell="1" allowOverlap="1">
                  <wp:simplePos x="0" y="0"/>
                  <wp:positionH relativeFrom="margin">
                    <wp:posOffset>377190</wp:posOffset>
                  </wp:positionH>
                  <wp:positionV relativeFrom="paragraph">
                    <wp:posOffset>83185</wp:posOffset>
                  </wp:positionV>
                  <wp:extent cx="2489200" cy="1476375"/>
                  <wp:effectExtent l="19050" t="0" r="6350" b="0"/>
                  <wp:wrapTopAndBottom/>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489200" cy="1476375"/>
                          </a:xfrm>
                          <a:prstGeom prst="rect">
                            <a:avLst/>
                          </a:prstGeom>
                        </pic:spPr>
                      </pic:pic>
                    </a:graphicData>
                  </a:graphic>
                </wp:anchor>
              </w:drawing>
            </w:r>
          </w:p>
        </w:tc>
        <w:tc>
          <w:tcPr>
            <w:tcW w:w="7292" w:type="dxa"/>
          </w:tcPr>
          <w:p w:rsidR="001752E4" w:rsidRPr="00A60E7F" w:rsidRDefault="00DD72B6" w:rsidP="00F14769">
            <w:pPr>
              <w:spacing w:line="360" w:lineRule="auto"/>
              <w:ind w:firstLine="0"/>
              <w:rPr>
                <w:lang w:val="hy-AM"/>
              </w:rPr>
            </w:pPr>
            <w:r w:rsidRPr="00A60E7F">
              <w:rPr>
                <w:noProof/>
                <w:lang w:val="en-US" w:eastAsia="en-US"/>
              </w:rPr>
              <w:drawing>
                <wp:anchor distT="0" distB="0" distL="114300" distR="114300" simplePos="0" relativeHeight="251684864" behindDoc="0" locked="0" layoutInCell="1" allowOverlap="1">
                  <wp:simplePos x="0" y="0"/>
                  <wp:positionH relativeFrom="column">
                    <wp:posOffset>17145</wp:posOffset>
                  </wp:positionH>
                  <wp:positionV relativeFrom="paragraph">
                    <wp:posOffset>-2540</wp:posOffset>
                  </wp:positionV>
                  <wp:extent cx="4189730" cy="1447800"/>
                  <wp:effectExtent l="19050" t="0" r="1270" b="0"/>
                  <wp:wrapTopAndBottom/>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189730" cy="1447800"/>
                          </a:xfrm>
                          <a:prstGeom prst="rect">
                            <a:avLst/>
                          </a:prstGeom>
                          <a:noFill/>
                          <a:ln>
                            <a:noFill/>
                          </a:ln>
                        </pic:spPr>
                      </pic:pic>
                    </a:graphicData>
                  </a:graphic>
                </wp:anchor>
              </w:drawing>
            </w:r>
          </w:p>
        </w:tc>
      </w:tr>
    </w:tbl>
    <w:p w:rsidR="007568CA" w:rsidRPr="00A60E7F" w:rsidRDefault="001752E4" w:rsidP="00694C02">
      <w:pPr>
        <w:pStyle w:val="ListParagraph"/>
        <w:spacing w:line="360" w:lineRule="auto"/>
        <w:ind w:left="0" w:firstLine="0"/>
        <w:jc w:val="center"/>
        <w:rPr>
          <w:lang w:val="hy-AM"/>
        </w:rPr>
      </w:pPr>
      <w:r w:rsidRPr="00A60E7F">
        <w:rPr>
          <w:lang w:val="hy-AM"/>
        </w:rPr>
        <w:t>Ա</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007568CA" w:rsidRPr="00A60E7F">
        <w:rPr>
          <w:lang w:val="hy-AM"/>
        </w:rPr>
        <w:t>կրակային դիրքերի հատակ</w:t>
      </w:r>
      <w:r w:rsidR="008D4D78" w:rsidRPr="00A60E7F">
        <w:rPr>
          <w:lang w:val="hy-AM"/>
        </w:rPr>
        <w:t>,</w:t>
      </w:r>
      <w:r w:rsidR="005D42F6" w:rsidRPr="00A60E7F">
        <w:rPr>
          <w:lang w:val="hy-AM"/>
        </w:rPr>
        <w:t xml:space="preserve"> </w:t>
      </w:r>
      <w:r w:rsidRPr="00A60E7F">
        <w:rPr>
          <w:lang w:val="hy-AM"/>
        </w:rPr>
        <w:t>Բ</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6C22FA" w:rsidRPr="00A60E7F">
        <w:rPr>
          <w:lang w:val="hy-AM"/>
        </w:rPr>
        <w:t>հրակնատ</w:t>
      </w:r>
      <w:r w:rsidR="007568CA" w:rsidRPr="00A60E7F">
        <w:rPr>
          <w:lang w:val="hy-AM"/>
        </w:rPr>
        <w:t>ներով պատ</w:t>
      </w:r>
      <w:r w:rsidR="008D4D78" w:rsidRPr="00A60E7F">
        <w:rPr>
          <w:lang w:val="hy-AM"/>
        </w:rPr>
        <w:t>,</w:t>
      </w:r>
      <w:r w:rsidR="005D42F6" w:rsidRPr="00A60E7F">
        <w:rPr>
          <w:lang w:val="hy-AM"/>
        </w:rPr>
        <w:t xml:space="preserve"> </w:t>
      </w:r>
      <w:r w:rsidRPr="00A60E7F">
        <w:rPr>
          <w:lang w:val="hy-AM"/>
        </w:rPr>
        <w:t>Գ</w:t>
      </w:r>
      <w:r w:rsidR="00F8239A" w:rsidRPr="00A60E7F">
        <w:rPr>
          <w:rFonts w:ascii="Courier New" w:hAnsi="Courier New" w:cs="Courier New"/>
          <w:lang w:val="hy-AM"/>
        </w:rPr>
        <w:t> </w:t>
      </w:r>
      <w:r w:rsidR="008D4D78" w:rsidRPr="00A60E7F">
        <w:rPr>
          <w:lang w:val="hy-AM"/>
        </w:rPr>
        <w:t>–</w:t>
      </w:r>
      <w:r w:rsidR="00F8239A" w:rsidRPr="00A60E7F">
        <w:rPr>
          <w:rFonts w:ascii="Courier New" w:hAnsi="Courier New" w:cs="Courier New"/>
          <w:lang w:val="hy-AM"/>
        </w:rPr>
        <w:t> </w:t>
      </w:r>
      <w:r w:rsidR="008D4D78" w:rsidRPr="00A60E7F">
        <w:rPr>
          <w:lang w:val="hy-AM"/>
        </w:rPr>
        <w:t xml:space="preserve">հովար, </w:t>
      </w:r>
      <w:r w:rsidR="00D62894" w:rsidRPr="00A60E7F">
        <w:rPr>
          <w:lang w:val="hy-AM"/>
        </w:rPr>
        <w:t>Դ</w:t>
      </w:r>
      <w:r w:rsidR="00D62894" w:rsidRPr="00A60E7F">
        <w:rPr>
          <w:rFonts w:ascii="Courier New" w:hAnsi="Courier New" w:cs="Courier New"/>
          <w:lang w:val="hy-AM"/>
        </w:rPr>
        <w:t> </w:t>
      </w:r>
      <w:r w:rsidR="00D62894" w:rsidRPr="00A60E7F">
        <w:rPr>
          <w:lang w:val="hy-AM"/>
        </w:rPr>
        <w:t>-</w:t>
      </w:r>
      <w:r w:rsidR="00D62894" w:rsidRPr="00A60E7F">
        <w:rPr>
          <w:rFonts w:ascii="Courier New" w:hAnsi="Courier New" w:cs="Courier New"/>
          <w:lang w:val="hy-AM"/>
        </w:rPr>
        <w:t> </w:t>
      </w:r>
      <w:r w:rsidR="007568CA" w:rsidRPr="00A60E7F">
        <w:rPr>
          <w:lang w:val="hy-AM"/>
        </w:rPr>
        <w:t xml:space="preserve">լայնակի </w:t>
      </w:r>
      <w:r w:rsidR="005D2FBB" w:rsidRPr="00A60E7F">
        <w:rPr>
          <w:lang w:val="hy-AM"/>
        </w:rPr>
        <w:t>գնդակ</w:t>
      </w:r>
      <w:r w:rsidR="00A65DE7" w:rsidRPr="00A60E7F">
        <w:rPr>
          <w:lang w:val="hy-AM"/>
        </w:rPr>
        <w:t>որսիչ</w:t>
      </w:r>
      <w:r w:rsidR="008D4D78" w:rsidRPr="00A60E7F">
        <w:rPr>
          <w:lang w:val="hy-AM"/>
        </w:rPr>
        <w:t>,</w:t>
      </w:r>
      <w:r w:rsidR="005D42F6" w:rsidRPr="00A60E7F">
        <w:rPr>
          <w:lang w:val="hy-AM"/>
        </w:rPr>
        <w:t xml:space="preserve"> </w:t>
      </w:r>
      <w:r w:rsidR="00D62894" w:rsidRPr="00A60E7F">
        <w:rPr>
          <w:lang w:val="hy-AM"/>
        </w:rPr>
        <w:t>Ե</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007568CA" w:rsidRPr="00A60E7F">
        <w:rPr>
          <w:lang w:val="hy-AM"/>
        </w:rPr>
        <w:t>թիրախի վերին մասը</w:t>
      </w:r>
      <w:r w:rsidR="008D4D78" w:rsidRPr="00A60E7F">
        <w:rPr>
          <w:lang w:val="hy-AM"/>
        </w:rPr>
        <w:t>,</w:t>
      </w:r>
      <w:r w:rsidR="005D42F6" w:rsidRPr="00A60E7F">
        <w:rPr>
          <w:lang w:val="hy-AM"/>
        </w:rPr>
        <w:t xml:space="preserve"> </w:t>
      </w:r>
      <w:r w:rsidR="00D62894" w:rsidRPr="00A60E7F">
        <w:rPr>
          <w:lang w:val="hy-AM"/>
        </w:rPr>
        <w:t>Զ</w:t>
      </w:r>
      <w:r w:rsidR="007568CA" w:rsidRPr="00A60E7F">
        <w:rPr>
          <w:lang w:val="hy-AM"/>
        </w:rPr>
        <w:t xml:space="preserve">- </w:t>
      </w:r>
      <w:r w:rsidR="005D2FBB" w:rsidRPr="00A60E7F">
        <w:rPr>
          <w:lang w:val="hy-AM"/>
        </w:rPr>
        <w:t>գնդակ</w:t>
      </w:r>
      <w:r w:rsidR="007568CA" w:rsidRPr="00A60E7F">
        <w:rPr>
          <w:lang w:val="hy-AM"/>
        </w:rPr>
        <w:t xml:space="preserve"> ընդուն</w:t>
      </w:r>
      <w:r w:rsidR="0078463E" w:rsidRPr="00A60E7F">
        <w:rPr>
          <w:lang w:val="hy-AM"/>
        </w:rPr>
        <w:t>իչ պատ</w:t>
      </w:r>
      <w:r w:rsidR="003142BB" w:rsidRPr="00A60E7F">
        <w:rPr>
          <w:lang w:val="hy-AM"/>
        </w:rPr>
        <w:t>վ</w:t>
      </w:r>
      <w:r w:rsidR="00DE38E8" w:rsidRPr="00A60E7F">
        <w:rPr>
          <w:lang w:val="hy-AM"/>
        </w:rPr>
        <w:t>ար</w:t>
      </w:r>
      <w:r w:rsidR="008D4D78" w:rsidRPr="00A60E7F">
        <w:rPr>
          <w:lang w:val="hy-AM"/>
        </w:rPr>
        <w:t>,</w:t>
      </w:r>
      <w:r w:rsidR="005D42F6" w:rsidRPr="00A60E7F">
        <w:rPr>
          <w:lang w:val="hy-AM"/>
        </w:rPr>
        <w:t xml:space="preserve"> </w:t>
      </w:r>
      <w:r w:rsidR="00D62894" w:rsidRPr="00A60E7F">
        <w:rPr>
          <w:lang w:val="hy-AM"/>
        </w:rPr>
        <w:t>Է</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00B606B7" w:rsidRPr="00A60E7F">
        <w:rPr>
          <w:lang w:val="hy-AM"/>
        </w:rPr>
        <w:t>կրակ</w:t>
      </w:r>
      <w:r w:rsidR="007568CA" w:rsidRPr="00A60E7F">
        <w:rPr>
          <w:lang w:val="hy-AM"/>
        </w:rPr>
        <w:t>ային գոտու «հատակ»</w:t>
      </w:r>
      <w:r w:rsidR="008D4D78" w:rsidRPr="00A60E7F">
        <w:rPr>
          <w:lang w:val="hy-AM"/>
        </w:rPr>
        <w:t>,</w:t>
      </w:r>
      <w:r w:rsidR="00D62894" w:rsidRPr="00A60E7F">
        <w:rPr>
          <w:lang w:val="hy-AM"/>
        </w:rPr>
        <w:t xml:space="preserve"> Ը</w:t>
      </w:r>
      <w:r w:rsidR="00D62894" w:rsidRPr="00A60E7F">
        <w:rPr>
          <w:rFonts w:ascii="Courier New" w:hAnsi="Courier New" w:cs="Courier New"/>
          <w:lang w:val="hy-AM"/>
        </w:rPr>
        <w:t> </w:t>
      </w:r>
      <w:r w:rsidR="00D62894" w:rsidRPr="00A60E7F">
        <w:rPr>
          <w:lang w:val="hy-AM"/>
        </w:rPr>
        <w:t>-</w:t>
      </w:r>
      <w:r w:rsidR="00D62894" w:rsidRPr="00A60E7F">
        <w:rPr>
          <w:rFonts w:ascii="Courier New" w:hAnsi="Courier New" w:cs="Courier New"/>
          <w:lang w:val="hy-AM"/>
        </w:rPr>
        <w:t> </w:t>
      </w:r>
      <w:r w:rsidR="00D62894" w:rsidRPr="00A60E7F">
        <w:rPr>
          <w:lang w:val="hy-AM"/>
        </w:rPr>
        <w:t>գնդակի թռիչքի հաշվարկված կետ</w:t>
      </w:r>
      <w:r w:rsidR="008D4D78" w:rsidRPr="00A60E7F">
        <w:rPr>
          <w:lang w:val="hy-AM"/>
        </w:rPr>
        <w:t>,</w:t>
      </w:r>
    </w:p>
    <w:p w:rsidR="007568CA" w:rsidRPr="001D374C" w:rsidRDefault="007568CA" w:rsidP="00694C02">
      <w:pPr>
        <w:pStyle w:val="Heading5"/>
        <w:spacing w:before="0" w:after="0" w:line="360" w:lineRule="auto"/>
        <w:jc w:val="center"/>
        <w:rPr>
          <w:lang w:val="hy-AM"/>
        </w:rPr>
      </w:pPr>
      <w:r w:rsidRPr="00A60E7F">
        <w:rPr>
          <w:lang w:val="hy-AM"/>
        </w:rPr>
        <w:t xml:space="preserve">Կիսափակ </w:t>
      </w:r>
      <w:r w:rsidR="00547182" w:rsidRPr="00A60E7F">
        <w:rPr>
          <w:lang w:val="hy-AM"/>
        </w:rPr>
        <w:t>տիր</w:t>
      </w:r>
      <w:r w:rsidRPr="00A60E7F">
        <w:rPr>
          <w:lang w:val="hy-AM"/>
        </w:rPr>
        <w:t xml:space="preserve">ի կրակային գոտում լայնակի </w:t>
      </w:r>
      <w:r w:rsidR="005D2FBB" w:rsidRPr="00A60E7F">
        <w:rPr>
          <w:lang w:val="hy-AM"/>
        </w:rPr>
        <w:t>գնդակ</w:t>
      </w:r>
      <w:r w:rsidR="00547182" w:rsidRPr="00A60E7F">
        <w:rPr>
          <w:lang w:val="hy-AM"/>
        </w:rPr>
        <w:t>որսիչ</w:t>
      </w:r>
      <w:r w:rsidRPr="00A60E7F">
        <w:rPr>
          <w:lang w:val="hy-AM"/>
        </w:rPr>
        <w:t>ի չափը, տեղը և քանակը որոշելու գրաֆիկական դիագրամ (չափեր,</w:t>
      </w:r>
      <w:r w:rsidR="00CE3C4F" w:rsidRPr="00A60E7F">
        <w:rPr>
          <w:rFonts w:ascii="Courier New" w:hAnsi="Courier New" w:cs="Courier New"/>
          <w:lang w:val="hy-AM"/>
        </w:rPr>
        <w:t> </w:t>
      </w:r>
      <w:r w:rsidR="00CE3C4F" w:rsidRPr="00A60E7F">
        <w:rPr>
          <w:lang w:val="hy-AM"/>
        </w:rPr>
        <w:t>մ)</w:t>
      </w:r>
    </w:p>
    <w:p w:rsidR="00694C02" w:rsidRPr="001D374C" w:rsidRDefault="00694C02" w:rsidP="00694C02">
      <w:pPr>
        <w:rPr>
          <w:lang w:val="hy-AM"/>
        </w:rPr>
      </w:pPr>
    </w:p>
    <w:p w:rsidR="002358D7" w:rsidRPr="00A60E7F" w:rsidRDefault="002358D7" w:rsidP="00D82F7F">
      <w:pPr>
        <w:pStyle w:val="Style1"/>
      </w:pPr>
      <w:r w:rsidRPr="00A60E7F">
        <w:t xml:space="preserve">Կիսափակ </w:t>
      </w:r>
      <w:r w:rsidR="001647EF" w:rsidRPr="00A60E7F">
        <w:t>տիրեր</w:t>
      </w:r>
      <w:r w:rsidRPr="00A60E7F">
        <w:t xml:space="preserve">ում </w:t>
      </w:r>
      <w:r w:rsidR="005D2FBB" w:rsidRPr="00A60E7F">
        <w:t>գնդակ</w:t>
      </w:r>
      <w:r w:rsidRPr="00A60E7F">
        <w:t xml:space="preserve"> ընդուն</w:t>
      </w:r>
      <w:r w:rsidR="00C73B8A" w:rsidRPr="00A60E7F">
        <w:t>իչ</w:t>
      </w:r>
      <w:r w:rsidRPr="00A60E7F">
        <w:t xml:space="preserve"> հողապա</w:t>
      </w:r>
      <w:r w:rsidR="00C73B8A" w:rsidRPr="00A60E7F">
        <w:t>տնեշ</w:t>
      </w:r>
      <w:r w:rsidRPr="00A60E7F">
        <w:t xml:space="preserve">ի փոխարեն կարելի է նախատեսել </w:t>
      </w:r>
      <w:r w:rsidR="00C43EAB" w:rsidRPr="00A60E7F">
        <w:t>կողաճակատի պատ</w:t>
      </w:r>
      <w:r w:rsidRPr="00A60E7F">
        <w:t xml:space="preserve">, իսկ կողային </w:t>
      </w:r>
      <w:r w:rsidR="00C43EAB" w:rsidRPr="00A60E7F">
        <w:t>հողապատնեշն</w:t>
      </w:r>
      <w:r w:rsidRPr="00A60E7F">
        <w:t xml:space="preserve">երի փոխարեն՝ կողային պատեր կամ կողային </w:t>
      </w:r>
      <w:r w:rsidR="005D2FBB" w:rsidRPr="00A60E7F">
        <w:t>գնդակ</w:t>
      </w:r>
      <w:r w:rsidR="00A27986" w:rsidRPr="00A60E7F">
        <w:t>որսիչ</w:t>
      </w:r>
      <w:r w:rsidRPr="00A60E7F">
        <w:t xml:space="preserve">ների համակարգ, որոնց միջև տեղադրված են </w:t>
      </w:r>
      <w:r w:rsidR="009F48B2" w:rsidRPr="00A60E7F">
        <w:t>պարիսպն</w:t>
      </w:r>
      <w:r w:rsidRPr="00A60E7F">
        <w:t xml:space="preserve">եր: </w:t>
      </w:r>
    </w:p>
    <w:p w:rsidR="002358D7" w:rsidRPr="00A60E7F" w:rsidRDefault="005157A3" w:rsidP="00D82F7F">
      <w:pPr>
        <w:pStyle w:val="Style1"/>
      </w:pPr>
      <w:r w:rsidRPr="00A60E7F">
        <w:t>Զրահապատ</w:t>
      </w:r>
      <w:r w:rsidR="002358D7" w:rsidRPr="00A60E7F">
        <w:t xml:space="preserve"> կողային </w:t>
      </w:r>
      <w:r w:rsidR="005D2FBB" w:rsidRPr="00A60E7F">
        <w:t>գնդակ</w:t>
      </w:r>
      <w:r w:rsidR="00A27986" w:rsidRPr="00A60E7F">
        <w:t>որսիչ</w:t>
      </w:r>
      <w:r w:rsidR="002358D7" w:rsidRPr="00A60E7F">
        <w:t xml:space="preserve">ների քանակը, չափերը և տեղադրման դիրքը պետք է սահմանել ըստ նկար </w:t>
      </w:r>
      <w:r w:rsidR="0056579E" w:rsidRPr="00A60E7F">
        <w:t>29</w:t>
      </w:r>
      <w:r w:rsidR="002358D7" w:rsidRPr="00A60E7F">
        <w:t xml:space="preserve">-ի: </w:t>
      </w:r>
    </w:p>
    <w:p w:rsidR="003F14AE" w:rsidRPr="00A60E7F" w:rsidRDefault="005B7192" w:rsidP="00694C02">
      <w:pPr>
        <w:pStyle w:val="ListParagraph"/>
        <w:spacing w:line="360" w:lineRule="auto"/>
        <w:ind w:left="-1418" w:firstLine="0"/>
        <w:jc w:val="right"/>
        <w:rPr>
          <w:i/>
          <w:lang w:val="hy-AM"/>
        </w:rPr>
      </w:pPr>
      <w:r w:rsidRPr="00A60E7F">
        <w:rPr>
          <w:noProof/>
          <w:lang w:val="en-US" w:eastAsia="en-US"/>
        </w:rPr>
        <w:lastRenderedPageBreak/>
        <w:drawing>
          <wp:inline distT="0" distB="0" distL="0" distR="0">
            <wp:extent cx="2842921" cy="2101547"/>
            <wp:effectExtent l="1905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66410" cy="2118911"/>
                    </a:xfrm>
                    <a:prstGeom prst="rect">
                      <a:avLst/>
                    </a:prstGeom>
                    <a:noFill/>
                    <a:ln>
                      <a:noFill/>
                    </a:ln>
                  </pic:spPr>
                </pic:pic>
              </a:graphicData>
            </a:graphic>
          </wp:inline>
        </w:drawing>
      </w:r>
      <w:r w:rsidR="003F14AE" w:rsidRPr="00A60E7F">
        <w:rPr>
          <w:noProof/>
          <w:lang w:val="en-US" w:eastAsia="en-US"/>
        </w:rPr>
        <w:drawing>
          <wp:inline distT="0" distB="0" distL="0" distR="0">
            <wp:extent cx="3875946" cy="2266950"/>
            <wp:effectExtent l="19050" t="0" r="0" b="0"/>
            <wp:docPr id="23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stretch>
                      <a:fillRect/>
                    </a:stretch>
                  </pic:blipFill>
                  <pic:spPr>
                    <a:xfrm>
                      <a:off x="0" y="0"/>
                      <a:ext cx="3898092" cy="2279903"/>
                    </a:xfrm>
                    <a:prstGeom prst="rect">
                      <a:avLst/>
                    </a:prstGeom>
                  </pic:spPr>
                </pic:pic>
              </a:graphicData>
            </a:graphic>
          </wp:inline>
        </w:drawing>
      </w:r>
    </w:p>
    <w:p w:rsidR="005157A3" w:rsidRPr="00A60E7F" w:rsidRDefault="00DD72B6" w:rsidP="00694C02">
      <w:pPr>
        <w:pStyle w:val="ListParagraph"/>
        <w:spacing w:line="360" w:lineRule="auto"/>
        <w:ind w:left="284" w:firstLine="0"/>
        <w:jc w:val="center"/>
        <w:rPr>
          <w:lang w:val="hy-AM"/>
        </w:rPr>
      </w:pPr>
      <w:r w:rsidRPr="00A60E7F">
        <w:rPr>
          <w:lang w:val="hy-AM"/>
        </w:rPr>
        <w:t>Ա</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00964E15" w:rsidRPr="00A60E7F">
        <w:rPr>
          <w:lang w:val="hy-AM"/>
        </w:rPr>
        <w:t>կրակային դիրքեր</w:t>
      </w:r>
      <w:r w:rsidR="008D4D78" w:rsidRPr="00A60E7F">
        <w:rPr>
          <w:lang w:val="hy-AM"/>
        </w:rPr>
        <w:t>,</w:t>
      </w:r>
      <w:r w:rsidR="005D42F6" w:rsidRPr="00A60E7F">
        <w:rPr>
          <w:lang w:val="hy-AM"/>
        </w:rPr>
        <w:t xml:space="preserve"> </w:t>
      </w:r>
      <w:r w:rsidRPr="00A60E7F">
        <w:rPr>
          <w:lang w:val="hy-AM"/>
        </w:rPr>
        <w:t>Բ</w:t>
      </w:r>
      <w:r w:rsidR="005157A3" w:rsidRPr="00A60E7F">
        <w:rPr>
          <w:lang w:val="hy-AM"/>
        </w:rPr>
        <w:t>-</w:t>
      </w:r>
      <w:r w:rsidR="003142BB" w:rsidRPr="00A60E7F">
        <w:rPr>
          <w:lang w:val="hy-AM"/>
        </w:rPr>
        <w:t xml:space="preserve"> հրակնատներով պատ</w:t>
      </w:r>
      <w:r w:rsidR="008D4D78" w:rsidRPr="00A60E7F">
        <w:rPr>
          <w:lang w:val="hy-AM"/>
        </w:rPr>
        <w:t xml:space="preserve">, </w:t>
      </w:r>
      <w:r w:rsidRPr="00A60E7F">
        <w:rPr>
          <w:lang w:val="hy-AM"/>
        </w:rPr>
        <w:t>Գ</w:t>
      </w:r>
      <w:r w:rsidR="00F8239A" w:rsidRPr="00A60E7F">
        <w:rPr>
          <w:rFonts w:ascii="Courier New" w:hAnsi="Courier New" w:cs="Courier New"/>
          <w:lang w:val="hy-AM"/>
        </w:rPr>
        <w:t> </w:t>
      </w:r>
      <w:r w:rsidR="00F8239A" w:rsidRPr="00A60E7F">
        <w:rPr>
          <w:rFonts w:cs="GHEA Grapalat"/>
          <w:lang w:val="hy-AM"/>
        </w:rPr>
        <w:t>-</w:t>
      </w:r>
      <w:r w:rsidR="00F8239A" w:rsidRPr="00A60E7F">
        <w:rPr>
          <w:rFonts w:ascii="Courier New" w:hAnsi="Courier New" w:cs="Courier New"/>
          <w:lang w:val="hy-AM"/>
        </w:rPr>
        <w:t> </w:t>
      </w:r>
      <w:r w:rsidR="005157A3" w:rsidRPr="00A60E7F">
        <w:rPr>
          <w:lang w:val="hy-AM"/>
        </w:rPr>
        <w:t>թիրախային գիծ</w:t>
      </w:r>
      <w:r w:rsidR="008D4D78" w:rsidRPr="00A60E7F">
        <w:rPr>
          <w:lang w:val="hy-AM"/>
        </w:rPr>
        <w:t>,</w:t>
      </w:r>
      <w:r w:rsidR="005D42F6" w:rsidRPr="00A60E7F">
        <w:rPr>
          <w:lang w:val="hy-AM"/>
        </w:rPr>
        <w:t xml:space="preserve"> </w:t>
      </w:r>
      <w:r w:rsidRPr="00A60E7F">
        <w:rPr>
          <w:lang w:val="hy-AM"/>
        </w:rPr>
        <w:t>Դ</w:t>
      </w:r>
      <w:r w:rsidR="00F8239A" w:rsidRPr="00A60E7F">
        <w:rPr>
          <w:rFonts w:ascii="Courier New" w:hAnsi="Courier New" w:cs="Courier New"/>
          <w:lang w:val="hy-AM"/>
        </w:rPr>
        <w:t> </w:t>
      </w:r>
      <w:r w:rsidR="00F8239A" w:rsidRPr="00A60E7F">
        <w:rPr>
          <w:rFonts w:cs="GHEA Grapalat"/>
          <w:lang w:val="hy-AM"/>
        </w:rPr>
        <w:t>-</w:t>
      </w:r>
      <w:r w:rsidR="00F8239A" w:rsidRPr="00A60E7F">
        <w:rPr>
          <w:rFonts w:ascii="Courier New" w:hAnsi="Courier New" w:cs="Courier New"/>
          <w:lang w:val="hy-AM"/>
        </w:rPr>
        <w:t> </w:t>
      </w:r>
      <w:r w:rsidR="005D2FBB" w:rsidRPr="00A60E7F">
        <w:rPr>
          <w:lang w:val="hy-AM"/>
        </w:rPr>
        <w:t>գնդակ</w:t>
      </w:r>
      <w:r w:rsidR="00964E15" w:rsidRPr="00A60E7F">
        <w:rPr>
          <w:lang w:val="hy-AM"/>
        </w:rPr>
        <w:t xml:space="preserve"> </w:t>
      </w:r>
      <w:r w:rsidR="003142BB" w:rsidRPr="00A60E7F">
        <w:rPr>
          <w:lang w:val="hy-AM"/>
        </w:rPr>
        <w:t>ընդունիչ պատվար</w:t>
      </w:r>
      <w:r w:rsidR="008D4D78" w:rsidRPr="00A60E7F">
        <w:rPr>
          <w:lang w:val="hy-AM"/>
        </w:rPr>
        <w:t>,</w:t>
      </w:r>
      <w:r w:rsidR="005D42F6" w:rsidRPr="00A60E7F">
        <w:rPr>
          <w:lang w:val="hy-AM"/>
        </w:rPr>
        <w:t xml:space="preserve"> </w:t>
      </w:r>
      <w:r w:rsidRPr="00A60E7F">
        <w:rPr>
          <w:lang w:val="hy-AM"/>
        </w:rPr>
        <w:t>Ե</w:t>
      </w:r>
      <w:r w:rsidR="00CA2F26" w:rsidRPr="00A60E7F">
        <w:rPr>
          <w:lang w:val="hy-AM"/>
        </w:rPr>
        <w:t xml:space="preserve"> </w:t>
      </w:r>
      <w:r w:rsidR="005157A3" w:rsidRPr="00A60E7F">
        <w:rPr>
          <w:lang w:val="hy-AM"/>
        </w:rPr>
        <w:t xml:space="preserve">-կողային </w:t>
      </w:r>
      <w:r w:rsidR="005D2FBB" w:rsidRPr="00A60E7F">
        <w:rPr>
          <w:lang w:val="hy-AM"/>
        </w:rPr>
        <w:t>գնդակ</w:t>
      </w:r>
      <w:r w:rsidR="00964E15" w:rsidRPr="00A60E7F">
        <w:rPr>
          <w:lang w:val="hy-AM"/>
        </w:rPr>
        <w:t>որսիչ</w:t>
      </w:r>
      <w:r w:rsidR="008D4D78" w:rsidRPr="00A60E7F">
        <w:rPr>
          <w:lang w:val="hy-AM"/>
        </w:rPr>
        <w:t>,</w:t>
      </w:r>
      <w:r w:rsidR="005D42F6" w:rsidRPr="00A60E7F">
        <w:rPr>
          <w:lang w:val="hy-AM"/>
        </w:rPr>
        <w:t xml:space="preserve"> </w:t>
      </w:r>
      <w:r w:rsidRPr="00A60E7F">
        <w:rPr>
          <w:lang w:val="hy-AM"/>
        </w:rPr>
        <w:t>Զ</w:t>
      </w:r>
      <w:r w:rsidR="00CA2F26" w:rsidRPr="00A60E7F">
        <w:rPr>
          <w:lang w:val="hy-AM"/>
        </w:rPr>
        <w:t xml:space="preserve"> -ցանկապատ, որը կանխում է մարդկանց և կենդանիների մուտքը կրակային գոտի</w:t>
      </w:r>
      <w:r w:rsidR="008D4D78" w:rsidRPr="00A60E7F">
        <w:rPr>
          <w:lang w:val="hy-AM"/>
        </w:rPr>
        <w:t>,</w:t>
      </w:r>
      <w:r w:rsidR="005D42F6" w:rsidRPr="00A60E7F">
        <w:rPr>
          <w:lang w:val="hy-AM"/>
        </w:rPr>
        <w:t xml:space="preserve"> </w:t>
      </w:r>
      <w:r w:rsidR="005B7192" w:rsidRPr="00A60E7F">
        <w:rPr>
          <w:lang w:val="hy-AM"/>
        </w:rPr>
        <w:t>Է</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CA2F26" w:rsidRPr="00A60E7F">
        <w:rPr>
          <w:lang w:val="hy-AM"/>
        </w:rPr>
        <w:t>սիմետրիայի առանցք</w:t>
      </w:r>
      <w:r w:rsidR="008D4D78" w:rsidRPr="00A60E7F">
        <w:rPr>
          <w:lang w:val="hy-AM"/>
        </w:rPr>
        <w:t>,</w:t>
      </w:r>
      <w:r w:rsidR="005D42F6" w:rsidRPr="00A60E7F">
        <w:rPr>
          <w:lang w:val="hy-AM"/>
        </w:rPr>
        <w:t xml:space="preserve"> </w:t>
      </w:r>
      <w:r w:rsidR="005B7192" w:rsidRPr="00A60E7F">
        <w:rPr>
          <w:lang w:val="hy-AM"/>
        </w:rPr>
        <w:t>Ը</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CA2F26" w:rsidRPr="00A60E7F">
        <w:rPr>
          <w:lang w:val="hy-AM"/>
        </w:rPr>
        <w:t xml:space="preserve">գնդակի թռիչքի </w:t>
      </w:r>
      <w:r w:rsidR="00964E15" w:rsidRPr="00A60E7F">
        <w:rPr>
          <w:lang w:val="hy-AM"/>
        </w:rPr>
        <w:t>հետագիծ</w:t>
      </w:r>
      <w:r w:rsidR="008D4D78" w:rsidRPr="00A60E7F">
        <w:rPr>
          <w:lang w:val="hy-AM"/>
        </w:rPr>
        <w:t>։</w:t>
      </w:r>
    </w:p>
    <w:p w:rsidR="005157A3" w:rsidRPr="001D374C" w:rsidRDefault="005157A3" w:rsidP="00694C02">
      <w:pPr>
        <w:pStyle w:val="Heading5"/>
        <w:spacing w:before="0" w:after="0" w:line="360" w:lineRule="auto"/>
        <w:jc w:val="center"/>
        <w:rPr>
          <w:lang w:val="hy-AM"/>
        </w:rPr>
      </w:pPr>
      <w:r w:rsidRPr="00A60E7F">
        <w:rPr>
          <w:lang w:val="hy-AM"/>
        </w:rPr>
        <w:t xml:space="preserve">Կիսափակ </w:t>
      </w:r>
      <w:r w:rsidR="009C3C51" w:rsidRPr="00A60E7F">
        <w:rPr>
          <w:lang w:val="hy-AM"/>
        </w:rPr>
        <w:t>տիր</w:t>
      </w:r>
      <w:r w:rsidRPr="00A60E7F">
        <w:rPr>
          <w:lang w:val="hy-AM"/>
        </w:rPr>
        <w:t xml:space="preserve">ի կրակային գոտում կողային </w:t>
      </w:r>
      <w:r w:rsidR="005D2FBB" w:rsidRPr="00A60E7F">
        <w:rPr>
          <w:lang w:val="hy-AM"/>
        </w:rPr>
        <w:t>գնդակ</w:t>
      </w:r>
      <w:r w:rsidR="00924E83" w:rsidRPr="00A60E7F">
        <w:rPr>
          <w:lang w:val="hy-AM"/>
        </w:rPr>
        <w:t>որսիչ</w:t>
      </w:r>
      <w:r w:rsidR="0005194E" w:rsidRPr="00A60E7F">
        <w:rPr>
          <w:lang w:val="hy-AM"/>
        </w:rPr>
        <w:t>ներ</w:t>
      </w:r>
      <w:r w:rsidR="00924E83" w:rsidRPr="00A60E7F">
        <w:rPr>
          <w:lang w:val="hy-AM"/>
        </w:rPr>
        <w:t>ի չափը, տեղը և քանակը որոշելու գրաֆիկական դիագրամ (չափեր,</w:t>
      </w:r>
      <w:r w:rsidR="00CE3C4F" w:rsidRPr="00A60E7F">
        <w:rPr>
          <w:rFonts w:ascii="Courier New" w:hAnsi="Courier New" w:cs="Courier New"/>
          <w:lang w:val="hy-AM"/>
        </w:rPr>
        <w:t> </w:t>
      </w:r>
      <w:r w:rsidR="00CE3C4F" w:rsidRPr="00A60E7F">
        <w:rPr>
          <w:lang w:val="hy-AM"/>
        </w:rPr>
        <w:t>մ)</w:t>
      </w:r>
    </w:p>
    <w:p w:rsidR="00694C02" w:rsidRPr="001D374C" w:rsidRDefault="00694C02" w:rsidP="00694C02">
      <w:pPr>
        <w:tabs>
          <w:tab w:val="left" w:pos="1170"/>
        </w:tabs>
        <w:ind w:firstLine="540"/>
        <w:rPr>
          <w:lang w:val="hy-AM"/>
        </w:rPr>
      </w:pPr>
    </w:p>
    <w:p w:rsidR="002358D7" w:rsidRPr="00A60E7F" w:rsidRDefault="001A277C" w:rsidP="00D82F7F">
      <w:pPr>
        <w:pStyle w:val="Style1"/>
      </w:pPr>
      <w:r w:rsidRPr="00A60E7F">
        <w:t>Լայնակի (վ</w:t>
      </w:r>
      <w:r w:rsidR="002358D7" w:rsidRPr="00A60E7F">
        <w:t xml:space="preserve">երին) </w:t>
      </w:r>
      <w:r w:rsidR="005D2FBB" w:rsidRPr="00A60E7F">
        <w:t>գնդակ</w:t>
      </w:r>
      <w:r w:rsidR="00A27986" w:rsidRPr="00A60E7F">
        <w:t>որսիչ</w:t>
      </w:r>
      <w:r w:rsidR="002358D7" w:rsidRPr="00A60E7F">
        <w:t>ները պետք է ամրացվեն սյուներ</w:t>
      </w:r>
      <w:r w:rsidR="00D427D0" w:rsidRPr="00A60E7F">
        <w:t>ին</w:t>
      </w:r>
      <w:r w:rsidR="002358D7" w:rsidRPr="00A60E7F">
        <w:t xml:space="preserve">: </w:t>
      </w:r>
    </w:p>
    <w:p w:rsidR="002358D7" w:rsidRPr="00A60E7F" w:rsidRDefault="005D2FBB" w:rsidP="00D82F7F">
      <w:pPr>
        <w:pStyle w:val="Style1"/>
      </w:pPr>
      <w:r w:rsidRPr="00A60E7F">
        <w:t>Գնդակ</w:t>
      </w:r>
      <w:r w:rsidR="00A27986" w:rsidRPr="00A60E7F">
        <w:t>որսիչ</w:t>
      </w:r>
      <w:r w:rsidR="002358D7" w:rsidRPr="00A60E7F">
        <w:t xml:space="preserve">ների </w:t>
      </w:r>
      <w:r w:rsidR="00962493" w:rsidRPr="00A60E7F">
        <w:t>կոնստրուկցիան</w:t>
      </w:r>
      <w:r w:rsidR="002358D7" w:rsidRPr="00A60E7F">
        <w:t xml:space="preserve"> պետք է բացառի </w:t>
      </w:r>
      <w:r w:rsidR="00AB4CF9" w:rsidRPr="00A60E7F">
        <w:t>հետացատկ</w:t>
      </w:r>
      <w:r w:rsidR="002358D7" w:rsidRPr="00A60E7F">
        <w:t xml:space="preserve">երի և բեկորների առաջացումը: </w:t>
      </w:r>
    </w:p>
    <w:p w:rsidR="002358D7" w:rsidRPr="00A60E7F" w:rsidRDefault="005D2FBB" w:rsidP="00D82F7F">
      <w:pPr>
        <w:pStyle w:val="Style1"/>
      </w:pPr>
      <w:r w:rsidRPr="00A60E7F">
        <w:t>Գնդակ</w:t>
      </w:r>
      <w:r w:rsidR="00A27986" w:rsidRPr="00A60E7F">
        <w:t>որսիչ</w:t>
      </w:r>
      <w:r w:rsidR="002358D7" w:rsidRPr="00A60E7F">
        <w:t xml:space="preserve">ների </w:t>
      </w:r>
      <w:r w:rsidR="00962493" w:rsidRPr="00A60E7F">
        <w:t>կոնստրուկցիայ</w:t>
      </w:r>
      <w:r w:rsidR="002358D7" w:rsidRPr="00A60E7F">
        <w:t>ում կարելի է օգտագործել հետևյալ նյութերից որևէ մեկը (կամ դրանց համակցություն)</w:t>
      </w:r>
      <w:r w:rsidR="00AD149D" w:rsidRPr="00A60E7F">
        <w:t>՝</w:t>
      </w:r>
      <w:r w:rsidR="002358D7" w:rsidRPr="00A60E7F">
        <w:t xml:space="preserve"> </w:t>
      </w:r>
      <w:r w:rsidR="00B85858" w:rsidRPr="00A60E7F">
        <w:t>փ</w:t>
      </w:r>
      <w:r w:rsidR="002358D7" w:rsidRPr="00A60E7F">
        <w:t xml:space="preserve">այտ, բետոն, պողպատ կամ խճաքար: </w:t>
      </w:r>
      <w:r w:rsidRPr="00A60E7F">
        <w:t>Գնդակ</w:t>
      </w:r>
      <w:r w:rsidR="00A27986" w:rsidRPr="00A60E7F">
        <w:t>որսիչ</w:t>
      </w:r>
      <w:r w:rsidR="002358D7" w:rsidRPr="00A60E7F">
        <w:t xml:space="preserve">ների հաստությունը պետք է լինի բավարար՝ կանխելու առավելագույն տրամաչափով, </w:t>
      </w:r>
      <w:r w:rsidRPr="00A60E7F">
        <w:t>գնդակ</w:t>
      </w:r>
      <w:r w:rsidR="00AD63D3" w:rsidRPr="00A60E7F">
        <w:t>ի տեսակ</w:t>
      </w:r>
      <w:r w:rsidR="002358D7" w:rsidRPr="00A60E7F">
        <w:t xml:space="preserve">ով և զենքով </w:t>
      </w:r>
      <w:r w:rsidR="00AD63D3" w:rsidRPr="00A60E7F">
        <w:t>ծակ</w:t>
      </w:r>
      <w:r w:rsidR="002358D7" w:rsidRPr="00A60E7F">
        <w:t xml:space="preserve">ումը, որը նախատեսվում է տվյալ </w:t>
      </w:r>
      <w:r w:rsidR="001647EF" w:rsidRPr="00A60E7F">
        <w:t>տիր</w:t>
      </w:r>
      <w:r w:rsidR="002358D7" w:rsidRPr="00A60E7F">
        <w:t xml:space="preserve">ում և սահմանվում է նախագծման առաջադրանքով: </w:t>
      </w:r>
    </w:p>
    <w:p w:rsidR="002358D7" w:rsidRPr="00A60E7F" w:rsidRDefault="005D2FBB" w:rsidP="00D82F7F">
      <w:pPr>
        <w:pStyle w:val="Style1"/>
      </w:pPr>
      <w:r w:rsidRPr="00A60E7F">
        <w:t>Գնդակ</w:t>
      </w:r>
      <w:r w:rsidR="00A27986" w:rsidRPr="00A60E7F">
        <w:t>որսիչ</w:t>
      </w:r>
      <w:r w:rsidR="002358D7" w:rsidRPr="00A60E7F">
        <w:t xml:space="preserve">ների համար թույլատրելի են այլընտրանքային </w:t>
      </w:r>
      <w:r w:rsidR="00962493" w:rsidRPr="00A60E7F">
        <w:t>կոնստրուկտիվ</w:t>
      </w:r>
      <w:r w:rsidR="002358D7" w:rsidRPr="00A60E7F">
        <w:t xml:space="preserve"> նյութեր, եթե դրանք ապահովում են համարժեք կամ ավելի բարձր բալիստիկ պաշտպանություն: </w:t>
      </w:r>
    </w:p>
    <w:p w:rsidR="002358D7" w:rsidRPr="00A60E7F" w:rsidRDefault="005D2FBB" w:rsidP="00D82F7F">
      <w:pPr>
        <w:pStyle w:val="Style1"/>
      </w:pPr>
      <w:r w:rsidRPr="00A60E7F">
        <w:t>Գնդա</w:t>
      </w:r>
      <w:r w:rsidR="004A6848" w:rsidRPr="00A60E7F">
        <w:t>կ</w:t>
      </w:r>
      <w:r w:rsidR="00A27986" w:rsidRPr="00A60E7F">
        <w:t>որսիչ</w:t>
      </w:r>
      <w:r w:rsidR="002358D7" w:rsidRPr="00A60E7F">
        <w:t xml:space="preserve">ների </w:t>
      </w:r>
      <w:r w:rsidR="00AD63D3" w:rsidRPr="00A60E7F">
        <w:t xml:space="preserve">մակերեսը, կրակոցների համար հասանելի, </w:t>
      </w:r>
      <w:r w:rsidR="002358D7" w:rsidRPr="00A60E7F">
        <w:t>պետք է ծածկված լինի փայտյա կամ նմանատիպ նյութով, որի հաստությունը ոչ պակաս է 5</w:t>
      </w:r>
      <w:r w:rsidR="004D5835" w:rsidRPr="00A60E7F">
        <w:rPr>
          <w:rFonts w:ascii="Courier New" w:hAnsi="Courier New" w:cs="Courier New"/>
        </w:rPr>
        <w:t> </w:t>
      </w:r>
      <w:r w:rsidR="004D5835" w:rsidRPr="00A60E7F">
        <w:t>սմ-</w:t>
      </w:r>
      <w:r w:rsidR="002358D7" w:rsidRPr="00A60E7F">
        <w:t>ից: Այս փայտյա (կամ համարժեք) արտաքին շերտը պետք է ունենա առնվազն 5</w:t>
      </w:r>
      <w:r w:rsidR="004D5835" w:rsidRPr="00A60E7F">
        <w:rPr>
          <w:rFonts w:ascii="Courier New" w:hAnsi="Courier New" w:cs="Courier New"/>
        </w:rPr>
        <w:t> </w:t>
      </w:r>
      <w:r w:rsidR="004D5835" w:rsidRPr="00A60E7F">
        <w:rPr>
          <w:rFonts w:cs="GHEA Grapalat"/>
        </w:rPr>
        <w:t xml:space="preserve">սմ </w:t>
      </w:r>
      <w:r w:rsidR="002358D7" w:rsidRPr="00A60E7F">
        <w:t xml:space="preserve">օդային միջակայք </w:t>
      </w:r>
      <w:r w:rsidRPr="00A60E7F">
        <w:t>գնդակ</w:t>
      </w:r>
      <w:r w:rsidR="00A27986" w:rsidRPr="00A60E7F">
        <w:t>որսիչ</w:t>
      </w:r>
      <w:r w:rsidR="002358D7" w:rsidRPr="00A60E7F">
        <w:t xml:space="preserve">ների և արտաքին ծածկույթի միջև՝ նվազեցնելու </w:t>
      </w:r>
      <w:r w:rsidR="00AB4CF9" w:rsidRPr="00A60E7F">
        <w:t>հետացատկ</w:t>
      </w:r>
      <w:r w:rsidR="002358D7" w:rsidRPr="00A60E7F">
        <w:t xml:space="preserve">ի ազդեցությունը, ձայնի կլանումը բարելավելու և </w:t>
      </w:r>
      <w:r w:rsidRPr="00A60E7F">
        <w:t>գնդակ</w:t>
      </w:r>
      <w:r w:rsidR="00A27986" w:rsidRPr="00A60E7F">
        <w:t>որսիչ</w:t>
      </w:r>
      <w:r w:rsidR="002358D7" w:rsidRPr="00A60E7F">
        <w:t xml:space="preserve">ների վիճակը պարբերաբար </w:t>
      </w:r>
      <w:r w:rsidR="002358D7" w:rsidRPr="00A60E7F">
        <w:lastRenderedPageBreak/>
        <w:t xml:space="preserve">ստուգելու համար: </w:t>
      </w:r>
      <w:r w:rsidRPr="00A60E7F">
        <w:t>Գնդակ</w:t>
      </w:r>
      <w:r w:rsidR="00A27986" w:rsidRPr="00A60E7F">
        <w:t>որսիչ</w:t>
      </w:r>
      <w:r w:rsidR="002358D7" w:rsidRPr="00A60E7F">
        <w:t xml:space="preserve">ների վիճակի ստուգումը պետք է կատարվի կանոնավոր: Վնասված </w:t>
      </w:r>
      <w:r w:rsidRPr="00A60E7F">
        <w:t>գնդակ</w:t>
      </w:r>
      <w:r w:rsidR="00A27986" w:rsidRPr="00A60E7F">
        <w:t>որսիչ</w:t>
      </w:r>
      <w:r w:rsidR="002358D7" w:rsidRPr="00A60E7F">
        <w:t xml:space="preserve">ները պետք է վերանորոգվեն </w:t>
      </w:r>
      <w:r w:rsidR="00AD63D3" w:rsidRPr="00A60E7F">
        <w:t xml:space="preserve">ըստ </w:t>
      </w:r>
      <w:r w:rsidR="002358D7" w:rsidRPr="00A60E7F">
        <w:t>անհրաժեշտության:</w:t>
      </w:r>
    </w:p>
    <w:p w:rsidR="00CA2F26" w:rsidRPr="00A60E7F" w:rsidRDefault="00CA2F26" w:rsidP="00D82F7F">
      <w:pPr>
        <w:pStyle w:val="Style1"/>
      </w:pPr>
      <w:r w:rsidRPr="00A60E7F">
        <w:t>Կրակային գոտու հատակի</w:t>
      </w:r>
      <w:r w:rsidR="002B6C9F" w:rsidRPr="00A60E7F">
        <w:t>ն</w:t>
      </w:r>
      <w:r w:rsidRPr="00A60E7F">
        <w:t xml:space="preserve"> </w:t>
      </w:r>
      <w:r w:rsidR="002B6C9F" w:rsidRPr="00A60E7F">
        <w:t>պետք է լինի հակահետացատկային ծածկույթ։</w:t>
      </w:r>
    </w:p>
    <w:p w:rsidR="00694C02" w:rsidRPr="00A60E7F" w:rsidRDefault="00694C02" w:rsidP="00737BD7">
      <w:pPr>
        <w:pStyle w:val="Style1"/>
        <w:numPr>
          <w:ilvl w:val="0"/>
          <w:numId w:val="0"/>
        </w:numPr>
      </w:pPr>
    </w:p>
    <w:p w:rsidR="002358D7" w:rsidRPr="00A60E7F" w:rsidRDefault="00245B75" w:rsidP="00694C02">
      <w:pPr>
        <w:pStyle w:val="Heading3"/>
        <w:tabs>
          <w:tab w:val="clear" w:pos="1843"/>
          <w:tab w:val="left" w:pos="1170"/>
        </w:tabs>
        <w:spacing w:before="0" w:after="0" w:line="360" w:lineRule="auto"/>
        <w:ind w:left="0" w:firstLine="540"/>
      </w:pPr>
      <w:r w:rsidRPr="00A60E7F">
        <w:t>Խրամային ստենդի հարթակ</w:t>
      </w:r>
      <w:r w:rsidR="002358D7" w:rsidRPr="00A60E7F">
        <w:t xml:space="preserve"> </w:t>
      </w:r>
    </w:p>
    <w:p w:rsidR="002358D7" w:rsidRPr="00A60E7F" w:rsidRDefault="00A30764" w:rsidP="00D82F7F">
      <w:pPr>
        <w:pStyle w:val="Style1"/>
      </w:pPr>
      <w:r w:rsidRPr="00A60E7F">
        <w:t>Խրամային ստենդի հարթակ</w:t>
      </w:r>
      <w:r w:rsidR="00784B47" w:rsidRPr="00A60E7F">
        <w:t>ն</w:t>
      </w:r>
      <w:r w:rsidR="001C6BF3" w:rsidRPr="00A60E7F">
        <w:t xml:space="preserve"> </w:t>
      </w:r>
      <w:r w:rsidR="007F1171" w:rsidRPr="00A60E7F">
        <w:t>ուղղանկյունաձև է</w:t>
      </w:r>
      <w:r w:rsidR="00AD149D" w:rsidRPr="00A60E7F">
        <w:t>՝</w:t>
      </w:r>
      <w:r w:rsidR="007F1171" w:rsidRPr="00A60E7F">
        <w:t xml:space="preserve"> </w:t>
      </w:r>
      <w:r w:rsidR="002358D7" w:rsidRPr="00A60E7F">
        <w:t>24,5-25</w:t>
      </w:r>
      <w:r w:rsidR="00C26DEC" w:rsidRPr="00A60E7F">
        <w:rPr>
          <w:rFonts w:ascii="Courier New" w:hAnsi="Courier New" w:cs="Courier New"/>
        </w:rPr>
        <w:t> </w:t>
      </w:r>
      <w:r w:rsidR="00C26DEC" w:rsidRPr="00A60E7F">
        <w:t xml:space="preserve">մ </w:t>
      </w:r>
      <w:r w:rsidR="002358D7" w:rsidRPr="00A60E7F">
        <w:t>լայնությամբ և 22-24</w:t>
      </w:r>
      <w:r w:rsidR="00C26DEC" w:rsidRPr="00A60E7F">
        <w:rPr>
          <w:rFonts w:ascii="Courier New" w:hAnsi="Courier New" w:cs="Courier New"/>
        </w:rPr>
        <w:t> </w:t>
      </w:r>
      <w:r w:rsidR="00C26DEC" w:rsidRPr="00A60E7F">
        <w:t xml:space="preserve">մ </w:t>
      </w:r>
      <w:r w:rsidR="002358D7" w:rsidRPr="00A60E7F">
        <w:t xml:space="preserve">երկարությամբ: </w:t>
      </w:r>
      <w:r w:rsidR="006A660B" w:rsidRPr="00A60E7F">
        <w:t xml:space="preserve">Հարթակի ամբողջ </w:t>
      </w:r>
      <w:r w:rsidR="00DF3F32" w:rsidRPr="00A60E7F">
        <w:t>լայնութ</w:t>
      </w:r>
      <w:r w:rsidR="006A660B" w:rsidRPr="00A60E7F">
        <w:t xml:space="preserve">յամբ </w:t>
      </w:r>
      <w:r w:rsidR="00DF3F32" w:rsidRPr="00A60E7F">
        <w:t xml:space="preserve">փորվում է խրամ, որտեղ </w:t>
      </w:r>
      <w:r w:rsidR="006A660B" w:rsidRPr="00A60E7F">
        <w:t>տ</w:t>
      </w:r>
      <w:r w:rsidR="002358D7" w:rsidRPr="00A60E7F">
        <w:t xml:space="preserve">եղադրվում են </w:t>
      </w:r>
      <w:r w:rsidR="001C5FF9" w:rsidRPr="00A60E7F">
        <w:t xml:space="preserve">ափսե նետող </w:t>
      </w:r>
      <w:r w:rsidR="002358D7" w:rsidRPr="00A60E7F">
        <w:t xml:space="preserve">15 </w:t>
      </w:r>
      <w:r w:rsidR="00DF3F32" w:rsidRPr="00A60E7F">
        <w:t xml:space="preserve">հատ </w:t>
      </w:r>
      <w:r w:rsidR="002358D7" w:rsidRPr="00A60E7F">
        <w:t xml:space="preserve">սարք։ Տեղակայման </w:t>
      </w:r>
      <w:r w:rsidR="00C017CF" w:rsidRPr="00A60E7F">
        <w:t>հատակագիծ</w:t>
      </w:r>
      <w:r w:rsidR="002358D7" w:rsidRPr="00A60E7F">
        <w:t>-սխեման բերված է նկ</w:t>
      </w:r>
      <w:r w:rsidR="00F91A99" w:rsidRPr="00A60E7F">
        <w:t>ար</w:t>
      </w:r>
      <w:r w:rsidR="002358D7" w:rsidRPr="00A60E7F">
        <w:t xml:space="preserve"> 3</w:t>
      </w:r>
      <w:r w:rsidR="0056579E" w:rsidRPr="00A60E7F">
        <w:t>0</w:t>
      </w:r>
      <w:r w:rsidR="002358D7" w:rsidRPr="00A60E7F">
        <w:t xml:space="preserve">-ում: </w:t>
      </w:r>
    </w:p>
    <w:p w:rsidR="00593216" w:rsidRPr="00A60E7F" w:rsidRDefault="00BB5AA1" w:rsidP="00694C02">
      <w:pPr>
        <w:pStyle w:val="ListParagraph"/>
        <w:spacing w:line="360" w:lineRule="auto"/>
        <w:ind w:left="284" w:firstLine="0"/>
        <w:jc w:val="center"/>
        <w:rPr>
          <w:lang w:val="hy-AM"/>
        </w:rPr>
      </w:pPr>
      <w:r w:rsidRPr="00A60E7F">
        <w:rPr>
          <w:noProof/>
          <w:lang w:val="en-US" w:eastAsia="en-US"/>
        </w:rPr>
        <w:drawing>
          <wp:inline distT="0" distB="0" distL="0" distR="0">
            <wp:extent cx="5199380" cy="3504712"/>
            <wp:effectExtent l="19050" t="0" r="127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199380" cy="3504712"/>
                    </a:xfrm>
                    <a:prstGeom prst="rect">
                      <a:avLst/>
                    </a:prstGeom>
                    <a:noFill/>
                    <a:ln>
                      <a:noFill/>
                    </a:ln>
                  </pic:spPr>
                </pic:pic>
              </a:graphicData>
            </a:graphic>
          </wp:inline>
        </w:drawing>
      </w:r>
    </w:p>
    <w:p w:rsidR="001C5FF9" w:rsidRPr="00A60E7F" w:rsidRDefault="001C5FF9" w:rsidP="00694C02">
      <w:pPr>
        <w:pStyle w:val="Heading5"/>
        <w:spacing w:before="0" w:after="0" w:line="360" w:lineRule="auto"/>
        <w:jc w:val="center"/>
        <w:rPr>
          <w:lang w:val="hy-AM"/>
        </w:rPr>
      </w:pPr>
      <w:r w:rsidRPr="00A60E7F">
        <w:rPr>
          <w:lang w:val="hy-AM"/>
        </w:rPr>
        <w:t>Խրամային ստենդի սխեմա</w:t>
      </w:r>
    </w:p>
    <w:p w:rsidR="002358D7" w:rsidRPr="00A60E7F" w:rsidRDefault="002358D7" w:rsidP="00D82F7F">
      <w:pPr>
        <w:pStyle w:val="Style1"/>
      </w:pPr>
      <w:r w:rsidRPr="00A60E7F">
        <w:t>Խրամի եզրից 15</w:t>
      </w:r>
      <w:r w:rsidR="00C26DEC" w:rsidRPr="00A60E7F">
        <w:rPr>
          <w:rFonts w:ascii="Courier New" w:hAnsi="Courier New" w:cs="Courier New"/>
        </w:rPr>
        <w:t> </w:t>
      </w:r>
      <w:r w:rsidR="00C26DEC" w:rsidRPr="00A60E7F">
        <w:t xml:space="preserve">մ </w:t>
      </w:r>
      <w:r w:rsidRPr="00A60E7F">
        <w:t xml:space="preserve">հեռավորության վրա և դրա հետ զուգահեռ անցկացվում է գիծ, որը նշում է </w:t>
      </w:r>
      <w:r w:rsidR="00E827A0" w:rsidRPr="00A60E7F">
        <w:t>հրաձգության տարած</w:t>
      </w:r>
      <w:r w:rsidRPr="00A60E7F">
        <w:t>ությունը: Այս նույն գծի վրա նշվում են հրաձգ</w:t>
      </w:r>
      <w:r w:rsidR="005E5D8C" w:rsidRPr="00A60E7F">
        <w:t>ությ</w:t>
      </w:r>
      <w:r w:rsidRPr="00A60E7F">
        <w:t>ան տեղերը հերթական համարներով (1-ից 5): Խրամատի եզրից 10 և 13</w:t>
      </w:r>
      <w:r w:rsidR="00C26DEC" w:rsidRPr="00A60E7F">
        <w:rPr>
          <w:rFonts w:ascii="Courier New" w:hAnsi="Courier New" w:cs="Courier New"/>
        </w:rPr>
        <w:t> </w:t>
      </w:r>
      <w:r w:rsidR="00C26DEC" w:rsidRPr="00A60E7F">
        <w:t xml:space="preserve">մ </w:t>
      </w:r>
      <w:r w:rsidRPr="00A60E7F">
        <w:t>հեռավորության վրա անցկացվում են ևս երկու լրացուցիչ գծեր</w:t>
      </w:r>
      <w:r w:rsidR="005D42F6" w:rsidRPr="00A60E7F">
        <w:t xml:space="preserve"> </w:t>
      </w:r>
      <w:r w:rsidRPr="00A60E7F">
        <w:t>"մոտեց</w:t>
      </w:r>
      <w:r w:rsidR="005E5D8C" w:rsidRPr="00A60E7F">
        <w:t>ու</w:t>
      </w:r>
      <w:r w:rsidRPr="00A60E7F">
        <w:t>մ</w:t>
      </w:r>
      <w:r w:rsidR="005E5D8C" w:rsidRPr="00A60E7F">
        <w:t>ից</w:t>
      </w:r>
      <w:r w:rsidRPr="00A60E7F">
        <w:t xml:space="preserve">" </w:t>
      </w:r>
      <w:r w:rsidR="005E5D8C" w:rsidRPr="00A60E7F">
        <w:t>հրաձգության</w:t>
      </w:r>
      <w:r w:rsidRPr="00A60E7F">
        <w:t xml:space="preserve"> համար: </w:t>
      </w:r>
    </w:p>
    <w:p w:rsidR="002358D7" w:rsidRPr="00A60E7F" w:rsidRDefault="002358D7" w:rsidP="00D82F7F">
      <w:pPr>
        <w:pStyle w:val="Style1"/>
      </w:pPr>
      <w:r w:rsidRPr="00A60E7F">
        <w:t>Խրամատի հատվածը բերված է նկ</w:t>
      </w:r>
      <w:r w:rsidR="000120FE" w:rsidRPr="00A60E7F">
        <w:t>ար</w:t>
      </w:r>
      <w:r w:rsidRPr="00A60E7F">
        <w:t xml:space="preserve"> 3</w:t>
      </w:r>
      <w:r w:rsidR="0056579E" w:rsidRPr="00A60E7F">
        <w:t>1</w:t>
      </w:r>
      <w:r w:rsidRPr="00A60E7F">
        <w:t>-ում:</w:t>
      </w:r>
    </w:p>
    <w:p w:rsidR="001C5FF9" w:rsidRPr="00A60E7F" w:rsidRDefault="003F14AE" w:rsidP="00694C02">
      <w:pPr>
        <w:pStyle w:val="ListParagraph"/>
        <w:spacing w:line="360" w:lineRule="auto"/>
        <w:ind w:left="284" w:firstLine="0"/>
        <w:jc w:val="center"/>
        <w:rPr>
          <w:lang w:val="hy-AM"/>
        </w:rPr>
      </w:pPr>
      <w:r w:rsidRPr="00A60E7F">
        <w:rPr>
          <w:noProof/>
          <w:lang w:val="en-US" w:eastAsia="en-US"/>
        </w:rPr>
        <w:lastRenderedPageBreak/>
        <w:drawing>
          <wp:inline distT="0" distB="0" distL="0" distR="0">
            <wp:extent cx="4073944" cy="2003239"/>
            <wp:effectExtent l="0" t="0" r="3175" b="0"/>
            <wp:docPr id="22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stretch>
                      <a:fillRect/>
                    </a:stretch>
                  </pic:blipFill>
                  <pic:spPr>
                    <a:xfrm>
                      <a:off x="0" y="0"/>
                      <a:ext cx="4091230" cy="2011739"/>
                    </a:xfrm>
                    <a:prstGeom prst="rect">
                      <a:avLst/>
                    </a:prstGeom>
                  </pic:spPr>
                </pic:pic>
              </a:graphicData>
            </a:graphic>
          </wp:inline>
        </w:drawing>
      </w:r>
    </w:p>
    <w:p w:rsidR="00593216" w:rsidRPr="00A60E7F" w:rsidRDefault="002B03E4" w:rsidP="00694C02">
      <w:pPr>
        <w:pStyle w:val="ListParagraph"/>
        <w:spacing w:line="360" w:lineRule="auto"/>
        <w:ind w:left="284" w:firstLine="0"/>
        <w:jc w:val="center"/>
        <w:rPr>
          <w:lang w:val="hy-AM"/>
        </w:rPr>
      </w:pPr>
      <w:r w:rsidRPr="00A60E7F">
        <w:rPr>
          <w:lang w:val="hy-AM"/>
        </w:rPr>
        <w:t>1</w:t>
      </w:r>
      <w:r w:rsidR="00F8239A" w:rsidRPr="00A60E7F">
        <w:rPr>
          <w:rFonts w:ascii="Courier New" w:hAnsi="Courier New" w:cs="Courier New"/>
          <w:lang w:val="hy-AM"/>
        </w:rPr>
        <w:t> </w:t>
      </w:r>
      <w:r w:rsidR="00F8239A" w:rsidRPr="00A60E7F">
        <w:rPr>
          <w:rFonts w:cs="GHEA Grapalat"/>
          <w:lang w:val="hy-AM"/>
        </w:rPr>
        <w:t>-</w:t>
      </w:r>
      <w:r w:rsidR="00F8239A" w:rsidRPr="00A60E7F">
        <w:rPr>
          <w:rFonts w:ascii="Courier New" w:hAnsi="Courier New" w:cs="Courier New"/>
          <w:lang w:val="hy-AM"/>
        </w:rPr>
        <w:t> </w:t>
      </w:r>
      <w:r w:rsidRPr="00A60E7F">
        <w:rPr>
          <w:lang w:val="hy-AM"/>
        </w:rPr>
        <w:t>ափսե նետող սարք</w:t>
      </w:r>
    </w:p>
    <w:p w:rsidR="00F176D7" w:rsidRPr="00A60E7F" w:rsidRDefault="00F176D7" w:rsidP="00694C02">
      <w:pPr>
        <w:pStyle w:val="Heading5"/>
        <w:spacing w:before="0" w:after="0" w:line="360" w:lineRule="auto"/>
        <w:jc w:val="center"/>
      </w:pPr>
      <w:r w:rsidRPr="00A60E7F">
        <w:rPr>
          <w:lang w:val="hy-AM"/>
        </w:rPr>
        <w:t>Խրամի</w:t>
      </w:r>
      <w:r w:rsidR="00C76401" w:rsidRPr="00A60E7F">
        <w:rPr>
          <w:lang w:val="hy-AM"/>
        </w:rPr>
        <w:t xml:space="preserve"> կտրվածք</w:t>
      </w:r>
    </w:p>
    <w:p w:rsidR="00694C02" w:rsidRPr="00A60E7F" w:rsidRDefault="00694C02" w:rsidP="00694C02">
      <w:pPr>
        <w:rPr>
          <w:lang w:val="en-US"/>
        </w:rPr>
      </w:pPr>
    </w:p>
    <w:p w:rsidR="002358D7" w:rsidRPr="00A60E7F" w:rsidRDefault="005A76B9" w:rsidP="00D82F7F">
      <w:pPr>
        <w:pStyle w:val="Style1"/>
      </w:pPr>
      <w:r w:rsidRPr="00A60E7F">
        <w:t>Հրաձգության տեղեր</w:t>
      </w:r>
      <w:r w:rsidR="002358D7" w:rsidRPr="00A60E7F">
        <w:t>ի</w:t>
      </w:r>
      <w:r w:rsidRPr="00A60E7F">
        <w:t xml:space="preserve"> հետևում</w:t>
      </w:r>
      <w:r w:rsidR="00AD149D" w:rsidRPr="00A60E7F">
        <w:t>՝</w:t>
      </w:r>
      <w:r w:rsidR="002358D7" w:rsidRPr="00A60E7F">
        <w:t xml:space="preserve"> 22</w:t>
      </w:r>
      <w:r w:rsidR="00C26DEC" w:rsidRPr="00A60E7F">
        <w:rPr>
          <w:rFonts w:ascii="Courier New" w:hAnsi="Courier New" w:cs="Courier New"/>
        </w:rPr>
        <w:t> </w:t>
      </w:r>
      <w:r w:rsidR="00C26DEC" w:rsidRPr="00A60E7F">
        <w:t xml:space="preserve">մ </w:t>
      </w:r>
      <w:r w:rsidR="002358D7" w:rsidRPr="00A60E7F">
        <w:t>հեռավորության վրա</w:t>
      </w:r>
      <w:r w:rsidR="00AD149D" w:rsidRPr="00A60E7F">
        <w:t>,</w:t>
      </w:r>
      <w:r w:rsidR="002358D7" w:rsidRPr="00A60E7F">
        <w:t xml:space="preserve"> խրամի եզրից հրաձգական կենտրոնում տեղադրվում է օպերատորի խուցը:</w:t>
      </w:r>
    </w:p>
    <w:p w:rsidR="002358D7" w:rsidRPr="00A60E7F" w:rsidRDefault="005A76B9" w:rsidP="00D82F7F">
      <w:pPr>
        <w:pStyle w:val="Style1"/>
      </w:pPr>
      <w:bookmarkStart w:id="86" w:name="_Hlk172988201"/>
      <w:r w:rsidRPr="00A60E7F">
        <w:t>Խրամ</w:t>
      </w:r>
      <w:r w:rsidR="00E96584" w:rsidRPr="00A60E7F">
        <w:t xml:space="preserve">ային </w:t>
      </w:r>
      <w:r w:rsidR="00AC5E6C" w:rsidRPr="00A60E7F">
        <w:t xml:space="preserve">ստենդի </w:t>
      </w:r>
      <w:r w:rsidR="00E96584" w:rsidRPr="00A60E7F">
        <w:t>հարթակ</w:t>
      </w:r>
      <w:bookmarkEnd w:id="86"/>
      <w:r w:rsidR="00E96584" w:rsidRPr="00A60E7F">
        <w:t>ի</w:t>
      </w:r>
      <w:r w:rsidR="00DF791B" w:rsidRPr="00A60E7F">
        <w:t xml:space="preserve"> հրաձգության անվտանգության</w:t>
      </w:r>
      <w:r w:rsidR="002358D7" w:rsidRPr="00A60E7F">
        <w:t xml:space="preserve"> գոտ</w:t>
      </w:r>
      <w:r w:rsidR="00DF791B" w:rsidRPr="00A60E7F">
        <w:t>ին</w:t>
      </w:r>
      <w:r w:rsidR="002358D7" w:rsidRPr="00A60E7F">
        <w:t xml:space="preserve"> նախատեսում է առնվազն 225</w:t>
      </w:r>
      <w:r w:rsidR="00C26DEC" w:rsidRPr="00A60E7F">
        <w:rPr>
          <w:rFonts w:ascii="Courier New" w:hAnsi="Courier New" w:cs="Courier New"/>
        </w:rPr>
        <w:t> </w:t>
      </w:r>
      <w:r w:rsidR="00C26DEC" w:rsidRPr="00A60E7F">
        <w:t xml:space="preserve">մ </w:t>
      </w:r>
      <w:r w:rsidR="002358D7" w:rsidRPr="00A60E7F">
        <w:t>խորությ</w:t>
      </w:r>
      <w:r w:rsidR="00AC5E6C" w:rsidRPr="00A60E7F">
        <w:t>ուն</w:t>
      </w:r>
      <w:r w:rsidR="002358D7" w:rsidRPr="00A60E7F">
        <w:t xml:space="preserve"> և 200 մ</w:t>
      </w:r>
      <w:r w:rsidR="004A6848" w:rsidRPr="00A60E7F">
        <w:t>՝</w:t>
      </w:r>
      <w:r w:rsidR="002946DE" w:rsidRPr="00A60E7F">
        <w:t xml:space="preserve"> հարթակից աջ ու ձախ կողքեր</w:t>
      </w:r>
      <w:r w:rsidR="002358D7" w:rsidRPr="00A60E7F">
        <w:t>:</w:t>
      </w:r>
    </w:p>
    <w:p w:rsidR="002358D7" w:rsidRPr="00A60E7F" w:rsidRDefault="002946DE" w:rsidP="00D82F7F">
      <w:pPr>
        <w:pStyle w:val="Style1"/>
      </w:pPr>
      <w:r w:rsidRPr="00A60E7F">
        <w:t xml:space="preserve">Խրամային ստենդի հարթակը </w:t>
      </w:r>
      <w:r w:rsidR="002358D7" w:rsidRPr="00A60E7F">
        <w:t xml:space="preserve">կարող է լինել </w:t>
      </w:r>
      <w:r w:rsidRPr="00A60E7F">
        <w:t>քիչ</w:t>
      </w:r>
      <w:r w:rsidR="002358D7" w:rsidRPr="00A60E7F">
        <w:t xml:space="preserve"> քանակի նետող սարքերով՝ 3 սարք մեկ </w:t>
      </w:r>
      <w:r w:rsidRPr="00A60E7F">
        <w:t>կրակայի</w:t>
      </w:r>
      <w:r w:rsidR="002358D7" w:rsidRPr="00A60E7F">
        <w:t xml:space="preserve">ն </w:t>
      </w:r>
      <w:r w:rsidR="00F364F4" w:rsidRPr="00A60E7F">
        <w:t>դիրք</w:t>
      </w:r>
      <w:r w:rsidR="003135E3" w:rsidRPr="00A60E7F">
        <w:t>ի համար</w:t>
      </w:r>
      <w:r w:rsidR="002358D7" w:rsidRPr="00A60E7F">
        <w:t>:</w:t>
      </w:r>
    </w:p>
    <w:p w:rsidR="00694C02" w:rsidRPr="00A60E7F" w:rsidRDefault="00694C02" w:rsidP="00737BD7">
      <w:pPr>
        <w:pStyle w:val="Style1"/>
        <w:numPr>
          <w:ilvl w:val="0"/>
          <w:numId w:val="0"/>
        </w:numPr>
      </w:pPr>
    </w:p>
    <w:p w:rsidR="002358D7" w:rsidRPr="00A60E7F" w:rsidRDefault="002358D7" w:rsidP="00694C02">
      <w:pPr>
        <w:pStyle w:val="Heading3"/>
        <w:tabs>
          <w:tab w:val="left" w:pos="1530"/>
        </w:tabs>
        <w:spacing w:before="0" w:after="0" w:line="360" w:lineRule="auto"/>
        <w:ind w:left="0" w:firstLine="630"/>
      </w:pPr>
      <w:r w:rsidRPr="00A60E7F">
        <w:t>Կլոր</w:t>
      </w:r>
      <w:r w:rsidR="00A92E94" w:rsidRPr="00A60E7F">
        <w:t xml:space="preserve"> ստենդի հարթակ</w:t>
      </w:r>
      <w:r w:rsidRPr="00A60E7F">
        <w:t xml:space="preserve"> </w:t>
      </w:r>
    </w:p>
    <w:p w:rsidR="002358D7" w:rsidRPr="00A60E7F" w:rsidRDefault="002358D7" w:rsidP="00D82F7F">
      <w:pPr>
        <w:pStyle w:val="Style1"/>
      </w:pPr>
      <w:r w:rsidRPr="00A60E7F">
        <w:t xml:space="preserve">Կլոր </w:t>
      </w:r>
      <w:r w:rsidR="00A92E94" w:rsidRPr="00A60E7F">
        <w:t>ստենդի հարթակն</w:t>
      </w:r>
      <w:r w:rsidRPr="00A60E7F">
        <w:t xml:space="preserve"> ունի 19,2</w:t>
      </w:r>
      <w:r w:rsidR="00C26DEC" w:rsidRPr="00A60E7F">
        <w:rPr>
          <w:rFonts w:ascii="Courier New" w:hAnsi="Courier New" w:cs="Courier New"/>
        </w:rPr>
        <w:t> </w:t>
      </w:r>
      <w:r w:rsidR="00C26DEC" w:rsidRPr="00A60E7F">
        <w:t xml:space="preserve">մ </w:t>
      </w:r>
      <w:r w:rsidRPr="00A60E7F">
        <w:t>շառավղով շրջանաձև հատվածի տեսք, որը սահմանափակված է հիմքի գծով 36,8</w:t>
      </w:r>
      <w:r w:rsidR="00C26DEC" w:rsidRPr="00A60E7F">
        <w:rPr>
          <w:rFonts w:ascii="Courier New" w:hAnsi="Courier New" w:cs="Courier New"/>
        </w:rPr>
        <w:t> </w:t>
      </w:r>
      <w:r w:rsidR="00C26DEC" w:rsidRPr="00A60E7F">
        <w:t xml:space="preserve">մ </w:t>
      </w:r>
      <w:r w:rsidRPr="00A60E7F">
        <w:t>երկարությամբ և անցնում է շրջանաձև հատվածի կենտրոնից 5</w:t>
      </w:r>
      <w:r w:rsidR="00C26DEC" w:rsidRPr="00A60E7F">
        <w:rPr>
          <w:rFonts w:ascii="Courier New" w:hAnsi="Courier New" w:cs="Courier New"/>
        </w:rPr>
        <w:t> </w:t>
      </w:r>
      <w:r w:rsidR="00C26DEC" w:rsidRPr="00A60E7F">
        <w:t xml:space="preserve">մ </w:t>
      </w:r>
      <w:r w:rsidRPr="00A60E7F">
        <w:t>49</w:t>
      </w:r>
      <w:r w:rsidR="004D5835" w:rsidRPr="00A60E7F">
        <w:rPr>
          <w:rFonts w:ascii="Courier New" w:hAnsi="Courier New" w:cs="Courier New"/>
        </w:rPr>
        <w:t> </w:t>
      </w:r>
      <w:r w:rsidR="004D5835" w:rsidRPr="00A60E7F">
        <w:rPr>
          <w:rFonts w:cs="GHEA Grapalat"/>
        </w:rPr>
        <w:t xml:space="preserve">սմ </w:t>
      </w:r>
      <w:r w:rsidRPr="00A60E7F">
        <w:t>հեռավորության վրա։ Հիմքի գծի վերջում</w:t>
      </w:r>
      <w:r w:rsidR="00AD149D" w:rsidRPr="00A60E7F">
        <w:t xml:space="preserve"> ՝</w:t>
      </w:r>
      <w:r w:rsidRPr="00A60E7F">
        <w:t xml:space="preserve"> երկու կողմում (աջ և ձախ)՝ 0,91</w:t>
      </w:r>
      <w:r w:rsidR="00C26DEC" w:rsidRPr="00A60E7F">
        <w:rPr>
          <w:rFonts w:ascii="Courier New" w:hAnsi="Courier New" w:cs="Courier New"/>
        </w:rPr>
        <w:t> </w:t>
      </w:r>
      <w:r w:rsidR="00C26DEC" w:rsidRPr="00A60E7F">
        <w:t xml:space="preserve">մ </w:t>
      </w:r>
      <w:r w:rsidRPr="00A60E7F">
        <w:t>հեռավորությամբ, կառուցվում են խցիկներ, որտեղ տեղադրվում են նետող սարքեր։ Ձախ խցիկից նետվող թիրախների բարձրությունը պետք է լինի 3,05</w:t>
      </w:r>
      <w:r w:rsidR="00D94A91" w:rsidRPr="00A60E7F">
        <w:rPr>
          <w:rFonts w:ascii="Courier New" w:hAnsi="Courier New" w:cs="Courier New"/>
        </w:rPr>
        <w:t> </w:t>
      </w:r>
      <w:r w:rsidR="00D94A91" w:rsidRPr="00A60E7F">
        <w:t>մ,</w:t>
      </w:r>
      <w:r w:rsidRPr="00A60E7F">
        <w:t xml:space="preserve"> իսկ աջ խցիկից՝ 1,07</w:t>
      </w:r>
      <w:r w:rsidR="00C26DEC" w:rsidRPr="00A60E7F">
        <w:rPr>
          <w:rFonts w:ascii="Courier New" w:hAnsi="Courier New" w:cs="Courier New"/>
        </w:rPr>
        <w:t> </w:t>
      </w:r>
      <w:r w:rsidR="00C26DEC" w:rsidRPr="00A60E7F">
        <w:t xml:space="preserve">մ </w:t>
      </w:r>
      <w:r w:rsidR="00AB213C" w:rsidRPr="00A60E7F">
        <w:t>հարթակի մակարդակից</w:t>
      </w:r>
      <w:r w:rsidRPr="00A60E7F">
        <w:t xml:space="preserve">: </w:t>
      </w:r>
      <w:r w:rsidR="000B772E" w:rsidRPr="00A60E7F">
        <w:t>Հ</w:t>
      </w:r>
      <w:r w:rsidR="00AB213C" w:rsidRPr="00A60E7F">
        <w:t>արթակը</w:t>
      </w:r>
      <w:r w:rsidRPr="00A60E7F">
        <w:t xml:space="preserve"> բաղկացած է 8 </w:t>
      </w:r>
      <w:r w:rsidR="002F31D1" w:rsidRPr="00A60E7F">
        <w:t>կրակայի</w:t>
      </w:r>
      <w:r w:rsidRPr="00A60E7F">
        <w:t xml:space="preserve">ն </w:t>
      </w:r>
      <w:r w:rsidR="00F364F4" w:rsidRPr="00A60E7F">
        <w:t>դիրք</w:t>
      </w:r>
      <w:r w:rsidRPr="00A60E7F">
        <w:t xml:space="preserve">ից։ </w:t>
      </w:r>
      <w:bookmarkStart w:id="87" w:name="_Hlk172988249"/>
      <w:r w:rsidRPr="00A60E7F">
        <w:t xml:space="preserve">Կլոր </w:t>
      </w:r>
      <w:r w:rsidR="002F31D1" w:rsidRPr="00A60E7F">
        <w:t>ստենդի հարթակի</w:t>
      </w:r>
      <w:r w:rsidRPr="00A60E7F">
        <w:t xml:space="preserve"> </w:t>
      </w:r>
      <w:r w:rsidR="00C017CF" w:rsidRPr="00A60E7F">
        <w:t>հատակագիծ</w:t>
      </w:r>
      <w:r w:rsidRPr="00A60E7F">
        <w:t>-սխեմա</w:t>
      </w:r>
      <w:bookmarkEnd w:id="87"/>
      <w:r w:rsidRPr="00A60E7F">
        <w:t>ն բերված է նկ</w:t>
      </w:r>
      <w:r w:rsidR="000120FE" w:rsidRPr="00A60E7F">
        <w:t>ար</w:t>
      </w:r>
      <w:r w:rsidRPr="00A60E7F">
        <w:t xml:space="preserve"> 3</w:t>
      </w:r>
      <w:r w:rsidR="0056579E" w:rsidRPr="00A60E7F">
        <w:t>2</w:t>
      </w:r>
      <w:r w:rsidRPr="00A60E7F">
        <w:t xml:space="preserve">-ում: </w:t>
      </w:r>
    </w:p>
    <w:p w:rsidR="00B21D0B" w:rsidRPr="00A60E7F" w:rsidRDefault="00B21D0B" w:rsidP="00694C02">
      <w:pPr>
        <w:pStyle w:val="ListParagraph"/>
        <w:spacing w:line="360" w:lineRule="auto"/>
        <w:ind w:left="-426" w:firstLine="0"/>
        <w:jc w:val="center"/>
        <w:rPr>
          <w:lang w:val="hy-AM"/>
        </w:rPr>
      </w:pPr>
      <w:r w:rsidRPr="00A60E7F">
        <w:rPr>
          <w:noProof/>
          <w:lang w:val="en-US" w:eastAsia="en-US"/>
        </w:rPr>
        <w:lastRenderedPageBreak/>
        <w:drawing>
          <wp:inline distT="0" distB="0" distL="0" distR="0">
            <wp:extent cx="5747385" cy="2961005"/>
            <wp:effectExtent l="0" t="0" r="5715" b="0"/>
            <wp:docPr id="21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47385" cy="2961005"/>
                    </a:xfrm>
                    <a:prstGeom prst="rect">
                      <a:avLst/>
                    </a:prstGeom>
                    <a:noFill/>
                    <a:ln>
                      <a:noFill/>
                    </a:ln>
                  </pic:spPr>
                </pic:pic>
              </a:graphicData>
            </a:graphic>
          </wp:inline>
        </w:drawing>
      </w:r>
    </w:p>
    <w:p w:rsidR="002F31D1" w:rsidRPr="00A60E7F" w:rsidRDefault="004A6848" w:rsidP="00694C02">
      <w:pPr>
        <w:pStyle w:val="ListParagraph"/>
        <w:spacing w:line="360" w:lineRule="auto"/>
        <w:ind w:left="-426" w:firstLine="0"/>
        <w:jc w:val="center"/>
        <w:rPr>
          <w:lang w:val="hy-AM"/>
        </w:rPr>
      </w:pPr>
      <w:r w:rsidRPr="00A60E7F">
        <w:rPr>
          <w:lang w:val="hy-AM"/>
        </w:rPr>
        <w:t>չ</w:t>
      </w:r>
      <w:r w:rsidR="00593216" w:rsidRPr="00A60E7F">
        <w:rPr>
          <w:lang w:val="hy-AM"/>
        </w:rPr>
        <w:t>ափերը բերված են մետրով</w:t>
      </w:r>
    </w:p>
    <w:p w:rsidR="002F31D1" w:rsidRPr="00A60E7F" w:rsidRDefault="002F31D1" w:rsidP="00694C02">
      <w:pPr>
        <w:pStyle w:val="Heading5"/>
        <w:spacing w:before="0" w:after="0" w:line="360" w:lineRule="auto"/>
        <w:jc w:val="center"/>
      </w:pPr>
      <w:r w:rsidRPr="00A60E7F">
        <w:rPr>
          <w:lang w:val="hy-AM"/>
        </w:rPr>
        <w:t>Կլոր ստենդի հարթակի հատակագիծ-սխեմա</w:t>
      </w:r>
    </w:p>
    <w:p w:rsidR="00694C02" w:rsidRPr="00A60E7F" w:rsidRDefault="00694C02" w:rsidP="00694C02">
      <w:pPr>
        <w:rPr>
          <w:lang w:val="en-US"/>
        </w:rPr>
      </w:pPr>
    </w:p>
    <w:p w:rsidR="002358D7" w:rsidRPr="00A60E7F" w:rsidRDefault="002358D7" w:rsidP="00D82F7F">
      <w:pPr>
        <w:pStyle w:val="Style1"/>
      </w:pPr>
      <w:r w:rsidRPr="00A60E7F">
        <w:t xml:space="preserve">Առաջինից յոթերորդ </w:t>
      </w:r>
      <w:r w:rsidR="007479C8" w:rsidRPr="00A60E7F">
        <w:t>կրակայի</w:t>
      </w:r>
      <w:r w:rsidRPr="00A60E7F">
        <w:t xml:space="preserve">ն </w:t>
      </w:r>
      <w:r w:rsidR="00F364F4" w:rsidRPr="00A60E7F">
        <w:t>դիրք</w:t>
      </w:r>
      <w:r w:rsidRPr="00A60E7F">
        <w:t>երը գտնվում են շրջանաձև հատվածի շառավղի վրա, իսկ առաջին տեղը գտնվում է հիմքի գծի և շրջանաձև հատվածի հատման կետում, իսկ յոթերորդ տեղը՝ հիմքի գծի հակառակ ծայրում։ Մնացած հինգ տեղերը տեղակայված են շրջանաձև հատվածի շառավղի վրա</w:t>
      </w:r>
      <w:r w:rsidR="005D42F6" w:rsidRPr="00A60E7F">
        <w:t xml:space="preserve"> </w:t>
      </w:r>
      <w:r w:rsidRPr="00A60E7F">
        <w:t>հավասար հեռավորությամբ (8,24</w:t>
      </w:r>
      <w:r w:rsidR="00CE3C4F" w:rsidRPr="00A60E7F">
        <w:rPr>
          <w:rFonts w:ascii="Courier New" w:hAnsi="Courier New" w:cs="Courier New"/>
        </w:rPr>
        <w:t> </w:t>
      </w:r>
      <w:r w:rsidR="00CE3C4F" w:rsidRPr="00A60E7F">
        <w:t>մ)</w:t>
      </w:r>
      <w:r w:rsidRPr="00A60E7F">
        <w:t xml:space="preserve">: Ութերորդ հրաձգական տեղը գտնվում է հիմքի գծի </w:t>
      </w:r>
      <w:r w:rsidR="006B632F" w:rsidRPr="00A60E7F">
        <w:t>մեջտեղում</w:t>
      </w:r>
      <w:r w:rsidRPr="00A60E7F">
        <w:t>:</w:t>
      </w:r>
    </w:p>
    <w:p w:rsidR="002358D7" w:rsidRPr="00A60E7F" w:rsidRDefault="002358D7" w:rsidP="00D82F7F">
      <w:pPr>
        <w:pStyle w:val="Style1"/>
      </w:pPr>
      <w:r w:rsidRPr="00A60E7F">
        <w:t xml:space="preserve">Բոլոր </w:t>
      </w:r>
      <w:r w:rsidR="00C9693D" w:rsidRPr="00A60E7F">
        <w:t>կրակայի</w:t>
      </w:r>
      <w:r w:rsidRPr="00A60E7F">
        <w:t xml:space="preserve">ն </w:t>
      </w:r>
      <w:r w:rsidR="00F364F4" w:rsidRPr="00A60E7F">
        <w:t>դիրք</w:t>
      </w:r>
      <w:r w:rsidRPr="00A60E7F">
        <w:t>երը՝ 1-ից 7-ը</w:t>
      </w:r>
      <w:r w:rsidR="00FB6552" w:rsidRPr="00A60E7F">
        <w:t>,</w:t>
      </w:r>
      <w:r w:rsidRPr="00A60E7F">
        <w:t xml:space="preserve"> քառակուսի են</w:t>
      </w:r>
      <w:r w:rsidR="004A6848" w:rsidRPr="00A60E7F">
        <w:t>՝</w:t>
      </w:r>
      <w:r w:rsidRPr="00A60E7F">
        <w:t xml:space="preserve"> 0,91</w:t>
      </w:r>
      <w:r w:rsidR="004D5835" w:rsidRPr="00A60E7F">
        <w:rPr>
          <w:rFonts w:ascii="Courier New" w:hAnsi="Courier New" w:cs="Courier New"/>
        </w:rPr>
        <w:t> </w:t>
      </w:r>
      <w:r w:rsidRPr="00A60E7F">
        <w:t>×</w:t>
      </w:r>
      <w:r w:rsidR="004D5835" w:rsidRPr="00A60E7F">
        <w:rPr>
          <w:rFonts w:ascii="Courier New" w:hAnsi="Courier New" w:cs="Courier New"/>
        </w:rPr>
        <w:t> </w:t>
      </w:r>
      <w:r w:rsidRPr="00A60E7F">
        <w:t>0,91</w:t>
      </w:r>
      <w:r w:rsidR="00C26DEC" w:rsidRPr="00A60E7F">
        <w:rPr>
          <w:rFonts w:ascii="Courier New" w:hAnsi="Courier New" w:cs="Courier New"/>
        </w:rPr>
        <w:t> </w:t>
      </w:r>
      <w:r w:rsidR="00C26DEC" w:rsidRPr="00A60E7F">
        <w:t xml:space="preserve">մ </w:t>
      </w:r>
      <w:r w:rsidRPr="00A60E7F">
        <w:t xml:space="preserve">չափերով: </w:t>
      </w:r>
    </w:p>
    <w:p w:rsidR="002358D7" w:rsidRPr="00A60E7F" w:rsidRDefault="002358D7" w:rsidP="00D82F7F">
      <w:pPr>
        <w:pStyle w:val="Style1"/>
      </w:pPr>
      <w:r w:rsidRPr="00A60E7F">
        <w:t xml:space="preserve">Ութերորդ </w:t>
      </w:r>
      <w:r w:rsidR="00C9693D" w:rsidRPr="00A60E7F">
        <w:t>կրակայի</w:t>
      </w:r>
      <w:r w:rsidRPr="00A60E7F">
        <w:t xml:space="preserve">ն </w:t>
      </w:r>
      <w:r w:rsidR="00F364F4" w:rsidRPr="00A60E7F">
        <w:t>դիրք</w:t>
      </w:r>
      <w:r w:rsidRPr="00A60E7F">
        <w:t>ը ուղղանկյուն է՝ 0,91</w:t>
      </w:r>
      <w:r w:rsidR="004D5835" w:rsidRPr="00A60E7F">
        <w:rPr>
          <w:rFonts w:ascii="Courier New" w:hAnsi="Courier New" w:cs="Courier New"/>
        </w:rPr>
        <w:t> </w:t>
      </w:r>
      <w:r w:rsidRPr="00A60E7F">
        <w:t>×</w:t>
      </w:r>
      <w:r w:rsidR="004D5835" w:rsidRPr="00A60E7F">
        <w:rPr>
          <w:rFonts w:ascii="Courier New" w:hAnsi="Courier New" w:cs="Courier New"/>
        </w:rPr>
        <w:t> </w:t>
      </w:r>
      <w:r w:rsidRPr="00A60E7F">
        <w:t>1,82</w:t>
      </w:r>
      <w:r w:rsidR="00D94A91" w:rsidRPr="00A60E7F">
        <w:rPr>
          <w:rFonts w:ascii="Courier New" w:hAnsi="Courier New" w:cs="Courier New"/>
        </w:rPr>
        <w:t> </w:t>
      </w:r>
      <w:r w:rsidR="00D94A91" w:rsidRPr="00A60E7F">
        <w:t>մ,</w:t>
      </w:r>
      <w:r w:rsidRPr="00A60E7F">
        <w:t xml:space="preserve"> որի երկար կողմերը զուգահեռ են հիմքի գծին: Ուղղանկյան մեջ անցկացվում է միջին գիծ, որը բաժանում է այն երկու հավասար մասերի: </w:t>
      </w:r>
    </w:p>
    <w:p w:rsidR="002358D7" w:rsidRPr="00A60E7F" w:rsidRDefault="002358D7" w:rsidP="00D82F7F">
      <w:pPr>
        <w:pStyle w:val="Style1"/>
      </w:pPr>
      <w:r w:rsidRPr="00A60E7F">
        <w:t xml:space="preserve">Բոլոր </w:t>
      </w:r>
      <w:r w:rsidR="00C9693D" w:rsidRPr="00A60E7F">
        <w:t>կրակային</w:t>
      </w:r>
      <w:r w:rsidRPr="00A60E7F">
        <w:t xml:space="preserve"> </w:t>
      </w:r>
      <w:r w:rsidR="00F364F4" w:rsidRPr="00A60E7F">
        <w:t>դիրք</w:t>
      </w:r>
      <w:r w:rsidRPr="00A60E7F">
        <w:t>երը</w:t>
      </w:r>
      <w:r w:rsidR="00FB6552" w:rsidRPr="00A60E7F">
        <w:t>՝</w:t>
      </w:r>
      <w:r w:rsidRPr="00A60E7F">
        <w:t xml:space="preserve"> 1-ից 7-ը, պետք է միացված լինեն 2</w:t>
      </w:r>
      <w:r w:rsidR="00C26DEC" w:rsidRPr="00A60E7F">
        <w:rPr>
          <w:rFonts w:ascii="Courier New" w:hAnsi="Courier New" w:cs="Courier New"/>
        </w:rPr>
        <w:t> </w:t>
      </w:r>
      <w:r w:rsidR="00C26DEC" w:rsidRPr="00A60E7F">
        <w:t xml:space="preserve">մ </w:t>
      </w:r>
      <w:r w:rsidRPr="00A60E7F">
        <w:t xml:space="preserve">լայնությամբ </w:t>
      </w:r>
      <w:r w:rsidR="008D7F73" w:rsidRPr="00A60E7F">
        <w:t>ուղի</w:t>
      </w:r>
      <w:r w:rsidRPr="00A60E7F">
        <w:t>ով, իսկ հիմքի գծով՝ 0,6-0,7 մ:</w:t>
      </w:r>
    </w:p>
    <w:p w:rsidR="002358D7" w:rsidRPr="00A60E7F" w:rsidRDefault="008D7F73" w:rsidP="00D82F7F">
      <w:pPr>
        <w:pStyle w:val="Style1"/>
      </w:pPr>
      <w:r w:rsidRPr="00A60E7F">
        <w:t>Ուղի</w:t>
      </w:r>
      <w:r w:rsidR="002358D7" w:rsidRPr="00A60E7F">
        <w:t xml:space="preserve">ները պետք է ունենան ասֆալտային կամ </w:t>
      </w:r>
      <w:r w:rsidR="0056261B" w:rsidRPr="00A60E7F">
        <w:t>խարամ</w:t>
      </w:r>
      <w:r w:rsidR="002358D7" w:rsidRPr="00A60E7F">
        <w:t>ային ծածկույթ:</w:t>
      </w:r>
    </w:p>
    <w:p w:rsidR="002358D7" w:rsidRPr="00A60E7F" w:rsidRDefault="002358D7" w:rsidP="00D82F7F">
      <w:pPr>
        <w:pStyle w:val="Style1"/>
      </w:pPr>
      <w:r w:rsidRPr="00A60E7F">
        <w:t xml:space="preserve">Շրջանի կենտրոնում կառուցվում է մշտական </w:t>
      </w:r>
      <w:r w:rsidR="00B8699C" w:rsidRPr="00A60E7F">
        <w:t>բույն</w:t>
      </w:r>
      <w:r w:rsidRPr="00A60E7F">
        <w:t xml:space="preserve"> հսկիչ </w:t>
      </w:r>
      <w:r w:rsidR="001A5CC2" w:rsidRPr="00A60E7F">
        <w:t>ձող</w:t>
      </w:r>
      <w:r w:rsidRPr="00A60E7F">
        <w:t xml:space="preserve">ի տեղադրման համար։ Հսկիչ </w:t>
      </w:r>
      <w:r w:rsidR="001A5CC2" w:rsidRPr="00A60E7F">
        <w:t>ձողն</w:t>
      </w:r>
      <w:r w:rsidRPr="00A60E7F">
        <w:t xml:space="preserve"> ունի 4,3</w:t>
      </w:r>
      <w:r w:rsidR="00C26DEC" w:rsidRPr="00A60E7F">
        <w:rPr>
          <w:rFonts w:ascii="Courier New" w:hAnsi="Courier New" w:cs="Courier New"/>
        </w:rPr>
        <w:t> </w:t>
      </w:r>
      <w:r w:rsidR="00C26DEC" w:rsidRPr="00A60E7F">
        <w:t xml:space="preserve">մ </w:t>
      </w:r>
      <w:r w:rsidRPr="00A60E7F">
        <w:t>բարձրություն</w:t>
      </w:r>
      <w:r w:rsidR="00FB6552" w:rsidRPr="00A60E7F">
        <w:t>.</w:t>
      </w:r>
      <w:r w:rsidRPr="00A60E7F">
        <w:t xml:space="preserve"> նրա </w:t>
      </w:r>
      <w:r w:rsidR="001A5CC2" w:rsidRPr="00A60E7F">
        <w:t>ծայր</w:t>
      </w:r>
      <w:r w:rsidRPr="00A60E7F">
        <w:t>ում տեղադրվում է մետաղական օղակ</w:t>
      </w:r>
      <w:r w:rsidR="004A6848" w:rsidRPr="00A60E7F">
        <w:t>՝</w:t>
      </w:r>
      <w:r w:rsidRPr="00A60E7F">
        <w:t xml:space="preserve"> 0,91</w:t>
      </w:r>
      <w:r w:rsidR="00C26DEC" w:rsidRPr="00A60E7F">
        <w:rPr>
          <w:rFonts w:ascii="Courier New" w:hAnsi="Courier New" w:cs="Courier New"/>
        </w:rPr>
        <w:t> </w:t>
      </w:r>
      <w:r w:rsidR="00C26DEC" w:rsidRPr="00A60E7F">
        <w:t xml:space="preserve">մ </w:t>
      </w:r>
      <w:r w:rsidRPr="00A60E7F">
        <w:t>տրամագծով, որը ծառայում է թիրախների թռիչքի բարձրության և ուղղության որոշման համար:</w:t>
      </w:r>
    </w:p>
    <w:p w:rsidR="002358D7" w:rsidRPr="00A60E7F" w:rsidRDefault="002358D7" w:rsidP="00D82F7F">
      <w:pPr>
        <w:pStyle w:val="Style1"/>
      </w:pPr>
      <w:r w:rsidRPr="00A60E7F">
        <w:t>Անվտանգության գոտին (</w:t>
      </w:r>
      <w:r w:rsidR="005D2FBB" w:rsidRPr="00A60E7F">
        <w:t>գնդակ</w:t>
      </w:r>
      <w:r w:rsidR="00DD4D21" w:rsidRPr="00A60E7F">
        <w:t xml:space="preserve">ի </w:t>
      </w:r>
      <w:r w:rsidRPr="00A60E7F">
        <w:t>թռիչք</w:t>
      </w:r>
      <w:r w:rsidR="00DD4D21" w:rsidRPr="00A60E7F">
        <w:t>ի հեռավորություն</w:t>
      </w:r>
      <w:r w:rsidRPr="00A60E7F">
        <w:t xml:space="preserve">) </w:t>
      </w:r>
      <w:r w:rsidR="00DD4D21" w:rsidRPr="00A60E7F">
        <w:t>պետք է լինի հարթակի</w:t>
      </w:r>
      <w:r w:rsidRPr="00A60E7F">
        <w:t xml:space="preserve"> կենտրոնից դեպի խորություն</w:t>
      </w:r>
      <w:r w:rsidR="004A6848" w:rsidRPr="00A60E7F">
        <w:t>՝</w:t>
      </w:r>
      <w:r w:rsidRPr="00A60E7F">
        <w:t xml:space="preserve"> աջ և ձախ կողմ</w:t>
      </w:r>
      <w:r w:rsidR="004A6848" w:rsidRPr="00A60E7F">
        <w:t>՝</w:t>
      </w:r>
      <w:r w:rsidRPr="00A60E7F">
        <w:t xml:space="preserve"> ոչ պակաս 225 մ: </w:t>
      </w:r>
    </w:p>
    <w:p w:rsidR="002358D7" w:rsidRPr="00A60E7F" w:rsidRDefault="002358D7" w:rsidP="00D82F7F">
      <w:pPr>
        <w:pStyle w:val="Style1"/>
      </w:pPr>
      <w:r w:rsidRPr="00A60E7F">
        <w:lastRenderedPageBreak/>
        <w:t xml:space="preserve">Եթե կլոր </w:t>
      </w:r>
      <w:r w:rsidR="00DD4D21" w:rsidRPr="00A60E7F">
        <w:t>ստենդի հարթակ</w:t>
      </w:r>
      <w:r w:rsidRPr="00A60E7F">
        <w:t>ները տեղադրվում են կողք</w:t>
      </w:r>
      <w:r w:rsidR="00F8239A" w:rsidRPr="00A60E7F">
        <w:rPr>
          <w:rFonts w:ascii="Courier New" w:hAnsi="Courier New" w:cs="Courier New"/>
        </w:rPr>
        <w:t> </w:t>
      </w:r>
      <w:r w:rsidR="00F8239A" w:rsidRPr="00A60E7F">
        <w:rPr>
          <w:rFonts w:cs="GHEA Grapalat"/>
        </w:rPr>
        <w:t>-</w:t>
      </w:r>
      <w:r w:rsidR="00F8239A" w:rsidRPr="00A60E7F">
        <w:rPr>
          <w:rFonts w:ascii="Courier New" w:hAnsi="Courier New" w:cs="Courier New"/>
        </w:rPr>
        <w:t> </w:t>
      </w:r>
      <w:r w:rsidRPr="00A60E7F">
        <w:t>կողքի, նրանց միջև կառուցվում է պաշտպանիչ պատ:</w:t>
      </w:r>
    </w:p>
    <w:p w:rsidR="00694C02" w:rsidRPr="00A60E7F" w:rsidRDefault="00694C02" w:rsidP="00737BD7">
      <w:pPr>
        <w:pStyle w:val="Style1"/>
        <w:numPr>
          <w:ilvl w:val="0"/>
          <w:numId w:val="0"/>
        </w:numPr>
      </w:pPr>
    </w:p>
    <w:p w:rsidR="00AF5577" w:rsidRPr="00A60E7F" w:rsidRDefault="00AF5577" w:rsidP="00694C02">
      <w:pPr>
        <w:pStyle w:val="Heading2"/>
        <w:tabs>
          <w:tab w:val="left" w:pos="1260"/>
          <w:tab w:val="left" w:pos="1440"/>
          <w:tab w:val="left" w:pos="1530"/>
          <w:tab w:val="left" w:pos="1620"/>
        </w:tabs>
        <w:spacing w:before="0" w:after="0" w:line="360" w:lineRule="auto"/>
        <w:ind w:left="0" w:firstLine="630"/>
      </w:pPr>
      <w:r w:rsidRPr="00A60E7F">
        <w:t xml:space="preserve">Նետաձգության դաշտի </w:t>
      </w:r>
      <w:r w:rsidRPr="00A60E7F">
        <w:rPr>
          <w:lang w:val="ru-RU"/>
        </w:rPr>
        <w:t>(</w:t>
      </w:r>
      <w:r w:rsidRPr="00A60E7F">
        <w:t>տիրի</w:t>
      </w:r>
      <w:r w:rsidRPr="00A60E7F">
        <w:rPr>
          <w:lang w:val="ru-RU"/>
        </w:rPr>
        <w:t xml:space="preserve">) </w:t>
      </w:r>
      <w:r w:rsidRPr="00A60E7F">
        <w:t>սխեմա</w:t>
      </w:r>
    </w:p>
    <w:p w:rsidR="00AF5577" w:rsidRPr="00A60E7F" w:rsidRDefault="00AF5577" w:rsidP="00D82F7F">
      <w:pPr>
        <w:pStyle w:val="Style1"/>
      </w:pPr>
      <w:r w:rsidRPr="00A60E7F">
        <w:t>Նետաձգության դաշտն իրենից ներկայացնում է ուղղանկյուն հրապարակ պաշտպանիչ պատնեշով:</w:t>
      </w:r>
    </w:p>
    <w:p w:rsidR="00AF5577" w:rsidRPr="00A60E7F" w:rsidRDefault="00AF5577" w:rsidP="00D82F7F">
      <w:pPr>
        <w:pStyle w:val="Style1"/>
      </w:pPr>
      <w:r w:rsidRPr="00A60E7F">
        <w:t>Հանրության պաշտպանության համար պետք է տեղադրվեն համապատասխան պատնեշներ հանդիսատեսի անվտանգությունն ապահովելու համար: Այս պատնեշները պետք է լինեն իրարից 90</w:t>
      </w:r>
      <w:r w:rsidR="00C26DEC" w:rsidRPr="00A60E7F">
        <w:rPr>
          <w:rFonts w:ascii="Courier New" w:hAnsi="Courier New" w:cs="Courier New"/>
        </w:rPr>
        <w:t> </w:t>
      </w:r>
      <w:r w:rsidR="00C26DEC" w:rsidRPr="00A60E7F">
        <w:t xml:space="preserve">մ </w:t>
      </w:r>
      <w:r w:rsidRPr="00A60E7F">
        <w:t>հեռավորության վրա գտնվող առաջին և վերջին թիրախների կողքերից 20</w:t>
      </w:r>
      <w:r w:rsidR="00C26DEC" w:rsidRPr="00A60E7F">
        <w:rPr>
          <w:rFonts w:ascii="Courier New" w:hAnsi="Courier New" w:cs="Courier New"/>
        </w:rPr>
        <w:t> </w:t>
      </w:r>
      <w:r w:rsidR="00C26DEC" w:rsidRPr="00A60E7F">
        <w:t xml:space="preserve">մ </w:t>
      </w:r>
      <w:r w:rsidRPr="00A60E7F">
        <w:t>հեռավորութ</w:t>
      </w:r>
      <w:r w:rsidR="005A3953" w:rsidRPr="00A60E7F">
        <w:t>յ</w:t>
      </w:r>
      <w:r w:rsidRPr="00A60E7F">
        <w:t>ան վրա: Այս հեռավորությունը կարող է կրճատվել ուղիղ գծով մինչև նետարձակման գծի ծայրերից առնվազն 10</w:t>
      </w:r>
      <w:r w:rsidR="00C26DEC" w:rsidRPr="00A60E7F">
        <w:rPr>
          <w:rFonts w:ascii="Courier New" w:hAnsi="Courier New" w:cs="Courier New"/>
        </w:rPr>
        <w:t> </w:t>
      </w:r>
      <w:r w:rsidR="00C26DEC" w:rsidRPr="00A60E7F">
        <w:t xml:space="preserve">մ </w:t>
      </w:r>
      <w:r w:rsidRPr="00A60E7F">
        <w:t>հեռավորության վրա: Այն թույլատրում է պահպանել լրացուցիչ 13</w:t>
      </w:r>
      <w:r w:rsidR="00C26DEC" w:rsidRPr="00A60E7F">
        <w:rPr>
          <w:rFonts w:ascii="Courier New" w:hAnsi="Courier New" w:cs="Courier New"/>
        </w:rPr>
        <w:t> </w:t>
      </w:r>
      <w:r w:rsidR="00C26DEC" w:rsidRPr="00A60E7F">
        <w:t xml:space="preserve">մ </w:t>
      </w:r>
      <w:r w:rsidRPr="00A60E7F">
        <w:t>հեռավորություն թիրախային գծից,եթե թիրախները կտեղաշարժվեն 30 մ: Պատնեշները պետք է լինեն սպասման գծից ոչ պակաս,</w:t>
      </w:r>
      <w:r w:rsidR="003233CE" w:rsidRPr="00A60E7F">
        <w:t xml:space="preserve"> </w:t>
      </w:r>
      <w:r w:rsidRPr="00A60E7F">
        <w:t>քան 1</w:t>
      </w:r>
      <w:r w:rsidR="0096470C" w:rsidRPr="00A60E7F">
        <w:t>0</w:t>
      </w:r>
      <w:r w:rsidR="0096470C" w:rsidRPr="00A60E7F">
        <w:rPr>
          <w:rFonts w:ascii="Courier New" w:hAnsi="Courier New" w:cs="Courier New"/>
        </w:rPr>
        <w:t> </w:t>
      </w:r>
      <w:r w:rsidR="0096470C" w:rsidRPr="00A60E7F">
        <w:t>մ</w:t>
      </w:r>
      <w:r w:rsidRPr="00A60E7F">
        <w:t xml:space="preserve"> հեռավորության վրա: Պատնեշներ պետք է տեղադրվեն նաև 90</w:t>
      </w:r>
      <w:r w:rsidR="00C26DEC" w:rsidRPr="00A60E7F">
        <w:rPr>
          <w:rFonts w:ascii="Courier New" w:hAnsi="Courier New" w:cs="Courier New"/>
        </w:rPr>
        <w:t> </w:t>
      </w:r>
      <w:r w:rsidR="00C26DEC" w:rsidRPr="00A60E7F">
        <w:t xml:space="preserve">մ </w:t>
      </w:r>
      <w:r w:rsidRPr="00A60E7F">
        <w:t>հեռավորության համար նախատեսված թիրախների հետևից ոչ պակաս,</w:t>
      </w:r>
      <w:r w:rsidR="003233CE" w:rsidRPr="00A60E7F">
        <w:t xml:space="preserve"> </w:t>
      </w:r>
      <w:r w:rsidRPr="00A60E7F">
        <w:t>քան 50</w:t>
      </w:r>
      <w:r w:rsidR="00C26DEC" w:rsidRPr="00A60E7F">
        <w:rPr>
          <w:rFonts w:ascii="Courier New" w:hAnsi="Courier New" w:cs="Courier New"/>
        </w:rPr>
        <w:t> </w:t>
      </w:r>
      <w:r w:rsidR="00C26DEC" w:rsidRPr="00A60E7F">
        <w:t xml:space="preserve">մ </w:t>
      </w:r>
      <w:r w:rsidRPr="00A60E7F">
        <w:t>հեռավորության վրա: Դրանով ստեղծվում է անվտանգության գոտի, որն ավելանում է մինչև 110</w:t>
      </w:r>
      <w:r w:rsidR="00D94A91" w:rsidRPr="00A60E7F">
        <w:rPr>
          <w:rFonts w:ascii="Courier New" w:hAnsi="Courier New" w:cs="Courier New"/>
        </w:rPr>
        <w:t> </w:t>
      </w:r>
      <w:r w:rsidR="00D94A91" w:rsidRPr="00A60E7F">
        <w:t>մ,</w:t>
      </w:r>
      <w:r w:rsidRPr="00A60E7F">
        <w:t xml:space="preserve"> երբ թիրախները տեղաշարժվում են մինչև 30 մ: Անվտանգության հեռավորությունը կարող է կրճատվել 50</w:t>
      </w:r>
      <w:r w:rsidR="00C26DEC" w:rsidRPr="00A60E7F">
        <w:rPr>
          <w:rFonts w:ascii="Courier New" w:hAnsi="Courier New" w:cs="Courier New"/>
        </w:rPr>
        <w:t> </w:t>
      </w:r>
      <w:r w:rsidR="00C26DEC" w:rsidRPr="00A60E7F">
        <w:t xml:space="preserve">մ </w:t>
      </w:r>
      <w:r w:rsidRPr="00A60E7F">
        <w:t>, եթե թիրախային գծի հետևի կողմում առկա է համապատասխան պատնեշ, օրինակ՝ տեղադրված է արդյունավետ ցանց, բնական անթափանցելի պատնեշ (ոչ բուսական կամ անցանելի ցանկապատ): Թիրախի հետևի պատնեշը պետք է լինի բավական բարձր,</w:t>
      </w:r>
      <w:r w:rsidR="003233CE" w:rsidRPr="00A60E7F">
        <w:t xml:space="preserve"> </w:t>
      </w:r>
      <w:r w:rsidRPr="00A60E7F">
        <w:t>որպեսզի կանգնեցվեն 90</w:t>
      </w:r>
      <w:r w:rsidR="00C26DEC" w:rsidRPr="00A60E7F">
        <w:rPr>
          <w:rFonts w:ascii="Courier New" w:hAnsi="Courier New" w:cs="Courier New"/>
        </w:rPr>
        <w:t> </w:t>
      </w:r>
      <w:r w:rsidR="00C26DEC" w:rsidRPr="00A60E7F">
        <w:t xml:space="preserve">մ </w:t>
      </w:r>
      <w:r w:rsidRPr="00A60E7F">
        <w:t xml:space="preserve">հեռավորությամբ թիրախներից վեր թռչող նետերը: </w:t>
      </w:r>
    </w:p>
    <w:p w:rsidR="00AF5577" w:rsidRPr="00A60E7F" w:rsidRDefault="00AF5577" w:rsidP="00D82F7F">
      <w:pPr>
        <w:pStyle w:val="Style1"/>
      </w:pPr>
      <w:r w:rsidRPr="00A60E7F">
        <w:t xml:space="preserve">Նետաձգության դաշտի սխեման </w:t>
      </w:r>
      <w:r w:rsidR="003D28D7" w:rsidRPr="001D374C">
        <w:t>ներկայաց</w:t>
      </w:r>
      <w:r w:rsidRPr="00A60E7F">
        <w:t>ված է նկար 33-ում:</w:t>
      </w:r>
    </w:p>
    <w:p w:rsidR="00AF5577" w:rsidRPr="00A60E7F" w:rsidRDefault="00AF5577" w:rsidP="00694C02">
      <w:pPr>
        <w:spacing w:line="360" w:lineRule="auto"/>
        <w:jc w:val="center"/>
        <w:rPr>
          <w:lang w:val="hy-AM"/>
        </w:rPr>
      </w:pPr>
      <w:r w:rsidRPr="00A60E7F">
        <w:rPr>
          <w:noProof/>
          <w:lang w:val="en-US" w:eastAsia="en-US"/>
        </w:rPr>
        <w:lastRenderedPageBreak/>
        <w:drawing>
          <wp:inline distT="0" distB="0" distL="0" distR="0">
            <wp:extent cx="5513759" cy="75494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5513759" cy="7549440"/>
                    </a:xfrm>
                    <a:prstGeom prst="rect">
                      <a:avLst/>
                    </a:prstGeom>
                  </pic:spPr>
                </pic:pic>
              </a:graphicData>
            </a:graphic>
          </wp:inline>
        </w:drawing>
      </w:r>
    </w:p>
    <w:p w:rsidR="00AF5577" w:rsidRPr="00A60E7F" w:rsidRDefault="00AF5577" w:rsidP="00694C02">
      <w:pPr>
        <w:pStyle w:val="Heading5"/>
        <w:spacing w:before="0" w:after="0" w:line="360" w:lineRule="auto"/>
        <w:jc w:val="center"/>
      </w:pPr>
      <w:r w:rsidRPr="00A60E7F">
        <w:rPr>
          <w:lang w:val="hy-AM"/>
        </w:rPr>
        <w:t>Նետաձգարանի դաշտի սխեման</w:t>
      </w:r>
    </w:p>
    <w:p w:rsidR="00694C02" w:rsidRPr="00A60E7F" w:rsidRDefault="00694C02" w:rsidP="00694C02">
      <w:pPr>
        <w:rPr>
          <w:lang w:val="en-US"/>
        </w:rPr>
      </w:pPr>
    </w:p>
    <w:p w:rsidR="00AF5577" w:rsidRPr="00A60E7F" w:rsidRDefault="00AF5577" w:rsidP="00D82F7F">
      <w:pPr>
        <w:pStyle w:val="Style1"/>
      </w:pPr>
      <w:r w:rsidRPr="00A60E7F">
        <w:t xml:space="preserve">Նետաձգության դաշտը գծանշում են այնպես, որպեսզի թիրախները տեղակայված լինեն հյուսիսային կողմում՝ +/- 20 թույլատրելի շեղումով: </w:t>
      </w:r>
    </w:p>
    <w:p w:rsidR="00AF5577" w:rsidRPr="00A60E7F" w:rsidRDefault="00AF5577" w:rsidP="00D82F7F">
      <w:pPr>
        <w:pStyle w:val="Style1"/>
      </w:pPr>
      <w:r w:rsidRPr="00A60E7F">
        <w:t>Նետաձգության դաշտն ունի նետարձակման մեկ գիծ և տարբեր թիրախային գծեր բոլոր հրաձիգների համար</w:t>
      </w:r>
      <w:r w:rsidR="003D28D7" w:rsidRPr="001D374C">
        <w:t>:</w:t>
      </w:r>
    </w:p>
    <w:p w:rsidR="00AF5577" w:rsidRPr="00A60E7F" w:rsidRDefault="00AF5577" w:rsidP="00D82F7F">
      <w:pPr>
        <w:pStyle w:val="Style1"/>
      </w:pPr>
      <w:r w:rsidRPr="00A60E7F">
        <w:lastRenderedPageBreak/>
        <w:t>Նետարձակման գծին զուգահեռ 5</w:t>
      </w:r>
      <w:r w:rsidR="00C26DEC" w:rsidRPr="00A60E7F">
        <w:rPr>
          <w:rFonts w:ascii="Courier New" w:hAnsi="Courier New" w:cs="Courier New"/>
        </w:rPr>
        <w:t> </w:t>
      </w:r>
      <w:r w:rsidR="00C26DEC" w:rsidRPr="00A60E7F">
        <w:t xml:space="preserve">մ </w:t>
      </w:r>
      <w:r w:rsidRPr="00A60E7F">
        <w:t>հեռավորության վրա տարվում է սպասման գոտու գիծը:</w:t>
      </w:r>
    </w:p>
    <w:p w:rsidR="00AF5577" w:rsidRPr="00A60E7F" w:rsidRDefault="00AF5577" w:rsidP="00D82F7F">
      <w:pPr>
        <w:pStyle w:val="Style1"/>
      </w:pPr>
      <w:r w:rsidRPr="00A60E7F">
        <w:t>Նետարձակման գծից մինչև թիրախ հեռավորության ճշտության սահմանները կազմում են՝ 90/70/60</w:t>
      </w:r>
      <w:r w:rsidR="00C26DEC" w:rsidRPr="00A60E7F">
        <w:rPr>
          <w:rFonts w:ascii="Courier New" w:hAnsi="Courier New" w:cs="Courier New"/>
        </w:rPr>
        <w:t> </w:t>
      </w:r>
      <w:r w:rsidR="00C26DEC" w:rsidRPr="00A60E7F">
        <w:t xml:space="preserve">մ </w:t>
      </w:r>
      <w:r w:rsidRPr="00A60E7F">
        <w:t>±30 սմ. 50/40/30</w:t>
      </w:r>
      <w:r w:rsidR="00C26DEC" w:rsidRPr="00A60E7F">
        <w:rPr>
          <w:rFonts w:ascii="Courier New" w:hAnsi="Courier New" w:cs="Courier New"/>
        </w:rPr>
        <w:t> </w:t>
      </w:r>
      <w:r w:rsidR="00C26DEC" w:rsidRPr="00A60E7F">
        <w:t xml:space="preserve">մ </w:t>
      </w:r>
      <w:r w:rsidRPr="00A60E7F">
        <w:t>±15 սմ. 25/18</w:t>
      </w:r>
      <w:r w:rsidR="00C26DEC" w:rsidRPr="00A60E7F">
        <w:rPr>
          <w:rFonts w:ascii="Courier New" w:hAnsi="Courier New" w:cs="Courier New"/>
        </w:rPr>
        <w:t> </w:t>
      </w:r>
      <w:r w:rsidR="00C26DEC" w:rsidRPr="00A60E7F">
        <w:t xml:space="preserve">մ </w:t>
      </w:r>
      <w:r w:rsidRPr="00A60E7F">
        <w:t>±10</w:t>
      </w:r>
      <w:r w:rsidR="004D5835" w:rsidRPr="00A60E7F">
        <w:rPr>
          <w:rFonts w:ascii="Courier New" w:hAnsi="Courier New" w:cs="Courier New"/>
        </w:rPr>
        <w:t> </w:t>
      </w:r>
      <w:r w:rsidR="004D5835" w:rsidRPr="00A60E7F">
        <w:rPr>
          <w:rFonts w:cs="GHEA Grapalat"/>
        </w:rPr>
        <w:t xml:space="preserve">սմ </w:t>
      </w:r>
      <w:r w:rsidRPr="00A60E7F">
        <w:t>:</w:t>
      </w:r>
    </w:p>
    <w:p w:rsidR="00AF5577" w:rsidRPr="00A60E7F" w:rsidRDefault="00AF5577" w:rsidP="00D82F7F">
      <w:pPr>
        <w:pStyle w:val="Style1"/>
      </w:pPr>
      <w:r w:rsidRPr="00A60E7F">
        <w:t>Հեռավորությունները նշանակվում են լավ տեսանելի գծերով, որոնք անցնում են հրաձգության ամբողջ հատվածով: Յուրաքանչյուր այդպիսի գծի ծայրերին ամրացվում են հեռավորության թվային ցուցանշանները՝ երեսի կողմով դեպի մարզիկները:</w:t>
      </w:r>
    </w:p>
    <w:p w:rsidR="00AF5577" w:rsidRPr="00A60E7F" w:rsidRDefault="00AF5577" w:rsidP="00D82F7F">
      <w:pPr>
        <w:pStyle w:val="Style1"/>
      </w:pPr>
      <w:r w:rsidRPr="00A60E7F">
        <w:t xml:space="preserve">Թիրախային գծերից դեպի նետարձակման գիծ անցկացվում են երկայնական գծեր, որոնք ամբողջ նետաձգության դաշտը բաժանում են միջանցքների: Նետաձգության դաշտի ամբողջ գծանշումը կատարվում է պարզ տեսանելի գծերով (կավիճով, սպիտակ երիզով, վառ ժապավենով): </w:t>
      </w:r>
    </w:p>
    <w:p w:rsidR="00AF5577" w:rsidRPr="00A60E7F" w:rsidRDefault="00AF5577" w:rsidP="00D82F7F">
      <w:pPr>
        <w:pStyle w:val="Style1"/>
      </w:pPr>
      <w:r w:rsidRPr="00A60E7F">
        <w:t>Նետաձգության ղեկավարի համար անհրաժեշտ է նետարձակման գծի աջ ծայրին կամ հատվածների միջև՝ չեզոք գոտում, տեղադրել բարձր հարթակ՝ աթոռով, կամ մրցավարական աշտարակ:</w:t>
      </w:r>
    </w:p>
    <w:p w:rsidR="00694C02" w:rsidRPr="00A60E7F" w:rsidRDefault="00694C02" w:rsidP="00737BD7">
      <w:pPr>
        <w:pStyle w:val="Style1"/>
        <w:numPr>
          <w:ilvl w:val="0"/>
          <w:numId w:val="0"/>
        </w:numPr>
      </w:pPr>
    </w:p>
    <w:p w:rsidR="007B3F99" w:rsidRPr="00A60E7F" w:rsidRDefault="00DA405A" w:rsidP="00694C02">
      <w:pPr>
        <w:pStyle w:val="Heading2"/>
        <w:tabs>
          <w:tab w:val="left" w:pos="1440"/>
          <w:tab w:val="left" w:pos="1620"/>
        </w:tabs>
        <w:spacing w:before="0" w:after="0" w:line="360" w:lineRule="auto"/>
        <w:ind w:left="0" w:firstLine="630"/>
      </w:pPr>
      <w:bookmarkStart w:id="88" w:name="i361161"/>
      <w:r w:rsidRPr="00A60E7F">
        <w:t xml:space="preserve">Բնական </w:t>
      </w:r>
      <w:r w:rsidRPr="00A60E7F">
        <w:rPr>
          <w:rStyle w:val="Heading2Char"/>
        </w:rPr>
        <w:t>լանդշաֆտ</w:t>
      </w:r>
      <w:r w:rsidRPr="00A60E7F">
        <w:t xml:space="preserve"> օգտագործող մարզաձ</w:t>
      </w:r>
      <w:r w:rsidR="00AA7EFE" w:rsidRPr="00A60E7F">
        <w:t>և</w:t>
      </w:r>
      <w:r w:rsidRPr="00A60E7F">
        <w:t>եր</w:t>
      </w:r>
    </w:p>
    <w:p w:rsidR="00C66E17" w:rsidRPr="00A60E7F" w:rsidRDefault="003D28D7" w:rsidP="00694C02">
      <w:pPr>
        <w:pStyle w:val="Heading3"/>
        <w:tabs>
          <w:tab w:val="left" w:pos="1440"/>
          <w:tab w:val="left" w:pos="1620"/>
        </w:tabs>
        <w:spacing w:before="0" w:after="0" w:line="360" w:lineRule="auto"/>
        <w:ind w:left="0" w:firstLine="630"/>
      </w:pPr>
      <w:r w:rsidRPr="00A60E7F">
        <w:rPr>
          <w:lang w:val="en-US"/>
        </w:rPr>
        <w:t xml:space="preserve">Գոլֆի </w:t>
      </w:r>
      <w:r w:rsidR="00B70FF8" w:rsidRPr="00A60E7F">
        <w:t xml:space="preserve">Խաղադաշտ </w:t>
      </w:r>
    </w:p>
    <w:p w:rsidR="00290155" w:rsidRPr="00A60E7F" w:rsidRDefault="00290155" w:rsidP="00D82F7F">
      <w:pPr>
        <w:pStyle w:val="Style1"/>
      </w:pPr>
      <w:r w:rsidRPr="00A60E7F">
        <w:t>Խաղադաշտ</w:t>
      </w:r>
      <w:r w:rsidR="003D027A" w:rsidRPr="00A60E7F">
        <w:t>ն իրենից ներկայացնում է</w:t>
      </w:r>
      <w:r w:rsidRPr="00A60E7F">
        <w:t xml:space="preserve"> մի փոքր թեք տարածք, որը բաժանված է թփուտներով կամ բարձր աճած խոտով</w:t>
      </w:r>
      <w:r w:rsidR="00FB6552" w:rsidRPr="00A60E7F">
        <w:t>,</w:t>
      </w:r>
      <w:r w:rsidRPr="00A60E7F">
        <w:t xml:space="preserve"> փոքր պուրակներով, թփ</w:t>
      </w:r>
      <w:r w:rsidR="00AE162C" w:rsidRPr="00A60E7F">
        <w:t>եր</w:t>
      </w:r>
      <w:r w:rsidRPr="00A60E7F">
        <w:t xml:space="preserve">ով, </w:t>
      </w:r>
      <w:r w:rsidR="00AE162C" w:rsidRPr="00A60E7F">
        <w:t>ձորակն</w:t>
      </w:r>
      <w:r w:rsidRPr="00A60E7F">
        <w:t>երով, գետ</w:t>
      </w:r>
      <w:r w:rsidR="00AE162C" w:rsidRPr="00A60E7F">
        <w:t>ակն</w:t>
      </w:r>
      <w:r w:rsidRPr="00A60E7F">
        <w:t>երով, լճակներով կամ բնական ջրամբարների մոտ ավազաթմբերով, այսինքն՝ բազմաթիվ բնական խոչընդոտներով: Խաղի</w:t>
      </w:r>
      <w:r w:rsidR="00FB6552" w:rsidRPr="00A60E7F">
        <w:t xml:space="preserve"> մեկնարկի</w:t>
      </w:r>
      <w:r w:rsidRPr="00A60E7F">
        <w:t xml:space="preserve"> և ավարտի համար նախատեսված </w:t>
      </w:r>
      <w:r w:rsidR="00DA5B2B" w:rsidRPr="00A60E7F">
        <w:t>խաղա</w:t>
      </w:r>
      <w:r w:rsidR="00AE162C" w:rsidRPr="00A60E7F">
        <w:t>դաշտ</w:t>
      </w:r>
      <w:r w:rsidRPr="00A60E7F">
        <w:t xml:space="preserve">ը սովորաբար լինում է </w:t>
      </w:r>
      <w:r w:rsidR="00FB6552" w:rsidRPr="00A60E7F">
        <w:t xml:space="preserve">շենքի դիմաց (գոլֆի ակումբ)` </w:t>
      </w:r>
      <w:r w:rsidRPr="00A60E7F">
        <w:t>հանդերձարաններով</w:t>
      </w:r>
      <w:r w:rsidR="00FB6552" w:rsidRPr="00A60E7F">
        <w:t>:</w:t>
      </w:r>
    </w:p>
    <w:p w:rsidR="00290155" w:rsidRPr="00A60E7F" w:rsidRDefault="003B5AB0" w:rsidP="00D82F7F">
      <w:pPr>
        <w:pStyle w:val="Style1"/>
      </w:pPr>
      <w:r w:rsidRPr="00A60E7F">
        <w:t xml:space="preserve">Խաղի </w:t>
      </w:r>
      <w:r w:rsidR="00FB6552" w:rsidRPr="00A60E7F">
        <w:t>մեկնարկի համար նախատեսված</w:t>
      </w:r>
      <w:r w:rsidRPr="00A60E7F">
        <w:t xml:space="preserve"> </w:t>
      </w:r>
      <w:r w:rsidR="00DA5B2B" w:rsidRPr="00A60E7F">
        <w:t>խաղա</w:t>
      </w:r>
      <w:r w:rsidRPr="00A60E7F">
        <w:t>դաշտի</w:t>
      </w:r>
      <w:r w:rsidR="00290155" w:rsidRPr="00A60E7F">
        <w:t xml:space="preserve"> մոտ տեղադրվում են առաջին հարվածի տեղը, 18-րդ և 9-րդ </w:t>
      </w:r>
      <w:r w:rsidRPr="00A60E7F">
        <w:t>փոսիկն</w:t>
      </w:r>
      <w:r w:rsidR="00290155" w:rsidRPr="00A60E7F">
        <w:t xml:space="preserve">երն ու 10-րդ հարվածի տեղը։ </w:t>
      </w:r>
      <w:r w:rsidR="00FB6552" w:rsidRPr="00A60E7F">
        <w:t>Գ</w:t>
      </w:r>
      <w:r w:rsidR="00290155" w:rsidRPr="00A60E7F">
        <w:t xml:space="preserve">ոլֆի </w:t>
      </w:r>
      <w:r w:rsidR="00FB6552" w:rsidRPr="00A60E7F">
        <w:t xml:space="preserve">առանձին </w:t>
      </w:r>
      <w:r w:rsidR="00AC6093" w:rsidRPr="00A60E7F">
        <w:t>գոտին</w:t>
      </w:r>
      <w:r w:rsidR="00290155" w:rsidRPr="00A60E7F">
        <w:t>երը (ընդհանուր առմամբ կարող են լինել 18) չպետք է տեղադրվեն միմյանց մոտ կամ հատվեն: Խաղային գծերի ուղղությունը որոշվում է այնպես, որ արևը չկուրացնի խաղացողներին։ Պետք է հաշվի առնել նաև այդ տարածքում քամու գերակշռող ուղղությունը:</w:t>
      </w:r>
    </w:p>
    <w:p w:rsidR="00290155" w:rsidRPr="00A60E7F" w:rsidRDefault="00290155" w:rsidP="00D82F7F">
      <w:pPr>
        <w:pStyle w:val="Style1"/>
      </w:pPr>
      <w:r w:rsidRPr="00A60E7F">
        <w:t xml:space="preserve">Առանձին </w:t>
      </w:r>
      <w:r w:rsidR="00AC6093" w:rsidRPr="00A60E7F">
        <w:t>գծ</w:t>
      </w:r>
      <w:r w:rsidRPr="00A60E7F">
        <w:t>երի չափերն են՝ երկարությունը 150</w:t>
      </w:r>
      <w:r w:rsidR="00F8239A" w:rsidRPr="00A60E7F">
        <w:rPr>
          <w:rFonts w:ascii="Courier New" w:hAnsi="Courier New" w:cs="Courier New"/>
        </w:rPr>
        <w:t> </w:t>
      </w:r>
      <w:r w:rsidR="00F8239A" w:rsidRPr="00A60E7F">
        <w:rPr>
          <w:rFonts w:cs="GHEA Grapalat"/>
        </w:rPr>
        <w:t>-</w:t>
      </w:r>
      <w:r w:rsidR="00F8239A" w:rsidRPr="00A60E7F">
        <w:rPr>
          <w:rFonts w:ascii="Courier New" w:hAnsi="Courier New" w:cs="Courier New"/>
        </w:rPr>
        <w:t> </w:t>
      </w:r>
      <w:r w:rsidRPr="00A60E7F">
        <w:t>130</w:t>
      </w:r>
      <w:r w:rsidR="00C26DEC" w:rsidRPr="00A60E7F">
        <w:rPr>
          <w:rFonts w:ascii="Courier New" w:hAnsi="Courier New" w:cs="Courier New"/>
        </w:rPr>
        <w:t> </w:t>
      </w:r>
      <w:r w:rsidR="00C26DEC" w:rsidRPr="00A60E7F">
        <w:t xml:space="preserve">մ </w:t>
      </w:r>
      <w:r w:rsidRPr="00A60E7F">
        <w:t>(թույլատրվում է մինչև 500</w:t>
      </w:r>
      <w:r w:rsidR="00CE3C4F" w:rsidRPr="00A60E7F">
        <w:rPr>
          <w:rFonts w:ascii="Courier New" w:hAnsi="Courier New" w:cs="Courier New"/>
        </w:rPr>
        <w:t> </w:t>
      </w:r>
      <w:r w:rsidR="00CE3C4F" w:rsidRPr="00A60E7F">
        <w:t>մ)</w:t>
      </w:r>
      <w:r w:rsidRPr="00A60E7F">
        <w:t>, լայնությունը՝ 50</w:t>
      </w:r>
      <w:r w:rsidR="00F8239A" w:rsidRPr="00A60E7F">
        <w:rPr>
          <w:rFonts w:ascii="Courier New" w:hAnsi="Courier New" w:cs="Courier New"/>
        </w:rPr>
        <w:t> </w:t>
      </w:r>
      <w:r w:rsidR="00CE3C4F" w:rsidRPr="00A60E7F">
        <w:rPr>
          <w:rFonts w:cs="Calibri"/>
        </w:rPr>
        <w:t>–</w:t>
      </w:r>
      <w:r w:rsidR="00F8239A" w:rsidRPr="00A60E7F">
        <w:rPr>
          <w:rFonts w:ascii="Courier New" w:hAnsi="Courier New" w:cs="Courier New"/>
        </w:rPr>
        <w:t> </w:t>
      </w:r>
      <w:r w:rsidRPr="00A60E7F">
        <w:t>70</w:t>
      </w:r>
      <w:r w:rsidR="00CE3C4F" w:rsidRPr="00A60E7F">
        <w:rPr>
          <w:rFonts w:ascii="Courier New" w:hAnsi="Courier New" w:cs="Courier New"/>
        </w:rPr>
        <w:t> </w:t>
      </w:r>
      <w:r w:rsidRPr="00A60E7F">
        <w:t xml:space="preserve">մ։ </w:t>
      </w:r>
      <w:r w:rsidR="00317420" w:rsidRPr="00A60E7F">
        <w:t>Երբեմն, դրանք</w:t>
      </w:r>
      <w:r w:rsidR="008347F9" w:rsidRPr="00A60E7F">
        <w:t xml:space="preserve"> նախատեսվում են ավելի երկար։ </w:t>
      </w:r>
      <w:r w:rsidRPr="00A60E7F">
        <w:t xml:space="preserve">Բոլոր </w:t>
      </w:r>
      <w:r w:rsidRPr="00A60E7F">
        <w:lastRenderedPageBreak/>
        <w:t xml:space="preserve">18 խաղային </w:t>
      </w:r>
      <w:r w:rsidR="00AC6093" w:rsidRPr="00A60E7F">
        <w:t>գծ</w:t>
      </w:r>
      <w:r w:rsidRPr="00A60E7F">
        <w:t>երից 4-ը պետք է կարճ լինեն՝ երկուսը</w:t>
      </w:r>
      <w:r w:rsidR="000963B8" w:rsidRPr="00A60E7F">
        <w:t>՝</w:t>
      </w:r>
      <w:r w:rsidRPr="00A60E7F">
        <w:t xml:space="preserve"> առաջին և իններորդ </w:t>
      </w:r>
      <w:r w:rsidR="003B5AB0" w:rsidRPr="00A60E7F">
        <w:t>փոսիկն</w:t>
      </w:r>
      <w:r w:rsidRPr="00A60E7F">
        <w:t>երի միջև</w:t>
      </w:r>
      <w:r w:rsidR="00035CBC" w:rsidRPr="00A60E7F">
        <w:t>,</w:t>
      </w:r>
      <w:r w:rsidR="003233CE" w:rsidRPr="00A60E7F">
        <w:t xml:space="preserve"> </w:t>
      </w:r>
      <w:r w:rsidR="00035CBC" w:rsidRPr="00A60E7F">
        <w:t>մյուս</w:t>
      </w:r>
      <w:r w:rsidRPr="00A60E7F">
        <w:t xml:space="preserve"> երկուսը</w:t>
      </w:r>
      <w:r w:rsidR="000963B8" w:rsidRPr="00A60E7F">
        <w:t>՝</w:t>
      </w:r>
      <w:r w:rsidRPr="00A60E7F">
        <w:t xml:space="preserve"> 10-րդ և 18-րդ </w:t>
      </w:r>
      <w:r w:rsidR="003B5AB0" w:rsidRPr="00A60E7F">
        <w:t>փոսիկն</w:t>
      </w:r>
      <w:r w:rsidRPr="00A60E7F">
        <w:t>երի:</w:t>
      </w:r>
    </w:p>
    <w:p w:rsidR="007B3F99" w:rsidRPr="00A60E7F" w:rsidRDefault="00290155" w:rsidP="00D82F7F">
      <w:pPr>
        <w:pStyle w:val="Style1"/>
      </w:pPr>
      <w:r w:rsidRPr="00A60E7F">
        <w:t>Խաղի համար հատկացվ</w:t>
      </w:r>
      <w:r w:rsidR="00DB6F09" w:rsidRPr="00A60E7F">
        <w:t>ում</w:t>
      </w:r>
      <w:r w:rsidRPr="00A60E7F">
        <w:t xml:space="preserve"> է 25</w:t>
      </w:r>
      <w:r w:rsidR="00F8239A" w:rsidRPr="00A60E7F">
        <w:rPr>
          <w:rFonts w:ascii="Courier New" w:hAnsi="Courier New" w:cs="Courier New"/>
        </w:rPr>
        <w:t> </w:t>
      </w:r>
      <w:r w:rsidR="00F8239A" w:rsidRPr="00A60E7F">
        <w:rPr>
          <w:rFonts w:cs="GHEA Grapalat"/>
        </w:rPr>
        <w:t>-</w:t>
      </w:r>
      <w:r w:rsidR="00F8239A" w:rsidRPr="00A60E7F">
        <w:rPr>
          <w:rFonts w:ascii="Courier New" w:hAnsi="Courier New" w:cs="Courier New"/>
        </w:rPr>
        <w:t> </w:t>
      </w:r>
      <w:r w:rsidRPr="00A60E7F">
        <w:t xml:space="preserve">50 հա տարածք։ </w:t>
      </w:r>
      <w:r w:rsidR="003B5AB0" w:rsidRPr="00A60E7F">
        <w:t>Փոսիկն</w:t>
      </w:r>
      <w:r w:rsidRPr="00A60E7F">
        <w:t>երի թիվը 9 կամ 18 է: Կար</w:t>
      </w:r>
      <w:r w:rsidR="00DB6F09" w:rsidRPr="00A60E7F">
        <w:t xml:space="preserve">ելի է </w:t>
      </w:r>
      <w:r w:rsidRPr="00A60E7F">
        <w:t xml:space="preserve">նաև </w:t>
      </w:r>
      <w:r w:rsidR="00DB6F09" w:rsidRPr="00A60E7F">
        <w:t>հատկացնել</w:t>
      </w:r>
      <w:r w:rsidRPr="00A60E7F">
        <w:t xml:space="preserve"> ավելի փոքր տարածք, օրինակ՝ 10 հ</w:t>
      </w:r>
      <w:r w:rsidR="00DB6F09" w:rsidRPr="00A60E7F">
        <w:t>ա</w:t>
      </w:r>
      <w:r w:rsidRPr="00A60E7F">
        <w:t>, այ</w:t>
      </w:r>
      <w:r w:rsidR="00DB6F09" w:rsidRPr="00A60E7F">
        <w:t>դ դեպքում</w:t>
      </w:r>
      <w:r w:rsidRPr="00A60E7F">
        <w:t xml:space="preserve"> խաղ</w:t>
      </w:r>
      <w:r w:rsidR="00DB6F09" w:rsidRPr="00A60E7F">
        <w:t>ն</w:t>
      </w:r>
      <w:r w:rsidRPr="00A60E7F">
        <w:t xml:space="preserve"> անցկացվում է երկու շրջանով</w:t>
      </w:r>
      <w:r w:rsidR="00035CBC" w:rsidRPr="00A60E7F">
        <w:t>՝</w:t>
      </w:r>
      <w:r w:rsidRPr="00A60E7F">
        <w:t xml:space="preserve"> ինը </w:t>
      </w:r>
      <w:r w:rsidR="003B5AB0" w:rsidRPr="00A60E7F">
        <w:t>փոսիկն</w:t>
      </w:r>
      <w:r w:rsidRPr="00A60E7F">
        <w:t>երով: Բոլոր ուղիների ընդհանուր երկարությունը 3</w:t>
      </w:r>
      <w:r w:rsidR="00DB6F09" w:rsidRPr="00A60E7F">
        <w:t>-</w:t>
      </w:r>
      <w:r w:rsidRPr="00A60E7F">
        <w:t xml:space="preserve">6 կմ է։ Տարածքների ցանկապատում և հատուկ </w:t>
      </w:r>
      <w:r w:rsidR="00DB6F09" w:rsidRPr="00A60E7F">
        <w:t>բարեկարգ</w:t>
      </w:r>
      <w:r w:rsidRPr="00A60E7F">
        <w:t xml:space="preserve">ում չի պահանջվում։ </w:t>
      </w:r>
      <w:r w:rsidR="00DB6F09" w:rsidRPr="00A60E7F">
        <w:t>Գծ</w:t>
      </w:r>
      <w:r w:rsidRPr="00A60E7F">
        <w:t>երի ընտրությունը կախված է տեղ</w:t>
      </w:r>
      <w:r w:rsidR="00FE1614" w:rsidRPr="00A60E7F">
        <w:t>այ</w:t>
      </w:r>
      <w:r w:rsidRPr="00A60E7F">
        <w:t>ի</w:t>
      </w:r>
      <w:r w:rsidR="00FE1614" w:rsidRPr="00A60E7F">
        <w:t>ն</w:t>
      </w:r>
      <w:r w:rsidRPr="00A60E7F">
        <w:t xml:space="preserve"> պայմաններից, սակայն տարածքը հատուկ</w:t>
      </w:r>
      <w:r w:rsidR="00FE1614" w:rsidRPr="00A60E7F">
        <w:t xml:space="preserve"> չի</w:t>
      </w:r>
      <w:r w:rsidRPr="00A60E7F">
        <w:t xml:space="preserve"> հարթեցվ</w:t>
      </w:r>
      <w:r w:rsidR="00FE1614" w:rsidRPr="00A60E7F">
        <w:t>ում</w:t>
      </w:r>
      <w:r w:rsidRPr="00A60E7F">
        <w:t xml:space="preserve">, կանաչ </w:t>
      </w:r>
      <w:r w:rsidR="00FE1614" w:rsidRPr="00A60E7F">
        <w:t>բուսականություն</w:t>
      </w:r>
      <w:r w:rsidRPr="00A60E7F">
        <w:t>ը չ</w:t>
      </w:r>
      <w:r w:rsidR="00FE1614" w:rsidRPr="00A60E7F">
        <w:t>ի</w:t>
      </w:r>
      <w:r w:rsidRPr="00A60E7F">
        <w:t xml:space="preserve"> հատվում։</w:t>
      </w:r>
    </w:p>
    <w:p w:rsidR="00694C02" w:rsidRPr="00A60E7F" w:rsidRDefault="00694C02" w:rsidP="00737BD7">
      <w:pPr>
        <w:pStyle w:val="Style1"/>
        <w:numPr>
          <w:ilvl w:val="0"/>
          <w:numId w:val="0"/>
        </w:numPr>
      </w:pPr>
    </w:p>
    <w:p w:rsidR="00A0296F" w:rsidRPr="00A60E7F" w:rsidRDefault="00624267" w:rsidP="00694C02">
      <w:pPr>
        <w:pStyle w:val="Heading3"/>
        <w:tabs>
          <w:tab w:val="left" w:pos="1350"/>
        </w:tabs>
        <w:spacing w:before="0" w:after="0" w:line="360" w:lineRule="auto"/>
        <w:ind w:left="0" w:firstLine="630"/>
      </w:pPr>
      <w:r w:rsidRPr="00A60E7F">
        <w:t xml:space="preserve">Դահուկավազքի </w:t>
      </w:r>
      <w:r w:rsidR="00C017CF" w:rsidRPr="00A60E7F">
        <w:t>սահ</w:t>
      </w:r>
      <w:r w:rsidR="00621F72" w:rsidRPr="00A60E7F">
        <w:t>ուղիներ</w:t>
      </w:r>
      <w:r w:rsidRPr="00A60E7F">
        <w:t xml:space="preserve"> և դասավորություն</w:t>
      </w:r>
    </w:p>
    <w:p w:rsidR="009F472C" w:rsidRPr="00A60E7F" w:rsidRDefault="00CF55EF" w:rsidP="00D82F7F">
      <w:pPr>
        <w:pStyle w:val="Style1"/>
      </w:pPr>
      <w:r w:rsidRPr="00A60E7F">
        <w:t>Դ</w:t>
      </w:r>
      <w:r w:rsidR="009F472C" w:rsidRPr="00A60E7F">
        <w:t>ահուկա</w:t>
      </w:r>
      <w:r w:rsidRPr="00A60E7F">
        <w:t>վազքի</w:t>
      </w:r>
      <w:r w:rsidR="009F472C" w:rsidRPr="00A60E7F">
        <w:t xml:space="preserve"> </w:t>
      </w:r>
      <w:r w:rsidR="00C017CF" w:rsidRPr="00A60E7F">
        <w:t>սահ</w:t>
      </w:r>
      <w:r w:rsidR="005B49CB" w:rsidRPr="00A60E7F">
        <w:t>ուղին</w:t>
      </w:r>
      <w:r w:rsidR="009F472C" w:rsidRPr="00A60E7F">
        <w:t xml:space="preserve"> բաղկացած է մեկնարկային և ավարտական համալիրից և «</w:t>
      </w:r>
      <w:r w:rsidR="00684CBE" w:rsidRPr="00A60E7F">
        <w:t>օղակներից</w:t>
      </w:r>
      <w:r w:rsidR="009F472C" w:rsidRPr="00A60E7F">
        <w:t>»՝ դահուկային ուղու փակ հետագծերից (</w:t>
      </w:r>
      <w:r w:rsidR="00C017CF" w:rsidRPr="00A60E7F">
        <w:t>սահուղի</w:t>
      </w:r>
      <w:r w:rsidR="00621F72" w:rsidRPr="00A60E7F">
        <w:t>ներ</w:t>
      </w:r>
      <w:r w:rsidR="009F472C" w:rsidRPr="00A60E7F">
        <w:t xml:space="preserve">ը), որոնք թույլ են տալիս մրցել տարբեր </w:t>
      </w:r>
      <w:r w:rsidR="00141C34" w:rsidRPr="00A60E7F">
        <w:t>մրցատարած</w:t>
      </w:r>
      <w:r w:rsidR="009F472C" w:rsidRPr="00A60E7F">
        <w:t xml:space="preserve">ությունների համար: Կախված տեղանքի բնույթից՝ դահուկային </w:t>
      </w:r>
      <w:r w:rsidR="00C017CF" w:rsidRPr="00A60E7F">
        <w:t>սահուղի</w:t>
      </w:r>
      <w:r w:rsidR="00621F72" w:rsidRPr="00A60E7F">
        <w:t>ներ</w:t>
      </w:r>
      <w:r w:rsidR="009F472C" w:rsidRPr="00A60E7F">
        <w:t xml:space="preserve">ը կարող են լինել անհարթ կամ հարթ: Անհարթ </w:t>
      </w:r>
      <w:r w:rsidR="00C017CF" w:rsidRPr="00A60E7F">
        <w:t>սահուղի</w:t>
      </w:r>
      <w:r w:rsidR="00621F72" w:rsidRPr="00A60E7F">
        <w:t>ներ</w:t>
      </w:r>
      <w:r w:rsidR="009F472C" w:rsidRPr="00A60E7F">
        <w:t xml:space="preserve">ի կեսից ավելին (մինչև երկու երրորդը) բաղկացած է վերելքներից և վայրէջքներից: Հարթ </w:t>
      </w:r>
      <w:r w:rsidR="00C017CF" w:rsidRPr="00A60E7F">
        <w:t>սահուղի</w:t>
      </w:r>
      <w:r w:rsidR="00621F72" w:rsidRPr="00A60E7F">
        <w:t>ներ</w:t>
      </w:r>
      <w:r w:rsidR="009F472C" w:rsidRPr="00A60E7F">
        <w:t xml:space="preserve">ը </w:t>
      </w:r>
      <w:r w:rsidR="00D6355A" w:rsidRPr="00A60E7F">
        <w:t>անցնում</w:t>
      </w:r>
      <w:r w:rsidR="009F472C" w:rsidRPr="00A60E7F">
        <w:t xml:space="preserve"> են հարթ տեղանք</w:t>
      </w:r>
      <w:r w:rsidR="00D6355A" w:rsidRPr="00A60E7F">
        <w:t>ներ</w:t>
      </w:r>
      <w:r w:rsidR="009F472C" w:rsidRPr="00A60E7F">
        <w:t xml:space="preserve">ով, </w:t>
      </w:r>
      <w:r w:rsidR="00D6355A" w:rsidRPr="00A60E7F">
        <w:t xml:space="preserve">որոնց </w:t>
      </w:r>
      <w:r w:rsidR="009F472C" w:rsidRPr="00A60E7F">
        <w:t>բարձրությ</w:t>
      </w:r>
      <w:r w:rsidR="00D6355A" w:rsidRPr="00A60E7F">
        <w:t>ունների</w:t>
      </w:r>
      <w:r w:rsidR="009F472C" w:rsidRPr="00A60E7F">
        <w:t xml:space="preserve"> </w:t>
      </w:r>
      <w:r w:rsidR="00D6355A" w:rsidRPr="00A60E7F">
        <w:t>անկումը</w:t>
      </w:r>
      <w:r w:rsidR="009F472C" w:rsidRPr="00A60E7F">
        <w:t xml:space="preserve"> թույլ չ</w:t>
      </w:r>
      <w:r w:rsidR="00035CBC" w:rsidRPr="00A60E7F">
        <w:t>ի</w:t>
      </w:r>
      <w:r w:rsidR="009F472C" w:rsidRPr="00A60E7F">
        <w:t xml:space="preserve"> տալիս բավարար երկարությամբ </w:t>
      </w:r>
      <w:r w:rsidR="00D6355A" w:rsidRPr="00A60E7F">
        <w:t xml:space="preserve">սահուղու </w:t>
      </w:r>
      <w:r w:rsidR="009F472C" w:rsidRPr="00A60E7F">
        <w:t xml:space="preserve">վերելքներ և վայրէջքներ: Հնարավորության դեպքում </w:t>
      </w:r>
      <w:r w:rsidR="00C017CF" w:rsidRPr="00A60E7F">
        <w:t>սահուղի</w:t>
      </w:r>
      <w:r w:rsidR="005B49CB" w:rsidRPr="00A60E7F">
        <w:t>ն</w:t>
      </w:r>
      <w:r w:rsidR="009F472C" w:rsidRPr="00A60E7F">
        <w:t xml:space="preserve"> պետք է անցնի անտառով:</w:t>
      </w:r>
    </w:p>
    <w:p w:rsidR="009F472C" w:rsidRPr="00A60E7F" w:rsidRDefault="00C017CF" w:rsidP="00D82F7F">
      <w:pPr>
        <w:pStyle w:val="Style1"/>
      </w:pPr>
      <w:r w:rsidRPr="00A60E7F">
        <w:t>Սահուղի</w:t>
      </w:r>
      <w:r w:rsidR="00621F72" w:rsidRPr="00A60E7F">
        <w:t>ներ</w:t>
      </w:r>
      <w:r w:rsidR="009F472C" w:rsidRPr="00A60E7F">
        <w:t>ը, որ</w:t>
      </w:r>
      <w:r w:rsidR="007F6D0E" w:rsidRPr="00A60E7F">
        <w:t>տեղ</w:t>
      </w:r>
      <w:r w:rsidR="009F472C" w:rsidRPr="00A60E7F">
        <w:t xml:space="preserve"> տեղի են ունենում միջազգային մրցումներ, պետք է անցնեն հավաստագրման գործընթաց</w:t>
      </w:r>
      <w:r w:rsidR="00890184" w:rsidRPr="00A60E7F">
        <w:t>: Այն</w:t>
      </w:r>
      <w:r w:rsidR="009F472C" w:rsidRPr="00A60E7F">
        <w:t xml:space="preserve"> </w:t>
      </w:r>
      <w:r w:rsidR="00D31D19" w:rsidRPr="00A60E7F">
        <w:t>սահ</w:t>
      </w:r>
      <w:r w:rsidR="00621F72" w:rsidRPr="00A60E7F">
        <w:t>ուղու</w:t>
      </w:r>
      <w:r w:rsidR="009F472C" w:rsidRPr="00A60E7F">
        <w:t xml:space="preserve"> գնահատման և դրա չափանիշներին համապատասխանության համակարգ է:</w:t>
      </w:r>
    </w:p>
    <w:p w:rsidR="009F472C" w:rsidRPr="00A60E7F" w:rsidRDefault="009F472C" w:rsidP="00D82F7F">
      <w:pPr>
        <w:pStyle w:val="Style1"/>
      </w:pPr>
      <w:r w:rsidRPr="00A60E7F">
        <w:t xml:space="preserve">Դահուկավազքի </w:t>
      </w:r>
      <w:r w:rsidR="00D31D19" w:rsidRPr="00A60E7F">
        <w:t>սահ</w:t>
      </w:r>
      <w:r w:rsidR="00621F72" w:rsidRPr="00A60E7F">
        <w:t>ուղ</w:t>
      </w:r>
      <w:r w:rsidR="00222846" w:rsidRPr="00A60E7F">
        <w:t>ին</w:t>
      </w:r>
      <w:r w:rsidRPr="00A60E7F">
        <w:t xml:space="preserve"> պետք է ունենա.</w:t>
      </w:r>
    </w:p>
    <w:p w:rsidR="009F472C" w:rsidRPr="00A60E7F" w:rsidRDefault="00D31D19" w:rsidP="000813D7">
      <w:pPr>
        <w:pStyle w:val="ListParagraph"/>
        <w:numPr>
          <w:ilvl w:val="3"/>
          <w:numId w:val="11"/>
        </w:numPr>
        <w:tabs>
          <w:tab w:val="left" w:pos="1350"/>
        </w:tabs>
        <w:spacing w:line="360" w:lineRule="auto"/>
        <w:ind w:left="0" w:firstLine="630"/>
        <w:jc w:val="left"/>
        <w:rPr>
          <w:lang w:val="hy-AM"/>
        </w:rPr>
      </w:pPr>
      <w:r w:rsidRPr="00A60E7F">
        <w:rPr>
          <w:lang w:val="hy-AM"/>
        </w:rPr>
        <w:t>սահ</w:t>
      </w:r>
      <w:r w:rsidR="00621F72" w:rsidRPr="00A60E7F">
        <w:rPr>
          <w:lang w:val="hy-AM"/>
        </w:rPr>
        <w:t>ուղու</w:t>
      </w:r>
      <w:r w:rsidR="009F472C" w:rsidRPr="00A60E7F">
        <w:rPr>
          <w:lang w:val="hy-AM"/>
        </w:rPr>
        <w:t xml:space="preserve"> 1/3-ը՝ 9-ից 18% անկյան տակ վերելքներ՝ 10</w:t>
      </w:r>
      <w:r w:rsidR="00680CF1" w:rsidRPr="00A60E7F">
        <w:rPr>
          <w:rFonts w:ascii="Courier New" w:hAnsi="Courier New" w:cs="Courier New"/>
          <w:lang w:val="hy-AM"/>
        </w:rPr>
        <w:t> </w:t>
      </w:r>
      <w:r w:rsidR="00680CF1" w:rsidRPr="00A60E7F">
        <w:rPr>
          <w:lang w:val="hy-AM"/>
        </w:rPr>
        <w:t>մ-ից</w:t>
      </w:r>
      <w:r w:rsidR="009F472C" w:rsidRPr="00A60E7F">
        <w:rPr>
          <w:lang w:val="hy-AM"/>
        </w:rPr>
        <w:t xml:space="preserve"> ավելի բարձրության տարբերությամբ, գումարած մի քանի կարճ վերելք՝ 18%-ից ավելի զառիթափությամբ</w:t>
      </w:r>
      <w:r w:rsidR="003A4382" w:rsidRPr="001D374C">
        <w:rPr>
          <w:lang w:val="hy-AM"/>
        </w:rPr>
        <w:t>,</w:t>
      </w:r>
    </w:p>
    <w:p w:rsidR="009F472C" w:rsidRPr="00A60E7F" w:rsidRDefault="00D31D19" w:rsidP="000813D7">
      <w:pPr>
        <w:pStyle w:val="ListParagraph"/>
        <w:numPr>
          <w:ilvl w:val="3"/>
          <w:numId w:val="11"/>
        </w:numPr>
        <w:tabs>
          <w:tab w:val="left" w:pos="1350"/>
        </w:tabs>
        <w:spacing w:line="360" w:lineRule="auto"/>
        <w:ind w:left="0" w:firstLine="630"/>
        <w:jc w:val="left"/>
        <w:rPr>
          <w:lang w:val="hy-AM"/>
        </w:rPr>
      </w:pPr>
      <w:r w:rsidRPr="00A60E7F">
        <w:rPr>
          <w:lang w:val="hy-AM"/>
        </w:rPr>
        <w:t>սահ</w:t>
      </w:r>
      <w:r w:rsidR="00621F72" w:rsidRPr="00A60E7F">
        <w:rPr>
          <w:lang w:val="hy-AM"/>
        </w:rPr>
        <w:t>ուղու</w:t>
      </w:r>
      <w:r w:rsidR="009F472C" w:rsidRPr="00A60E7F">
        <w:rPr>
          <w:lang w:val="hy-AM"/>
        </w:rPr>
        <w:t xml:space="preserve"> 1/3-ը՝ լեռնոտ, խորդուբորդ տեղանք, ներառյալ կարճ վերելքներն ու վայրէջքները (1-ից 9</w:t>
      </w:r>
      <w:r w:rsidR="00C26DEC" w:rsidRPr="00A60E7F">
        <w:rPr>
          <w:rFonts w:ascii="Courier New" w:hAnsi="Courier New" w:cs="Courier New"/>
          <w:lang w:val="hy-AM"/>
        </w:rPr>
        <w:t> </w:t>
      </w:r>
      <w:r w:rsidR="00C26DEC" w:rsidRPr="00A60E7F">
        <w:rPr>
          <w:lang w:val="hy-AM"/>
        </w:rPr>
        <w:t xml:space="preserve">մ </w:t>
      </w:r>
      <w:r w:rsidR="009F472C" w:rsidRPr="00A60E7F">
        <w:rPr>
          <w:lang w:val="hy-AM"/>
        </w:rPr>
        <w:t>բարձրության տարբերությամբ)</w:t>
      </w:r>
      <w:r w:rsidR="003A4382" w:rsidRPr="001D374C">
        <w:rPr>
          <w:lang w:val="hy-AM"/>
        </w:rPr>
        <w:t>,</w:t>
      </w:r>
    </w:p>
    <w:p w:rsidR="009F472C" w:rsidRPr="00A60E7F" w:rsidRDefault="00D31D19" w:rsidP="000813D7">
      <w:pPr>
        <w:pStyle w:val="ListParagraph"/>
        <w:numPr>
          <w:ilvl w:val="3"/>
          <w:numId w:val="11"/>
        </w:numPr>
        <w:tabs>
          <w:tab w:val="left" w:pos="1350"/>
        </w:tabs>
        <w:spacing w:line="360" w:lineRule="auto"/>
        <w:ind w:left="0" w:firstLine="630"/>
        <w:jc w:val="left"/>
        <w:rPr>
          <w:lang w:val="hy-AM"/>
        </w:rPr>
      </w:pPr>
      <w:r w:rsidRPr="00A60E7F">
        <w:rPr>
          <w:lang w:val="hy-AM"/>
        </w:rPr>
        <w:t>սահ</w:t>
      </w:r>
      <w:r w:rsidR="00621F72" w:rsidRPr="00A60E7F">
        <w:rPr>
          <w:lang w:val="hy-AM"/>
        </w:rPr>
        <w:t>ուղու</w:t>
      </w:r>
      <w:r w:rsidR="009F472C" w:rsidRPr="00A60E7F">
        <w:rPr>
          <w:lang w:val="hy-AM"/>
        </w:rPr>
        <w:t xml:space="preserve"> 1/3-ը՝</w:t>
      </w:r>
      <w:r w:rsidR="00420815" w:rsidRPr="00A60E7F">
        <w:rPr>
          <w:lang w:val="hy-AM"/>
        </w:rPr>
        <w:t xml:space="preserve"> </w:t>
      </w:r>
      <w:r w:rsidR="009F472C" w:rsidRPr="00A60E7F">
        <w:rPr>
          <w:lang w:val="hy-AM"/>
        </w:rPr>
        <w:t>բազմազան վայրէջքներ, որոնք պահանջում են վայրէջքի տարբեր տեխնիկա</w:t>
      </w:r>
      <w:r w:rsidR="003A4382" w:rsidRPr="001D374C">
        <w:rPr>
          <w:lang w:val="hy-AM"/>
        </w:rPr>
        <w:t>:</w:t>
      </w:r>
    </w:p>
    <w:p w:rsidR="009F472C" w:rsidRPr="00A60E7F" w:rsidRDefault="00D31D19" w:rsidP="00D82F7F">
      <w:pPr>
        <w:pStyle w:val="Style1"/>
      </w:pPr>
      <w:r w:rsidRPr="00A60E7F">
        <w:lastRenderedPageBreak/>
        <w:t>Սահ</w:t>
      </w:r>
      <w:r w:rsidR="00621F72" w:rsidRPr="00A60E7F">
        <w:t>ուղու</w:t>
      </w:r>
      <w:r w:rsidR="009F472C" w:rsidRPr="00A60E7F">
        <w:t xml:space="preserve"> երկարությունը պետք է թույլ տա մարզումներ և մրցումներ անցկացնել 3-ից 50 կմ հեռավորության վրա: Միևնույն ժամանակ </w:t>
      </w:r>
      <w:r w:rsidRPr="00A60E7F">
        <w:t>սահ</w:t>
      </w:r>
      <w:r w:rsidR="00621F72" w:rsidRPr="00A60E7F">
        <w:t>ուղու</w:t>
      </w:r>
      <w:r w:rsidR="009F472C" w:rsidRPr="00A60E7F">
        <w:t xml:space="preserve"> «օղակի» երկարությունը չի կարող գերազանցել 25 կմ-ը։</w:t>
      </w:r>
    </w:p>
    <w:p w:rsidR="009F472C" w:rsidRPr="00A60E7F" w:rsidRDefault="009F472C" w:rsidP="00D82F7F">
      <w:pPr>
        <w:pStyle w:val="Style1"/>
      </w:pPr>
      <w:r w:rsidRPr="00A60E7F">
        <w:t xml:space="preserve">Դահուկավազքի </w:t>
      </w:r>
      <w:r w:rsidR="00D31D19" w:rsidRPr="00A60E7F">
        <w:t>սահ</w:t>
      </w:r>
      <w:r w:rsidR="00621F72" w:rsidRPr="00A60E7F">
        <w:t>ուղու</w:t>
      </w:r>
      <w:r w:rsidRPr="00A60E7F">
        <w:t xml:space="preserve"> ամենաբարձր կետը չպետք է գերազանցի 1800 մ-ը (ծովի մակարդակից):</w:t>
      </w:r>
    </w:p>
    <w:p w:rsidR="00593216" w:rsidRPr="00A60E7F" w:rsidRDefault="009F472C" w:rsidP="00D82F7F">
      <w:pPr>
        <w:pStyle w:val="Style1"/>
      </w:pPr>
      <w:r w:rsidRPr="00A60E7F">
        <w:rPr>
          <w:b/>
          <w:i/>
        </w:rPr>
        <w:t>Մեկնարկային հատվածը</w:t>
      </w:r>
      <w:r w:rsidRPr="00A60E7F">
        <w:t xml:space="preserve"> պետք է լինի հարթ կամ գրեթե հարթ: Այն պետք է ուղիղ տանի դեպի </w:t>
      </w:r>
      <w:r w:rsidR="00C017CF" w:rsidRPr="00A60E7F">
        <w:t>սահուղի</w:t>
      </w:r>
      <w:r w:rsidRPr="00A60E7F">
        <w:t xml:space="preserve"> և լինի բավական լայն, որպեսզի խուսափի դահուկորդների </w:t>
      </w:r>
      <w:r w:rsidR="001E462B" w:rsidRPr="00A60E7F">
        <w:t>կուտակ</w:t>
      </w:r>
      <w:r w:rsidRPr="00A60E7F">
        <w:t>ումից:</w:t>
      </w:r>
    </w:p>
    <w:p w:rsidR="00593216" w:rsidRPr="00A60E7F" w:rsidRDefault="009F472C" w:rsidP="00D82F7F">
      <w:pPr>
        <w:pStyle w:val="Style1"/>
      </w:pPr>
      <w:r w:rsidRPr="00A60E7F">
        <w:t>Մեկնարկային տարածքը պետք է լինի համեմատաբար հարթ տարածքի վրա և ունենա</w:t>
      </w:r>
      <w:r w:rsidR="001B0C92" w:rsidRPr="00A60E7F">
        <w:t xml:space="preserve"> </w:t>
      </w:r>
      <w:r w:rsidRPr="00A60E7F">
        <w:t xml:space="preserve">ուղիղ գոտի արագություն հավաքելու համար՝ նվազագույնը 100 մ: Մեկնարկային հատվածը սահմանափակված է </w:t>
      </w:r>
      <w:bookmarkStart w:id="89" w:name="_Hlk172993429"/>
      <w:r w:rsidRPr="00A60E7F">
        <w:t>մեկնարկային գծ</w:t>
      </w:r>
      <w:bookmarkEnd w:id="89"/>
      <w:r w:rsidRPr="00A60E7F">
        <w:t xml:space="preserve">ով և մինչմեկնարկային գծով, որը զուգահեռ է </w:t>
      </w:r>
      <w:r w:rsidR="005B1330" w:rsidRPr="00A60E7F">
        <w:t>մեկնարկային գծին</w:t>
      </w:r>
      <w:r w:rsidRPr="00A60E7F">
        <w:t xml:space="preserve"> և գտնվում է 2</w:t>
      </w:r>
      <w:r w:rsidR="00C26DEC" w:rsidRPr="00A60E7F">
        <w:rPr>
          <w:rFonts w:ascii="Courier New" w:hAnsi="Courier New" w:cs="Courier New"/>
        </w:rPr>
        <w:t> </w:t>
      </w:r>
      <w:r w:rsidR="00C26DEC" w:rsidRPr="00A60E7F">
        <w:t xml:space="preserve">մ </w:t>
      </w:r>
      <w:r w:rsidRPr="00A60E7F">
        <w:t>հեռավորության վրա</w:t>
      </w:r>
      <w:r w:rsidR="005B1330" w:rsidRPr="00A60E7F">
        <w:t xml:space="preserve"> մինչև մեկնարկային գիծը</w:t>
      </w:r>
      <w:r w:rsidRPr="00A60E7F">
        <w:t>:</w:t>
      </w:r>
    </w:p>
    <w:p w:rsidR="00593216" w:rsidRPr="00A60E7F" w:rsidRDefault="009F472C" w:rsidP="00D82F7F">
      <w:pPr>
        <w:pStyle w:val="Style1"/>
      </w:pPr>
      <w:r w:rsidRPr="00A60E7F">
        <w:t xml:space="preserve">Մեկնարկային </w:t>
      </w:r>
      <w:r w:rsidR="00F0310A" w:rsidRPr="00A60E7F">
        <w:t>ուղիները</w:t>
      </w:r>
      <w:r w:rsidRPr="00A60E7F">
        <w:t xml:space="preserve"> պետք է լինեն միմյանցից առնվազն 1,5</w:t>
      </w:r>
      <w:r w:rsidR="00C26DEC" w:rsidRPr="00A60E7F">
        <w:rPr>
          <w:rFonts w:ascii="Courier New" w:hAnsi="Courier New" w:cs="Courier New"/>
        </w:rPr>
        <w:t> </w:t>
      </w:r>
      <w:r w:rsidR="00C26DEC" w:rsidRPr="00A60E7F">
        <w:t xml:space="preserve">մ </w:t>
      </w:r>
      <w:r w:rsidRPr="00A60E7F">
        <w:t>հեռավորության վրա:</w:t>
      </w:r>
    </w:p>
    <w:p w:rsidR="00593216" w:rsidRPr="00A60E7F" w:rsidRDefault="009F472C" w:rsidP="00D82F7F">
      <w:pPr>
        <w:pStyle w:val="Style1"/>
      </w:pPr>
      <w:r w:rsidRPr="00A60E7F">
        <w:t xml:space="preserve">Մեկնարկային գոտին պետք է աստիճանաբար նեղանա </w:t>
      </w:r>
      <w:r w:rsidR="0065590F" w:rsidRPr="00A60E7F">
        <w:t>մ</w:t>
      </w:r>
      <w:r w:rsidRPr="00A60E7F">
        <w:t>ի</w:t>
      </w:r>
      <w:r w:rsidR="0065590F" w:rsidRPr="00A60E7F">
        <w:t>նչև</w:t>
      </w:r>
      <w:r w:rsidRPr="00A60E7F">
        <w:t xml:space="preserve"> </w:t>
      </w:r>
      <w:r w:rsidR="00D31D19" w:rsidRPr="00A60E7F">
        <w:t>սահ</w:t>
      </w:r>
      <w:r w:rsidR="00621F72" w:rsidRPr="00A60E7F">
        <w:t>ուղու</w:t>
      </w:r>
      <w:r w:rsidRPr="00A60E7F">
        <w:t xml:space="preserve"> նորմալ լայնությունը բավականաչափ երկա</w:t>
      </w:r>
      <w:r w:rsidR="0065590F" w:rsidRPr="00A60E7F">
        <w:t>րության վրա</w:t>
      </w:r>
      <w:r w:rsidRPr="00A60E7F">
        <w:t xml:space="preserve">, որպեսզի մարզիկները </w:t>
      </w:r>
      <w:r w:rsidR="0065590F" w:rsidRPr="00A60E7F">
        <w:t xml:space="preserve">հասցնեն տարածվել </w:t>
      </w:r>
      <w:r w:rsidR="00D31D19" w:rsidRPr="00A60E7F">
        <w:t>սահ</w:t>
      </w:r>
      <w:r w:rsidR="00621F72" w:rsidRPr="00A60E7F">
        <w:t>ուղու</w:t>
      </w:r>
      <w:r w:rsidRPr="00A60E7F">
        <w:t xml:space="preserve"> երկայնքով:</w:t>
      </w:r>
    </w:p>
    <w:p w:rsidR="00593216" w:rsidRPr="00A60E7F" w:rsidRDefault="00CC47F5" w:rsidP="00D82F7F">
      <w:pPr>
        <w:pStyle w:val="Style1"/>
      </w:pPr>
      <w:r w:rsidRPr="00A60E7F">
        <w:rPr>
          <w:b/>
          <w:i/>
        </w:rPr>
        <w:t>Վերջնագծի</w:t>
      </w:r>
      <w:r w:rsidR="009F472C" w:rsidRPr="00A60E7F">
        <w:rPr>
          <w:b/>
          <w:i/>
        </w:rPr>
        <w:t xml:space="preserve"> գոտի</w:t>
      </w:r>
      <w:r w:rsidR="003A4382" w:rsidRPr="001D374C">
        <w:rPr>
          <w:b/>
          <w:i/>
        </w:rPr>
        <w:t>՝</w:t>
      </w:r>
      <w:r w:rsidR="005D42F6" w:rsidRPr="00A60E7F">
        <w:rPr>
          <w:b/>
          <w:i/>
        </w:rPr>
        <w:t xml:space="preserve"> </w:t>
      </w:r>
      <w:r w:rsidR="003A4382" w:rsidRPr="00A60E7F">
        <w:t>ս</w:t>
      </w:r>
      <w:r w:rsidR="00D31D19" w:rsidRPr="00A60E7F">
        <w:t>ահ</w:t>
      </w:r>
      <w:r w:rsidR="00621F72" w:rsidRPr="00A60E7F">
        <w:t>ուղու</w:t>
      </w:r>
      <w:r w:rsidR="009F472C" w:rsidRPr="00A60E7F">
        <w:t xml:space="preserve"> </w:t>
      </w:r>
      <w:r w:rsidR="00570AFA" w:rsidRPr="00A60E7F">
        <w:t>վերջնագծի</w:t>
      </w:r>
      <w:r w:rsidR="009F472C" w:rsidRPr="00A60E7F">
        <w:t xml:space="preserve"> գոտուն </w:t>
      </w:r>
      <w:r w:rsidR="00890184" w:rsidRPr="00A60E7F">
        <w:t>մոտենալը</w:t>
      </w:r>
      <w:r w:rsidR="009F472C" w:rsidRPr="00A60E7F">
        <w:t xml:space="preserve"> պետք է լինի ուղիղ և հարթ: </w:t>
      </w:r>
      <w:r w:rsidR="00570AFA" w:rsidRPr="00A60E7F">
        <w:t>Վերջնագծի</w:t>
      </w:r>
      <w:r w:rsidR="009F472C" w:rsidRPr="00A60E7F">
        <w:t xml:space="preserve"> գոտին պետք է լինի բավականաչափ լայն, որպեսզի ապահովի մի քանի մարզիկների միաժամանակյա </w:t>
      </w:r>
      <w:r w:rsidR="001E462B" w:rsidRPr="00A60E7F">
        <w:t>սահումն</w:t>
      </w:r>
      <w:r w:rsidR="009F472C" w:rsidRPr="00A60E7F">
        <w:t xml:space="preserve"> առանց բախումների: Վերջին 200 մ-ը պետք է ունենա առնվազն 10</w:t>
      </w:r>
      <w:r w:rsidR="00C26DEC" w:rsidRPr="00A60E7F">
        <w:rPr>
          <w:rFonts w:ascii="Courier New" w:hAnsi="Courier New" w:cs="Courier New"/>
        </w:rPr>
        <w:t> </w:t>
      </w:r>
      <w:r w:rsidR="00C26DEC" w:rsidRPr="00A60E7F">
        <w:t xml:space="preserve">մ </w:t>
      </w:r>
      <w:r w:rsidR="009F472C" w:rsidRPr="00A60E7F">
        <w:t>լայնություն և</w:t>
      </w:r>
      <w:r w:rsidR="00420815" w:rsidRPr="00A60E7F">
        <w:t xml:space="preserve"> </w:t>
      </w:r>
      <w:r w:rsidR="009F472C" w:rsidRPr="00A60E7F">
        <w:t xml:space="preserve">3 առանձին միջանցք, որոնք առանձնացված են համապատասխան գծանշումներով: </w:t>
      </w:r>
      <w:r w:rsidR="001E462B" w:rsidRPr="00A60E7F">
        <w:t>Վերջնագծի</w:t>
      </w:r>
      <w:r w:rsidR="009F472C" w:rsidRPr="00A60E7F">
        <w:t xml:space="preserve"> գոտին պետք է նախագծված և հագեցած լինի այնպես, որ ապահովի հսկողության բոլոր անհրաժեշտ գործառույթները և խուսափի դահուկորդների ավելորդ կուտակումից:</w:t>
      </w:r>
    </w:p>
    <w:p w:rsidR="00593216" w:rsidRPr="00A60E7F" w:rsidRDefault="00D31D19" w:rsidP="00D82F7F">
      <w:pPr>
        <w:pStyle w:val="Style1"/>
      </w:pPr>
      <w:r w:rsidRPr="00A60E7F">
        <w:t>Սահ</w:t>
      </w:r>
      <w:r w:rsidR="00621F72" w:rsidRPr="00A60E7F">
        <w:t>ուղու</w:t>
      </w:r>
      <w:r w:rsidR="009F472C" w:rsidRPr="00A60E7F">
        <w:t xml:space="preserve"> վերջին ուղիղ 100</w:t>
      </w:r>
      <w:r w:rsidR="00C26DEC" w:rsidRPr="00A60E7F">
        <w:rPr>
          <w:rFonts w:ascii="Courier New" w:hAnsi="Courier New" w:cs="Courier New"/>
        </w:rPr>
        <w:t> </w:t>
      </w:r>
      <w:r w:rsidR="00C26DEC" w:rsidRPr="00A60E7F">
        <w:t xml:space="preserve">մ </w:t>
      </w:r>
      <w:r w:rsidR="009F472C" w:rsidRPr="00A60E7F">
        <w:t xml:space="preserve">համարվում է </w:t>
      </w:r>
      <w:r w:rsidR="003A4AB1" w:rsidRPr="00A60E7F">
        <w:t>վերջնագծի</w:t>
      </w:r>
      <w:r w:rsidR="009F472C" w:rsidRPr="00A60E7F">
        <w:t xml:space="preserve"> գոտին: </w:t>
      </w:r>
      <w:r w:rsidR="003A4AB1" w:rsidRPr="00A60E7F">
        <w:t>Վերջնագծի</w:t>
      </w:r>
      <w:r w:rsidR="009F472C" w:rsidRPr="00A60E7F">
        <w:t xml:space="preserve"> գոտու սկիզբը պետք է հստակ նշվի գունավոր գծով:</w:t>
      </w:r>
    </w:p>
    <w:p w:rsidR="00593216" w:rsidRPr="00A60E7F" w:rsidRDefault="00D31D19" w:rsidP="00D82F7F">
      <w:pPr>
        <w:pStyle w:val="Style1"/>
      </w:pPr>
      <w:r w:rsidRPr="00A60E7F">
        <w:t>Սահ</w:t>
      </w:r>
      <w:r w:rsidR="00621F72" w:rsidRPr="00A60E7F">
        <w:t>ուղու</w:t>
      </w:r>
      <w:r w:rsidR="009F472C" w:rsidRPr="00A60E7F">
        <w:t>ց եզրագծին մոտեցումը պետք է լինի ուղիղ և հարթ:</w:t>
      </w:r>
    </w:p>
    <w:p w:rsidR="00593216" w:rsidRPr="00A60E7F" w:rsidRDefault="005523FB" w:rsidP="00D82F7F">
      <w:pPr>
        <w:pStyle w:val="Style1"/>
      </w:pPr>
      <w:r w:rsidRPr="00A60E7F">
        <w:t>Վերջնագծի</w:t>
      </w:r>
      <w:r w:rsidR="009F472C" w:rsidRPr="00A60E7F">
        <w:t xml:space="preserve"> եզրագծի ետևում</w:t>
      </w:r>
      <w:r w:rsidR="00F33CA7" w:rsidRPr="00A60E7F">
        <w:t>`</w:t>
      </w:r>
      <w:r w:rsidR="009F472C" w:rsidRPr="00A60E7F">
        <w:t xml:space="preserve"> 15</w:t>
      </w:r>
      <w:r w:rsidR="00F8239A" w:rsidRPr="00A60E7F">
        <w:rPr>
          <w:rFonts w:ascii="Courier New" w:hAnsi="Courier New" w:cs="Courier New"/>
        </w:rPr>
        <w:t> </w:t>
      </w:r>
      <w:r w:rsidR="00F8239A" w:rsidRPr="00A60E7F">
        <w:rPr>
          <w:rFonts w:cs="GHEA Grapalat"/>
        </w:rPr>
        <w:t>-</w:t>
      </w:r>
      <w:r w:rsidR="00F8239A" w:rsidRPr="00A60E7F">
        <w:rPr>
          <w:rFonts w:ascii="Courier New" w:hAnsi="Courier New" w:cs="Courier New"/>
        </w:rPr>
        <w:t> </w:t>
      </w:r>
      <w:r w:rsidR="009F472C" w:rsidRPr="00A60E7F">
        <w:t>20</w:t>
      </w:r>
      <w:r w:rsidR="00C26DEC" w:rsidRPr="00A60E7F">
        <w:rPr>
          <w:rFonts w:ascii="Courier New" w:hAnsi="Courier New" w:cs="Courier New"/>
        </w:rPr>
        <w:t> </w:t>
      </w:r>
      <w:r w:rsidR="00C26DEC" w:rsidRPr="00A60E7F">
        <w:t xml:space="preserve">մ </w:t>
      </w:r>
      <w:r w:rsidR="009F472C" w:rsidRPr="00A60E7F">
        <w:t>վրա</w:t>
      </w:r>
      <w:r w:rsidR="00F33CA7" w:rsidRPr="00A60E7F">
        <w:t>,</w:t>
      </w:r>
      <w:r w:rsidR="009F472C" w:rsidRPr="00A60E7F">
        <w:t xml:space="preserve"> գտնվում է </w:t>
      </w:r>
      <w:r w:rsidRPr="00A60E7F">
        <w:t>վերջնագծի</w:t>
      </w:r>
      <w:r w:rsidR="009F472C" w:rsidRPr="00A60E7F">
        <w:t xml:space="preserve"> գոտին (ավարտվում է հսկողության գծով), որը պետք է նախագծված և հագեցած լինի այնպես, որ </w:t>
      </w:r>
      <w:r w:rsidR="009F472C" w:rsidRPr="00A60E7F">
        <w:lastRenderedPageBreak/>
        <w:t>ապահովի հսկողության</w:t>
      </w:r>
      <w:r w:rsidR="001B0C92" w:rsidRPr="00A60E7F">
        <w:t xml:space="preserve"> բոլոր անհրաժեշտ </w:t>
      </w:r>
      <w:r w:rsidR="009F472C" w:rsidRPr="00A60E7F">
        <w:t>գործառույթները և խուսափի դահուկորդների ավելորդ կուտակումից:</w:t>
      </w:r>
    </w:p>
    <w:p w:rsidR="00593216" w:rsidRPr="00A60E7F" w:rsidRDefault="009F472C" w:rsidP="00D82F7F">
      <w:pPr>
        <w:pStyle w:val="Style1"/>
      </w:pPr>
      <w:r w:rsidRPr="00A60E7F">
        <w:t xml:space="preserve">Սննդի կետերը, ցնցուղները, հագնվելու վայրը կամ այն տեղանքը, որտեղ գտնվում </w:t>
      </w:r>
      <w:r w:rsidR="00A3270D" w:rsidRPr="00A60E7F">
        <w:t>է</w:t>
      </w:r>
      <w:r w:rsidRPr="00A60E7F">
        <w:t xml:space="preserve"> այդ կետեր</w:t>
      </w:r>
      <w:r w:rsidR="00A3270D" w:rsidRPr="00A60E7F">
        <w:t>ին</w:t>
      </w:r>
      <w:r w:rsidRPr="00A60E7F">
        <w:t xml:space="preserve"> հասցնող տրանսպորտը, պետք է լինեն ավարտման գծի կողքին և նշված լինեն տարբեր լեզուներով:</w:t>
      </w:r>
    </w:p>
    <w:p w:rsidR="009F472C" w:rsidRPr="00A60E7F" w:rsidRDefault="009F472C" w:rsidP="00D82F7F">
      <w:pPr>
        <w:pStyle w:val="Style1"/>
      </w:pPr>
      <w:r w:rsidRPr="00A60E7F">
        <w:t>Միանվագ թողունակությ</w:t>
      </w:r>
      <w:r w:rsidR="002F599E" w:rsidRPr="00A60E7F">
        <w:t>ուն</w:t>
      </w:r>
      <w:r w:rsidRPr="00A60E7F">
        <w:t xml:space="preserve">ը (դահուկորդների թիվը, որոնք 1 ժամվա ընթացքում կարող են անցնել </w:t>
      </w:r>
      <w:r w:rsidR="00D31D19" w:rsidRPr="00A60E7F">
        <w:t>սահ</w:t>
      </w:r>
      <w:r w:rsidR="00621F72" w:rsidRPr="00A60E7F">
        <w:t>ուղով</w:t>
      </w:r>
      <w:r w:rsidRPr="00A60E7F">
        <w:t>՝ առանց վտանգավոր իրավիճակներ ստեղծելու) պետք է լինի.</w:t>
      </w:r>
    </w:p>
    <w:p w:rsidR="009F472C" w:rsidRPr="00A60E7F" w:rsidRDefault="009F472C" w:rsidP="000813D7">
      <w:pPr>
        <w:pStyle w:val="ListParagraph"/>
        <w:numPr>
          <w:ilvl w:val="0"/>
          <w:numId w:val="77"/>
        </w:numPr>
        <w:tabs>
          <w:tab w:val="left" w:pos="1080"/>
          <w:tab w:val="left" w:pos="1350"/>
        </w:tabs>
        <w:spacing w:line="360" w:lineRule="auto"/>
        <w:ind w:left="0" w:firstLine="630"/>
        <w:jc w:val="left"/>
        <w:rPr>
          <w:lang w:val="hy-AM"/>
        </w:rPr>
      </w:pPr>
      <w:r w:rsidRPr="00A60E7F">
        <w:rPr>
          <w:lang w:val="hy-AM"/>
        </w:rPr>
        <w:t>2 կմ</w:t>
      </w:r>
      <w:r w:rsidR="003A4382" w:rsidRPr="00A60E7F">
        <w:rPr>
          <w:lang w:val="en-US"/>
        </w:rPr>
        <w:t>`</w:t>
      </w:r>
      <w:r w:rsidR="00627EEC" w:rsidRPr="00A60E7F">
        <w:rPr>
          <w:rFonts w:ascii="Courier New" w:hAnsi="Courier New" w:cs="Courier New"/>
          <w:lang w:val="hy-AM"/>
        </w:rPr>
        <w:t> </w:t>
      </w:r>
      <w:r w:rsidRPr="00A60E7F">
        <w:rPr>
          <w:lang w:val="hy-AM"/>
        </w:rPr>
        <w:t>10 մարդ</w:t>
      </w:r>
      <w:r w:rsidR="003A4382" w:rsidRPr="00A60E7F">
        <w:rPr>
          <w:lang w:val="en-US"/>
        </w:rPr>
        <w:t>,</w:t>
      </w:r>
    </w:p>
    <w:p w:rsidR="009F472C" w:rsidRPr="00A60E7F" w:rsidRDefault="009F472C" w:rsidP="000813D7">
      <w:pPr>
        <w:pStyle w:val="ListParagraph"/>
        <w:numPr>
          <w:ilvl w:val="0"/>
          <w:numId w:val="77"/>
        </w:numPr>
        <w:tabs>
          <w:tab w:val="left" w:pos="1080"/>
          <w:tab w:val="left" w:pos="1350"/>
        </w:tabs>
        <w:spacing w:line="360" w:lineRule="auto"/>
        <w:ind w:left="0" w:firstLine="630"/>
        <w:jc w:val="left"/>
        <w:rPr>
          <w:lang w:val="hy-AM"/>
        </w:rPr>
      </w:pPr>
      <w:r w:rsidRPr="00A60E7F">
        <w:rPr>
          <w:lang w:val="hy-AM"/>
        </w:rPr>
        <w:t>3 կմ</w:t>
      </w:r>
      <w:r w:rsidR="00627EEC" w:rsidRPr="00A60E7F">
        <w:rPr>
          <w:rFonts w:ascii="Courier New" w:hAnsi="Courier New" w:cs="Courier New"/>
          <w:lang w:val="hy-AM"/>
        </w:rPr>
        <w:t> </w:t>
      </w:r>
      <w:r w:rsidR="003A4382" w:rsidRPr="00A60E7F">
        <w:rPr>
          <w:rFonts w:cs="Calibri"/>
          <w:lang w:val="en-US"/>
        </w:rPr>
        <w:t>`</w:t>
      </w:r>
      <w:r w:rsidR="00627EEC" w:rsidRPr="00A60E7F">
        <w:rPr>
          <w:rFonts w:ascii="Courier New" w:hAnsi="Courier New" w:cs="Courier New"/>
          <w:lang w:val="hy-AM"/>
        </w:rPr>
        <w:t> </w:t>
      </w:r>
      <w:r w:rsidRPr="00A60E7F">
        <w:rPr>
          <w:lang w:val="hy-AM"/>
        </w:rPr>
        <w:t>15 մարդ</w:t>
      </w:r>
      <w:r w:rsidR="003A4382" w:rsidRPr="00A60E7F">
        <w:rPr>
          <w:lang w:val="en-US"/>
        </w:rPr>
        <w:t>,</w:t>
      </w:r>
    </w:p>
    <w:p w:rsidR="009F472C" w:rsidRPr="00A60E7F" w:rsidRDefault="009F472C" w:rsidP="000813D7">
      <w:pPr>
        <w:pStyle w:val="ListParagraph"/>
        <w:numPr>
          <w:ilvl w:val="0"/>
          <w:numId w:val="77"/>
        </w:numPr>
        <w:tabs>
          <w:tab w:val="left" w:pos="1080"/>
          <w:tab w:val="left" w:pos="1350"/>
        </w:tabs>
        <w:spacing w:line="360" w:lineRule="auto"/>
        <w:ind w:left="0" w:firstLine="630"/>
        <w:jc w:val="left"/>
        <w:rPr>
          <w:lang w:val="hy-AM"/>
        </w:rPr>
      </w:pPr>
      <w:r w:rsidRPr="00A60E7F">
        <w:rPr>
          <w:lang w:val="hy-AM"/>
        </w:rPr>
        <w:t>5 կմ</w:t>
      </w:r>
      <w:r w:rsidR="003A4382" w:rsidRPr="00A60E7F">
        <w:rPr>
          <w:lang w:val="en-US"/>
        </w:rPr>
        <w:t>`</w:t>
      </w:r>
      <w:r w:rsidR="00627EEC" w:rsidRPr="00A60E7F">
        <w:rPr>
          <w:rFonts w:ascii="Courier New" w:hAnsi="Courier New" w:cs="Courier New"/>
          <w:lang w:val="hy-AM"/>
        </w:rPr>
        <w:t> </w:t>
      </w:r>
      <w:r w:rsidRPr="00A60E7F">
        <w:rPr>
          <w:lang w:val="hy-AM"/>
        </w:rPr>
        <w:t>15 մարդ</w:t>
      </w:r>
      <w:r w:rsidR="003A4382" w:rsidRPr="00A60E7F">
        <w:rPr>
          <w:lang w:val="en-US"/>
        </w:rPr>
        <w:t>,</w:t>
      </w:r>
    </w:p>
    <w:p w:rsidR="009F472C" w:rsidRPr="00A60E7F" w:rsidRDefault="009F472C" w:rsidP="000813D7">
      <w:pPr>
        <w:pStyle w:val="ListParagraph"/>
        <w:numPr>
          <w:ilvl w:val="0"/>
          <w:numId w:val="77"/>
        </w:numPr>
        <w:tabs>
          <w:tab w:val="left" w:pos="1080"/>
          <w:tab w:val="left" w:pos="1350"/>
        </w:tabs>
        <w:spacing w:line="360" w:lineRule="auto"/>
        <w:ind w:left="0" w:firstLine="630"/>
        <w:jc w:val="left"/>
        <w:rPr>
          <w:lang w:val="hy-AM"/>
        </w:rPr>
      </w:pPr>
      <w:r w:rsidRPr="00A60E7F">
        <w:rPr>
          <w:lang w:val="hy-AM"/>
        </w:rPr>
        <w:t>10 կմ</w:t>
      </w:r>
      <w:r w:rsidR="003A4382" w:rsidRPr="00A60E7F">
        <w:rPr>
          <w:lang w:val="en-US"/>
        </w:rPr>
        <w:t>`</w:t>
      </w:r>
      <w:r w:rsidR="00627EEC" w:rsidRPr="00A60E7F">
        <w:rPr>
          <w:rFonts w:ascii="Courier New" w:hAnsi="Courier New" w:cs="Courier New"/>
          <w:lang w:val="hy-AM"/>
        </w:rPr>
        <w:t> </w:t>
      </w:r>
      <w:r w:rsidRPr="00A60E7F">
        <w:rPr>
          <w:lang w:val="hy-AM"/>
        </w:rPr>
        <w:t>20 մարդ</w:t>
      </w:r>
      <w:r w:rsidR="003A4382" w:rsidRPr="00A60E7F">
        <w:rPr>
          <w:lang w:val="en-US"/>
        </w:rPr>
        <w:t>:</w:t>
      </w:r>
    </w:p>
    <w:p w:rsidR="00FB0A5C" w:rsidRPr="00A60E7F" w:rsidRDefault="00DA405A" w:rsidP="00D82F7F">
      <w:pPr>
        <w:pStyle w:val="Style1"/>
      </w:pPr>
      <w:r w:rsidRPr="00A60E7F">
        <w:t xml:space="preserve">Տարբեր տեսակի </w:t>
      </w:r>
      <w:r w:rsidR="00360125" w:rsidRPr="00A60E7F">
        <w:t>մրցումների</w:t>
      </w:r>
      <w:r w:rsidRPr="00A60E7F">
        <w:t xml:space="preserve"> մեկնարկի և </w:t>
      </w:r>
      <w:r w:rsidR="00680631" w:rsidRPr="00A60E7F">
        <w:t>վերջնագծի</w:t>
      </w:r>
      <w:r w:rsidRPr="00A60E7F">
        <w:t xml:space="preserve"> համալիրի տարբերակները ներկայացված են </w:t>
      </w:r>
      <w:r w:rsidR="003A4E56" w:rsidRPr="00A60E7F">
        <w:t>3</w:t>
      </w:r>
      <w:r w:rsidR="00C249DB" w:rsidRPr="00A60E7F">
        <w:t>4</w:t>
      </w:r>
      <w:r w:rsidR="003A4E56" w:rsidRPr="00A60E7F">
        <w:t xml:space="preserve">, </w:t>
      </w:r>
      <w:r w:rsidRPr="00A60E7F">
        <w:t>3</w:t>
      </w:r>
      <w:r w:rsidR="00C249DB" w:rsidRPr="00A60E7F">
        <w:t>5</w:t>
      </w:r>
      <w:r w:rsidR="003A4E56" w:rsidRPr="00A60E7F">
        <w:t xml:space="preserve"> </w:t>
      </w:r>
      <w:r w:rsidR="00E85E7B" w:rsidRPr="00A60E7F">
        <w:t xml:space="preserve">և </w:t>
      </w:r>
      <w:r w:rsidRPr="00A60E7F">
        <w:t>3</w:t>
      </w:r>
      <w:r w:rsidR="00C249DB" w:rsidRPr="00A60E7F">
        <w:t>6</w:t>
      </w:r>
      <w:r w:rsidRPr="00A60E7F">
        <w:t xml:space="preserve"> նկարներում:</w:t>
      </w:r>
    </w:p>
    <w:p w:rsidR="00E85E7B" w:rsidRPr="00A60E7F" w:rsidRDefault="00B21D0B" w:rsidP="00694C02">
      <w:pPr>
        <w:spacing w:line="360" w:lineRule="auto"/>
        <w:jc w:val="center"/>
        <w:rPr>
          <w:lang w:val="hy-AM"/>
        </w:rPr>
      </w:pPr>
      <w:r w:rsidRPr="00A60E7F">
        <w:rPr>
          <w:noProof/>
          <w:lang w:val="en-US" w:eastAsia="en-US"/>
        </w:rPr>
        <w:lastRenderedPageBreak/>
        <w:drawing>
          <wp:inline distT="0" distB="0" distL="0" distR="0">
            <wp:extent cx="3695700" cy="5683732"/>
            <wp:effectExtent l="0" t="0" r="0" b="0"/>
            <wp:docPr id="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07890" cy="5702480"/>
                    </a:xfrm>
                    <a:prstGeom prst="rect">
                      <a:avLst/>
                    </a:prstGeom>
                    <a:noFill/>
                    <a:ln>
                      <a:noFill/>
                    </a:ln>
                  </pic:spPr>
                </pic:pic>
              </a:graphicData>
            </a:graphic>
          </wp:inline>
        </w:drawing>
      </w:r>
    </w:p>
    <w:p w:rsidR="00E85E7B" w:rsidRPr="00A60E7F" w:rsidRDefault="00E85E7B" w:rsidP="00694C02">
      <w:pPr>
        <w:spacing w:line="360" w:lineRule="auto"/>
        <w:jc w:val="center"/>
        <w:rPr>
          <w:lang w:val="hy-AM"/>
        </w:rPr>
      </w:pPr>
      <w:r w:rsidRPr="00A60E7F">
        <w:rPr>
          <w:lang w:val="hy-AM"/>
        </w:rPr>
        <w:t>Չափերը տրված են մետրերով:</w:t>
      </w:r>
    </w:p>
    <w:p w:rsidR="00FB0A5C" w:rsidRPr="00A60E7F" w:rsidRDefault="00E85E7B" w:rsidP="00694C02">
      <w:pPr>
        <w:pStyle w:val="Heading5"/>
        <w:spacing w:before="0" w:after="0" w:line="360" w:lineRule="auto"/>
        <w:jc w:val="center"/>
        <w:rPr>
          <w:lang w:val="hy-AM"/>
        </w:rPr>
      </w:pPr>
      <w:r w:rsidRPr="00A60E7F">
        <w:rPr>
          <w:lang w:val="hy-AM"/>
        </w:rPr>
        <w:t>Մեկնարկի և ավարտի գոտիների տարբերակ առանձին մեկնարկով մրցավազքի համար</w:t>
      </w:r>
    </w:p>
    <w:p w:rsidR="00E85E7B" w:rsidRPr="00A60E7F" w:rsidRDefault="00B21D0B" w:rsidP="00694C02">
      <w:pPr>
        <w:spacing w:line="360" w:lineRule="auto"/>
        <w:jc w:val="center"/>
        <w:rPr>
          <w:lang w:val="hy-AM"/>
        </w:rPr>
      </w:pPr>
      <w:r w:rsidRPr="00A60E7F">
        <w:rPr>
          <w:noProof/>
          <w:lang w:val="en-US" w:eastAsia="en-US"/>
        </w:rPr>
        <w:lastRenderedPageBreak/>
        <w:drawing>
          <wp:inline distT="0" distB="0" distL="0" distR="0">
            <wp:extent cx="3705225" cy="5476875"/>
            <wp:effectExtent l="0" t="0" r="9525" b="9525"/>
            <wp:docPr id="2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705225" cy="5476875"/>
                    </a:xfrm>
                    <a:prstGeom prst="rect">
                      <a:avLst/>
                    </a:prstGeom>
                    <a:noFill/>
                    <a:ln>
                      <a:noFill/>
                    </a:ln>
                  </pic:spPr>
                </pic:pic>
              </a:graphicData>
            </a:graphic>
          </wp:inline>
        </w:drawing>
      </w:r>
    </w:p>
    <w:p w:rsidR="00E85E7B" w:rsidRPr="00A60E7F" w:rsidRDefault="00E85E7B" w:rsidP="00694C02">
      <w:pPr>
        <w:spacing w:line="360" w:lineRule="auto"/>
        <w:jc w:val="center"/>
        <w:rPr>
          <w:lang w:val="hy-AM"/>
        </w:rPr>
      </w:pPr>
      <w:r w:rsidRPr="00A60E7F">
        <w:rPr>
          <w:lang w:val="hy-AM"/>
        </w:rPr>
        <w:t>Չափերը տրված են մետրերով:</w:t>
      </w:r>
    </w:p>
    <w:p w:rsidR="00FB0A5C" w:rsidRPr="00A60E7F" w:rsidRDefault="00E85E7B" w:rsidP="00694C02">
      <w:pPr>
        <w:pStyle w:val="Heading5"/>
        <w:spacing w:before="0" w:after="0" w:line="360" w:lineRule="auto"/>
        <w:jc w:val="center"/>
        <w:rPr>
          <w:lang w:val="hy-AM"/>
        </w:rPr>
      </w:pPr>
      <w:r w:rsidRPr="00A60E7F">
        <w:rPr>
          <w:lang w:val="hy-AM"/>
        </w:rPr>
        <w:t>Հետապնդման մրցավազքի մեկնարկի և ավարտի գոտիների տարբերակ և ընդհանուր մեկնարկի մրցավազքի համար տարբերակ (նույնը առանց պիտ</w:t>
      </w:r>
      <w:r w:rsidR="00F8239A" w:rsidRPr="00A60E7F">
        <w:rPr>
          <w:rFonts w:ascii="Courier New" w:hAnsi="Courier New" w:cs="Courier New"/>
          <w:lang w:val="hy-AM"/>
        </w:rPr>
        <w:t> </w:t>
      </w:r>
      <w:r w:rsidR="00F8239A" w:rsidRPr="00A60E7F">
        <w:rPr>
          <w:rFonts w:cs="GHEA Grapalat"/>
          <w:lang w:val="hy-AM"/>
        </w:rPr>
        <w:t>-</w:t>
      </w:r>
      <w:r w:rsidR="00F8239A" w:rsidRPr="00A60E7F">
        <w:rPr>
          <w:rFonts w:ascii="Courier New" w:hAnsi="Courier New" w:cs="Courier New"/>
          <w:lang w:val="hy-AM"/>
        </w:rPr>
        <w:t> </w:t>
      </w:r>
      <w:r w:rsidRPr="00A60E7F">
        <w:rPr>
          <w:lang w:val="hy-AM"/>
        </w:rPr>
        <w:t>բոքսերի)</w:t>
      </w:r>
    </w:p>
    <w:p w:rsidR="00E85E7B" w:rsidRPr="00A60E7F" w:rsidRDefault="00B21D0B" w:rsidP="00694C02">
      <w:pPr>
        <w:spacing w:line="360" w:lineRule="auto"/>
        <w:jc w:val="center"/>
        <w:rPr>
          <w:lang w:val="hy-AM"/>
        </w:rPr>
      </w:pPr>
      <w:r w:rsidRPr="00A60E7F">
        <w:rPr>
          <w:noProof/>
          <w:lang w:val="en-US" w:eastAsia="en-US"/>
        </w:rPr>
        <w:lastRenderedPageBreak/>
        <w:drawing>
          <wp:inline distT="0" distB="0" distL="0" distR="0">
            <wp:extent cx="3744654" cy="6134100"/>
            <wp:effectExtent l="0" t="0" r="8255" b="0"/>
            <wp:docPr id="2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753302" cy="6148266"/>
                    </a:xfrm>
                    <a:prstGeom prst="rect">
                      <a:avLst/>
                    </a:prstGeom>
                    <a:noFill/>
                    <a:ln>
                      <a:noFill/>
                    </a:ln>
                  </pic:spPr>
                </pic:pic>
              </a:graphicData>
            </a:graphic>
          </wp:inline>
        </w:drawing>
      </w:r>
    </w:p>
    <w:p w:rsidR="00E85E7B" w:rsidRPr="00A60E7F" w:rsidRDefault="00E85E7B" w:rsidP="00694C02">
      <w:pPr>
        <w:spacing w:line="360" w:lineRule="auto"/>
        <w:jc w:val="center"/>
        <w:rPr>
          <w:lang w:val="hy-AM"/>
        </w:rPr>
      </w:pPr>
      <w:r w:rsidRPr="00A60E7F">
        <w:rPr>
          <w:lang w:val="hy-AM"/>
        </w:rPr>
        <w:t>Չափերը տրված են մետրերով:</w:t>
      </w:r>
    </w:p>
    <w:p w:rsidR="00E85E7B" w:rsidRPr="001D374C" w:rsidRDefault="00E85E7B" w:rsidP="00694C02">
      <w:pPr>
        <w:pStyle w:val="Heading5"/>
        <w:spacing w:before="0" w:after="0" w:line="360" w:lineRule="auto"/>
        <w:jc w:val="center"/>
        <w:rPr>
          <w:lang w:val="hy-AM"/>
        </w:rPr>
      </w:pPr>
      <w:r w:rsidRPr="00A60E7F">
        <w:rPr>
          <w:lang w:val="hy-AM"/>
        </w:rPr>
        <w:t>Էստաֆետային մրցավազքի մեկնարկի և ավարտի գոտիների տարբերակ</w:t>
      </w:r>
    </w:p>
    <w:p w:rsidR="00694C02" w:rsidRPr="001D374C" w:rsidRDefault="00694C02" w:rsidP="00694C02">
      <w:pPr>
        <w:rPr>
          <w:lang w:val="hy-AM"/>
        </w:rPr>
      </w:pPr>
    </w:p>
    <w:p w:rsidR="00B70F59" w:rsidRPr="00A60E7F" w:rsidRDefault="006D0F4A" w:rsidP="00D82F7F">
      <w:pPr>
        <w:pStyle w:val="Style1"/>
      </w:pPr>
      <w:r w:rsidRPr="00A60E7F">
        <w:t>Էստաֆետայի մեկնարկի և փոխանցման գոտիներ</w:t>
      </w:r>
      <w:r w:rsidR="00F33CA7" w:rsidRPr="00A60E7F">
        <w:t>ն</w:t>
      </w:r>
      <w:r w:rsidRPr="00A60E7F">
        <w:t xml:space="preserve"> ավելի մանրամասն ներկայացված են նկար 3</w:t>
      </w:r>
      <w:r w:rsidR="0031567C" w:rsidRPr="00A60E7F">
        <w:t>7</w:t>
      </w:r>
      <w:r w:rsidRPr="00A60E7F">
        <w:t>-ում:</w:t>
      </w:r>
    </w:p>
    <w:p w:rsidR="00880E13" w:rsidRPr="00A60E7F" w:rsidRDefault="00880E13" w:rsidP="00F14769">
      <w:pPr>
        <w:keepNext/>
        <w:spacing w:line="360" w:lineRule="auto"/>
        <w:rPr>
          <w:b/>
        </w:rPr>
      </w:pPr>
      <w:r w:rsidRPr="00A60E7F">
        <w:rPr>
          <w:b/>
        </w:rPr>
        <w:lastRenderedPageBreak/>
        <w:t>Ա. Էստաֆետայի մեկնարկի գոտի</w:t>
      </w:r>
    </w:p>
    <w:p w:rsidR="00B70F59" w:rsidRPr="00A60E7F" w:rsidRDefault="0031567C" w:rsidP="00F14769">
      <w:pPr>
        <w:keepNext/>
        <w:spacing w:line="360" w:lineRule="auto"/>
        <w:jc w:val="center"/>
        <w:rPr>
          <w:lang w:val="hy-AM"/>
        </w:rPr>
      </w:pPr>
      <w:r w:rsidRPr="00A60E7F">
        <w:rPr>
          <w:noProof/>
          <w:lang w:val="en-US" w:eastAsia="en-US"/>
        </w:rPr>
        <w:drawing>
          <wp:inline distT="0" distB="0" distL="0" distR="0">
            <wp:extent cx="1859915" cy="2813050"/>
            <wp:effectExtent l="0" t="0" r="6985" b="6350"/>
            <wp:docPr id="21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59915" cy="2813050"/>
                    </a:xfrm>
                    <a:prstGeom prst="rect">
                      <a:avLst/>
                    </a:prstGeom>
                    <a:noFill/>
                    <a:ln>
                      <a:noFill/>
                    </a:ln>
                  </pic:spPr>
                </pic:pic>
              </a:graphicData>
            </a:graphic>
          </wp:inline>
        </w:drawing>
      </w:r>
    </w:p>
    <w:p w:rsidR="00880E13" w:rsidRPr="00A60E7F" w:rsidRDefault="00880E13" w:rsidP="00F14769">
      <w:pPr>
        <w:keepNext/>
        <w:spacing w:line="360" w:lineRule="auto"/>
        <w:rPr>
          <w:lang w:val="hy-AM"/>
        </w:rPr>
      </w:pPr>
      <w:r w:rsidRPr="00A60E7F">
        <w:rPr>
          <w:b/>
          <w:lang w:val="hy-AM"/>
        </w:rPr>
        <w:t>Բ. Սահուղիների համարների դասավորությունը մեկնարկային գծի վրա</w:t>
      </w:r>
    </w:p>
    <w:p w:rsidR="00880E13" w:rsidRPr="00A60E7F" w:rsidRDefault="0031567C" w:rsidP="004D732C">
      <w:pPr>
        <w:keepNext/>
        <w:spacing w:line="360" w:lineRule="auto"/>
        <w:jc w:val="center"/>
        <w:rPr>
          <w:b/>
          <w:bCs/>
          <w:lang w:val="hy-AM"/>
        </w:rPr>
      </w:pPr>
      <w:r w:rsidRPr="00A60E7F">
        <w:rPr>
          <w:noProof/>
          <w:lang w:val="en-US" w:eastAsia="en-US"/>
        </w:rPr>
        <w:drawing>
          <wp:inline distT="0" distB="0" distL="0" distR="0">
            <wp:extent cx="3361690" cy="603250"/>
            <wp:effectExtent l="0" t="0" r="0" b="6350"/>
            <wp:docPr id="21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361690" cy="603250"/>
                    </a:xfrm>
                    <a:prstGeom prst="rect">
                      <a:avLst/>
                    </a:prstGeom>
                    <a:noFill/>
                    <a:ln>
                      <a:noFill/>
                    </a:ln>
                  </pic:spPr>
                </pic:pic>
              </a:graphicData>
            </a:graphic>
          </wp:inline>
        </w:drawing>
      </w:r>
    </w:p>
    <w:p w:rsidR="00880E13" w:rsidRPr="00A60E7F" w:rsidRDefault="00880E13" w:rsidP="00F14769">
      <w:pPr>
        <w:keepNext/>
        <w:spacing w:line="360" w:lineRule="auto"/>
        <w:rPr>
          <w:lang w:val="hy-AM"/>
        </w:rPr>
      </w:pPr>
      <w:r w:rsidRPr="00A60E7F">
        <w:rPr>
          <w:b/>
          <w:bCs/>
          <w:lang w:val="hy-AM"/>
        </w:rPr>
        <w:t>Գ. Էստաֆետայի փոխանցման գոտի</w:t>
      </w:r>
    </w:p>
    <w:p w:rsidR="00DA405A" w:rsidRPr="00A60E7F" w:rsidRDefault="0031567C" w:rsidP="00F14769">
      <w:pPr>
        <w:spacing w:line="360" w:lineRule="auto"/>
        <w:jc w:val="center"/>
        <w:rPr>
          <w:lang w:val="hy-AM"/>
        </w:rPr>
      </w:pPr>
      <w:r w:rsidRPr="00A60E7F">
        <w:rPr>
          <w:noProof/>
          <w:lang w:val="en-US" w:eastAsia="en-US"/>
        </w:rPr>
        <w:drawing>
          <wp:inline distT="0" distB="0" distL="0" distR="0">
            <wp:extent cx="1393190" cy="2785745"/>
            <wp:effectExtent l="0" t="0" r="0" b="0"/>
            <wp:docPr id="21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393190" cy="2785745"/>
                    </a:xfrm>
                    <a:prstGeom prst="rect">
                      <a:avLst/>
                    </a:prstGeom>
                    <a:noFill/>
                    <a:ln>
                      <a:noFill/>
                    </a:ln>
                  </pic:spPr>
                </pic:pic>
              </a:graphicData>
            </a:graphic>
          </wp:inline>
        </w:drawing>
      </w:r>
    </w:p>
    <w:p w:rsidR="00B70F59" w:rsidRPr="00A60E7F" w:rsidRDefault="006D0F4A" w:rsidP="004D732C">
      <w:pPr>
        <w:spacing w:line="360" w:lineRule="auto"/>
        <w:jc w:val="center"/>
        <w:rPr>
          <w:lang w:val="hy-AM"/>
        </w:rPr>
      </w:pPr>
      <w:r w:rsidRPr="00A60E7F">
        <w:rPr>
          <w:lang w:val="hy-AM"/>
        </w:rPr>
        <w:t>1</w:t>
      </w:r>
      <w:r w:rsidR="00A64040" w:rsidRPr="00A60E7F">
        <w:rPr>
          <w:rFonts w:ascii="Courier New" w:hAnsi="Courier New" w:cs="Courier New"/>
          <w:lang w:val="hy-AM"/>
        </w:rPr>
        <w:t> </w:t>
      </w:r>
      <w:r w:rsidR="00A64040" w:rsidRPr="00A60E7F">
        <w:rPr>
          <w:rFonts w:cs="GHEA Grapalat"/>
          <w:lang w:val="hy-AM"/>
        </w:rPr>
        <w:t>-</w:t>
      </w:r>
      <w:r w:rsidR="00A64040" w:rsidRPr="00A60E7F">
        <w:rPr>
          <w:rFonts w:ascii="Courier New" w:hAnsi="Courier New" w:cs="Courier New"/>
          <w:lang w:val="hy-AM"/>
        </w:rPr>
        <w:t> </w:t>
      </w:r>
      <w:r w:rsidR="002F7B3F" w:rsidRPr="00A60E7F">
        <w:rPr>
          <w:lang w:val="hy-AM"/>
        </w:rPr>
        <w:t>շար</w:t>
      </w:r>
      <w:r w:rsidR="00EE70E2" w:rsidRPr="00A60E7F">
        <w:rPr>
          <w:lang w:val="hy-AM"/>
        </w:rPr>
        <w:t>ք կազմելու</w:t>
      </w:r>
      <w:r w:rsidR="000A48D0" w:rsidRPr="00A60E7F">
        <w:rPr>
          <w:lang w:val="hy-AM"/>
        </w:rPr>
        <w:t xml:space="preserve"> </w:t>
      </w:r>
      <w:r w:rsidRPr="00A60E7F">
        <w:rPr>
          <w:lang w:val="hy-AM"/>
        </w:rPr>
        <w:t>գիծ</w:t>
      </w:r>
      <w:r w:rsidR="008D4D78" w:rsidRPr="00A60E7F">
        <w:rPr>
          <w:lang w:val="hy-AM"/>
        </w:rPr>
        <w:t>,</w:t>
      </w:r>
      <w:r w:rsidR="005D42F6" w:rsidRPr="00A60E7F">
        <w:rPr>
          <w:lang w:val="hy-AM"/>
        </w:rPr>
        <w:t xml:space="preserve"> </w:t>
      </w:r>
      <w:r w:rsidRPr="00A60E7F">
        <w:rPr>
          <w:lang w:val="hy-AM"/>
        </w:rPr>
        <w:t>2</w:t>
      </w:r>
      <w:r w:rsidR="00A64040" w:rsidRPr="00A60E7F">
        <w:rPr>
          <w:rFonts w:ascii="Courier New" w:hAnsi="Courier New" w:cs="Courier New"/>
          <w:lang w:val="hy-AM"/>
        </w:rPr>
        <w:t> </w:t>
      </w:r>
      <w:r w:rsidR="00A64040" w:rsidRPr="00A60E7F">
        <w:rPr>
          <w:rFonts w:cs="GHEA Grapalat"/>
          <w:lang w:val="hy-AM"/>
        </w:rPr>
        <w:t>-</w:t>
      </w:r>
      <w:r w:rsidR="00A64040" w:rsidRPr="00A60E7F">
        <w:rPr>
          <w:rFonts w:ascii="Courier New" w:hAnsi="Courier New" w:cs="Courier New"/>
          <w:lang w:val="hy-AM"/>
        </w:rPr>
        <w:t> </w:t>
      </w:r>
      <w:r w:rsidRPr="00A60E7F">
        <w:rPr>
          <w:lang w:val="hy-AM"/>
        </w:rPr>
        <w:t>մեկնարկի գիծ</w:t>
      </w:r>
      <w:r w:rsidR="008D4D78" w:rsidRPr="00A60E7F">
        <w:rPr>
          <w:lang w:val="hy-AM"/>
        </w:rPr>
        <w:t>,</w:t>
      </w:r>
      <w:r w:rsidR="005D42F6" w:rsidRPr="00A60E7F">
        <w:rPr>
          <w:lang w:val="hy-AM"/>
        </w:rPr>
        <w:t xml:space="preserve"> </w:t>
      </w:r>
      <w:r w:rsidRPr="00A60E7F">
        <w:rPr>
          <w:lang w:val="hy-AM"/>
        </w:rPr>
        <w:t>3-մեկնարկիչ</w:t>
      </w:r>
      <w:r w:rsidR="008D4D78" w:rsidRPr="00A60E7F">
        <w:rPr>
          <w:lang w:val="hy-AM"/>
        </w:rPr>
        <w:t>,</w:t>
      </w:r>
      <w:r w:rsidR="005D42F6" w:rsidRPr="00A60E7F">
        <w:rPr>
          <w:lang w:val="hy-AM"/>
        </w:rPr>
        <w:t xml:space="preserve"> </w:t>
      </w:r>
      <w:r w:rsidRPr="00A60E7F">
        <w:rPr>
          <w:lang w:val="hy-AM"/>
        </w:rPr>
        <w:t>4</w:t>
      </w:r>
      <w:r w:rsidR="00A64040" w:rsidRPr="00A60E7F">
        <w:rPr>
          <w:rFonts w:ascii="Courier New" w:hAnsi="Courier New" w:cs="Courier New"/>
          <w:lang w:val="hy-AM"/>
        </w:rPr>
        <w:t> </w:t>
      </w:r>
      <w:r w:rsidR="00A64040" w:rsidRPr="00A60E7F">
        <w:rPr>
          <w:rFonts w:cs="GHEA Grapalat"/>
          <w:lang w:val="hy-AM"/>
        </w:rPr>
        <w:t>–</w:t>
      </w:r>
      <w:r w:rsidR="00A64040" w:rsidRPr="00A60E7F">
        <w:rPr>
          <w:rFonts w:ascii="Courier New" w:hAnsi="Courier New" w:cs="Courier New"/>
          <w:lang w:val="hy-AM"/>
        </w:rPr>
        <w:t> </w:t>
      </w:r>
      <w:r w:rsidR="00EE70E2" w:rsidRPr="00A60E7F">
        <w:rPr>
          <w:lang w:val="hy-AM"/>
        </w:rPr>
        <w:t>վերջնագիծ</w:t>
      </w:r>
      <w:r w:rsidR="008D4D78" w:rsidRPr="00A60E7F">
        <w:rPr>
          <w:lang w:val="hy-AM"/>
        </w:rPr>
        <w:t>,</w:t>
      </w:r>
      <w:r w:rsidR="005D42F6" w:rsidRPr="00A60E7F">
        <w:rPr>
          <w:lang w:val="hy-AM"/>
        </w:rPr>
        <w:t xml:space="preserve"> </w:t>
      </w:r>
      <w:r w:rsidRPr="00A60E7F">
        <w:rPr>
          <w:lang w:val="hy-AM"/>
        </w:rPr>
        <w:t>5</w:t>
      </w:r>
      <w:r w:rsidR="00A64040" w:rsidRPr="00A60E7F">
        <w:rPr>
          <w:rFonts w:ascii="Courier New" w:hAnsi="Courier New" w:cs="Courier New"/>
          <w:lang w:val="hy-AM"/>
        </w:rPr>
        <w:t> </w:t>
      </w:r>
      <w:r w:rsidR="00A64040" w:rsidRPr="00A60E7F">
        <w:rPr>
          <w:rFonts w:cs="GHEA Grapalat"/>
          <w:lang w:val="hy-AM"/>
        </w:rPr>
        <w:t>-</w:t>
      </w:r>
      <w:r w:rsidR="00A64040" w:rsidRPr="00A60E7F">
        <w:rPr>
          <w:rFonts w:ascii="Courier New" w:hAnsi="Courier New" w:cs="Courier New"/>
          <w:lang w:val="hy-AM"/>
        </w:rPr>
        <w:t> </w:t>
      </w:r>
      <w:r w:rsidRPr="00A60E7F">
        <w:rPr>
          <w:lang w:val="hy-AM"/>
        </w:rPr>
        <w:t>անվտանգության գոտի</w:t>
      </w:r>
      <w:r w:rsidR="008D4D78" w:rsidRPr="00A60E7F">
        <w:rPr>
          <w:lang w:val="hy-AM"/>
        </w:rPr>
        <w:t>,</w:t>
      </w:r>
      <w:r w:rsidR="005D42F6" w:rsidRPr="00A60E7F">
        <w:rPr>
          <w:lang w:val="hy-AM"/>
        </w:rPr>
        <w:t xml:space="preserve"> </w:t>
      </w:r>
      <w:r w:rsidRPr="00A60E7F">
        <w:rPr>
          <w:lang w:val="hy-AM"/>
        </w:rPr>
        <w:t>6</w:t>
      </w:r>
      <w:r w:rsidR="00A64040" w:rsidRPr="00A60E7F">
        <w:rPr>
          <w:rFonts w:ascii="Courier New" w:hAnsi="Courier New" w:cs="Courier New"/>
          <w:lang w:val="hy-AM"/>
        </w:rPr>
        <w:t> </w:t>
      </w:r>
      <w:r w:rsidR="00A64040" w:rsidRPr="00A60E7F">
        <w:rPr>
          <w:rFonts w:cs="GHEA Grapalat"/>
          <w:lang w:val="hy-AM"/>
        </w:rPr>
        <w:t>-</w:t>
      </w:r>
      <w:r w:rsidR="00A64040" w:rsidRPr="00A60E7F">
        <w:rPr>
          <w:rFonts w:ascii="Courier New" w:hAnsi="Courier New" w:cs="Courier New"/>
          <w:lang w:val="hy-AM"/>
        </w:rPr>
        <w:t> </w:t>
      </w:r>
      <w:r w:rsidRPr="00A60E7F">
        <w:rPr>
          <w:lang w:val="hy-AM"/>
        </w:rPr>
        <w:t>էստաֆետ</w:t>
      </w:r>
      <w:r w:rsidR="00EE70E2" w:rsidRPr="00A60E7F">
        <w:rPr>
          <w:lang w:val="hy-AM"/>
        </w:rPr>
        <w:t>այ</w:t>
      </w:r>
      <w:r w:rsidRPr="00A60E7F">
        <w:rPr>
          <w:lang w:val="hy-AM"/>
        </w:rPr>
        <w:t>ի փոխանցման գոտի</w:t>
      </w:r>
      <w:r w:rsidR="008D4D78" w:rsidRPr="00A60E7F">
        <w:rPr>
          <w:lang w:val="hy-AM"/>
        </w:rPr>
        <w:t>,</w:t>
      </w:r>
      <w:r w:rsidR="005D42F6" w:rsidRPr="00A60E7F">
        <w:rPr>
          <w:lang w:val="hy-AM"/>
        </w:rPr>
        <w:t xml:space="preserve"> </w:t>
      </w:r>
      <w:r w:rsidRPr="00A60E7F">
        <w:rPr>
          <w:lang w:val="hy-AM"/>
        </w:rPr>
        <w:t>7</w:t>
      </w:r>
      <w:r w:rsidR="00A64040" w:rsidRPr="00A60E7F">
        <w:rPr>
          <w:rFonts w:ascii="Courier New" w:hAnsi="Courier New" w:cs="Courier New"/>
          <w:lang w:val="hy-AM"/>
        </w:rPr>
        <w:t> </w:t>
      </w:r>
      <w:r w:rsidR="00A64040" w:rsidRPr="00A60E7F">
        <w:rPr>
          <w:rFonts w:cs="GHEA Grapalat"/>
          <w:lang w:val="hy-AM"/>
        </w:rPr>
        <w:t>-</w:t>
      </w:r>
      <w:r w:rsidR="00A64040" w:rsidRPr="00A60E7F">
        <w:rPr>
          <w:rFonts w:ascii="Courier New" w:hAnsi="Courier New" w:cs="Courier New"/>
          <w:lang w:val="hy-AM"/>
        </w:rPr>
        <w:t> </w:t>
      </w:r>
      <w:r w:rsidRPr="00A60E7F">
        <w:rPr>
          <w:lang w:val="hy-AM"/>
        </w:rPr>
        <w:t>հաջորդ փուլի մասնակիցների շարք կազմելու գոտի</w:t>
      </w:r>
      <w:r w:rsidR="008D4D78" w:rsidRPr="00A60E7F">
        <w:rPr>
          <w:lang w:val="hy-AM"/>
        </w:rPr>
        <w:t>,</w:t>
      </w:r>
      <w:r w:rsidR="005D42F6" w:rsidRPr="00A60E7F">
        <w:rPr>
          <w:lang w:val="hy-AM"/>
        </w:rPr>
        <w:t xml:space="preserve"> </w:t>
      </w:r>
      <w:r w:rsidRPr="00A60E7F">
        <w:rPr>
          <w:lang w:val="hy-AM"/>
        </w:rPr>
        <w:t>8</w:t>
      </w:r>
      <w:r w:rsidR="00A64040" w:rsidRPr="00A60E7F">
        <w:rPr>
          <w:rFonts w:ascii="Courier New" w:hAnsi="Courier New" w:cs="Courier New"/>
          <w:lang w:val="hy-AM"/>
        </w:rPr>
        <w:t> </w:t>
      </w:r>
      <w:r w:rsidR="00A64040" w:rsidRPr="00A60E7F">
        <w:rPr>
          <w:rFonts w:cs="GHEA Grapalat"/>
          <w:lang w:val="hy-AM"/>
        </w:rPr>
        <w:t>-</w:t>
      </w:r>
      <w:r w:rsidR="00A64040" w:rsidRPr="00A60E7F">
        <w:rPr>
          <w:rFonts w:ascii="Courier New" w:hAnsi="Courier New" w:cs="Courier New"/>
          <w:lang w:val="hy-AM"/>
        </w:rPr>
        <w:t> </w:t>
      </w:r>
      <w:r w:rsidRPr="00A60E7F">
        <w:rPr>
          <w:lang w:val="hy-AM"/>
        </w:rPr>
        <w:t xml:space="preserve">դահուկների </w:t>
      </w:r>
      <w:r w:rsidR="00454714" w:rsidRPr="00A60E7F">
        <w:rPr>
          <w:lang w:val="hy-AM"/>
        </w:rPr>
        <w:t>մակ</w:t>
      </w:r>
      <w:r w:rsidRPr="00A60E7F">
        <w:rPr>
          <w:lang w:val="hy-AM"/>
        </w:rPr>
        <w:t>նշման վայրեր</w:t>
      </w:r>
      <w:r w:rsidR="008D4D78" w:rsidRPr="00A60E7F">
        <w:rPr>
          <w:lang w:val="hy-AM"/>
        </w:rPr>
        <w:t>,</w:t>
      </w:r>
      <w:r w:rsidR="005D42F6" w:rsidRPr="00A60E7F">
        <w:rPr>
          <w:lang w:val="hy-AM"/>
        </w:rPr>
        <w:t xml:space="preserve"> </w:t>
      </w:r>
      <w:r w:rsidRPr="00A60E7F">
        <w:rPr>
          <w:lang w:val="hy-AM"/>
        </w:rPr>
        <w:t>9</w:t>
      </w:r>
      <w:r w:rsidR="00A64040" w:rsidRPr="00A60E7F">
        <w:rPr>
          <w:rFonts w:ascii="Courier New" w:hAnsi="Courier New" w:cs="Courier New"/>
          <w:lang w:val="hy-AM"/>
        </w:rPr>
        <w:t> </w:t>
      </w:r>
      <w:r w:rsidR="00A64040" w:rsidRPr="00A60E7F">
        <w:rPr>
          <w:rFonts w:cs="GHEA Grapalat"/>
          <w:lang w:val="hy-AM"/>
        </w:rPr>
        <w:t>-</w:t>
      </w:r>
      <w:r w:rsidR="00A64040" w:rsidRPr="00A60E7F">
        <w:rPr>
          <w:rFonts w:ascii="Courier New" w:hAnsi="Courier New" w:cs="Courier New"/>
          <w:lang w:val="hy-AM"/>
        </w:rPr>
        <w:t> </w:t>
      </w:r>
      <w:r w:rsidRPr="00A60E7F">
        <w:rPr>
          <w:lang w:val="hy-AM"/>
        </w:rPr>
        <w:t>մարզմ</w:t>
      </w:r>
      <w:r w:rsidR="00725FCC" w:rsidRPr="00A60E7F">
        <w:rPr>
          <w:lang w:val="hy-AM"/>
        </w:rPr>
        <w:t>ան սահուղի</w:t>
      </w:r>
      <w:r w:rsidR="008D4D78" w:rsidRPr="00A60E7F">
        <w:rPr>
          <w:lang w:val="hy-AM"/>
        </w:rPr>
        <w:t>։</w:t>
      </w:r>
    </w:p>
    <w:p w:rsidR="00593216" w:rsidRPr="00A60E7F" w:rsidRDefault="007144DC" w:rsidP="004D732C">
      <w:pPr>
        <w:pStyle w:val="Heading5"/>
        <w:spacing w:before="0" w:after="0" w:line="360" w:lineRule="auto"/>
        <w:jc w:val="center"/>
        <w:rPr>
          <w:lang w:val="hy-AM"/>
        </w:rPr>
      </w:pPr>
      <w:r w:rsidRPr="00A60E7F">
        <w:rPr>
          <w:lang w:val="hy-AM"/>
        </w:rPr>
        <w:t>Էստաֆետայի մեկնարկի և փոխանցման գոտիներ</w:t>
      </w:r>
    </w:p>
    <w:p w:rsidR="00593216" w:rsidRPr="00A60E7F" w:rsidRDefault="00172AA1" w:rsidP="00D82F7F">
      <w:pPr>
        <w:pStyle w:val="Style1"/>
      </w:pPr>
      <w:r w:rsidRPr="00A60E7F">
        <w:lastRenderedPageBreak/>
        <w:t xml:space="preserve">Դահուկավազքի </w:t>
      </w:r>
      <w:r w:rsidR="00C017CF" w:rsidRPr="00A60E7F">
        <w:t>սահուղի</w:t>
      </w:r>
      <w:r w:rsidR="00621F72" w:rsidRPr="00A60E7F">
        <w:t>ներ</w:t>
      </w:r>
      <w:r w:rsidRPr="00A60E7F">
        <w:t xml:space="preserve">ը, դահուկային </w:t>
      </w:r>
      <w:r w:rsidR="00F52C32" w:rsidRPr="00A60E7F">
        <w:t>մարզա</w:t>
      </w:r>
      <w:r w:rsidR="008A744F" w:rsidRPr="00A60E7F">
        <w:t>դաշտ</w:t>
      </w:r>
      <w:r w:rsidRPr="00A60E7F">
        <w:t>ը, տեխնիկական, բժշկական, օժանդակ, սանիտարակ</w:t>
      </w:r>
      <w:r w:rsidR="009C3428" w:rsidRPr="00A60E7F">
        <w:t>ենցաղայի</w:t>
      </w:r>
      <w:r w:rsidRPr="00A60E7F">
        <w:t xml:space="preserve">ն կառույցները և </w:t>
      </w:r>
      <w:r w:rsidR="009C3428" w:rsidRPr="00A60E7F">
        <w:t>սենք</w:t>
      </w:r>
      <w:r w:rsidRPr="00A60E7F">
        <w:t>երը կազմում են միասնական սպորտային համալիր</w:t>
      </w:r>
      <w:r w:rsidR="005D42F6" w:rsidRPr="00A60E7F">
        <w:t xml:space="preserve"> </w:t>
      </w:r>
      <w:r w:rsidRPr="00A60E7F">
        <w:t>բոլոր մակարդակների դահուկային մրցավազքերի մրցումներ անցկացնելու համար:</w:t>
      </w:r>
    </w:p>
    <w:p w:rsidR="00593216" w:rsidRPr="00A60E7F" w:rsidRDefault="00172AA1" w:rsidP="00D82F7F">
      <w:pPr>
        <w:pStyle w:val="Style1"/>
      </w:pPr>
      <w:r w:rsidRPr="00A60E7F">
        <w:t xml:space="preserve"> </w:t>
      </w:r>
      <w:r w:rsidR="008A744F" w:rsidRPr="00A60E7F">
        <w:t>Դ</w:t>
      </w:r>
      <w:r w:rsidR="008C3D7A" w:rsidRPr="00A60E7F">
        <w:t xml:space="preserve">ահուկավազքի </w:t>
      </w:r>
      <w:r w:rsidR="008A744F" w:rsidRPr="00A60E7F">
        <w:t>մարզադաշտ</w:t>
      </w:r>
      <w:r w:rsidR="00F33CA7" w:rsidRPr="00A60E7F">
        <w:t xml:space="preserve">ը </w:t>
      </w:r>
      <w:r w:rsidRPr="00A60E7F">
        <w:t>տեղակայ</w:t>
      </w:r>
      <w:r w:rsidR="007E00FD" w:rsidRPr="00A60E7F">
        <w:t>վում է</w:t>
      </w:r>
      <w:r w:rsidRPr="00A60E7F">
        <w:t xml:space="preserve"> </w:t>
      </w:r>
      <w:r w:rsidR="00D31D19" w:rsidRPr="00A60E7F">
        <w:t>սահ</w:t>
      </w:r>
      <w:r w:rsidR="00621F72" w:rsidRPr="00A60E7F">
        <w:t>ուղու</w:t>
      </w:r>
      <w:r w:rsidRPr="00A60E7F">
        <w:t xml:space="preserve"> ստորին և վերին կետերի միջև ընկած հատվածում: Սա կավելացնի </w:t>
      </w:r>
      <w:r w:rsidR="00D31D19" w:rsidRPr="00A60E7F">
        <w:t>սահ</w:t>
      </w:r>
      <w:r w:rsidR="00621F72" w:rsidRPr="00A60E7F">
        <w:t>ուղու</w:t>
      </w:r>
      <w:r w:rsidRPr="00A60E7F">
        <w:t xml:space="preserve"> օգտագործման հնարավորությունը տարբեր տեսակի տեղանքներին հասանելիություն ունենալու </w:t>
      </w:r>
      <w:r w:rsidR="00536759" w:rsidRPr="00A60E7F">
        <w:t>համար</w:t>
      </w:r>
      <w:r w:rsidRPr="00A60E7F">
        <w:t>: Սպորտային օբյեկտը պետք է գտնվի թիմերի բնակության վայրերից ոչ ավելի, քան 30 կմ կամ 30 րոպե տրանսպորտային հեռավորության վրա:</w:t>
      </w:r>
    </w:p>
    <w:p w:rsidR="00593216" w:rsidRPr="00A60E7F" w:rsidRDefault="008C3D7A" w:rsidP="00D82F7F">
      <w:pPr>
        <w:pStyle w:val="Style1"/>
      </w:pPr>
      <w:r w:rsidRPr="00A60E7F">
        <w:t xml:space="preserve">Դահուկավազքի </w:t>
      </w:r>
      <w:r w:rsidR="008A744F" w:rsidRPr="00A60E7F">
        <w:t>մարզադաշտ</w:t>
      </w:r>
      <w:r w:rsidR="00172AA1" w:rsidRPr="00A60E7F">
        <w:t>ի մոտ պետք է լինի բավարար տարածք</w:t>
      </w:r>
      <w:r w:rsidR="007E00FD" w:rsidRPr="00A60E7F">
        <w:t xml:space="preserve"> դեպի</w:t>
      </w:r>
      <w:r w:rsidR="005D42F6" w:rsidRPr="00A60E7F">
        <w:t xml:space="preserve"> </w:t>
      </w:r>
      <w:r w:rsidR="00172AA1" w:rsidRPr="00A60E7F">
        <w:t xml:space="preserve">տարբեր </w:t>
      </w:r>
      <w:r w:rsidR="007E00FD" w:rsidRPr="00A60E7F">
        <w:t>հատվածն</w:t>
      </w:r>
      <w:r w:rsidR="00172AA1" w:rsidRPr="00A60E7F">
        <w:t xml:space="preserve">եր ազատ և անվտանգ մուտք ապահովելու համար՝ թիմային խցիկներ, մարզման գոտիներ, դահուկների փորձարկում, </w:t>
      </w:r>
      <w:r w:rsidR="00C516FB" w:rsidRPr="00A60E7F">
        <w:t>հանդերձանք</w:t>
      </w:r>
      <w:r w:rsidR="00172AA1" w:rsidRPr="00A60E7F">
        <w:t>ների պատրաստում և մեկնարկ:</w:t>
      </w:r>
    </w:p>
    <w:p w:rsidR="00593216" w:rsidRPr="00A60E7F" w:rsidRDefault="008C3D7A" w:rsidP="00D82F7F">
      <w:pPr>
        <w:pStyle w:val="Style1"/>
      </w:pPr>
      <w:r w:rsidRPr="00A60E7F">
        <w:t xml:space="preserve">Դահուկավազքի </w:t>
      </w:r>
      <w:r w:rsidR="008A744F" w:rsidRPr="00A60E7F">
        <w:t>մարզադաշտ</w:t>
      </w:r>
      <w:r w:rsidR="00172AA1" w:rsidRPr="00A60E7F">
        <w:t>ի տարածքի</w:t>
      </w:r>
      <w:r w:rsidR="0077799B" w:rsidRPr="00A60E7F">
        <w:t xml:space="preserve"> լավագույն </w:t>
      </w:r>
      <w:r w:rsidR="00172AA1" w:rsidRPr="00A60E7F">
        <w:t>չափերն են՝ լայնությունը 50-75</w:t>
      </w:r>
      <w:r w:rsidR="00D94A91" w:rsidRPr="00A60E7F">
        <w:rPr>
          <w:rFonts w:ascii="Courier New" w:hAnsi="Courier New" w:cs="Courier New"/>
        </w:rPr>
        <w:t> </w:t>
      </w:r>
      <w:r w:rsidR="00D94A91" w:rsidRPr="00A60E7F">
        <w:t>մ,</w:t>
      </w:r>
      <w:r w:rsidR="00172AA1" w:rsidRPr="00A60E7F">
        <w:t xml:space="preserve"> երկարությունը 150</w:t>
      </w:r>
      <w:r w:rsidR="00F8239A" w:rsidRPr="00A60E7F">
        <w:rPr>
          <w:rFonts w:ascii="Courier New" w:hAnsi="Courier New" w:cs="Courier New"/>
        </w:rPr>
        <w:t> </w:t>
      </w:r>
      <w:r w:rsidR="00F8239A" w:rsidRPr="00A60E7F">
        <w:rPr>
          <w:rFonts w:cs="GHEA Grapalat"/>
        </w:rPr>
        <w:t>-</w:t>
      </w:r>
      <w:r w:rsidR="00F8239A" w:rsidRPr="00A60E7F">
        <w:rPr>
          <w:rFonts w:ascii="Courier New" w:hAnsi="Courier New" w:cs="Courier New"/>
        </w:rPr>
        <w:t> </w:t>
      </w:r>
      <w:r w:rsidR="00172AA1" w:rsidRPr="00A60E7F">
        <w:t>250 մ:</w:t>
      </w:r>
    </w:p>
    <w:p w:rsidR="00172AA1" w:rsidRPr="00A60E7F" w:rsidRDefault="008C3D7A" w:rsidP="00D82F7F">
      <w:pPr>
        <w:pStyle w:val="Style1"/>
      </w:pPr>
      <w:r w:rsidRPr="00A60E7F">
        <w:t xml:space="preserve">Դահուկավազքի </w:t>
      </w:r>
      <w:r w:rsidR="008A744F" w:rsidRPr="00A60E7F">
        <w:t>մարզադաշտ</w:t>
      </w:r>
      <w:r w:rsidR="00172AA1" w:rsidRPr="00A60E7F">
        <w:t xml:space="preserve">ը պետք է լինի մեկ ֆունկցիոնալ </w:t>
      </w:r>
      <w:r w:rsidR="00E13BD2" w:rsidRPr="00A60E7F">
        <w:t>օբյեկտ</w:t>
      </w:r>
      <w:r w:rsidR="00172AA1" w:rsidRPr="00A60E7F">
        <w:t>՝ առանձնացված և վերահսկվող</w:t>
      </w:r>
      <w:r w:rsidR="00E13BD2" w:rsidRPr="00A60E7F">
        <w:t>,</w:t>
      </w:r>
      <w:r w:rsidR="00172AA1" w:rsidRPr="00A60E7F">
        <w:t xml:space="preserve"> </w:t>
      </w:r>
      <w:r w:rsidR="00E13BD2" w:rsidRPr="00A60E7F">
        <w:t>անհրաժեշտության դեպքում</w:t>
      </w:r>
      <w:r w:rsidR="0077799B" w:rsidRPr="00A60E7F">
        <w:t>՝</w:t>
      </w:r>
      <w:r w:rsidR="00E13BD2" w:rsidRPr="00A60E7F">
        <w:t xml:space="preserve"> </w:t>
      </w:r>
      <w:r w:rsidR="00172AA1" w:rsidRPr="00A60E7F">
        <w:t xml:space="preserve">դարպասներով, արգելապատնեշներով և գծանշված </w:t>
      </w:r>
      <w:r w:rsidR="00E13BD2" w:rsidRPr="00A60E7F">
        <w:t>գոտի</w:t>
      </w:r>
      <w:r w:rsidR="00172AA1" w:rsidRPr="00A60E7F">
        <w:t>ներով: Այն պետք է կառուցվի այնպես, որ</w:t>
      </w:r>
      <w:r w:rsidR="001B0C92" w:rsidRPr="00A60E7F">
        <w:t>՝</w:t>
      </w:r>
    </w:p>
    <w:p w:rsidR="00172AA1" w:rsidRPr="00A60E7F" w:rsidRDefault="00172AA1" w:rsidP="000813D7">
      <w:pPr>
        <w:pStyle w:val="ListParagraph"/>
        <w:numPr>
          <w:ilvl w:val="0"/>
          <w:numId w:val="43"/>
        </w:numPr>
        <w:tabs>
          <w:tab w:val="left" w:pos="1080"/>
          <w:tab w:val="left" w:pos="1260"/>
        </w:tabs>
        <w:spacing w:line="360" w:lineRule="auto"/>
        <w:ind w:left="0" w:firstLine="540"/>
        <w:jc w:val="left"/>
        <w:rPr>
          <w:lang w:val="hy-AM"/>
        </w:rPr>
      </w:pPr>
      <w:r w:rsidRPr="00A60E7F">
        <w:rPr>
          <w:lang w:val="hy-AM"/>
        </w:rPr>
        <w:t>մասնակիցները կարողանան անցնել դրա միջով մի քանի անգամ, ընդ որում տարանցիկ գոտին չպետք է անցնի ավարտի և մեկնարկի գոտիով</w:t>
      </w:r>
      <w:r w:rsidR="00960D09" w:rsidRPr="001D374C">
        <w:rPr>
          <w:lang w:val="hy-AM"/>
        </w:rPr>
        <w:t>,</w:t>
      </w:r>
    </w:p>
    <w:p w:rsidR="00172AA1" w:rsidRPr="00A60E7F" w:rsidRDefault="00172AA1" w:rsidP="000813D7">
      <w:pPr>
        <w:pStyle w:val="ListParagraph"/>
        <w:numPr>
          <w:ilvl w:val="0"/>
          <w:numId w:val="43"/>
        </w:numPr>
        <w:tabs>
          <w:tab w:val="left" w:pos="1080"/>
          <w:tab w:val="left" w:pos="1260"/>
        </w:tabs>
        <w:spacing w:line="360" w:lineRule="auto"/>
        <w:ind w:left="0" w:firstLine="540"/>
        <w:jc w:val="left"/>
        <w:rPr>
          <w:lang w:val="hy-AM"/>
        </w:rPr>
      </w:pPr>
      <w:r w:rsidRPr="00A60E7F">
        <w:rPr>
          <w:lang w:val="hy-AM"/>
        </w:rPr>
        <w:t xml:space="preserve">մարզիկները, մրցավարները, </w:t>
      </w:r>
      <w:r w:rsidR="00BB4F80" w:rsidRPr="00A60E7F">
        <w:rPr>
          <w:lang w:val="hy-AM"/>
        </w:rPr>
        <w:t>զանգվածային լրատվամիջոց</w:t>
      </w:r>
      <w:r w:rsidRPr="00A60E7F">
        <w:rPr>
          <w:lang w:val="hy-AM"/>
        </w:rPr>
        <w:t>ները, սպասարկող անձնակազմը և հանդիսատեսը կարողանան հեշտությամբ հասնել իրենց տեղերին</w:t>
      </w:r>
      <w:r w:rsidR="00960D09" w:rsidRPr="001D374C">
        <w:rPr>
          <w:lang w:val="hy-AM"/>
        </w:rPr>
        <w:t>,</w:t>
      </w:r>
    </w:p>
    <w:p w:rsidR="00593216" w:rsidRPr="00A60E7F" w:rsidRDefault="00172AA1" w:rsidP="000813D7">
      <w:pPr>
        <w:pStyle w:val="ListParagraph"/>
        <w:numPr>
          <w:ilvl w:val="0"/>
          <w:numId w:val="43"/>
        </w:numPr>
        <w:tabs>
          <w:tab w:val="left" w:pos="1080"/>
          <w:tab w:val="left" w:pos="1260"/>
        </w:tabs>
        <w:spacing w:line="360" w:lineRule="auto"/>
        <w:ind w:left="0" w:firstLine="540"/>
        <w:jc w:val="left"/>
        <w:rPr>
          <w:lang w:val="hy-AM"/>
        </w:rPr>
      </w:pPr>
      <w:r w:rsidRPr="00A60E7F">
        <w:rPr>
          <w:lang w:val="hy-AM"/>
        </w:rPr>
        <w:t>բավարար տարածք լինի բոլոր տեսակի մրց</w:t>
      </w:r>
      <w:r w:rsidR="00D431A5" w:rsidRPr="00A60E7F">
        <w:rPr>
          <w:lang w:val="hy-AM"/>
        </w:rPr>
        <w:t>ումն</w:t>
      </w:r>
      <w:r w:rsidRPr="00A60E7F">
        <w:rPr>
          <w:lang w:val="hy-AM"/>
        </w:rPr>
        <w:t>երի համար մեկնարկ կատարելու և ավարտելու համար</w:t>
      </w:r>
      <w:r w:rsidR="00960D09" w:rsidRPr="001D374C">
        <w:rPr>
          <w:lang w:val="hy-AM"/>
        </w:rPr>
        <w:t>:</w:t>
      </w:r>
    </w:p>
    <w:p w:rsidR="00593216" w:rsidRPr="00A60E7F" w:rsidRDefault="008C3D7A" w:rsidP="00D82F7F">
      <w:pPr>
        <w:pStyle w:val="Style1"/>
      </w:pPr>
      <w:r w:rsidRPr="00A60E7F">
        <w:t xml:space="preserve">Դահուկավազքի </w:t>
      </w:r>
      <w:r w:rsidR="008A744F" w:rsidRPr="00A60E7F">
        <w:t>մարզադաշտ</w:t>
      </w:r>
      <w:r w:rsidR="00172AA1" w:rsidRPr="00A60E7F">
        <w:t>ի գտնվելու վայրը որոշելիս պետք է հաշվի առնել անձնակազմի բոլոր կատեգորիաների համար մուտքի հարմարավետությունը</w:t>
      </w:r>
      <w:r w:rsidR="0077799B" w:rsidRPr="00A60E7F">
        <w:t>:</w:t>
      </w:r>
      <w:r w:rsidR="000120FE" w:rsidRPr="00A60E7F">
        <w:t xml:space="preserve"> </w:t>
      </w:r>
      <w:r w:rsidR="0077799B" w:rsidRPr="00A60E7F">
        <w:t>Ն</w:t>
      </w:r>
      <w:r w:rsidR="00172AA1" w:rsidRPr="00A60E7F">
        <w:t xml:space="preserve">ախընտրելի է, որ հանդիսատեսը գտնվի </w:t>
      </w:r>
      <w:r w:rsidRPr="00A60E7F">
        <w:t xml:space="preserve">դահուկավազքի </w:t>
      </w:r>
      <w:r w:rsidR="008A744F" w:rsidRPr="00A60E7F">
        <w:t>մարզադաշտ</w:t>
      </w:r>
      <w:r w:rsidR="00172AA1" w:rsidRPr="00A60E7F">
        <w:t>ի տարածքի երկու կողմերում:</w:t>
      </w:r>
    </w:p>
    <w:p w:rsidR="00593216" w:rsidRPr="00A60E7F" w:rsidRDefault="00172AA1" w:rsidP="00D82F7F">
      <w:pPr>
        <w:pStyle w:val="Style1"/>
      </w:pPr>
      <w:r w:rsidRPr="00A60E7F">
        <w:t>Բոլոր մրցակիցները պետք է մուտք ունենան մեկնարկային գոտի</w:t>
      </w:r>
      <w:r w:rsidR="006F6B87" w:rsidRPr="00A60E7F">
        <w:t>,</w:t>
      </w:r>
      <w:r w:rsidRPr="00A60E7F">
        <w:t xml:space="preserve"> անցում դասական </w:t>
      </w:r>
      <w:r w:rsidR="00A04ECE" w:rsidRPr="00A60E7F">
        <w:t xml:space="preserve">ոճի </w:t>
      </w:r>
      <w:r w:rsidRPr="00A60E7F">
        <w:t>դահուկավազքի</w:t>
      </w:r>
      <w:r w:rsidR="006F6B87" w:rsidRPr="00A60E7F">
        <w:t xml:space="preserve"> սահուղի</w:t>
      </w:r>
      <w:r w:rsidRPr="00A60E7F">
        <w:t>, անցում դասական</w:t>
      </w:r>
      <w:r w:rsidR="00A04ECE" w:rsidRPr="00A60E7F">
        <w:t xml:space="preserve"> ոճի</w:t>
      </w:r>
      <w:r w:rsidRPr="00A60E7F">
        <w:t xml:space="preserve"> դահուկավազքի</w:t>
      </w:r>
      <w:r w:rsidR="006F6B87" w:rsidRPr="00A60E7F">
        <w:t xml:space="preserve"> սահուղու</w:t>
      </w:r>
      <w:r w:rsidRPr="00A60E7F">
        <w:t xml:space="preserve"> </w:t>
      </w:r>
      <w:r w:rsidRPr="00A60E7F">
        <w:lastRenderedPageBreak/>
        <w:t xml:space="preserve">և </w:t>
      </w:r>
      <w:r w:rsidR="006F6B87" w:rsidRPr="00A60E7F">
        <w:t>հանդերձանք</w:t>
      </w:r>
      <w:r w:rsidRPr="00A60E7F">
        <w:t xml:space="preserve">ների փոխման տարածքի միջև, անցում </w:t>
      </w:r>
      <w:r w:rsidR="0080194B" w:rsidRPr="00A60E7F">
        <w:t>հանդերձանքների</w:t>
      </w:r>
      <w:r w:rsidRPr="00A60E7F">
        <w:t xml:space="preserve"> փոխման տարածքի և ազատ ոճի դահուկավազքի </w:t>
      </w:r>
      <w:r w:rsidR="0080194B" w:rsidRPr="00A60E7F">
        <w:t xml:space="preserve">սահուղու </w:t>
      </w:r>
      <w:r w:rsidRPr="00A60E7F">
        <w:t xml:space="preserve">միջև և անցում դեպի </w:t>
      </w:r>
      <w:r w:rsidR="0080194B" w:rsidRPr="00A60E7F">
        <w:t>վերջնագիծ</w:t>
      </w:r>
      <w:r w:rsidRPr="00A60E7F">
        <w:t xml:space="preserve">: </w:t>
      </w:r>
      <w:r w:rsidR="004D0132" w:rsidRPr="00A60E7F">
        <w:t>Անցումները</w:t>
      </w:r>
      <w:r w:rsidRPr="00A60E7F">
        <w:t xml:space="preserve"> </w:t>
      </w:r>
      <w:r w:rsidR="004D0132" w:rsidRPr="00A60E7F">
        <w:t>չ</w:t>
      </w:r>
      <w:r w:rsidRPr="00A60E7F">
        <w:t xml:space="preserve">պետք է </w:t>
      </w:r>
      <w:r w:rsidR="004D0132" w:rsidRPr="00A60E7F">
        <w:t>հատեն</w:t>
      </w:r>
      <w:r w:rsidRPr="00A60E7F">
        <w:t xml:space="preserve"> </w:t>
      </w:r>
      <w:r w:rsidR="004D0132" w:rsidRPr="00A60E7F">
        <w:t>սահ</w:t>
      </w:r>
      <w:r w:rsidRPr="00A60E7F">
        <w:t>ուղին</w:t>
      </w:r>
      <w:r w:rsidR="004D0132" w:rsidRPr="00A60E7F">
        <w:t>երը</w:t>
      </w:r>
      <w:r w:rsidRPr="00A60E7F">
        <w:t xml:space="preserve">, ինչը կարող է </w:t>
      </w:r>
      <w:r w:rsidR="0077799B" w:rsidRPr="00A60E7F">
        <w:t>հանգեցնել</w:t>
      </w:r>
      <w:r w:rsidRPr="00A60E7F">
        <w:t xml:space="preserve"> կամուրջների և թունելների կառուց</w:t>
      </w:r>
      <w:r w:rsidR="0077799B" w:rsidRPr="00A60E7F">
        <w:t>ման</w:t>
      </w:r>
      <w:r w:rsidRPr="00A60E7F">
        <w:t>:</w:t>
      </w:r>
    </w:p>
    <w:p w:rsidR="00593216" w:rsidRPr="00A60E7F" w:rsidRDefault="00172AA1" w:rsidP="00D82F7F">
      <w:pPr>
        <w:pStyle w:val="Style1"/>
      </w:pPr>
      <w:r w:rsidRPr="00A60E7F">
        <w:t xml:space="preserve">Մարզիչները, մրցավարները, </w:t>
      </w:r>
      <w:r w:rsidR="00BB4F80" w:rsidRPr="00A60E7F">
        <w:t xml:space="preserve">զանգվածային լրատվամիջոցները </w:t>
      </w:r>
      <w:r w:rsidRPr="00A60E7F">
        <w:t xml:space="preserve">և սպասարկող անձնակազմը </w:t>
      </w:r>
      <w:r w:rsidR="008C3D7A" w:rsidRPr="00A60E7F">
        <w:t xml:space="preserve">դահուկավազքի </w:t>
      </w:r>
      <w:r w:rsidR="008A744F" w:rsidRPr="00A60E7F">
        <w:t>մարզադաշտ</w:t>
      </w:r>
      <w:r w:rsidRPr="00A60E7F">
        <w:t xml:space="preserve">ի տարածքում պետք է ունենան համապատասխան աշխատանքային </w:t>
      </w:r>
      <w:r w:rsidR="00AE1D91" w:rsidRPr="00A60E7F">
        <w:t>գոտի</w:t>
      </w:r>
      <w:r w:rsidRPr="00A60E7F">
        <w:t xml:space="preserve">ներ, որտեղ նրանք կարող են աշխատել՝ չխոչընդոտելով մեկնարկի և </w:t>
      </w:r>
      <w:r w:rsidR="008240F3" w:rsidRPr="00A60E7F">
        <w:t>վերջնագծ</w:t>
      </w:r>
      <w:r w:rsidRPr="00A60E7F">
        <w:t>ի գործընթացին:</w:t>
      </w:r>
    </w:p>
    <w:p w:rsidR="00172AA1" w:rsidRPr="00A60E7F" w:rsidRDefault="00172AA1" w:rsidP="00D82F7F">
      <w:pPr>
        <w:pStyle w:val="Style1"/>
      </w:pPr>
      <w:r w:rsidRPr="00A60E7F">
        <w:t xml:space="preserve">Տեղեկատվությունը ցուցադրելու համար պետք է </w:t>
      </w:r>
      <w:r w:rsidR="003A4E2E" w:rsidRPr="00A60E7F">
        <w:t>նախատես</w:t>
      </w:r>
      <w:r w:rsidRPr="00A60E7F">
        <w:t>վեն հետևյալ սարքերը.</w:t>
      </w:r>
    </w:p>
    <w:p w:rsidR="00172AA1" w:rsidRPr="00A60E7F" w:rsidRDefault="00172AA1" w:rsidP="000813D7">
      <w:pPr>
        <w:pStyle w:val="ListParagraph"/>
        <w:numPr>
          <w:ilvl w:val="0"/>
          <w:numId w:val="44"/>
        </w:numPr>
        <w:tabs>
          <w:tab w:val="left" w:pos="990"/>
          <w:tab w:val="left" w:pos="1260"/>
        </w:tabs>
        <w:spacing w:line="360" w:lineRule="auto"/>
        <w:ind w:left="0" w:firstLine="540"/>
        <w:jc w:val="left"/>
        <w:rPr>
          <w:lang w:val="hy-AM"/>
        </w:rPr>
      </w:pPr>
      <w:r w:rsidRPr="00A60E7F">
        <w:rPr>
          <w:lang w:val="hy-AM"/>
        </w:rPr>
        <w:t xml:space="preserve">ցուցատախտակ, որը ցույց է տալիս ձյան և օդի ջերմաստիճանը </w:t>
      </w:r>
      <w:r w:rsidR="008C3D7A" w:rsidRPr="00A60E7F">
        <w:rPr>
          <w:lang w:val="hy-AM"/>
        </w:rPr>
        <w:t xml:space="preserve">դահուկավազքի </w:t>
      </w:r>
      <w:r w:rsidR="008A744F" w:rsidRPr="00A60E7F">
        <w:rPr>
          <w:lang w:val="hy-AM"/>
        </w:rPr>
        <w:t>մարզադաշտ</w:t>
      </w:r>
      <w:r w:rsidRPr="00A60E7F">
        <w:rPr>
          <w:lang w:val="hy-AM"/>
        </w:rPr>
        <w:t>ի և թիմերի սպասարկման տարածքի մո</w:t>
      </w:r>
      <w:r w:rsidR="00813AD4" w:rsidRPr="00A60E7F">
        <w:rPr>
          <w:lang w:val="hy-AM"/>
        </w:rPr>
        <w:t>տ</w:t>
      </w:r>
      <w:r w:rsidR="00AD0C1A" w:rsidRPr="001D374C">
        <w:rPr>
          <w:lang w:val="hy-AM"/>
        </w:rPr>
        <w:t>,</w:t>
      </w:r>
    </w:p>
    <w:p w:rsidR="00593216" w:rsidRPr="00A60E7F" w:rsidRDefault="00172AA1" w:rsidP="000813D7">
      <w:pPr>
        <w:pStyle w:val="ListParagraph"/>
        <w:numPr>
          <w:ilvl w:val="0"/>
          <w:numId w:val="44"/>
        </w:numPr>
        <w:tabs>
          <w:tab w:val="left" w:pos="990"/>
          <w:tab w:val="left" w:pos="1260"/>
        </w:tabs>
        <w:spacing w:line="360" w:lineRule="auto"/>
        <w:ind w:left="0" w:firstLine="540"/>
        <w:jc w:val="left"/>
        <w:rPr>
          <w:lang w:val="hy-AM"/>
        </w:rPr>
      </w:pPr>
      <w:r w:rsidRPr="00A60E7F">
        <w:rPr>
          <w:lang w:val="hy-AM"/>
        </w:rPr>
        <w:t>տեղեկատվական ցուցատախտակներ մրցումների միջանկյալ և ոչ պաշտոնական արդյունքները ցուցադրելու համար</w:t>
      </w:r>
      <w:r w:rsidR="00AD0C1A" w:rsidRPr="001D374C">
        <w:rPr>
          <w:lang w:val="hy-AM"/>
        </w:rPr>
        <w:t>:</w:t>
      </w:r>
    </w:p>
    <w:p w:rsidR="00172AA1" w:rsidRPr="00A60E7F" w:rsidRDefault="008C3D7A" w:rsidP="00D82F7F">
      <w:pPr>
        <w:pStyle w:val="Style1"/>
      </w:pPr>
      <w:r w:rsidRPr="00A60E7F">
        <w:t xml:space="preserve">Դահուկավազքի </w:t>
      </w:r>
      <w:r w:rsidR="008A744F" w:rsidRPr="00A60E7F">
        <w:t>մարզադաշտ</w:t>
      </w:r>
      <w:r w:rsidR="00172AA1" w:rsidRPr="00A60E7F">
        <w:t>ում ցուցատախտակի տեղադրման վայրը որոշվում է հանդիսատեսի առավելագույն քանակ</w:t>
      </w:r>
      <w:r w:rsidR="00413F50" w:rsidRPr="00A60E7F">
        <w:t>ի</w:t>
      </w:r>
      <w:r w:rsidR="00172AA1" w:rsidRPr="00A60E7F">
        <w:t xml:space="preserve"> լավ դիտման պայմանների հիման վրա:</w:t>
      </w:r>
    </w:p>
    <w:p w:rsidR="00737BD7" w:rsidRPr="00A60E7F" w:rsidRDefault="00737BD7" w:rsidP="00737BD7">
      <w:pPr>
        <w:pStyle w:val="Style1"/>
        <w:numPr>
          <w:ilvl w:val="0"/>
          <w:numId w:val="0"/>
        </w:numPr>
        <w:tabs>
          <w:tab w:val="clear" w:pos="1170"/>
          <w:tab w:val="clear" w:pos="1260"/>
          <w:tab w:val="left" w:pos="1440"/>
        </w:tabs>
        <w:ind w:firstLine="630"/>
      </w:pPr>
    </w:p>
    <w:p w:rsidR="00593216" w:rsidRPr="00A60E7F" w:rsidRDefault="00A6345A" w:rsidP="00737BD7">
      <w:pPr>
        <w:pStyle w:val="Heading3"/>
        <w:tabs>
          <w:tab w:val="clear" w:pos="1843"/>
          <w:tab w:val="left" w:pos="1440"/>
          <w:tab w:val="left" w:pos="2250"/>
        </w:tabs>
        <w:spacing w:before="0" w:after="0" w:line="360" w:lineRule="auto"/>
        <w:ind w:left="0" w:firstLine="630"/>
      </w:pPr>
      <w:r w:rsidRPr="00A60E7F">
        <w:t xml:space="preserve">Դահուկային </w:t>
      </w:r>
      <w:r w:rsidR="00C017CF" w:rsidRPr="00A60E7F">
        <w:t>սահուղի</w:t>
      </w:r>
      <w:r w:rsidR="00621F72" w:rsidRPr="00A60E7F">
        <w:t>ներ</w:t>
      </w:r>
      <w:r w:rsidRPr="00A60E7F">
        <w:t xml:space="preserve"> և բիաթլոնի հրաձգարաններ</w:t>
      </w:r>
    </w:p>
    <w:p w:rsidR="00593216" w:rsidRPr="00A60E7F" w:rsidRDefault="00A6345A" w:rsidP="00737BD7">
      <w:pPr>
        <w:pStyle w:val="Style1"/>
        <w:tabs>
          <w:tab w:val="clear" w:pos="1170"/>
          <w:tab w:val="clear" w:pos="1260"/>
          <w:tab w:val="left" w:pos="1440"/>
        </w:tabs>
        <w:ind w:firstLine="630"/>
      </w:pPr>
      <w:r w:rsidRPr="00A60E7F">
        <w:t xml:space="preserve">Բիաթլոնի </w:t>
      </w:r>
      <w:r w:rsidR="00C017CF" w:rsidRPr="00A60E7F">
        <w:t>սահուղի</w:t>
      </w:r>
      <w:r w:rsidR="00621F72" w:rsidRPr="00A60E7F">
        <w:t>ներ</w:t>
      </w:r>
      <w:r w:rsidRPr="00A60E7F">
        <w:t>ի կառուցմանը ներկայացվող պահանջները նման են դահուկավազքի համար ն</w:t>
      </w:r>
      <w:r w:rsidR="008921BE" w:rsidRPr="00A60E7F">
        <w:t>երկայացվող</w:t>
      </w:r>
      <w:r w:rsidRPr="00A60E7F">
        <w:t xml:space="preserve"> պահանջներին: Բիաթլոնի </w:t>
      </w:r>
      <w:r w:rsidR="00C017CF" w:rsidRPr="00A60E7F">
        <w:t>սահուղի</w:t>
      </w:r>
      <w:r w:rsidR="00621F72" w:rsidRPr="00A60E7F">
        <w:t>ներ</w:t>
      </w:r>
      <w:r w:rsidRPr="00A60E7F">
        <w:t>ի միաժամանակյա թողունակությունը 20 հոգի է</w:t>
      </w:r>
      <w:r w:rsidR="00813AD4" w:rsidRPr="00A60E7F">
        <w:t>՝</w:t>
      </w:r>
      <w:r w:rsidRPr="00A60E7F">
        <w:t xml:space="preserve"> մեկ հերթափոխով:</w:t>
      </w:r>
    </w:p>
    <w:p w:rsidR="00593216" w:rsidRPr="00A60E7F" w:rsidRDefault="00A6345A" w:rsidP="00737BD7">
      <w:pPr>
        <w:pStyle w:val="Style1"/>
        <w:tabs>
          <w:tab w:val="clear" w:pos="1170"/>
          <w:tab w:val="clear" w:pos="1260"/>
          <w:tab w:val="left" w:pos="1440"/>
        </w:tabs>
        <w:ind w:firstLine="630"/>
      </w:pPr>
      <w:r w:rsidRPr="00A60E7F">
        <w:t>Բիաթլոնի մրցումներ</w:t>
      </w:r>
      <w:r w:rsidR="00797B45" w:rsidRPr="00A60E7F">
        <w:t>ն</w:t>
      </w:r>
      <w:r w:rsidRPr="00A60E7F">
        <w:t xml:space="preserve"> անցկացվում են այն </w:t>
      </w:r>
      <w:r w:rsidR="00797B45" w:rsidRPr="00A60E7F">
        <w:t>օբյեկտ</w:t>
      </w:r>
      <w:r w:rsidR="003233CE" w:rsidRPr="00A60E7F">
        <w:t>ն</w:t>
      </w:r>
      <w:r w:rsidRPr="00A60E7F">
        <w:t xml:space="preserve">երում, որոնք ներառում են կենտրոնական </w:t>
      </w:r>
      <w:r w:rsidR="008C3D7A" w:rsidRPr="00A60E7F">
        <w:t xml:space="preserve">բիաթլոնի </w:t>
      </w:r>
      <w:r w:rsidR="008A744F" w:rsidRPr="00A60E7F">
        <w:t>մարզադաշտ</w:t>
      </w:r>
      <w:r w:rsidRPr="00A60E7F">
        <w:t xml:space="preserve">ի տարածքը, որը շրջապատված է դահուկային </w:t>
      </w:r>
      <w:r w:rsidR="00C017CF" w:rsidRPr="00A60E7F">
        <w:t>սահուղի</w:t>
      </w:r>
      <w:r w:rsidR="00621F72" w:rsidRPr="00A60E7F">
        <w:t>ներ</w:t>
      </w:r>
      <w:r w:rsidRPr="00A60E7F">
        <w:t xml:space="preserve">ի ցանցով: </w:t>
      </w:r>
      <w:r w:rsidR="00ED30E0" w:rsidRPr="00A60E7F">
        <w:t xml:space="preserve">Բիաթլոնի </w:t>
      </w:r>
      <w:r w:rsidR="008A744F" w:rsidRPr="00A60E7F">
        <w:t>մարզադաշտ</w:t>
      </w:r>
      <w:r w:rsidR="00ED30E0" w:rsidRPr="00A60E7F">
        <w:t>ի</w:t>
      </w:r>
      <w:r w:rsidRPr="00A60E7F">
        <w:t xml:space="preserve"> տարածքը սովորաբար ներառում է հրաձգարան, մեկնարկի և </w:t>
      </w:r>
      <w:r w:rsidR="00797B45" w:rsidRPr="00A60E7F">
        <w:t>վերջնագծ</w:t>
      </w:r>
      <w:r w:rsidRPr="00A60E7F">
        <w:t>ի տարածք</w:t>
      </w:r>
      <w:r w:rsidR="005B0BFE" w:rsidRPr="00A60E7F">
        <w:t xml:space="preserve"> (այն</w:t>
      </w:r>
      <w:r w:rsidRPr="00A60E7F">
        <w:t xml:space="preserve"> հարմար է զանգվածային մեկնարկի համար</w:t>
      </w:r>
      <w:r w:rsidR="005B0BFE" w:rsidRPr="00A60E7F">
        <w:t>)</w:t>
      </w:r>
      <w:r w:rsidR="00813AD4" w:rsidRPr="00A60E7F">
        <w:t>,</w:t>
      </w:r>
      <w:r w:rsidRPr="00A60E7F">
        <w:t xml:space="preserve"> 150 մետրանոց տուգանային </w:t>
      </w:r>
      <w:r w:rsidR="00024939" w:rsidRPr="00A60E7F">
        <w:t>շրջան</w:t>
      </w:r>
      <w:r w:rsidRPr="00A60E7F">
        <w:t xml:space="preserve">, տեխնիկական շենք, փորձարկման </w:t>
      </w:r>
      <w:r w:rsidR="0036391C" w:rsidRPr="00A60E7F">
        <w:t>գոտի</w:t>
      </w:r>
      <w:r w:rsidRPr="00A60E7F">
        <w:t>, դահուկների յուղման համար նախատեսված թիմային սենյակներ, հանդիսատեսների համար նախատեսված տարածք և այլ անհրաժեշտ ենթակառուցվածքներ։</w:t>
      </w:r>
    </w:p>
    <w:p w:rsidR="00593216" w:rsidRPr="00A60E7F" w:rsidRDefault="00A6345A" w:rsidP="00737BD7">
      <w:pPr>
        <w:pStyle w:val="Style1"/>
        <w:tabs>
          <w:tab w:val="clear" w:pos="1170"/>
          <w:tab w:val="clear" w:pos="1260"/>
          <w:tab w:val="left" w:pos="1440"/>
        </w:tabs>
        <w:ind w:firstLine="630"/>
      </w:pPr>
      <w:r w:rsidRPr="00A60E7F">
        <w:t xml:space="preserve">Մեկնարկի և </w:t>
      </w:r>
      <w:r w:rsidR="0036391C" w:rsidRPr="00A60E7F">
        <w:t>վերջնագծ</w:t>
      </w:r>
      <w:r w:rsidRPr="00A60E7F">
        <w:t>ի գոտիները, հրաձգարանի, տուգանային</w:t>
      </w:r>
      <w:r w:rsidR="0036391C" w:rsidRPr="00A60E7F">
        <w:t xml:space="preserve"> </w:t>
      </w:r>
      <w:r w:rsidR="00024939" w:rsidRPr="00A60E7F">
        <w:t>շրջան</w:t>
      </w:r>
      <w:r w:rsidRPr="00A60E7F">
        <w:t xml:space="preserve">ի և </w:t>
      </w:r>
      <w:r w:rsidR="0036391C" w:rsidRPr="00A60E7F">
        <w:t xml:space="preserve">էստաֆետայի </w:t>
      </w:r>
      <w:r w:rsidRPr="00A60E7F">
        <w:t xml:space="preserve">փոխանցման </w:t>
      </w:r>
      <w:r w:rsidR="0036391C" w:rsidRPr="00A60E7F">
        <w:t>գոտի</w:t>
      </w:r>
      <w:r w:rsidRPr="00A60E7F">
        <w:t xml:space="preserve">ները պետք է </w:t>
      </w:r>
      <w:r w:rsidR="0036391C" w:rsidRPr="00A60E7F">
        <w:t>տեղակայ</w:t>
      </w:r>
      <w:r w:rsidRPr="00A60E7F">
        <w:t xml:space="preserve">վեն մոտակայքում՝ նույն </w:t>
      </w:r>
      <w:r w:rsidRPr="00A60E7F">
        <w:lastRenderedPageBreak/>
        <w:t>մակարդակի վրա</w:t>
      </w:r>
      <w:r w:rsidR="00813AD4" w:rsidRPr="00A60E7F">
        <w:t>,</w:t>
      </w:r>
      <w:r w:rsidRPr="00A60E7F">
        <w:t xml:space="preserve"> հանդիսատեսների մեծամասնության համար մրց</w:t>
      </w:r>
      <w:r w:rsidR="003375E4" w:rsidRPr="00A60E7F">
        <w:t>ումների</w:t>
      </w:r>
      <w:r w:rsidRPr="00A60E7F">
        <w:t xml:space="preserve"> հստակ տեսարանով:</w:t>
      </w:r>
    </w:p>
    <w:p w:rsidR="00593216" w:rsidRPr="00A60E7F" w:rsidRDefault="00076EF2" w:rsidP="00737BD7">
      <w:pPr>
        <w:pStyle w:val="Style1"/>
        <w:tabs>
          <w:tab w:val="clear" w:pos="1170"/>
          <w:tab w:val="clear" w:pos="1260"/>
          <w:tab w:val="left" w:pos="1440"/>
        </w:tabs>
        <w:ind w:firstLine="630"/>
      </w:pPr>
      <w:r w:rsidRPr="00A60E7F">
        <w:t>Այս</w:t>
      </w:r>
      <w:r w:rsidR="00A6345A" w:rsidRPr="00A60E7F">
        <w:t xml:space="preserve"> տարածքները և </w:t>
      </w:r>
      <w:r w:rsidRPr="00A60E7F">
        <w:t xml:space="preserve">սահուղու </w:t>
      </w:r>
      <w:r w:rsidR="00A6345A" w:rsidRPr="00A60E7F">
        <w:t xml:space="preserve">կրիտիկական հատվածները պետք է պարսպապատված լինեն, որպեսզի մրցումների ժամանակ մարզիկները չշեղվեն </w:t>
      </w:r>
      <w:r w:rsidR="00D31D19" w:rsidRPr="00A60E7F">
        <w:t>սահ</w:t>
      </w:r>
      <w:r w:rsidR="00621F72" w:rsidRPr="00A60E7F">
        <w:t>ուղու</w:t>
      </w:r>
      <w:r w:rsidR="00A6345A" w:rsidRPr="00A60E7F">
        <w:t>ց</w:t>
      </w:r>
      <w:r w:rsidR="00813AD4" w:rsidRPr="00A60E7F">
        <w:t>,</w:t>
      </w:r>
      <w:r w:rsidR="00A6345A" w:rsidRPr="00A60E7F">
        <w:t xml:space="preserve"> և կանխ</w:t>
      </w:r>
      <w:r w:rsidR="0050341A" w:rsidRPr="00A60E7F">
        <w:t>վի</w:t>
      </w:r>
      <w:r w:rsidR="00A6345A" w:rsidRPr="00A60E7F">
        <w:t xml:space="preserve"> </w:t>
      </w:r>
      <w:r w:rsidRPr="00A60E7F">
        <w:t>կողմնակի անձանց</w:t>
      </w:r>
      <w:r w:rsidR="00A6345A" w:rsidRPr="00A60E7F">
        <w:t xml:space="preserve"> մուտքը:</w:t>
      </w:r>
    </w:p>
    <w:p w:rsidR="00C37D8D" w:rsidRPr="00A60E7F" w:rsidRDefault="00A6345A" w:rsidP="00737BD7">
      <w:pPr>
        <w:pStyle w:val="Style1"/>
        <w:tabs>
          <w:tab w:val="clear" w:pos="1170"/>
          <w:tab w:val="clear" w:pos="1260"/>
          <w:tab w:val="left" w:pos="1440"/>
        </w:tabs>
        <w:ind w:firstLine="630"/>
      </w:pPr>
      <w:r w:rsidRPr="00A60E7F">
        <w:t>Մեկնարկային գիծը</w:t>
      </w:r>
      <w:r w:rsidR="00ED530C" w:rsidRPr="00A60E7F">
        <w:t xml:space="preserve"> </w:t>
      </w:r>
      <w:r w:rsidRPr="00A60E7F">
        <w:t>պետք է նշվի կարմիր գույնով: Մեկնարկային գոտին պետք է պարսպապատված լինի և հարմար լինի ժամանող մարզիկների, թիմի անձնակազմի և պաշտոնյաների տեղաշարժի համար: Մարզիկների համար նախատեսված մինչմեկնարկային գոտին պետք է ուղղակիորեն հարակից լինի մեկնարկային գոտուն: Այս տարածքում</w:t>
      </w:r>
      <w:r w:rsidR="005D42F6" w:rsidRPr="00A60E7F">
        <w:t xml:space="preserve"> </w:t>
      </w:r>
      <w:r w:rsidR="00086FCF" w:rsidRPr="00A60E7F">
        <w:t xml:space="preserve">նախավարժանքն ավարտած </w:t>
      </w:r>
      <w:r w:rsidRPr="00A60E7F">
        <w:t xml:space="preserve">մարզիկները կարող են թողնել իրենց </w:t>
      </w:r>
      <w:r w:rsidR="00086FCF" w:rsidRPr="00A60E7F">
        <w:t>նախավարժանքի</w:t>
      </w:r>
      <w:r w:rsidRPr="00A60E7F">
        <w:t xml:space="preserve"> հագուստը մրցումից առաջ</w:t>
      </w:r>
      <w:r w:rsidR="00813AD4" w:rsidRPr="00A60E7F">
        <w:t>.</w:t>
      </w:r>
      <w:r w:rsidRPr="00A60E7F">
        <w:t xml:space="preserve"> դրա համար պետք է լինեն հագուստի համար անհրաժեշտ դարակաշարեր (տեղեր) և բուրգեր՝ զենքի համար: Բիաթլոնի նախնական մեկնարկի գոտու ֆունկցիոնալ </w:t>
      </w:r>
      <w:r w:rsidR="00454714" w:rsidRPr="00A60E7F">
        <w:t>սխեման</w:t>
      </w:r>
      <w:r w:rsidRPr="00A60E7F">
        <w:t xml:space="preserve"> ներկայացված է Նկար </w:t>
      </w:r>
      <w:r w:rsidR="003A4E56" w:rsidRPr="00A60E7F">
        <w:t>3</w:t>
      </w:r>
      <w:r w:rsidR="00C249DB" w:rsidRPr="00A60E7F">
        <w:t>8</w:t>
      </w:r>
      <w:r w:rsidRPr="00A60E7F">
        <w:t>-ում:</w:t>
      </w:r>
    </w:p>
    <w:p w:rsidR="008A28EB" w:rsidRPr="00A60E7F" w:rsidRDefault="00BB5AA1" w:rsidP="004D732C">
      <w:pPr>
        <w:spacing w:line="360" w:lineRule="auto"/>
        <w:jc w:val="center"/>
        <w:rPr>
          <w:lang w:val="hy-AM"/>
        </w:rPr>
      </w:pPr>
      <w:r w:rsidRPr="00A60E7F">
        <w:rPr>
          <w:noProof/>
          <w:lang w:val="en-US" w:eastAsia="en-US"/>
        </w:rPr>
        <w:drawing>
          <wp:inline distT="0" distB="0" distL="0" distR="0">
            <wp:extent cx="4543425" cy="4334089"/>
            <wp:effectExtent l="0" t="0" r="0"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555042" cy="4345171"/>
                    </a:xfrm>
                    <a:prstGeom prst="rect">
                      <a:avLst/>
                    </a:prstGeom>
                    <a:noFill/>
                    <a:ln>
                      <a:noFill/>
                    </a:ln>
                  </pic:spPr>
                </pic:pic>
              </a:graphicData>
            </a:graphic>
          </wp:inline>
        </w:drawing>
      </w:r>
    </w:p>
    <w:p w:rsidR="008A28EB" w:rsidRPr="00A60E7F" w:rsidRDefault="00BB5AA1" w:rsidP="004D732C">
      <w:pPr>
        <w:spacing w:line="360" w:lineRule="auto"/>
        <w:ind w:firstLine="0"/>
        <w:jc w:val="center"/>
        <w:rPr>
          <w:lang w:val="hy-AM"/>
        </w:rPr>
      </w:pPr>
      <w:r w:rsidRPr="00A60E7F">
        <w:rPr>
          <w:lang w:val="hy-AM"/>
        </w:rPr>
        <w:t>1</w:t>
      </w:r>
      <w:r w:rsidR="00627EEC" w:rsidRPr="00A60E7F">
        <w:rPr>
          <w:rFonts w:ascii="Courier New" w:hAnsi="Courier New" w:cs="Courier New"/>
          <w:lang w:val="hy-AM"/>
        </w:rPr>
        <w:t> </w:t>
      </w:r>
      <w:r w:rsidR="00AD0C1A" w:rsidRPr="001D374C">
        <w:rPr>
          <w:rFonts w:cs="Calibri"/>
          <w:lang w:val="hy-AM"/>
        </w:rPr>
        <w:t>`</w:t>
      </w:r>
      <w:r w:rsidR="00627EEC" w:rsidRPr="00A60E7F">
        <w:rPr>
          <w:rFonts w:ascii="Courier New" w:hAnsi="Courier New" w:cs="Courier New"/>
          <w:lang w:val="hy-AM"/>
        </w:rPr>
        <w:t> </w:t>
      </w:r>
      <w:r w:rsidR="00A64040" w:rsidRPr="00A60E7F">
        <w:rPr>
          <w:lang w:val="hy-AM"/>
        </w:rPr>
        <w:t>մ</w:t>
      </w:r>
      <w:r w:rsidR="008A28EB" w:rsidRPr="00A60E7F">
        <w:rPr>
          <w:lang w:val="hy-AM"/>
        </w:rPr>
        <w:t>ուտք</w:t>
      </w:r>
      <w:r w:rsidR="008D4D78" w:rsidRPr="00A60E7F">
        <w:rPr>
          <w:lang w:val="hy-AM"/>
        </w:rPr>
        <w:t>,</w:t>
      </w:r>
      <w:r w:rsidR="005D42F6" w:rsidRPr="00A60E7F">
        <w:rPr>
          <w:lang w:val="hy-AM"/>
        </w:rPr>
        <w:t xml:space="preserve"> </w:t>
      </w:r>
      <w:r w:rsidR="008A28EB" w:rsidRPr="00A60E7F">
        <w:rPr>
          <w:lang w:val="hy-AM"/>
        </w:rPr>
        <w:t>2</w:t>
      </w:r>
      <w:r w:rsidR="00AD0C1A" w:rsidRPr="001D374C">
        <w:rPr>
          <w:lang w:val="hy-AM"/>
        </w:rPr>
        <w:t>`</w:t>
      </w:r>
      <w:r w:rsidR="00627EEC" w:rsidRPr="00A60E7F">
        <w:rPr>
          <w:rFonts w:ascii="Courier New" w:hAnsi="Courier New" w:cs="Courier New"/>
          <w:lang w:val="hy-AM"/>
        </w:rPr>
        <w:t> </w:t>
      </w:r>
      <w:r w:rsidR="008A28EB" w:rsidRPr="00A60E7F">
        <w:rPr>
          <w:lang w:val="hy-AM"/>
        </w:rPr>
        <w:t>տարսպո</w:t>
      </w:r>
      <w:r w:rsidR="00454714" w:rsidRPr="00A60E7F">
        <w:rPr>
          <w:lang w:val="hy-AM"/>
        </w:rPr>
        <w:t>ն</w:t>
      </w:r>
      <w:r w:rsidR="008A28EB" w:rsidRPr="00A60E7F">
        <w:rPr>
          <w:lang w:val="hy-AM"/>
        </w:rPr>
        <w:t>դերների տրամադրման սեղան</w:t>
      </w:r>
      <w:r w:rsidR="008D4D78" w:rsidRPr="00A60E7F">
        <w:rPr>
          <w:lang w:val="hy-AM"/>
        </w:rPr>
        <w:t>,</w:t>
      </w:r>
      <w:r w:rsidR="005D42F6" w:rsidRPr="00A60E7F">
        <w:rPr>
          <w:lang w:val="hy-AM"/>
        </w:rPr>
        <w:t xml:space="preserve"> </w:t>
      </w:r>
      <w:r w:rsidR="008A28EB" w:rsidRPr="00A60E7F">
        <w:rPr>
          <w:lang w:val="hy-AM"/>
        </w:rPr>
        <w:t>3</w:t>
      </w:r>
      <w:r w:rsidR="00AD0C1A" w:rsidRPr="001D374C">
        <w:rPr>
          <w:lang w:val="hy-AM"/>
        </w:rPr>
        <w:t>`</w:t>
      </w:r>
      <w:r w:rsidR="00627EEC" w:rsidRPr="00A60E7F">
        <w:rPr>
          <w:rFonts w:ascii="Courier New" w:hAnsi="Courier New" w:cs="Courier New"/>
          <w:lang w:val="hy-AM"/>
        </w:rPr>
        <w:t> </w:t>
      </w:r>
      <w:r w:rsidR="008A28EB" w:rsidRPr="00A60E7F">
        <w:rPr>
          <w:lang w:val="hy-AM"/>
        </w:rPr>
        <w:t>հագուստի փաթեթավորման սեղան</w:t>
      </w:r>
      <w:r w:rsidR="008D4D78" w:rsidRPr="00A60E7F">
        <w:rPr>
          <w:lang w:val="hy-AM"/>
        </w:rPr>
        <w:t>,</w:t>
      </w:r>
      <w:r w:rsidR="005D42F6" w:rsidRPr="00A60E7F">
        <w:rPr>
          <w:lang w:val="hy-AM"/>
        </w:rPr>
        <w:t xml:space="preserve"> </w:t>
      </w:r>
      <w:r w:rsidR="008A28EB" w:rsidRPr="00A60E7F">
        <w:rPr>
          <w:lang w:val="hy-AM"/>
        </w:rPr>
        <w:t>4</w:t>
      </w:r>
      <w:r w:rsidR="00AD0C1A" w:rsidRPr="001D374C">
        <w:rPr>
          <w:lang w:val="hy-AM"/>
        </w:rPr>
        <w:t>`</w:t>
      </w:r>
      <w:r w:rsidR="00F8239A" w:rsidRPr="00A60E7F">
        <w:rPr>
          <w:rFonts w:ascii="Courier New" w:hAnsi="Courier New" w:cs="Courier New"/>
          <w:lang w:val="hy-AM"/>
        </w:rPr>
        <w:t> </w:t>
      </w:r>
      <w:r w:rsidR="008A28EB" w:rsidRPr="00A60E7F">
        <w:rPr>
          <w:lang w:val="hy-AM"/>
        </w:rPr>
        <w:t>դահուկների մակնշման սեղան</w:t>
      </w:r>
      <w:r w:rsidR="008D4D78" w:rsidRPr="00A60E7F">
        <w:rPr>
          <w:lang w:val="hy-AM"/>
        </w:rPr>
        <w:t>,</w:t>
      </w:r>
      <w:r w:rsidR="005D42F6" w:rsidRPr="00A60E7F">
        <w:rPr>
          <w:lang w:val="hy-AM"/>
        </w:rPr>
        <w:t xml:space="preserve"> </w:t>
      </w:r>
      <w:r w:rsidR="008A28EB" w:rsidRPr="00A60E7F">
        <w:rPr>
          <w:lang w:val="hy-AM"/>
        </w:rPr>
        <w:t>5</w:t>
      </w:r>
      <w:r w:rsidR="00AD0C1A" w:rsidRPr="001D374C">
        <w:rPr>
          <w:lang w:val="hy-AM"/>
        </w:rPr>
        <w:t>`</w:t>
      </w:r>
      <w:r w:rsidR="00627EEC" w:rsidRPr="00A60E7F">
        <w:rPr>
          <w:rFonts w:ascii="Courier New" w:hAnsi="Courier New" w:cs="Courier New"/>
          <w:lang w:val="hy-AM"/>
        </w:rPr>
        <w:t> </w:t>
      </w:r>
      <w:r w:rsidR="008A28EB" w:rsidRPr="00A60E7F">
        <w:rPr>
          <w:lang w:val="hy-AM"/>
        </w:rPr>
        <w:t>հրացանների հսկողություն սեղան</w:t>
      </w:r>
      <w:r w:rsidR="008D4D78" w:rsidRPr="00A60E7F">
        <w:rPr>
          <w:lang w:val="hy-AM"/>
        </w:rPr>
        <w:t>,</w:t>
      </w:r>
      <w:r w:rsidR="005D42F6" w:rsidRPr="00A60E7F">
        <w:rPr>
          <w:lang w:val="hy-AM"/>
        </w:rPr>
        <w:t xml:space="preserve"> </w:t>
      </w:r>
      <w:r w:rsidR="008A28EB" w:rsidRPr="00A60E7F">
        <w:rPr>
          <w:lang w:val="hy-AM"/>
        </w:rPr>
        <w:lastRenderedPageBreak/>
        <w:t>6</w:t>
      </w:r>
      <w:r w:rsidR="00AD0C1A" w:rsidRPr="001D374C">
        <w:rPr>
          <w:lang w:val="hy-AM"/>
        </w:rPr>
        <w:t>`</w:t>
      </w:r>
      <w:r w:rsidR="00627EEC" w:rsidRPr="00A60E7F">
        <w:rPr>
          <w:rFonts w:ascii="Courier New" w:hAnsi="Courier New" w:cs="Courier New"/>
          <w:lang w:val="hy-AM"/>
        </w:rPr>
        <w:t> </w:t>
      </w:r>
      <w:r w:rsidR="008A28EB" w:rsidRPr="00A60E7F">
        <w:rPr>
          <w:lang w:val="hy-AM"/>
        </w:rPr>
        <w:t>կախիչներ</w:t>
      </w:r>
      <w:r w:rsidR="008D4D78" w:rsidRPr="00A60E7F">
        <w:rPr>
          <w:lang w:val="hy-AM"/>
        </w:rPr>
        <w:t>,</w:t>
      </w:r>
      <w:r w:rsidR="005D42F6" w:rsidRPr="00A60E7F">
        <w:rPr>
          <w:lang w:val="hy-AM"/>
        </w:rPr>
        <w:t xml:space="preserve"> </w:t>
      </w:r>
      <w:r w:rsidR="008A28EB" w:rsidRPr="00A60E7F">
        <w:rPr>
          <w:lang w:val="hy-AM"/>
        </w:rPr>
        <w:t>7</w:t>
      </w:r>
      <w:r w:rsidR="00AD0C1A" w:rsidRPr="001D374C">
        <w:rPr>
          <w:lang w:val="hy-AM"/>
        </w:rPr>
        <w:t>`</w:t>
      </w:r>
      <w:r w:rsidR="00627EEC" w:rsidRPr="00A60E7F">
        <w:rPr>
          <w:rFonts w:ascii="Courier New" w:hAnsi="Courier New" w:cs="Courier New"/>
          <w:lang w:val="hy-AM"/>
        </w:rPr>
        <w:t> </w:t>
      </w:r>
      <w:r w:rsidR="008A28EB" w:rsidRPr="00A60E7F">
        <w:rPr>
          <w:lang w:val="hy-AM"/>
        </w:rPr>
        <w:t>նստարաններ</w:t>
      </w:r>
      <w:r w:rsidR="008D4D78" w:rsidRPr="00A60E7F">
        <w:rPr>
          <w:lang w:val="hy-AM"/>
        </w:rPr>
        <w:t>,</w:t>
      </w:r>
      <w:r w:rsidR="005D42F6" w:rsidRPr="00A60E7F">
        <w:rPr>
          <w:lang w:val="hy-AM"/>
        </w:rPr>
        <w:t xml:space="preserve"> </w:t>
      </w:r>
      <w:r w:rsidR="008A28EB" w:rsidRPr="00A60E7F">
        <w:rPr>
          <w:lang w:val="hy-AM"/>
        </w:rPr>
        <w:t>8</w:t>
      </w:r>
      <w:r w:rsidR="00AD0C1A" w:rsidRPr="001D374C">
        <w:rPr>
          <w:lang w:val="hy-AM"/>
        </w:rPr>
        <w:t>`</w:t>
      </w:r>
      <w:r w:rsidR="00F8239A" w:rsidRPr="00A60E7F">
        <w:rPr>
          <w:rFonts w:ascii="Courier New" w:hAnsi="Courier New" w:cs="Courier New"/>
          <w:lang w:val="hy-AM"/>
        </w:rPr>
        <w:t> </w:t>
      </w:r>
      <w:r w:rsidR="008A28EB" w:rsidRPr="00A60E7F">
        <w:rPr>
          <w:lang w:val="hy-AM"/>
        </w:rPr>
        <w:t>եզրափա</w:t>
      </w:r>
      <w:r w:rsidR="00A21983" w:rsidRPr="00A60E7F">
        <w:rPr>
          <w:lang w:val="hy-AM"/>
        </w:rPr>
        <w:t>կ</w:t>
      </w:r>
      <w:r w:rsidR="008A28EB" w:rsidRPr="00A60E7F">
        <w:rPr>
          <w:lang w:val="hy-AM"/>
        </w:rPr>
        <w:t>իչ հսկման կետ</w:t>
      </w:r>
      <w:r w:rsidR="008D4D78" w:rsidRPr="00A60E7F">
        <w:rPr>
          <w:lang w:val="hy-AM"/>
        </w:rPr>
        <w:t xml:space="preserve">, </w:t>
      </w:r>
      <w:r w:rsidR="008A28EB" w:rsidRPr="00A60E7F">
        <w:rPr>
          <w:lang w:val="hy-AM"/>
        </w:rPr>
        <w:t>9</w:t>
      </w:r>
      <w:r w:rsidR="00AD0C1A" w:rsidRPr="001D374C">
        <w:rPr>
          <w:lang w:val="hy-AM"/>
        </w:rPr>
        <w:t>`</w:t>
      </w:r>
      <w:r w:rsidR="00627EEC" w:rsidRPr="00A60E7F">
        <w:rPr>
          <w:rFonts w:ascii="Courier New" w:hAnsi="Courier New" w:cs="Courier New"/>
          <w:lang w:val="hy-AM"/>
        </w:rPr>
        <w:t> </w:t>
      </w:r>
      <w:r w:rsidR="008A28EB" w:rsidRPr="00A60E7F">
        <w:rPr>
          <w:lang w:val="hy-AM"/>
        </w:rPr>
        <w:t>կուտակիչ</w:t>
      </w:r>
      <w:r w:rsidR="008D4D78" w:rsidRPr="00A60E7F">
        <w:rPr>
          <w:lang w:val="hy-AM"/>
        </w:rPr>
        <w:t>,</w:t>
      </w:r>
      <w:r w:rsidR="005D42F6" w:rsidRPr="00A60E7F">
        <w:rPr>
          <w:lang w:val="hy-AM"/>
        </w:rPr>
        <w:t xml:space="preserve"> </w:t>
      </w:r>
      <w:r w:rsidR="008A28EB" w:rsidRPr="00A60E7F">
        <w:rPr>
          <w:lang w:val="hy-AM"/>
        </w:rPr>
        <w:t>10</w:t>
      </w:r>
      <w:r w:rsidR="00AD0C1A" w:rsidRPr="001D374C">
        <w:rPr>
          <w:lang w:val="hy-AM"/>
        </w:rPr>
        <w:t>`</w:t>
      </w:r>
      <w:r w:rsidR="00627EEC" w:rsidRPr="00A60E7F">
        <w:rPr>
          <w:rFonts w:ascii="Courier New" w:hAnsi="Courier New" w:cs="Courier New"/>
          <w:lang w:val="hy-AM"/>
        </w:rPr>
        <w:t> </w:t>
      </w:r>
      <w:r w:rsidR="008A28EB" w:rsidRPr="00A60E7F">
        <w:rPr>
          <w:lang w:val="hy-AM"/>
        </w:rPr>
        <w:t>մեկնարկային դռնակ</w:t>
      </w:r>
      <w:r w:rsidR="008D4D78" w:rsidRPr="00A60E7F">
        <w:rPr>
          <w:lang w:val="hy-AM"/>
        </w:rPr>
        <w:t>։</w:t>
      </w:r>
    </w:p>
    <w:p w:rsidR="00593216" w:rsidRPr="00A60E7F" w:rsidRDefault="00AE5A33" w:rsidP="004D732C">
      <w:pPr>
        <w:pStyle w:val="Heading5"/>
        <w:spacing w:before="0" w:after="0" w:line="360" w:lineRule="auto"/>
        <w:jc w:val="center"/>
      </w:pPr>
      <w:r w:rsidRPr="00A60E7F">
        <w:rPr>
          <w:lang w:val="hy-AM"/>
        </w:rPr>
        <w:t xml:space="preserve">Բիաթլոնի մինչմեկնարկային գոտու </w:t>
      </w:r>
      <w:r w:rsidR="003624D7" w:rsidRPr="00A60E7F">
        <w:t>գործառնական</w:t>
      </w:r>
      <w:r w:rsidRPr="00A60E7F">
        <w:rPr>
          <w:lang w:val="hy-AM"/>
        </w:rPr>
        <w:t xml:space="preserve"> սխեման</w:t>
      </w:r>
    </w:p>
    <w:p w:rsidR="004D732C" w:rsidRPr="00A60E7F" w:rsidRDefault="004D732C" w:rsidP="004D732C">
      <w:pPr>
        <w:rPr>
          <w:lang w:val="en-US"/>
        </w:rPr>
      </w:pPr>
    </w:p>
    <w:p w:rsidR="00593216" w:rsidRPr="00A60E7F" w:rsidRDefault="0070255E" w:rsidP="00D82F7F">
      <w:pPr>
        <w:pStyle w:val="Style1"/>
      </w:pPr>
      <w:r w:rsidRPr="00A60E7F">
        <w:t xml:space="preserve">Հրաձգարան` վայր, որտեղ հրաձգություն է տեղի ունենում մարզումների և բիաթլոնի մրցումների ժամանակ: Այն պետք է տեղակայված լինի </w:t>
      </w:r>
      <w:r w:rsidR="00ED30E0" w:rsidRPr="00A60E7F">
        <w:t xml:space="preserve">բիաթլոնի </w:t>
      </w:r>
      <w:r w:rsidR="008A744F" w:rsidRPr="00A60E7F">
        <w:t>մարզադաշտ</w:t>
      </w:r>
      <w:r w:rsidR="00ED30E0" w:rsidRPr="00A60E7F">
        <w:t>ի</w:t>
      </w:r>
      <w:r w:rsidRPr="00A60E7F">
        <w:t xml:space="preserve"> կենտրոնական մասում, որպեսզի հանդիսատեսների մեծամասնության համար հստակ տեսանելի լինեն և՛ թիրախները, և՛ կրակա</w:t>
      </w:r>
      <w:r w:rsidR="00A21983" w:rsidRPr="00A60E7F">
        <w:t>գծ</w:t>
      </w:r>
      <w:r w:rsidRPr="00A60E7F">
        <w:t>երը։ Հրաձգարանը պետք է լինի հարթ և հորիզոնական</w:t>
      </w:r>
      <w:r w:rsidR="0080315D" w:rsidRPr="00A60E7F">
        <w:t>,</w:t>
      </w:r>
      <w:r w:rsidRPr="00A60E7F">
        <w:t xml:space="preserve"> կողքերում և թիրախների հետևում շրջապատված լինի անվտանգության պարիսպներով: Հրաձգարանի գտնվելու վայրը և սարքավորումները պետք է ապահովեն անվտանգությունը հարակից </w:t>
      </w:r>
      <w:r w:rsidR="00C017CF" w:rsidRPr="00A60E7F">
        <w:t>սահուղի</w:t>
      </w:r>
      <w:r w:rsidR="00621F72" w:rsidRPr="00A60E7F">
        <w:t>ներ</w:t>
      </w:r>
      <w:r w:rsidRPr="00A60E7F">
        <w:t xml:space="preserve">ում, </w:t>
      </w:r>
      <w:r w:rsidR="00317420" w:rsidRPr="00A60E7F">
        <w:t>բիաթլոնի</w:t>
      </w:r>
      <w:r w:rsidR="00ED30E0" w:rsidRPr="00A60E7F">
        <w:t xml:space="preserve"> </w:t>
      </w:r>
      <w:r w:rsidR="008A744F" w:rsidRPr="00A60E7F">
        <w:t>մարզադաշտ</w:t>
      </w:r>
      <w:r w:rsidR="00ED30E0" w:rsidRPr="00A60E7F">
        <w:t xml:space="preserve">ի </w:t>
      </w:r>
      <w:r w:rsidRPr="00A60E7F">
        <w:t xml:space="preserve">և հարակից տարածքում: Հրաձգության ուղղությունը, ընդհանուր առմամբ, դեպի հյուսիս, պետք է օգնի </w:t>
      </w:r>
      <w:r w:rsidR="00360125" w:rsidRPr="00A60E7F">
        <w:t>մրցումների</w:t>
      </w:r>
      <w:r w:rsidRPr="00A60E7F">
        <w:t xml:space="preserve"> ընթացքում ավելի լավ լուսավորության պայմանների ստեղծմանը: Անվտանգության սարքավորումները չպետք է խոչընդոտեն մրցումների տեսանելիությանը հանդիսատեսի կամ հեռուստատեսության համար:</w:t>
      </w:r>
    </w:p>
    <w:p w:rsidR="00593216" w:rsidRPr="00A60E7F" w:rsidRDefault="0070255E" w:rsidP="00D82F7F">
      <w:pPr>
        <w:pStyle w:val="Style1"/>
      </w:pPr>
      <w:r w:rsidRPr="00A60E7F">
        <w:t>Հրաձգարանի դիմաց առնվազն 25</w:t>
      </w:r>
      <w:r w:rsidR="00C26DEC" w:rsidRPr="00A60E7F">
        <w:rPr>
          <w:rFonts w:ascii="Courier New" w:hAnsi="Courier New" w:cs="Courier New"/>
        </w:rPr>
        <w:t> </w:t>
      </w:r>
      <w:r w:rsidR="00C26DEC" w:rsidRPr="00A60E7F">
        <w:t xml:space="preserve">մ </w:t>
      </w:r>
      <w:r w:rsidRPr="00A60E7F">
        <w:t xml:space="preserve">լայնությամբ տարածք պետք է պարսպապատված լինի մրցավարների, տեխնիկական անձնակազմի և մրցումների մասնակիցների համար: </w:t>
      </w:r>
      <w:r w:rsidR="00360125" w:rsidRPr="00A60E7F">
        <w:t>Մրցումների</w:t>
      </w:r>
      <w:r w:rsidRPr="00A60E7F">
        <w:t xml:space="preserve"> ընթացքում վերջնագծի և </w:t>
      </w:r>
      <w:r w:rsidR="00B707C1" w:rsidRPr="00A60E7F">
        <w:t>էստաֆետայ</w:t>
      </w:r>
      <w:r w:rsidRPr="00A60E7F">
        <w:t>ի</w:t>
      </w:r>
      <w:r w:rsidR="00B707C1" w:rsidRPr="00A60E7F">
        <w:t xml:space="preserve"> փոխանցման</w:t>
      </w:r>
      <w:r w:rsidRPr="00A60E7F">
        <w:t xml:space="preserve"> հանձնման տարածքում յուրաքանչյուր թիմի համար պետք է լին</w:t>
      </w:r>
      <w:r w:rsidR="004F4DAD" w:rsidRPr="00A60E7F">
        <w:t>են</w:t>
      </w:r>
      <w:r w:rsidRPr="00A60E7F">
        <w:t xml:space="preserve"> սննդի օբյեկտ և տաք հանդերձարաններ:</w:t>
      </w:r>
    </w:p>
    <w:p w:rsidR="00C37D8D" w:rsidRPr="00A60E7F" w:rsidRDefault="0070255E" w:rsidP="00D82F7F">
      <w:pPr>
        <w:pStyle w:val="Style1"/>
      </w:pPr>
      <w:r w:rsidRPr="00A60E7F">
        <w:t xml:space="preserve">Հրաձգարանը կարող է սարքավորվել </w:t>
      </w:r>
      <w:r w:rsidR="00D31D19" w:rsidRPr="00A60E7F">
        <w:t>սահ</w:t>
      </w:r>
      <w:r w:rsidR="00621F72" w:rsidRPr="00A60E7F">
        <w:t>ուղու</w:t>
      </w:r>
      <w:r w:rsidRPr="00A60E7F">
        <w:t xml:space="preserve"> ցանկացած կետում, բացառությամբ մեկնարկից սկսած առաջին 4 կմ-ի (էստաֆետային մրցավազքի համար` 2,5 կմ) և </w:t>
      </w:r>
      <w:r w:rsidR="000832D1" w:rsidRPr="00A60E7F">
        <w:t>վերջնագծ</w:t>
      </w:r>
      <w:r w:rsidRPr="00A60E7F">
        <w:t>ից առաջ վերջին 2 կմ-ի: Այս պայմանը բավարարելու և միևնույն ժամանակ 20</w:t>
      </w:r>
      <w:r w:rsidR="00CE21E4" w:rsidRPr="00A60E7F">
        <w:t>կմ</w:t>
      </w:r>
      <w:r w:rsidRPr="00A60E7F">
        <w:t xml:space="preserve"> և 15կմ </w:t>
      </w:r>
      <w:r w:rsidR="00221756" w:rsidRPr="00A60E7F">
        <w:t>սահուղու մրցատարած</w:t>
      </w:r>
      <w:r w:rsidRPr="00A60E7F">
        <w:t xml:space="preserve">ությունների երկայնքով 7,5 կմ էստաֆետային փուլեր անցնելու համար (փոքր տրամաչափի զենքերով մրցումների համար՝ համապատասխանաբար 10կմ և 2,5կմ փուլեր), </w:t>
      </w:r>
      <w:r w:rsidR="00221756" w:rsidRPr="00A60E7F">
        <w:t>սահ</w:t>
      </w:r>
      <w:r w:rsidRPr="00A60E7F">
        <w:t xml:space="preserve">ուղիները պետք է անցկացվեն մի քանի օղակների տեսքով՝ 4,3 և 2,5կմ երկարությամբ։ Բիաթլոնի </w:t>
      </w:r>
      <w:r w:rsidR="00221756" w:rsidRPr="00A60E7F">
        <w:t>սահ</w:t>
      </w:r>
      <w:r w:rsidRPr="00A60E7F">
        <w:t xml:space="preserve">ուղիների դասավորությունը և </w:t>
      </w:r>
      <w:r w:rsidR="00ED30E0" w:rsidRPr="00A60E7F">
        <w:t xml:space="preserve">բիաթլոնի </w:t>
      </w:r>
      <w:r w:rsidR="008A744F" w:rsidRPr="00A60E7F">
        <w:t>մարզադաշտ</w:t>
      </w:r>
      <w:r w:rsidR="00ED30E0" w:rsidRPr="00A60E7F">
        <w:t xml:space="preserve">ի </w:t>
      </w:r>
      <w:r w:rsidRPr="00A60E7F">
        <w:t xml:space="preserve">գոտիների դասավորությունը ներկայացված են Նկար </w:t>
      </w:r>
      <w:r w:rsidR="00C249DB" w:rsidRPr="00A60E7F">
        <w:t>39</w:t>
      </w:r>
      <w:r w:rsidRPr="00A60E7F">
        <w:t>-ում:</w:t>
      </w:r>
      <w:r w:rsidR="00221756" w:rsidRPr="00A60E7F">
        <w:t xml:space="preserve"> </w:t>
      </w:r>
    </w:p>
    <w:p w:rsidR="00E4526E" w:rsidRPr="00A60E7F" w:rsidRDefault="00BB5AA1" w:rsidP="004D732C">
      <w:pPr>
        <w:tabs>
          <w:tab w:val="left" w:pos="5103"/>
        </w:tabs>
        <w:spacing w:line="360" w:lineRule="auto"/>
        <w:jc w:val="center"/>
        <w:rPr>
          <w:lang w:val="hy-AM"/>
        </w:rPr>
      </w:pPr>
      <w:r w:rsidRPr="00A60E7F">
        <w:rPr>
          <w:noProof/>
          <w:lang w:val="en-US" w:eastAsia="en-US"/>
        </w:rPr>
        <w:lastRenderedPageBreak/>
        <w:drawing>
          <wp:inline distT="0" distB="0" distL="0" distR="0">
            <wp:extent cx="4962525" cy="6686216"/>
            <wp:effectExtent l="19050" t="0" r="952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1.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969952" cy="6696223"/>
                    </a:xfrm>
                    <a:prstGeom prst="rect">
                      <a:avLst/>
                    </a:prstGeom>
                  </pic:spPr>
                </pic:pic>
              </a:graphicData>
            </a:graphic>
          </wp:inline>
        </w:drawing>
      </w:r>
    </w:p>
    <w:p w:rsidR="00361D5E" w:rsidRPr="00A60E7F" w:rsidRDefault="001F7DAA" w:rsidP="004D732C">
      <w:pPr>
        <w:tabs>
          <w:tab w:val="left" w:pos="5103"/>
        </w:tabs>
        <w:spacing w:line="360" w:lineRule="auto"/>
        <w:ind w:firstLine="0"/>
        <w:jc w:val="center"/>
        <w:rPr>
          <w:lang w:val="hy-AM"/>
        </w:rPr>
      </w:pPr>
      <w:r w:rsidRPr="00A60E7F">
        <w:rPr>
          <w:lang w:val="hy-AM"/>
        </w:rPr>
        <w:t>1 և 2</w:t>
      </w:r>
      <w:r w:rsidR="003624D7" w:rsidRPr="001D374C">
        <w:rPr>
          <w:lang w:val="hy-AM"/>
        </w:rPr>
        <w:t xml:space="preserve">՝ </w:t>
      </w:r>
      <w:r w:rsidR="00627EEC" w:rsidRPr="00A60E7F">
        <w:rPr>
          <w:rFonts w:ascii="Courier New" w:hAnsi="Courier New" w:cs="Courier New"/>
          <w:lang w:val="hy-AM"/>
        </w:rPr>
        <w:t> </w:t>
      </w:r>
      <w:r w:rsidRPr="00A60E7F">
        <w:rPr>
          <w:lang w:val="hy-AM"/>
        </w:rPr>
        <w:t>4 կմ</w:t>
      </w:r>
      <w:r w:rsidR="00383574" w:rsidRPr="00A60E7F">
        <w:rPr>
          <w:lang w:val="hy-AM"/>
        </w:rPr>
        <w:t xml:space="preserve"> երկարությամբ</w:t>
      </w:r>
      <w:r w:rsidRPr="00A60E7F">
        <w:rPr>
          <w:lang w:val="hy-AM"/>
        </w:rPr>
        <w:t xml:space="preserve"> օղակներ</w:t>
      </w:r>
      <w:r w:rsidR="00117908" w:rsidRPr="00A60E7F">
        <w:rPr>
          <w:lang w:val="hy-AM"/>
        </w:rPr>
        <w:t>,</w:t>
      </w:r>
      <w:r w:rsidR="005D42F6" w:rsidRPr="00A60E7F">
        <w:rPr>
          <w:lang w:val="hy-AM"/>
        </w:rPr>
        <w:t xml:space="preserve"> </w:t>
      </w:r>
      <w:r w:rsidRPr="00A60E7F">
        <w:rPr>
          <w:lang w:val="hy-AM"/>
        </w:rPr>
        <w:t>3 և 4</w:t>
      </w:r>
      <w:r w:rsidR="003624D7" w:rsidRPr="001D374C">
        <w:rPr>
          <w:lang w:val="hy-AM"/>
        </w:rPr>
        <w:t xml:space="preserve">՝ </w:t>
      </w:r>
      <w:r w:rsidR="00627EEC" w:rsidRPr="00A60E7F">
        <w:rPr>
          <w:rFonts w:ascii="Courier New" w:hAnsi="Courier New" w:cs="Courier New"/>
          <w:lang w:val="hy-AM"/>
        </w:rPr>
        <w:t> </w:t>
      </w:r>
      <w:r w:rsidRPr="00A60E7F">
        <w:rPr>
          <w:lang w:val="hy-AM"/>
        </w:rPr>
        <w:t>3 կմ երկարությամբ օղակներ</w:t>
      </w:r>
      <w:r w:rsidR="00117908" w:rsidRPr="00A60E7F">
        <w:rPr>
          <w:lang w:val="hy-AM"/>
        </w:rPr>
        <w:t>,</w:t>
      </w:r>
      <w:r w:rsidR="005D42F6" w:rsidRPr="00A60E7F">
        <w:rPr>
          <w:lang w:val="hy-AM"/>
        </w:rPr>
        <w:t xml:space="preserve"> </w:t>
      </w:r>
      <w:r w:rsidRPr="00A60E7F">
        <w:rPr>
          <w:lang w:val="hy-AM"/>
        </w:rPr>
        <w:t>5 և 6</w:t>
      </w:r>
      <w:r w:rsidR="003624D7" w:rsidRPr="001D374C">
        <w:rPr>
          <w:lang w:val="hy-AM"/>
        </w:rPr>
        <w:t>՝</w:t>
      </w:r>
      <w:r w:rsidR="00627EEC" w:rsidRPr="00A60E7F">
        <w:rPr>
          <w:rFonts w:ascii="Courier New" w:hAnsi="Courier New" w:cs="Courier New"/>
          <w:lang w:val="hy-AM"/>
        </w:rPr>
        <w:t> </w:t>
      </w:r>
      <w:r w:rsidRPr="00A60E7F">
        <w:rPr>
          <w:lang w:val="hy-AM"/>
        </w:rPr>
        <w:t>2,5 կմ երկարությամբ օղակներ</w:t>
      </w:r>
      <w:r w:rsidR="00117908" w:rsidRPr="00A60E7F">
        <w:rPr>
          <w:lang w:val="hy-AM"/>
        </w:rPr>
        <w:t>,</w:t>
      </w:r>
      <w:r w:rsidR="005D42F6" w:rsidRPr="00A60E7F">
        <w:rPr>
          <w:lang w:val="hy-AM"/>
        </w:rPr>
        <w:t xml:space="preserve"> </w:t>
      </w:r>
      <w:r w:rsidRPr="00A60E7F">
        <w:rPr>
          <w:lang w:val="hy-AM"/>
        </w:rPr>
        <w:t>7</w:t>
      </w:r>
      <w:r w:rsidR="003624D7" w:rsidRPr="001D374C">
        <w:rPr>
          <w:lang w:val="hy-AM"/>
        </w:rPr>
        <w:t>՝</w:t>
      </w:r>
      <w:r w:rsidR="00F8239A" w:rsidRPr="00A60E7F">
        <w:rPr>
          <w:rFonts w:ascii="Courier New" w:hAnsi="Courier New" w:cs="Courier New"/>
          <w:lang w:val="hy-AM"/>
        </w:rPr>
        <w:t> </w:t>
      </w:r>
      <w:r w:rsidRPr="00A60E7F">
        <w:rPr>
          <w:lang w:val="hy-AM"/>
        </w:rPr>
        <w:t>մեկնարկային գիծ</w:t>
      </w:r>
      <w:r w:rsidR="00117908" w:rsidRPr="00A60E7F">
        <w:rPr>
          <w:lang w:val="hy-AM"/>
        </w:rPr>
        <w:t>,</w:t>
      </w:r>
      <w:r w:rsidR="005D42F6" w:rsidRPr="00A60E7F">
        <w:rPr>
          <w:lang w:val="hy-AM"/>
        </w:rPr>
        <w:t xml:space="preserve"> </w:t>
      </w:r>
      <w:r w:rsidRPr="00A60E7F">
        <w:rPr>
          <w:lang w:val="hy-AM"/>
        </w:rPr>
        <w:t>8</w:t>
      </w:r>
      <w:r w:rsidR="003624D7" w:rsidRPr="001D374C">
        <w:rPr>
          <w:lang w:val="hy-AM"/>
        </w:rPr>
        <w:t>՝</w:t>
      </w:r>
      <w:r w:rsidR="00627EEC" w:rsidRPr="00A60E7F">
        <w:rPr>
          <w:rFonts w:ascii="Courier New" w:hAnsi="Courier New" w:cs="Courier New"/>
          <w:lang w:val="hy-AM"/>
        </w:rPr>
        <w:t> </w:t>
      </w:r>
      <w:r w:rsidRPr="00A60E7F">
        <w:rPr>
          <w:lang w:val="hy-AM"/>
        </w:rPr>
        <w:t xml:space="preserve">տուգանային </w:t>
      </w:r>
      <w:r w:rsidR="00024939" w:rsidRPr="00A60E7F">
        <w:rPr>
          <w:lang w:val="hy-AM"/>
        </w:rPr>
        <w:t>շրջան</w:t>
      </w:r>
      <w:r w:rsidR="00CE21E4" w:rsidRPr="00A60E7F">
        <w:rPr>
          <w:lang w:val="hy-AM"/>
        </w:rPr>
        <w:t>՝</w:t>
      </w:r>
      <w:r w:rsidRPr="00A60E7F">
        <w:rPr>
          <w:lang w:val="hy-AM"/>
        </w:rPr>
        <w:t xml:space="preserve"> 200</w:t>
      </w:r>
      <w:r w:rsidR="00D94A91" w:rsidRPr="00A60E7F">
        <w:rPr>
          <w:rFonts w:ascii="Courier New" w:hAnsi="Courier New" w:cs="Courier New"/>
          <w:lang w:val="hy-AM"/>
        </w:rPr>
        <w:t> </w:t>
      </w:r>
      <w:r w:rsidR="00D94A91" w:rsidRPr="00A60E7F">
        <w:rPr>
          <w:lang w:val="hy-AM"/>
        </w:rPr>
        <w:t>մ,</w:t>
      </w:r>
      <w:r w:rsidR="00117908" w:rsidRPr="00A60E7F">
        <w:rPr>
          <w:lang w:val="hy-AM"/>
        </w:rPr>
        <w:t xml:space="preserve"> </w:t>
      </w:r>
      <w:r w:rsidRPr="00A60E7F">
        <w:rPr>
          <w:lang w:val="hy-AM"/>
        </w:rPr>
        <w:t>9</w:t>
      </w:r>
      <w:r w:rsidR="003624D7" w:rsidRPr="001D374C">
        <w:rPr>
          <w:lang w:val="hy-AM"/>
        </w:rPr>
        <w:t>՝</w:t>
      </w:r>
      <w:r w:rsidR="00627EEC" w:rsidRPr="00A60E7F">
        <w:rPr>
          <w:rFonts w:ascii="Courier New" w:hAnsi="Courier New" w:cs="Courier New"/>
          <w:lang w:val="hy-AM"/>
        </w:rPr>
        <w:t> </w:t>
      </w:r>
      <w:r w:rsidRPr="00A60E7F">
        <w:rPr>
          <w:lang w:val="hy-AM"/>
        </w:rPr>
        <w:t>կրակ</w:t>
      </w:r>
      <w:r w:rsidR="00383574" w:rsidRPr="00A60E7F">
        <w:rPr>
          <w:lang w:val="hy-AM"/>
        </w:rPr>
        <w:t>ի սահման</w:t>
      </w:r>
      <w:r w:rsidRPr="00A60E7F">
        <w:rPr>
          <w:lang w:val="hy-AM"/>
        </w:rPr>
        <w:t>ագիծ</w:t>
      </w:r>
      <w:r w:rsidR="00117908" w:rsidRPr="00A60E7F">
        <w:rPr>
          <w:lang w:val="hy-AM"/>
        </w:rPr>
        <w:t>,</w:t>
      </w:r>
      <w:r w:rsidR="005D42F6" w:rsidRPr="00A60E7F">
        <w:rPr>
          <w:lang w:val="hy-AM"/>
        </w:rPr>
        <w:t xml:space="preserve"> </w:t>
      </w:r>
      <w:r w:rsidRPr="00A60E7F">
        <w:rPr>
          <w:lang w:val="hy-AM"/>
        </w:rPr>
        <w:t>10</w:t>
      </w:r>
      <w:r w:rsidR="003624D7" w:rsidRPr="001D374C">
        <w:rPr>
          <w:lang w:val="hy-AM"/>
        </w:rPr>
        <w:t>՝</w:t>
      </w:r>
      <w:r w:rsidR="00F8239A" w:rsidRPr="00A60E7F">
        <w:rPr>
          <w:rFonts w:ascii="Courier New" w:hAnsi="Courier New" w:cs="Courier New"/>
          <w:lang w:val="hy-AM"/>
        </w:rPr>
        <w:t> </w:t>
      </w:r>
      <w:r w:rsidRPr="00A60E7F">
        <w:rPr>
          <w:lang w:val="hy-AM"/>
        </w:rPr>
        <w:t>թիրախային գիծ</w:t>
      </w:r>
      <w:r w:rsidR="00117908" w:rsidRPr="00A60E7F">
        <w:rPr>
          <w:lang w:val="hy-AM"/>
        </w:rPr>
        <w:t>,</w:t>
      </w:r>
      <w:r w:rsidR="00CE21E4" w:rsidRPr="00A60E7F">
        <w:rPr>
          <w:lang w:val="hy-AM"/>
        </w:rPr>
        <w:t xml:space="preserve"> </w:t>
      </w:r>
      <w:r w:rsidRPr="00A60E7F">
        <w:rPr>
          <w:lang w:val="hy-AM"/>
        </w:rPr>
        <w:t>11</w:t>
      </w:r>
      <w:r w:rsidR="003624D7" w:rsidRPr="001D374C">
        <w:rPr>
          <w:lang w:val="hy-AM"/>
        </w:rPr>
        <w:t>՝</w:t>
      </w:r>
      <w:r w:rsidR="00F8239A" w:rsidRPr="00A60E7F">
        <w:rPr>
          <w:rFonts w:ascii="Courier New" w:hAnsi="Courier New" w:cs="Courier New"/>
          <w:lang w:val="hy-AM"/>
        </w:rPr>
        <w:t> </w:t>
      </w:r>
      <w:r w:rsidRPr="00A60E7F">
        <w:rPr>
          <w:lang w:val="hy-AM"/>
        </w:rPr>
        <w:t>մեկնարկային գոտի</w:t>
      </w:r>
      <w:r w:rsidR="00117908" w:rsidRPr="00A60E7F">
        <w:rPr>
          <w:lang w:val="hy-AM"/>
        </w:rPr>
        <w:t>,</w:t>
      </w:r>
      <w:r w:rsidR="005D42F6" w:rsidRPr="00A60E7F">
        <w:rPr>
          <w:lang w:val="hy-AM"/>
        </w:rPr>
        <w:t xml:space="preserve"> </w:t>
      </w:r>
      <w:r w:rsidRPr="00A60E7F">
        <w:rPr>
          <w:lang w:val="hy-AM"/>
        </w:rPr>
        <w:t>12</w:t>
      </w:r>
      <w:r w:rsidR="003624D7" w:rsidRPr="001D374C">
        <w:rPr>
          <w:lang w:val="hy-AM"/>
        </w:rPr>
        <w:t>՝</w:t>
      </w:r>
      <w:r w:rsidR="00F8239A" w:rsidRPr="00A60E7F">
        <w:rPr>
          <w:rFonts w:ascii="Courier New" w:hAnsi="Courier New" w:cs="Courier New"/>
          <w:lang w:val="hy-AM"/>
        </w:rPr>
        <w:t> </w:t>
      </w:r>
      <w:r w:rsidR="00383574" w:rsidRPr="00A60E7F">
        <w:rPr>
          <w:lang w:val="hy-AM"/>
        </w:rPr>
        <w:t>վերջնագծի</w:t>
      </w:r>
      <w:r w:rsidRPr="00A60E7F">
        <w:rPr>
          <w:lang w:val="hy-AM"/>
        </w:rPr>
        <w:t xml:space="preserve"> գոտի</w:t>
      </w:r>
      <w:r w:rsidR="00117908" w:rsidRPr="00A60E7F">
        <w:rPr>
          <w:lang w:val="hy-AM"/>
        </w:rPr>
        <w:t>,</w:t>
      </w:r>
      <w:r w:rsidR="005D42F6" w:rsidRPr="00A60E7F">
        <w:rPr>
          <w:lang w:val="hy-AM"/>
        </w:rPr>
        <w:t xml:space="preserve"> </w:t>
      </w:r>
      <w:r w:rsidRPr="00A60E7F">
        <w:rPr>
          <w:lang w:val="hy-AM"/>
        </w:rPr>
        <w:t>13</w:t>
      </w:r>
      <w:r w:rsidR="003624D7" w:rsidRPr="001D374C">
        <w:rPr>
          <w:lang w:val="hy-AM"/>
        </w:rPr>
        <w:t>՝</w:t>
      </w:r>
      <w:r w:rsidR="00627EEC" w:rsidRPr="00A60E7F">
        <w:rPr>
          <w:rFonts w:ascii="Courier New" w:hAnsi="Courier New" w:cs="Courier New"/>
          <w:lang w:val="hy-AM"/>
        </w:rPr>
        <w:t> </w:t>
      </w:r>
      <w:r w:rsidRPr="00A60E7F">
        <w:rPr>
          <w:lang w:val="hy-AM"/>
        </w:rPr>
        <w:t>մասնակիցների հսկողության գոտի</w:t>
      </w:r>
      <w:r w:rsidR="00117908" w:rsidRPr="00A60E7F">
        <w:rPr>
          <w:lang w:val="hy-AM"/>
        </w:rPr>
        <w:t>,</w:t>
      </w:r>
      <w:r w:rsidR="005D42F6" w:rsidRPr="00A60E7F">
        <w:rPr>
          <w:lang w:val="hy-AM"/>
        </w:rPr>
        <w:t xml:space="preserve"> </w:t>
      </w:r>
      <w:r w:rsidRPr="00A60E7F">
        <w:rPr>
          <w:lang w:val="hy-AM"/>
        </w:rPr>
        <w:t>14</w:t>
      </w:r>
      <w:r w:rsidR="003624D7" w:rsidRPr="001D374C">
        <w:rPr>
          <w:lang w:val="hy-AM"/>
        </w:rPr>
        <w:t>՝</w:t>
      </w:r>
      <w:r w:rsidR="00627EEC" w:rsidRPr="00A60E7F">
        <w:rPr>
          <w:rFonts w:ascii="Courier New" w:hAnsi="Courier New" w:cs="Courier New"/>
          <w:lang w:val="hy-AM"/>
        </w:rPr>
        <w:t> </w:t>
      </w:r>
      <w:r w:rsidRPr="00A60E7F">
        <w:rPr>
          <w:lang w:val="hy-AM"/>
        </w:rPr>
        <w:t>հարթակ կանգնած հրաձգության համար</w:t>
      </w:r>
      <w:r w:rsidR="00117908" w:rsidRPr="00A60E7F">
        <w:rPr>
          <w:lang w:val="hy-AM"/>
        </w:rPr>
        <w:t xml:space="preserve">, </w:t>
      </w:r>
      <w:r w:rsidRPr="00A60E7F">
        <w:rPr>
          <w:lang w:val="hy-AM"/>
        </w:rPr>
        <w:t>15</w:t>
      </w:r>
      <w:r w:rsidR="003624D7" w:rsidRPr="001D374C">
        <w:rPr>
          <w:lang w:val="hy-AM"/>
        </w:rPr>
        <w:t>՝</w:t>
      </w:r>
      <w:r w:rsidR="00627EEC" w:rsidRPr="00A60E7F">
        <w:rPr>
          <w:rFonts w:ascii="Courier New" w:hAnsi="Courier New" w:cs="Courier New"/>
          <w:lang w:val="hy-AM"/>
        </w:rPr>
        <w:t> </w:t>
      </w:r>
      <w:r w:rsidRPr="00A60E7F">
        <w:rPr>
          <w:lang w:val="hy-AM"/>
        </w:rPr>
        <w:t>հարթակ պառկած հրաձգության համար</w:t>
      </w:r>
      <w:r w:rsidR="00117908" w:rsidRPr="00A60E7F">
        <w:rPr>
          <w:lang w:val="hy-AM"/>
        </w:rPr>
        <w:t>,</w:t>
      </w:r>
      <w:r w:rsidR="005D42F6" w:rsidRPr="00A60E7F">
        <w:rPr>
          <w:lang w:val="hy-AM"/>
        </w:rPr>
        <w:t xml:space="preserve"> </w:t>
      </w:r>
      <w:r w:rsidRPr="00A60E7F">
        <w:rPr>
          <w:lang w:val="hy-AM"/>
        </w:rPr>
        <w:t>16</w:t>
      </w:r>
      <w:r w:rsidR="003624D7" w:rsidRPr="001D374C">
        <w:rPr>
          <w:lang w:val="hy-AM"/>
        </w:rPr>
        <w:t>՝</w:t>
      </w:r>
      <w:r w:rsidR="00627EEC" w:rsidRPr="00A60E7F">
        <w:rPr>
          <w:rFonts w:ascii="Courier New" w:hAnsi="Courier New" w:cs="Courier New"/>
          <w:lang w:val="hy-AM"/>
        </w:rPr>
        <w:t> </w:t>
      </w:r>
      <w:r w:rsidRPr="00A60E7F">
        <w:rPr>
          <w:lang w:val="hy-AM"/>
        </w:rPr>
        <w:t xml:space="preserve">տուգանային </w:t>
      </w:r>
      <w:r w:rsidR="00024939" w:rsidRPr="00A60E7F">
        <w:rPr>
          <w:lang w:val="hy-AM"/>
        </w:rPr>
        <w:t>շրջան</w:t>
      </w:r>
      <w:r w:rsidRPr="00A60E7F">
        <w:rPr>
          <w:lang w:val="hy-AM"/>
        </w:rPr>
        <w:t xml:space="preserve"> (150+5</w:t>
      </w:r>
      <w:r w:rsidR="00C26DEC" w:rsidRPr="00A60E7F">
        <w:rPr>
          <w:rFonts w:ascii="Courier New" w:hAnsi="Courier New" w:cs="Courier New"/>
          <w:lang w:val="hy-AM"/>
        </w:rPr>
        <w:t> </w:t>
      </w:r>
      <w:r w:rsidR="00C26DEC" w:rsidRPr="00A60E7F">
        <w:rPr>
          <w:lang w:val="hy-AM"/>
        </w:rPr>
        <w:t xml:space="preserve">մ </w:t>
      </w:r>
      <w:r w:rsidRPr="00A60E7F">
        <w:rPr>
          <w:lang w:val="hy-AM"/>
        </w:rPr>
        <w:t>ներքին պարագծով</w:t>
      </w:r>
      <w:r w:rsidR="00117908" w:rsidRPr="00A60E7F">
        <w:rPr>
          <w:lang w:val="hy-AM"/>
        </w:rPr>
        <w:t>,</w:t>
      </w:r>
      <w:r w:rsidR="005D42F6" w:rsidRPr="00A60E7F">
        <w:rPr>
          <w:lang w:val="hy-AM"/>
        </w:rPr>
        <w:t xml:space="preserve"> </w:t>
      </w:r>
      <w:r w:rsidRPr="00A60E7F">
        <w:rPr>
          <w:lang w:val="hy-AM"/>
        </w:rPr>
        <w:t>17</w:t>
      </w:r>
      <w:r w:rsidR="003624D7" w:rsidRPr="001D374C">
        <w:rPr>
          <w:lang w:val="hy-AM"/>
        </w:rPr>
        <w:t>՝</w:t>
      </w:r>
      <w:r w:rsidR="00627EEC" w:rsidRPr="00A60E7F">
        <w:rPr>
          <w:rFonts w:ascii="Courier New" w:hAnsi="Courier New" w:cs="Courier New"/>
          <w:lang w:val="hy-AM"/>
        </w:rPr>
        <w:t> </w:t>
      </w:r>
      <w:r w:rsidRPr="00A60E7F">
        <w:rPr>
          <w:lang w:val="hy-AM"/>
        </w:rPr>
        <w:t xml:space="preserve">մրցավարների </w:t>
      </w:r>
      <w:r w:rsidR="002F1F56" w:rsidRPr="00A60E7F">
        <w:rPr>
          <w:lang w:val="hy-AM"/>
        </w:rPr>
        <w:t>գոտի</w:t>
      </w:r>
      <w:r w:rsidR="00117908" w:rsidRPr="00A60E7F">
        <w:rPr>
          <w:lang w:val="hy-AM"/>
        </w:rPr>
        <w:t>,</w:t>
      </w:r>
      <w:r w:rsidR="005D42F6" w:rsidRPr="00A60E7F">
        <w:rPr>
          <w:lang w:val="hy-AM"/>
        </w:rPr>
        <w:t xml:space="preserve"> </w:t>
      </w:r>
      <w:r w:rsidRPr="00A60E7F">
        <w:rPr>
          <w:lang w:val="hy-AM"/>
        </w:rPr>
        <w:t>18</w:t>
      </w:r>
      <w:r w:rsidR="003624D7" w:rsidRPr="001D374C">
        <w:rPr>
          <w:lang w:val="hy-AM"/>
        </w:rPr>
        <w:t>՝</w:t>
      </w:r>
      <w:r w:rsidR="00627EEC" w:rsidRPr="00A60E7F">
        <w:rPr>
          <w:rFonts w:ascii="Courier New" w:hAnsi="Courier New" w:cs="Courier New"/>
          <w:lang w:val="hy-AM"/>
        </w:rPr>
        <w:t> </w:t>
      </w:r>
      <w:r w:rsidRPr="00A60E7F">
        <w:rPr>
          <w:lang w:val="hy-AM"/>
        </w:rPr>
        <w:t xml:space="preserve">թիմի անձնակազմի սպասարկման </w:t>
      </w:r>
      <w:r w:rsidR="002F1F56" w:rsidRPr="00A60E7F">
        <w:rPr>
          <w:lang w:val="hy-AM"/>
        </w:rPr>
        <w:t>գոտի</w:t>
      </w:r>
      <w:r w:rsidR="00117908" w:rsidRPr="00A60E7F">
        <w:rPr>
          <w:lang w:val="hy-AM"/>
        </w:rPr>
        <w:t>,</w:t>
      </w:r>
      <w:r w:rsidR="005D42F6" w:rsidRPr="00A60E7F">
        <w:rPr>
          <w:lang w:val="hy-AM"/>
        </w:rPr>
        <w:t xml:space="preserve"> </w:t>
      </w:r>
      <w:r w:rsidRPr="00A60E7F">
        <w:rPr>
          <w:lang w:val="hy-AM"/>
        </w:rPr>
        <w:t>19</w:t>
      </w:r>
      <w:r w:rsidR="003624D7" w:rsidRPr="001D374C">
        <w:rPr>
          <w:lang w:val="hy-AM"/>
        </w:rPr>
        <w:t>՝</w:t>
      </w:r>
      <w:r w:rsidR="00627EEC" w:rsidRPr="00A60E7F">
        <w:rPr>
          <w:rFonts w:ascii="Courier New" w:hAnsi="Courier New" w:cs="Courier New"/>
          <w:lang w:val="hy-AM"/>
        </w:rPr>
        <w:t> </w:t>
      </w:r>
      <w:r w:rsidR="008240F3" w:rsidRPr="00A60E7F">
        <w:rPr>
          <w:lang w:val="hy-AM"/>
        </w:rPr>
        <w:t>լրագրողների</w:t>
      </w:r>
      <w:r w:rsidRPr="00A60E7F">
        <w:rPr>
          <w:lang w:val="hy-AM"/>
        </w:rPr>
        <w:t xml:space="preserve"> </w:t>
      </w:r>
      <w:r w:rsidR="002F1F56" w:rsidRPr="00A60E7F">
        <w:rPr>
          <w:lang w:val="hy-AM"/>
        </w:rPr>
        <w:t>գոտի</w:t>
      </w:r>
      <w:r w:rsidR="00117908" w:rsidRPr="00A60E7F">
        <w:rPr>
          <w:lang w:val="hy-AM"/>
        </w:rPr>
        <w:t>,</w:t>
      </w:r>
      <w:r w:rsidR="005D42F6" w:rsidRPr="00A60E7F">
        <w:rPr>
          <w:lang w:val="hy-AM"/>
        </w:rPr>
        <w:t xml:space="preserve"> </w:t>
      </w:r>
      <w:r w:rsidRPr="00A60E7F">
        <w:rPr>
          <w:lang w:val="hy-AM"/>
        </w:rPr>
        <w:t>20</w:t>
      </w:r>
      <w:r w:rsidR="003624D7" w:rsidRPr="001D374C">
        <w:rPr>
          <w:lang w:val="hy-AM"/>
        </w:rPr>
        <w:t>՝</w:t>
      </w:r>
      <w:r w:rsidR="00627EEC" w:rsidRPr="00A60E7F">
        <w:rPr>
          <w:rFonts w:ascii="Courier New" w:hAnsi="Courier New" w:cs="Courier New"/>
          <w:lang w:val="hy-AM"/>
        </w:rPr>
        <w:t> </w:t>
      </w:r>
      <w:r w:rsidRPr="00A60E7F">
        <w:rPr>
          <w:lang w:val="hy-AM"/>
        </w:rPr>
        <w:t>խառը մամուլի հրապարակ</w:t>
      </w:r>
      <w:r w:rsidR="00117908" w:rsidRPr="00A60E7F">
        <w:rPr>
          <w:lang w:val="hy-AM"/>
        </w:rPr>
        <w:t>,</w:t>
      </w:r>
      <w:r w:rsidR="005D42F6" w:rsidRPr="00A60E7F">
        <w:rPr>
          <w:lang w:val="hy-AM"/>
        </w:rPr>
        <w:t xml:space="preserve"> </w:t>
      </w:r>
      <w:r w:rsidRPr="00A60E7F">
        <w:rPr>
          <w:lang w:val="hy-AM"/>
        </w:rPr>
        <w:t>21</w:t>
      </w:r>
      <w:r w:rsidR="003624D7" w:rsidRPr="001D374C">
        <w:rPr>
          <w:lang w:val="hy-AM"/>
        </w:rPr>
        <w:t>՝</w:t>
      </w:r>
      <w:r w:rsidR="00627EEC" w:rsidRPr="00A60E7F">
        <w:rPr>
          <w:rFonts w:ascii="Courier New" w:hAnsi="Courier New" w:cs="Courier New"/>
          <w:lang w:val="hy-AM"/>
        </w:rPr>
        <w:t> </w:t>
      </w:r>
      <w:r w:rsidRPr="00A60E7F">
        <w:rPr>
          <w:lang w:val="hy-AM"/>
        </w:rPr>
        <w:t>մինչմեկնարկային գոտի</w:t>
      </w:r>
      <w:r w:rsidR="00117908" w:rsidRPr="00A60E7F">
        <w:rPr>
          <w:lang w:val="hy-AM"/>
        </w:rPr>
        <w:t>,</w:t>
      </w:r>
      <w:r w:rsidR="005D42F6" w:rsidRPr="00A60E7F">
        <w:rPr>
          <w:lang w:val="hy-AM"/>
        </w:rPr>
        <w:t xml:space="preserve"> </w:t>
      </w:r>
      <w:r w:rsidRPr="00A60E7F">
        <w:rPr>
          <w:lang w:val="hy-AM"/>
        </w:rPr>
        <w:t>22</w:t>
      </w:r>
      <w:r w:rsidR="003624D7" w:rsidRPr="001D374C">
        <w:rPr>
          <w:lang w:val="hy-AM"/>
        </w:rPr>
        <w:t xml:space="preserve">՝ </w:t>
      </w:r>
      <w:r w:rsidR="00627EEC" w:rsidRPr="00A60E7F">
        <w:rPr>
          <w:rFonts w:ascii="Courier New" w:hAnsi="Courier New" w:cs="Courier New"/>
          <w:lang w:val="hy-AM"/>
        </w:rPr>
        <w:t> </w:t>
      </w:r>
      <w:r w:rsidRPr="00A60E7F">
        <w:rPr>
          <w:lang w:val="hy-AM"/>
        </w:rPr>
        <w:t xml:space="preserve">հանդիսատեսի </w:t>
      </w:r>
      <w:r w:rsidR="002F1F56" w:rsidRPr="00A60E7F">
        <w:rPr>
          <w:lang w:val="hy-AM"/>
        </w:rPr>
        <w:t>գոտի</w:t>
      </w:r>
      <w:r w:rsidR="00117908" w:rsidRPr="00A60E7F">
        <w:rPr>
          <w:lang w:val="hy-AM"/>
        </w:rPr>
        <w:t>։</w:t>
      </w:r>
    </w:p>
    <w:p w:rsidR="00593216" w:rsidRPr="001D374C" w:rsidRDefault="0016371B" w:rsidP="004D732C">
      <w:pPr>
        <w:pStyle w:val="Heading5"/>
        <w:spacing w:before="0" w:after="0" w:line="360" w:lineRule="auto"/>
        <w:jc w:val="center"/>
        <w:rPr>
          <w:lang w:val="hy-AM"/>
        </w:rPr>
      </w:pPr>
      <w:r w:rsidRPr="00A60E7F">
        <w:rPr>
          <w:lang w:val="hy-AM"/>
        </w:rPr>
        <w:lastRenderedPageBreak/>
        <w:t xml:space="preserve">Բիաթլոնի </w:t>
      </w:r>
      <w:r w:rsidR="007B5A77" w:rsidRPr="00A60E7F">
        <w:rPr>
          <w:lang w:val="hy-AM"/>
        </w:rPr>
        <w:t>սահ</w:t>
      </w:r>
      <w:r w:rsidRPr="00A60E7F">
        <w:rPr>
          <w:lang w:val="hy-AM"/>
        </w:rPr>
        <w:t xml:space="preserve">ուղիների սխեման և </w:t>
      </w:r>
      <w:r w:rsidR="007B5A77" w:rsidRPr="00A60E7F">
        <w:rPr>
          <w:lang w:val="hy-AM"/>
        </w:rPr>
        <w:t>բ</w:t>
      </w:r>
      <w:r w:rsidRPr="00A60E7F">
        <w:rPr>
          <w:lang w:val="hy-AM"/>
        </w:rPr>
        <w:t xml:space="preserve">իաթլոնի </w:t>
      </w:r>
      <w:r w:rsidR="008A744F" w:rsidRPr="00A60E7F">
        <w:rPr>
          <w:lang w:val="hy-AM"/>
        </w:rPr>
        <w:t>մարզադաշտ</w:t>
      </w:r>
      <w:r w:rsidR="00ED30E0" w:rsidRPr="00A60E7F">
        <w:rPr>
          <w:lang w:val="hy-AM"/>
        </w:rPr>
        <w:t xml:space="preserve">ի </w:t>
      </w:r>
      <w:r w:rsidRPr="00A60E7F">
        <w:rPr>
          <w:lang w:val="hy-AM"/>
        </w:rPr>
        <w:t>գոտիների դասավորությ</w:t>
      </w:r>
      <w:r w:rsidR="007B5A77" w:rsidRPr="00A60E7F">
        <w:rPr>
          <w:lang w:val="hy-AM"/>
        </w:rPr>
        <w:t>ան տարբերակ</w:t>
      </w:r>
    </w:p>
    <w:p w:rsidR="004D732C" w:rsidRPr="001D374C" w:rsidRDefault="004D732C" w:rsidP="004D732C">
      <w:pPr>
        <w:rPr>
          <w:lang w:val="hy-AM"/>
        </w:rPr>
      </w:pPr>
    </w:p>
    <w:p w:rsidR="00593216" w:rsidRPr="00A60E7F" w:rsidRDefault="0016371B" w:rsidP="00D82F7F">
      <w:pPr>
        <w:pStyle w:val="Style1"/>
      </w:pPr>
      <w:r w:rsidRPr="00A60E7F">
        <w:t>Անհատական մրցավազքի և սպրինտի համար հրաձգարանը պետք է բաժանվի երկու մասի՝ աջ կողմում պառկած դիրքում կրակելու համար, իսկ ձախ կողմում կանգնած դիրքից կրակելու համար: Հաշմանդամ</w:t>
      </w:r>
      <w:r w:rsidR="003E3F23" w:rsidRPr="00A60E7F">
        <w:t>ություն ունեցող անձանց</w:t>
      </w:r>
      <w:r w:rsidRPr="00A60E7F">
        <w:t xml:space="preserve"> համար հրաձգությունը կատարվում է միայն պառկած դիրքից։</w:t>
      </w:r>
    </w:p>
    <w:p w:rsidR="00593216" w:rsidRPr="00A60E7F" w:rsidRDefault="0016371B" w:rsidP="00D82F7F">
      <w:pPr>
        <w:pStyle w:val="Style1"/>
      </w:pPr>
      <w:r w:rsidRPr="00A60E7F">
        <w:t>Հրաձգարանից մարզիկների ելքի անմիջական հարևանությամբ կա 150</w:t>
      </w:r>
      <w:r w:rsidR="00C26DEC" w:rsidRPr="00A60E7F">
        <w:rPr>
          <w:rFonts w:ascii="Courier New" w:hAnsi="Courier New" w:cs="Courier New"/>
        </w:rPr>
        <w:t> </w:t>
      </w:r>
      <w:r w:rsidR="00C26DEC" w:rsidRPr="00A60E7F">
        <w:t xml:space="preserve">մ </w:t>
      </w:r>
      <w:r w:rsidRPr="00A60E7F">
        <w:t>(+5</w:t>
      </w:r>
      <w:r w:rsidR="00CE3C4F" w:rsidRPr="00A60E7F">
        <w:rPr>
          <w:rFonts w:ascii="Courier New" w:hAnsi="Courier New" w:cs="Courier New"/>
        </w:rPr>
        <w:t> </w:t>
      </w:r>
      <w:r w:rsidR="00CE3C4F" w:rsidRPr="00A60E7F">
        <w:rPr>
          <w:rFonts w:cs="GHEA Grapalat"/>
        </w:rPr>
        <w:t>մ)</w:t>
      </w:r>
      <w:r w:rsidRPr="00A60E7F">
        <w:t xml:space="preserve"> երկարությամբ տուգանային </w:t>
      </w:r>
      <w:r w:rsidR="00024939" w:rsidRPr="00A60E7F">
        <w:t>շրջան</w:t>
      </w:r>
      <w:r w:rsidRPr="00A60E7F">
        <w:t>:</w:t>
      </w:r>
    </w:p>
    <w:p w:rsidR="00593216" w:rsidRPr="00A60E7F" w:rsidRDefault="0016371B" w:rsidP="00D82F7F">
      <w:pPr>
        <w:pStyle w:val="Style1"/>
      </w:pPr>
      <w:r w:rsidRPr="00A60E7F">
        <w:t>Հրաձգության գոտու առջևի գծի և թիրախի գծի միջև հեռավորությունը պետք է լինի 50</w:t>
      </w:r>
      <w:r w:rsidR="00C26DEC" w:rsidRPr="00A60E7F">
        <w:rPr>
          <w:rFonts w:ascii="Courier New" w:hAnsi="Courier New" w:cs="Courier New"/>
        </w:rPr>
        <w:t> </w:t>
      </w:r>
      <w:r w:rsidR="00C26DEC" w:rsidRPr="00A60E7F">
        <w:t xml:space="preserve">մ </w:t>
      </w:r>
      <w:r w:rsidRPr="00A60E7F">
        <w:t>(±1</w:t>
      </w:r>
      <w:r w:rsidR="00CE3C4F" w:rsidRPr="00A60E7F">
        <w:rPr>
          <w:rFonts w:ascii="Courier New" w:hAnsi="Courier New" w:cs="Courier New"/>
        </w:rPr>
        <w:t> </w:t>
      </w:r>
      <w:r w:rsidR="00CE3C4F" w:rsidRPr="00A60E7F">
        <w:t>մ)</w:t>
      </w:r>
      <w:r w:rsidRPr="00A60E7F">
        <w:t>: Հաշմանդամ</w:t>
      </w:r>
      <w:r w:rsidR="003E3F23" w:rsidRPr="00A60E7F">
        <w:t>ություն ունեցող անձանց</w:t>
      </w:r>
      <w:r w:rsidRPr="00A60E7F">
        <w:t xml:space="preserve"> համար հրաձգության </w:t>
      </w:r>
      <w:r w:rsidR="00B67220" w:rsidRPr="00A60E7F">
        <w:t>տարած</w:t>
      </w:r>
      <w:r w:rsidRPr="00A60E7F">
        <w:t>ությունը 10</w:t>
      </w:r>
      <w:r w:rsidR="00C26DEC" w:rsidRPr="00A60E7F">
        <w:rPr>
          <w:rFonts w:ascii="Courier New" w:hAnsi="Courier New" w:cs="Courier New"/>
        </w:rPr>
        <w:t> </w:t>
      </w:r>
      <w:r w:rsidR="00C26DEC" w:rsidRPr="00A60E7F">
        <w:t xml:space="preserve">մ </w:t>
      </w:r>
      <w:r w:rsidRPr="00A60E7F">
        <w:t>է:</w:t>
      </w:r>
    </w:p>
    <w:p w:rsidR="00593216" w:rsidRPr="00A60E7F" w:rsidRDefault="0016371B" w:rsidP="00D82F7F">
      <w:pPr>
        <w:pStyle w:val="Style1"/>
      </w:pPr>
      <w:r w:rsidRPr="00A60E7F">
        <w:t>Հրաձգության գոտու մակերեսը և այն մակերեսը, որի վրա գտնվում են թիրախները, հնարավորության դեպքում պետք է լինեն նույն մակարդակի վրա և գետնի մակարդակից առնվազն 50</w:t>
      </w:r>
      <w:r w:rsidR="004D5835" w:rsidRPr="00A60E7F">
        <w:rPr>
          <w:rFonts w:ascii="Courier New" w:hAnsi="Courier New" w:cs="Courier New"/>
        </w:rPr>
        <w:t> </w:t>
      </w:r>
      <w:r w:rsidR="004D5835" w:rsidRPr="00A60E7F">
        <w:rPr>
          <w:rFonts w:cs="GHEA Grapalat"/>
        </w:rPr>
        <w:t xml:space="preserve">սմ </w:t>
      </w:r>
      <w:r w:rsidRPr="00A60E7F">
        <w:t>բարձր (կախված տեղական ձյան ծածկույթից):</w:t>
      </w:r>
    </w:p>
    <w:p w:rsidR="00593216" w:rsidRPr="00A60E7F" w:rsidRDefault="0016371B" w:rsidP="00D82F7F">
      <w:pPr>
        <w:pStyle w:val="Style1"/>
      </w:pPr>
      <w:r w:rsidRPr="00A60E7F">
        <w:t>Կրակ</w:t>
      </w:r>
      <w:r w:rsidR="0001670B" w:rsidRPr="00A60E7F">
        <w:t>ի սահմանա</w:t>
      </w:r>
      <w:r w:rsidRPr="00A60E7F">
        <w:t>գիծը բաժանված է հրաձգային միջանցքների, որոնցից մարզիկները մեկ առ մեկ կրակում են։ Յուրաքանչյուր հրաձգային միջանցք պետք է ունենա 2,7</w:t>
      </w:r>
      <w:r w:rsidR="00627EEC" w:rsidRPr="00A60E7F">
        <w:rPr>
          <w:rFonts w:ascii="Courier New" w:hAnsi="Courier New" w:cs="Courier New"/>
        </w:rPr>
        <w:t> </w:t>
      </w:r>
      <w:r w:rsidR="00627EEC" w:rsidRPr="00A60E7F">
        <w:t>-</w:t>
      </w:r>
      <w:r w:rsidR="00627EEC" w:rsidRPr="00A60E7F">
        <w:rPr>
          <w:rFonts w:ascii="Courier New" w:hAnsi="Courier New" w:cs="Courier New"/>
        </w:rPr>
        <w:t> </w:t>
      </w:r>
      <w:r w:rsidRPr="00A60E7F">
        <w:t>3</w:t>
      </w:r>
      <w:r w:rsidR="00C26DEC" w:rsidRPr="00A60E7F">
        <w:rPr>
          <w:rFonts w:ascii="Courier New" w:hAnsi="Courier New" w:cs="Courier New"/>
        </w:rPr>
        <w:t> </w:t>
      </w:r>
      <w:r w:rsidR="00C26DEC" w:rsidRPr="00A60E7F">
        <w:t xml:space="preserve">մ </w:t>
      </w:r>
      <w:r w:rsidRPr="00A60E7F">
        <w:t>(</w:t>
      </w:r>
      <w:r w:rsidR="00317420" w:rsidRPr="00A60E7F">
        <w:t>լավագույն</w:t>
      </w:r>
      <w:r w:rsidRPr="00A60E7F">
        <w:t xml:space="preserve"> 2,75</w:t>
      </w:r>
      <w:r w:rsidR="00CE3C4F" w:rsidRPr="00A60E7F">
        <w:rPr>
          <w:rFonts w:ascii="Courier New" w:hAnsi="Courier New" w:cs="Courier New"/>
        </w:rPr>
        <w:t> </w:t>
      </w:r>
      <w:r w:rsidR="00CE3C4F" w:rsidRPr="00A60E7F">
        <w:t>մ)</w:t>
      </w:r>
      <w:r w:rsidR="0001670B" w:rsidRPr="00A60E7F">
        <w:t xml:space="preserve"> լայնություն</w:t>
      </w:r>
      <w:r w:rsidRPr="00A60E7F">
        <w:t xml:space="preserve">: Միջանցքի լայնությունը պետք է </w:t>
      </w:r>
      <w:r w:rsidR="00A84379" w:rsidRPr="00A60E7F">
        <w:t>գծա</w:t>
      </w:r>
      <w:r w:rsidRPr="00A60E7F">
        <w:t xml:space="preserve">նշվի </w:t>
      </w:r>
      <w:r w:rsidR="00A84379" w:rsidRPr="00A60E7F">
        <w:t>երկու կողմից, կրակատեղից 1,5</w:t>
      </w:r>
      <w:r w:rsidR="00C26DEC" w:rsidRPr="00A60E7F">
        <w:rPr>
          <w:rFonts w:ascii="Courier New" w:hAnsi="Courier New" w:cs="Courier New"/>
        </w:rPr>
        <w:t> </w:t>
      </w:r>
      <w:r w:rsidR="00C26DEC" w:rsidRPr="00A60E7F">
        <w:t xml:space="preserve">մ </w:t>
      </w:r>
      <w:r w:rsidR="00A84379" w:rsidRPr="00A60E7F">
        <w:t>հետ</w:t>
      </w:r>
      <w:r w:rsidR="004F4DAD" w:rsidRPr="00A60E7F">
        <w:t>՝</w:t>
      </w:r>
      <w:r w:rsidRPr="00A60E7F">
        <w:t xml:space="preserve"> կարմիր ցուցիչներով, որոնք գտնվում են ձյան մակերևույթից 2</w:t>
      </w:r>
      <w:r w:rsidR="004D5835" w:rsidRPr="00A60E7F">
        <w:rPr>
          <w:rFonts w:ascii="Courier New" w:hAnsi="Courier New" w:cs="Courier New"/>
        </w:rPr>
        <w:t> </w:t>
      </w:r>
      <w:r w:rsidR="004D5835" w:rsidRPr="00A60E7F">
        <w:rPr>
          <w:rFonts w:cs="GHEA Grapalat"/>
        </w:rPr>
        <w:t xml:space="preserve">սմ </w:t>
      </w:r>
      <w:r w:rsidRPr="00A60E7F">
        <w:t>ցածր:</w:t>
      </w:r>
      <w:r w:rsidR="00420815" w:rsidRPr="00A60E7F">
        <w:t xml:space="preserve"> </w:t>
      </w:r>
      <w:r w:rsidRPr="00A60E7F">
        <w:t xml:space="preserve">Յուրաքանչյուր միջանցքի երկու կողմերն էլ </w:t>
      </w:r>
      <w:r w:rsidR="00225E65" w:rsidRPr="00A60E7F">
        <w:t>կրակի սահմանագծից</w:t>
      </w:r>
      <w:r w:rsidRPr="00A60E7F">
        <w:t xml:space="preserve"> դեպի թիրախներ նշվում են T-աձև ցուցանակներով, որոնք համապատասխանում են թիրախների համարներին, հստակ սահմանում են միջանցքները, բայց չեն խանգարում կրակոցներին:</w:t>
      </w:r>
    </w:p>
    <w:p w:rsidR="00593216" w:rsidRPr="00A60E7F" w:rsidRDefault="0016371B" w:rsidP="00D82F7F">
      <w:pPr>
        <w:pStyle w:val="Style1"/>
      </w:pPr>
      <w:r w:rsidRPr="00A60E7F">
        <w:t xml:space="preserve">Բարձր մակարդակի մրցումներ անցկացնելու համար հրաձգարանը պետք է ունենա առնվազն 30 հրաձգային միջանցք (թիրախային կայանքներ): </w:t>
      </w:r>
      <w:r w:rsidR="000F19F2" w:rsidRPr="00A60E7F">
        <w:t>Ամենաձախ</w:t>
      </w:r>
      <w:r w:rsidRPr="00A60E7F">
        <w:t xml:space="preserve"> և </w:t>
      </w:r>
      <w:r w:rsidR="000F19F2" w:rsidRPr="00A60E7F">
        <w:t>ամենա</w:t>
      </w:r>
      <w:r w:rsidRPr="00A60E7F">
        <w:t xml:space="preserve">աջ հրաձգային միջանցքների արտաքին կողմերի և անվտանգության </w:t>
      </w:r>
      <w:r w:rsidR="009F48B2" w:rsidRPr="00A60E7F">
        <w:t>պա</w:t>
      </w:r>
      <w:r w:rsidR="000F19F2" w:rsidRPr="00A60E7F">
        <w:t>տվար</w:t>
      </w:r>
      <w:r w:rsidRPr="00A60E7F">
        <w:t>ների միջև պետք է լինի 3</w:t>
      </w:r>
      <w:r w:rsidR="00C26DEC" w:rsidRPr="00A60E7F">
        <w:rPr>
          <w:rFonts w:ascii="Courier New" w:hAnsi="Courier New" w:cs="Courier New"/>
        </w:rPr>
        <w:t> </w:t>
      </w:r>
      <w:r w:rsidR="00C26DEC" w:rsidRPr="00A60E7F">
        <w:t xml:space="preserve">մ </w:t>
      </w:r>
      <w:r w:rsidRPr="00A60E7F">
        <w:t>հեռավորություն</w:t>
      </w:r>
      <w:r w:rsidR="00CE21E4" w:rsidRPr="00A60E7F">
        <w:t>՝</w:t>
      </w:r>
      <w:r w:rsidRPr="00A60E7F">
        <w:t xml:space="preserve"> </w:t>
      </w:r>
      <w:r w:rsidR="000F19F2" w:rsidRPr="00A60E7F">
        <w:t xml:space="preserve">կրակի </w:t>
      </w:r>
      <w:r w:rsidRPr="00A60E7F">
        <w:t>սահմանագծից մինչև թիրախներ:</w:t>
      </w:r>
    </w:p>
    <w:p w:rsidR="00593216" w:rsidRPr="00A60E7F" w:rsidRDefault="00DA0D29" w:rsidP="00D82F7F">
      <w:pPr>
        <w:pStyle w:val="Style1"/>
      </w:pPr>
      <w:r w:rsidRPr="00A60E7F">
        <w:t xml:space="preserve">Յուրաքանչյուր հրաձգային միջանցքի առջևի կրակի սահմանագծում՝ ինչպես </w:t>
      </w:r>
      <w:r w:rsidR="0016371B" w:rsidRPr="00A60E7F">
        <w:t xml:space="preserve">պառկած, այնպես էլ կանգնած դիրքերից կրակելու համար օգտագործվում են </w:t>
      </w:r>
      <w:r w:rsidRPr="00A60E7F">
        <w:t>ներքնակներ</w:t>
      </w:r>
      <w:r w:rsidR="0016371B" w:rsidRPr="00A60E7F">
        <w:t xml:space="preserve">: </w:t>
      </w:r>
      <w:r w:rsidRPr="00A60E7F">
        <w:t>Ներքնակ</w:t>
      </w:r>
      <w:r w:rsidR="0016371B" w:rsidRPr="00A60E7F">
        <w:t>ի չափը 2×1,5</w:t>
      </w:r>
      <w:r w:rsidR="00C26DEC" w:rsidRPr="00A60E7F">
        <w:rPr>
          <w:rFonts w:ascii="Courier New" w:hAnsi="Courier New" w:cs="Courier New"/>
        </w:rPr>
        <w:t> </w:t>
      </w:r>
      <w:r w:rsidR="00C26DEC" w:rsidRPr="00A60E7F">
        <w:t xml:space="preserve">մ </w:t>
      </w:r>
      <w:r w:rsidR="0016371B" w:rsidRPr="00A60E7F">
        <w:t>է, հաստությունը ՝ 0,01-0,02</w:t>
      </w:r>
      <w:r w:rsidR="00D94A91" w:rsidRPr="00A60E7F">
        <w:rPr>
          <w:rFonts w:ascii="Courier New" w:hAnsi="Courier New" w:cs="Courier New"/>
        </w:rPr>
        <w:t> </w:t>
      </w:r>
      <w:r w:rsidR="00D94A91" w:rsidRPr="00A60E7F">
        <w:t>մ,</w:t>
      </w:r>
      <w:r w:rsidR="0016371B" w:rsidRPr="00A60E7F">
        <w:t xml:space="preserve"> պատրաստված է սինթետիկ կամ բնական նյութից՝ կոշտ</w:t>
      </w:r>
      <w:r w:rsidR="004F4DAD" w:rsidRPr="00A60E7F">
        <w:t>,</w:t>
      </w:r>
      <w:r w:rsidR="0016371B" w:rsidRPr="00A60E7F">
        <w:t xml:space="preserve"> </w:t>
      </w:r>
      <w:r w:rsidR="005D6439" w:rsidRPr="00A60E7F">
        <w:t>ո</w:t>
      </w:r>
      <w:r w:rsidR="0016371B" w:rsidRPr="00A60E7F">
        <w:t>չ</w:t>
      </w:r>
      <w:r w:rsidR="005D6439" w:rsidRPr="00A60E7F">
        <w:t xml:space="preserve"> </w:t>
      </w:r>
      <w:r w:rsidR="0016371B" w:rsidRPr="00A60E7F">
        <w:t>սա</w:t>
      </w:r>
      <w:r w:rsidR="005D6439" w:rsidRPr="00A60E7F">
        <w:t>յթաքուն</w:t>
      </w:r>
      <w:r w:rsidR="0016371B" w:rsidRPr="00A60E7F">
        <w:t xml:space="preserve"> մակերեսով։</w:t>
      </w:r>
    </w:p>
    <w:p w:rsidR="00593216" w:rsidRPr="00A60E7F" w:rsidRDefault="0016371B" w:rsidP="00D82F7F">
      <w:pPr>
        <w:pStyle w:val="Style1"/>
      </w:pPr>
      <w:r w:rsidRPr="00A60E7F">
        <w:lastRenderedPageBreak/>
        <w:t>Հրաձգության գոտու հետևում (կրակողների թիկունքի հետևում) պետք է պարսպապատվի կրակ</w:t>
      </w:r>
      <w:r w:rsidR="00356427" w:rsidRPr="00A60E7F">
        <w:t>ի սահմանագ</w:t>
      </w:r>
      <w:r w:rsidRPr="00A60E7F">
        <w:t>ծից 10-12</w:t>
      </w:r>
      <w:r w:rsidR="00C26DEC" w:rsidRPr="00A60E7F">
        <w:rPr>
          <w:rFonts w:ascii="Courier New" w:hAnsi="Courier New" w:cs="Courier New"/>
        </w:rPr>
        <w:t> </w:t>
      </w:r>
      <w:r w:rsidR="00C26DEC" w:rsidRPr="00A60E7F">
        <w:t xml:space="preserve">մ </w:t>
      </w:r>
      <w:r w:rsidRPr="00A60E7F">
        <w:t xml:space="preserve">հեռավորության վրա գտնվող տարածքը (չափված </w:t>
      </w:r>
      <w:r w:rsidR="00015DDB" w:rsidRPr="00A60E7F">
        <w:t>կրակա</w:t>
      </w:r>
      <w:r w:rsidRPr="00A60E7F">
        <w:t xml:space="preserve">գծից և ձգված </w:t>
      </w:r>
      <w:r w:rsidR="00015DDB" w:rsidRPr="00A60E7F">
        <w:t xml:space="preserve">կրակի սահմանագծի հետևի </w:t>
      </w:r>
      <w:r w:rsidRPr="00A60E7F">
        <w:t xml:space="preserve">ամբողջ </w:t>
      </w:r>
      <w:r w:rsidR="00CA23FF" w:rsidRPr="00A60E7F">
        <w:rPr>
          <w:rFonts w:eastAsiaTheme="minorHAnsi"/>
        </w:rPr>
        <w:t>երկարությամբ</w:t>
      </w:r>
      <w:r w:rsidRPr="00A60E7F">
        <w:t>): Այդ հատվածը նախատեսված է մարզիկների, մրցավարների և տեխնիկական անձնակազմի համար: Այս գոտու անմիջապես</w:t>
      </w:r>
      <w:r w:rsidR="00FC63E6" w:rsidRPr="00A60E7F">
        <w:t xml:space="preserve"> հետևում </w:t>
      </w:r>
      <w:r w:rsidRPr="00A60E7F">
        <w:t>ցանկապատվում է երկրորդը, առնվազն 2</w:t>
      </w:r>
      <w:r w:rsidR="00C26DEC" w:rsidRPr="00A60E7F">
        <w:rPr>
          <w:rFonts w:ascii="Courier New" w:hAnsi="Courier New" w:cs="Courier New"/>
        </w:rPr>
        <w:t> </w:t>
      </w:r>
      <w:r w:rsidR="00C26DEC" w:rsidRPr="00A60E7F">
        <w:t xml:space="preserve">մ </w:t>
      </w:r>
      <w:r w:rsidRPr="00A60E7F">
        <w:t>լայնությամբ, յուրաքանչյուր թիմի երեք մարզիչների համար: Այս գոտին պետք է տեղակայված լինի այնպես, որ թիմերի մարզիչները կարողանան լավ տեսնել թիրախներն ու կրակ</w:t>
      </w:r>
      <w:r w:rsidR="00AA6F85" w:rsidRPr="00A60E7F">
        <w:t>ի սահմանագիծ</w:t>
      </w:r>
      <w:r w:rsidRPr="00A60E7F">
        <w:t>ը:</w:t>
      </w:r>
      <w:r w:rsidR="005D42F6" w:rsidRPr="00A60E7F">
        <w:t xml:space="preserve"> </w:t>
      </w:r>
      <w:r w:rsidRPr="00A60E7F">
        <w:t>Մարզիչների գոտու</w:t>
      </w:r>
      <w:r w:rsidR="00AA6F85" w:rsidRPr="00A60E7F">
        <w:t xml:space="preserve"> հետևում</w:t>
      </w:r>
      <w:r w:rsidRPr="00A60E7F">
        <w:t xml:space="preserve"> պետք է լինի 1,5</w:t>
      </w:r>
      <w:r w:rsidR="00C26DEC" w:rsidRPr="00A60E7F">
        <w:rPr>
          <w:rFonts w:ascii="Courier New" w:hAnsi="Courier New" w:cs="Courier New"/>
        </w:rPr>
        <w:t> </w:t>
      </w:r>
      <w:r w:rsidR="00C26DEC" w:rsidRPr="00A60E7F">
        <w:t xml:space="preserve">մ </w:t>
      </w:r>
      <w:r w:rsidR="00AA6F85" w:rsidRPr="00A60E7F">
        <w:t xml:space="preserve">գոտի կրակի սահմանագծի </w:t>
      </w:r>
      <w:r w:rsidR="00CA23FF" w:rsidRPr="00A60E7F">
        <w:rPr>
          <w:rFonts w:eastAsiaTheme="minorHAnsi"/>
        </w:rPr>
        <w:t>երկարությամբ</w:t>
      </w:r>
      <w:r w:rsidRPr="00A60E7F">
        <w:t xml:space="preserve"> լրատվամիջոցների ներկայացուցիչների համար:</w:t>
      </w:r>
    </w:p>
    <w:p w:rsidR="00593216" w:rsidRPr="00A60E7F" w:rsidRDefault="0016371B" w:rsidP="00D82F7F">
      <w:pPr>
        <w:pStyle w:val="Style1"/>
      </w:pPr>
      <w:r w:rsidRPr="00A60E7F">
        <w:t>Թիրախների հետևում գտնվող ֆոնը պետք է</w:t>
      </w:r>
      <w:r w:rsidR="009C299D" w:rsidRPr="00A60E7F">
        <w:t xml:space="preserve"> լինի</w:t>
      </w:r>
      <w:r w:rsidRPr="00A60E7F">
        <w:t xml:space="preserve"> սպիտակ</w:t>
      </w:r>
      <w:r w:rsidR="009C299D" w:rsidRPr="00A60E7F">
        <w:t xml:space="preserve"> և 1</w:t>
      </w:r>
      <w:r w:rsidR="00C26DEC" w:rsidRPr="00A60E7F">
        <w:rPr>
          <w:rFonts w:ascii="Courier New" w:hAnsi="Courier New" w:cs="Courier New"/>
        </w:rPr>
        <w:t> </w:t>
      </w:r>
      <w:r w:rsidR="00C26DEC" w:rsidRPr="00A60E7F">
        <w:t xml:space="preserve">մ </w:t>
      </w:r>
      <w:r w:rsidR="009C299D" w:rsidRPr="00A60E7F">
        <w:t>բարձր</w:t>
      </w:r>
      <w:r w:rsidRPr="00A60E7F">
        <w:t xml:space="preserve"> թիրախների ստորին և վերին եզր</w:t>
      </w:r>
      <w:r w:rsidR="009C299D" w:rsidRPr="00A60E7F">
        <w:t>եր</w:t>
      </w:r>
      <w:r w:rsidRPr="00A60E7F">
        <w:t>ից:</w:t>
      </w:r>
    </w:p>
    <w:p w:rsidR="00593216" w:rsidRPr="00A60E7F" w:rsidRDefault="00FC63E6" w:rsidP="00D82F7F">
      <w:pPr>
        <w:pStyle w:val="Style1"/>
      </w:pPr>
      <w:r w:rsidRPr="00A60E7F">
        <w:t>Կրակի սահման</w:t>
      </w:r>
      <w:r w:rsidR="0016371B" w:rsidRPr="00A60E7F">
        <w:t>ագծից մուտքը և ելքը՝ ձախ և աջ հրաձգային միջանցքներից 10</w:t>
      </w:r>
      <w:r w:rsidR="00C26DEC" w:rsidRPr="00A60E7F">
        <w:rPr>
          <w:rFonts w:ascii="Courier New" w:hAnsi="Courier New" w:cs="Courier New"/>
        </w:rPr>
        <w:t> </w:t>
      </w:r>
      <w:r w:rsidR="00C26DEC" w:rsidRPr="00A60E7F">
        <w:t xml:space="preserve">մ </w:t>
      </w:r>
      <w:r w:rsidR="0016371B" w:rsidRPr="00A60E7F">
        <w:t>հեռավորության վրա, պետք է հստակ նշված լինեն:</w:t>
      </w:r>
    </w:p>
    <w:p w:rsidR="00593216" w:rsidRPr="00A60E7F" w:rsidRDefault="00B76415" w:rsidP="00D82F7F">
      <w:pPr>
        <w:pStyle w:val="Style1"/>
      </w:pPr>
      <w:r w:rsidRPr="00A60E7F">
        <w:t>Կրակի սահմանագծից</w:t>
      </w:r>
      <w:r w:rsidR="0016371B" w:rsidRPr="00A60E7F">
        <w:t xml:space="preserve"> անմիջապես հետո</w:t>
      </w:r>
      <w:r w:rsidR="00F20256" w:rsidRPr="00A60E7F">
        <w:t>,</w:t>
      </w:r>
      <w:r w:rsidR="005D6439" w:rsidRPr="00A60E7F">
        <w:t xml:space="preserve"> </w:t>
      </w:r>
      <w:r w:rsidR="00F20256" w:rsidRPr="00A60E7F">
        <w:t>մինչև տուգանային շրջան մուտք գործելը,</w:t>
      </w:r>
      <w:r w:rsidR="0016371B" w:rsidRPr="00A60E7F">
        <w:t xml:space="preserve"> պետք է լինի</w:t>
      </w:r>
      <w:r w:rsidR="005D42F6" w:rsidRPr="00A60E7F">
        <w:t xml:space="preserve"> </w:t>
      </w:r>
      <w:r w:rsidR="0016371B" w:rsidRPr="00A60E7F">
        <w:t>հրաձգարանի աջ կողմից 60</w:t>
      </w:r>
      <w:r w:rsidR="00680CF1" w:rsidRPr="00A60E7F">
        <w:rPr>
          <w:rFonts w:ascii="Courier New" w:hAnsi="Courier New" w:cs="Courier New"/>
        </w:rPr>
        <w:t> </w:t>
      </w:r>
      <w:r w:rsidR="00680CF1" w:rsidRPr="00A60E7F">
        <w:t>մ-ից</w:t>
      </w:r>
      <w:r w:rsidR="0016371B" w:rsidRPr="00A60E7F">
        <w:t xml:space="preserve"> ոչ ավելի։ </w:t>
      </w:r>
      <w:r w:rsidR="00A05D01" w:rsidRPr="00A60E7F">
        <w:t>Տուգանային շրջանը կարող է լինել օվալաձև,</w:t>
      </w:r>
      <w:r w:rsidR="0016371B" w:rsidRPr="00A60E7F">
        <w:t xml:space="preserve"> լայնությունը 5</w:t>
      </w:r>
      <w:r w:rsidR="00D94A91" w:rsidRPr="00A60E7F">
        <w:rPr>
          <w:rFonts w:ascii="Courier New" w:hAnsi="Courier New" w:cs="Courier New"/>
        </w:rPr>
        <w:t> </w:t>
      </w:r>
      <w:r w:rsidR="00D94A91" w:rsidRPr="00A60E7F">
        <w:t>մ,</w:t>
      </w:r>
      <w:r w:rsidR="0016371B" w:rsidRPr="00A60E7F">
        <w:t xml:space="preserve"> երկարությունը՝ 150</w:t>
      </w:r>
      <w:r w:rsidR="00C26DEC" w:rsidRPr="00A60E7F">
        <w:rPr>
          <w:rFonts w:ascii="Courier New" w:hAnsi="Courier New" w:cs="Courier New"/>
        </w:rPr>
        <w:t> </w:t>
      </w:r>
      <w:r w:rsidR="00C26DEC" w:rsidRPr="00A60E7F">
        <w:t xml:space="preserve">մ </w:t>
      </w:r>
      <w:r w:rsidR="0016371B" w:rsidRPr="00A60E7F">
        <w:t>(±5</w:t>
      </w:r>
      <w:r w:rsidR="00CE3C4F" w:rsidRPr="00A60E7F">
        <w:rPr>
          <w:rFonts w:ascii="Courier New" w:hAnsi="Courier New" w:cs="Courier New"/>
        </w:rPr>
        <w:t> </w:t>
      </w:r>
      <w:r w:rsidR="00CE3C4F" w:rsidRPr="00A60E7F">
        <w:t>մ)</w:t>
      </w:r>
      <w:r w:rsidR="0016371B" w:rsidRPr="00A60E7F">
        <w:t>, որը չափվում է ներքին պարագծի երկայնքով: Տուգանային շրջանը պետք է նշվի</w:t>
      </w:r>
      <w:r w:rsidR="005D42F6" w:rsidRPr="00A60E7F">
        <w:t xml:space="preserve"> </w:t>
      </w:r>
      <w:r w:rsidR="002656E3" w:rsidRPr="00A60E7F">
        <w:t xml:space="preserve">միմյանց մոտ տեղադրված </w:t>
      </w:r>
      <w:r w:rsidR="00227E2D" w:rsidRPr="00A60E7F">
        <w:t>V-աձև</w:t>
      </w:r>
      <w:r w:rsidR="002656E3" w:rsidRPr="00A60E7F">
        <w:t xml:space="preserve"> </w:t>
      </w:r>
      <w:r w:rsidR="00227E2D" w:rsidRPr="00A60E7F">
        <w:t>ցուցանակներով</w:t>
      </w:r>
      <w:r w:rsidR="0016371B" w:rsidRPr="00A60E7F">
        <w:t>,</w:t>
      </w:r>
      <w:r w:rsidR="00761C5D" w:rsidRPr="00A60E7F">
        <w:t xml:space="preserve"> </w:t>
      </w:r>
      <w:r w:rsidR="0016371B" w:rsidRPr="00A60E7F">
        <w:t>որպեսզի</w:t>
      </w:r>
      <w:r w:rsidR="002656E3" w:rsidRPr="00A60E7F">
        <w:t xml:space="preserve"> </w:t>
      </w:r>
      <w:r w:rsidR="0016371B" w:rsidRPr="00A60E7F">
        <w:t>մարզիկները հնարավորություն չունենան շփոթել մուտքը/ելքը:</w:t>
      </w:r>
      <w:r w:rsidR="00227E2D" w:rsidRPr="00A60E7F">
        <w:t xml:space="preserve"> </w:t>
      </w:r>
    </w:p>
    <w:p w:rsidR="00593216" w:rsidRPr="00A60E7F" w:rsidRDefault="008266BF" w:rsidP="00D82F7F">
      <w:pPr>
        <w:pStyle w:val="Style1"/>
      </w:pPr>
      <w:r w:rsidRPr="00A60E7F">
        <w:t>Վերջնա</w:t>
      </w:r>
      <w:r w:rsidR="0016371B" w:rsidRPr="00A60E7F">
        <w:t xml:space="preserve">գծից առաջ վերջին 75 մ-ը պետք է լինի ուղիղ և </w:t>
      </w:r>
      <w:r w:rsidRPr="00A60E7F">
        <w:t xml:space="preserve">ունենա </w:t>
      </w:r>
      <w:r w:rsidR="0016371B" w:rsidRPr="00A60E7F">
        <w:t>8</w:t>
      </w:r>
      <w:r w:rsidR="00C26DEC" w:rsidRPr="00A60E7F">
        <w:rPr>
          <w:rFonts w:ascii="Courier New" w:hAnsi="Courier New" w:cs="Courier New"/>
        </w:rPr>
        <w:t> </w:t>
      </w:r>
      <w:r w:rsidR="00C26DEC" w:rsidRPr="00A60E7F">
        <w:t xml:space="preserve">մ </w:t>
      </w:r>
      <w:r w:rsidR="0016371B" w:rsidRPr="00A60E7F">
        <w:t>լայնությ</w:t>
      </w:r>
      <w:r w:rsidRPr="00A60E7F">
        <w:t>ուն</w:t>
      </w:r>
      <w:r w:rsidR="0016371B" w:rsidRPr="00A60E7F">
        <w:t xml:space="preserve">: </w:t>
      </w:r>
      <w:r w:rsidR="001036A2" w:rsidRPr="00A60E7F">
        <w:t>Սահ</w:t>
      </w:r>
      <w:r w:rsidR="0016371B" w:rsidRPr="00A60E7F">
        <w:t xml:space="preserve">ուղու </w:t>
      </w:r>
      <w:r w:rsidR="001036A2" w:rsidRPr="00A60E7F">
        <w:t xml:space="preserve">վերջնագծի </w:t>
      </w:r>
      <w:r w:rsidR="0016371B" w:rsidRPr="00A60E7F">
        <w:t xml:space="preserve">գոտին սկսվում է </w:t>
      </w:r>
      <w:r w:rsidR="001036A2" w:rsidRPr="00A60E7F">
        <w:t>վերջնա</w:t>
      </w:r>
      <w:r w:rsidR="0016371B" w:rsidRPr="00A60E7F">
        <w:t xml:space="preserve">գծից և ավարտվում </w:t>
      </w:r>
      <w:r w:rsidR="001036A2" w:rsidRPr="00A60E7F">
        <w:t xml:space="preserve">հանդերձանքի </w:t>
      </w:r>
      <w:r w:rsidR="0016371B" w:rsidRPr="00A60E7F">
        <w:t>վերահսկման կետով և պետք է ունենա առնվազն 30</w:t>
      </w:r>
      <w:r w:rsidR="00C26DEC" w:rsidRPr="00A60E7F">
        <w:rPr>
          <w:rFonts w:ascii="Courier New" w:hAnsi="Courier New" w:cs="Courier New"/>
        </w:rPr>
        <w:t> </w:t>
      </w:r>
      <w:r w:rsidR="00C26DEC" w:rsidRPr="00A60E7F">
        <w:t xml:space="preserve">մ </w:t>
      </w:r>
      <w:r w:rsidR="0016371B" w:rsidRPr="00A60E7F">
        <w:t>երկարություն և 8</w:t>
      </w:r>
      <w:r w:rsidR="00C26DEC" w:rsidRPr="00A60E7F">
        <w:rPr>
          <w:rFonts w:ascii="Courier New" w:hAnsi="Courier New" w:cs="Courier New"/>
        </w:rPr>
        <w:t> </w:t>
      </w:r>
      <w:r w:rsidR="00C26DEC" w:rsidRPr="00A60E7F">
        <w:t xml:space="preserve">մ </w:t>
      </w:r>
      <w:r w:rsidR="0016371B" w:rsidRPr="00A60E7F">
        <w:t>լայնություն:</w:t>
      </w:r>
    </w:p>
    <w:p w:rsidR="00593216" w:rsidRPr="00A60E7F" w:rsidRDefault="0016371B" w:rsidP="00D82F7F">
      <w:pPr>
        <w:pStyle w:val="Style1"/>
      </w:pPr>
      <w:r w:rsidRPr="00A60E7F">
        <w:t xml:space="preserve">Անմիջապես </w:t>
      </w:r>
      <w:r w:rsidR="008A0D3A" w:rsidRPr="00A60E7F">
        <w:t>վերջնագծի</w:t>
      </w:r>
      <w:r w:rsidRPr="00A60E7F">
        <w:t xml:space="preserve"> գոտու</w:t>
      </w:r>
      <w:r w:rsidR="00FE7FF6" w:rsidRPr="00A60E7F">
        <w:t xml:space="preserve"> ավարտից հետո</w:t>
      </w:r>
      <w:r w:rsidR="00C976EF" w:rsidRPr="00A60E7F">
        <w:t xml:space="preserve"> </w:t>
      </w:r>
      <w:r w:rsidRPr="00A60E7F">
        <w:t>պարսպապատվում է տարածք հեռուստատեսության, լրագրողների և լուսանկարիչների համար:</w:t>
      </w:r>
    </w:p>
    <w:p w:rsidR="00593216" w:rsidRPr="00A60E7F" w:rsidRDefault="000B4821" w:rsidP="00D82F7F">
      <w:pPr>
        <w:pStyle w:val="Style1"/>
      </w:pPr>
      <w:r w:rsidRPr="00A60E7F">
        <w:t>Վերջնագծի</w:t>
      </w:r>
      <w:r w:rsidR="0016371B" w:rsidRPr="00A60E7F">
        <w:t xml:space="preserve"> գոտու մոտ կամ հենց </w:t>
      </w:r>
      <w:r w:rsidR="00B733E8" w:rsidRPr="00A60E7F">
        <w:t>վերջնագծի</w:t>
      </w:r>
      <w:r w:rsidR="0016371B" w:rsidRPr="00A60E7F">
        <w:t xml:space="preserve"> գոտում պետք է լինի </w:t>
      </w:r>
      <w:r w:rsidR="00FE7FF6" w:rsidRPr="00A60E7F">
        <w:t>փակ տարածք</w:t>
      </w:r>
      <w:r w:rsidR="0016371B" w:rsidRPr="00A60E7F">
        <w:t xml:space="preserve"> (</w:t>
      </w:r>
      <w:r w:rsidR="00FE7FF6" w:rsidRPr="00A60E7F">
        <w:t>օրինակ</w:t>
      </w:r>
      <w:r w:rsidR="0016371B" w:rsidRPr="00A60E7F">
        <w:t xml:space="preserve"> վրան)</w:t>
      </w:r>
      <w:r w:rsidR="00F20256" w:rsidRPr="00A60E7F">
        <w:t>՝</w:t>
      </w:r>
      <w:r w:rsidR="0016371B" w:rsidRPr="00A60E7F">
        <w:t xml:space="preserve"> մոտավորապես 2×3</w:t>
      </w:r>
      <w:r w:rsidR="00C26DEC" w:rsidRPr="00A60E7F">
        <w:rPr>
          <w:rFonts w:ascii="Courier New" w:hAnsi="Courier New" w:cs="Courier New"/>
        </w:rPr>
        <w:t> </w:t>
      </w:r>
      <w:r w:rsidR="00C26DEC" w:rsidRPr="00A60E7F">
        <w:t xml:space="preserve">մ </w:t>
      </w:r>
      <w:r w:rsidR="0016371B" w:rsidRPr="00A60E7F">
        <w:t>չափսերով, որտեղ անհրաժեշտության դեպքում մարզիկները կարող</w:t>
      </w:r>
      <w:r w:rsidR="00F20256" w:rsidRPr="00A60E7F">
        <w:t>անան</w:t>
      </w:r>
      <w:r w:rsidR="0016371B" w:rsidRPr="00A60E7F">
        <w:t xml:space="preserve"> փոխել հագուստը:</w:t>
      </w:r>
    </w:p>
    <w:p w:rsidR="00593216" w:rsidRPr="00A60E7F" w:rsidRDefault="008B2538" w:rsidP="00D82F7F">
      <w:pPr>
        <w:pStyle w:val="Style1"/>
      </w:pPr>
      <w:r w:rsidRPr="00A60E7F">
        <w:t xml:space="preserve">Բիաթլոնի և դահուկավազքի </w:t>
      </w:r>
      <w:r w:rsidR="008A744F" w:rsidRPr="00A60E7F">
        <w:t>մարզադաշտ</w:t>
      </w:r>
      <w:r w:rsidR="00ED30E0" w:rsidRPr="00A60E7F">
        <w:t>ի</w:t>
      </w:r>
      <w:r w:rsidR="0016371B" w:rsidRPr="00A60E7F">
        <w:t xml:space="preserve"> մոտակայքում պետք է լինի առանձին մարզ</w:t>
      </w:r>
      <w:r w:rsidR="00BB63A5" w:rsidRPr="00A60E7F">
        <w:t>մա</w:t>
      </w:r>
      <w:r w:rsidR="0016371B" w:rsidRPr="00A60E7F">
        <w:t xml:space="preserve">ն </w:t>
      </w:r>
      <w:r w:rsidR="00F64EA7" w:rsidRPr="00A60E7F">
        <w:t>սահուղի</w:t>
      </w:r>
      <w:r w:rsidR="0016371B" w:rsidRPr="00A60E7F">
        <w:t xml:space="preserve">։ Մարզման </w:t>
      </w:r>
      <w:r w:rsidR="00C017CF" w:rsidRPr="00A60E7F">
        <w:t>սահուղի</w:t>
      </w:r>
      <w:r w:rsidR="005B49CB" w:rsidRPr="00A60E7F">
        <w:t>ն</w:t>
      </w:r>
      <w:r w:rsidR="0016371B" w:rsidRPr="00A60E7F">
        <w:t xml:space="preserve"> պետք է ունենա մոտ 600</w:t>
      </w:r>
      <w:r w:rsidR="00C26DEC" w:rsidRPr="00A60E7F">
        <w:rPr>
          <w:rFonts w:ascii="Courier New" w:hAnsi="Courier New" w:cs="Courier New"/>
        </w:rPr>
        <w:t> </w:t>
      </w:r>
      <w:r w:rsidR="00C26DEC" w:rsidRPr="00A60E7F">
        <w:t xml:space="preserve">մ </w:t>
      </w:r>
      <w:r w:rsidR="0016371B" w:rsidRPr="00A60E7F">
        <w:lastRenderedPageBreak/>
        <w:t xml:space="preserve">երկարություն և </w:t>
      </w:r>
      <w:r w:rsidR="00BB63A5" w:rsidRPr="00A60E7F">
        <w:t>նախապատրաստ</w:t>
      </w:r>
      <w:r w:rsidR="0016371B" w:rsidRPr="00A60E7F">
        <w:t xml:space="preserve">ված լինի </w:t>
      </w:r>
      <w:r w:rsidR="00F20256" w:rsidRPr="00A60E7F">
        <w:t>այնպես</w:t>
      </w:r>
      <w:r w:rsidR="0016371B" w:rsidRPr="00A60E7F">
        <w:t xml:space="preserve">, ինչպես </w:t>
      </w:r>
      <w:r w:rsidR="00360125" w:rsidRPr="00A60E7F">
        <w:t>մրցումների</w:t>
      </w:r>
      <w:r w:rsidR="0016371B" w:rsidRPr="00A60E7F">
        <w:t xml:space="preserve"> </w:t>
      </w:r>
      <w:r w:rsidR="00BB63A5" w:rsidRPr="00A60E7F">
        <w:t>սահուղին և</w:t>
      </w:r>
      <w:r w:rsidR="0016371B" w:rsidRPr="00A60E7F">
        <w:t xml:space="preserve"> չի կարող լինել մրց</w:t>
      </w:r>
      <w:r w:rsidR="00A406E9" w:rsidRPr="00A60E7F">
        <w:t>ումների</w:t>
      </w:r>
      <w:r w:rsidR="0016371B" w:rsidRPr="00A60E7F">
        <w:t xml:space="preserve"> </w:t>
      </w:r>
      <w:r w:rsidR="00D31D19" w:rsidRPr="00A60E7F">
        <w:t>սահ</w:t>
      </w:r>
      <w:r w:rsidR="00621F72" w:rsidRPr="00A60E7F">
        <w:t>ուղու</w:t>
      </w:r>
      <w:r w:rsidR="0016371B" w:rsidRPr="00A60E7F">
        <w:t xml:space="preserve"> մաս:</w:t>
      </w:r>
    </w:p>
    <w:p w:rsidR="00593216" w:rsidRPr="00A60E7F" w:rsidRDefault="008B2538" w:rsidP="00D82F7F">
      <w:pPr>
        <w:pStyle w:val="Style1"/>
      </w:pPr>
      <w:r w:rsidRPr="00A60E7F">
        <w:t xml:space="preserve">Բիաթլոնի և դահուկավազքի </w:t>
      </w:r>
      <w:r w:rsidR="00D33F65" w:rsidRPr="00A60E7F">
        <w:t>մարզադաշտ</w:t>
      </w:r>
      <w:r w:rsidR="0016371B" w:rsidRPr="00A60E7F">
        <w:t>ը պետք է ունենա անհրաժեշտ քանակությամբ հովանոցներ, ստացիոնար շենքեր կամ լավ որակի տաք շինություններ (ներառյալ վրանները), որոնցում թիմերը կարո</w:t>
      </w:r>
      <w:r w:rsidR="00F20256" w:rsidRPr="00A60E7F">
        <w:t>ղա</w:t>
      </w:r>
      <w:r w:rsidR="005D6439" w:rsidRPr="00A60E7F">
        <w:t>ն</w:t>
      </w:r>
      <w:r w:rsidR="00F20256" w:rsidRPr="00A60E7F">
        <w:t>ան</w:t>
      </w:r>
      <w:r w:rsidR="0016371B" w:rsidRPr="00A60E7F">
        <w:t xml:space="preserve"> թողնել գույքը, </w:t>
      </w:r>
      <w:r w:rsidR="00BB63A5" w:rsidRPr="00A60E7F">
        <w:t xml:space="preserve">նախապատրաստել </w:t>
      </w:r>
      <w:r w:rsidR="0016371B" w:rsidRPr="00A60E7F">
        <w:t>դահուկները, տաքանալ: Այ</w:t>
      </w:r>
      <w:r w:rsidR="00EC65F4" w:rsidRPr="00A60E7F">
        <w:t>դ</w:t>
      </w:r>
      <w:r w:rsidR="0016371B" w:rsidRPr="00A60E7F">
        <w:t xml:space="preserve"> կառույցները պետք է ունենան օդափոխություն մոմի գոլորշիները հեռացնելու համար, լուսավորություն, էլեկտրական վարդակներ</w:t>
      </w:r>
      <w:r w:rsidR="00F20256" w:rsidRPr="00A60E7F">
        <w:t>:</w:t>
      </w:r>
      <w:r w:rsidR="0016371B" w:rsidRPr="00A60E7F">
        <w:t xml:space="preserve"> </w:t>
      </w:r>
      <w:r w:rsidR="00F20256" w:rsidRPr="00A60E7F">
        <w:t>Դ</w:t>
      </w:r>
      <w:r w:rsidR="0016371B" w:rsidRPr="00A60E7F">
        <w:t xml:space="preserve">րանցում պետք է լինի առնվազն +20 °C </w:t>
      </w:r>
      <w:r w:rsidR="004C06BA" w:rsidRPr="001D374C">
        <w:t>ջերմություն</w:t>
      </w:r>
      <w:r w:rsidR="0016371B" w:rsidRPr="00A60E7F">
        <w:t>:</w:t>
      </w:r>
      <w:r w:rsidR="00184954" w:rsidRPr="00A60E7F">
        <w:t xml:space="preserve"> </w:t>
      </w:r>
      <w:r w:rsidR="0016371B" w:rsidRPr="00A60E7F">
        <w:t>Յուրաքանչյուր թիմի համար տրամադր</w:t>
      </w:r>
      <w:r w:rsidR="00EC65F4" w:rsidRPr="00A60E7F">
        <w:t xml:space="preserve">վում է </w:t>
      </w:r>
      <w:r w:rsidR="0016371B" w:rsidRPr="00A60E7F">
        <w:t>առանձին սեն</w:t>
      </w:r>
      <w:r w:rsidR="00EC65F4" w:rsidRPr="00A60E7F">
        <w:t>ք</w:t>
      </w:r>
      <w:r w:rsidR="0016371B" w:rsidRPr="00A60E7F">
        <w:t>՝ 18</w:t>
      </w:r>
      <w:r w:rsidR="00C26DEC" w:rsidRPr="00A60E7F">
        <w:t>–</w:t>
      </w:r>
      <w:r w:rsidR="0016371B" w:rsidRPr="00A60E7F">
        <w:t>20</w:t>
      </w:r>
      <w:r w:rsidR="00C26DEC" w:rsidRPr="00A60E7F">
        <w:rPr>
          <w:rFonts w:ascii="Courier New" w:hAnsi="Courier New" w:cs="Courier New"/>
        </w:rPr>
        <w:t> </w:t>
      </w:r>
      <w:r w:rsidR="0016371B" w:rsidRPr="00A60E7F">
        <w:t>մ</w:t>
      </w:r>
      <w:r w:rsidR="0016371B" w:rsidRPr="00A60E7F">
        <w:rPr>
          <w:vertAlign w:val="superscript"/>
        </w:rPr>
        <w:t xml:space="preserve">2 </w:t>
      </w:r>
      <w:r w:rsidR="0016371B" w:rsidRPr="00A60E7F">
        <w:t>մակերեսով:</w:t>
      </w:r>
    </w:p>
    <w:p w:rsidR="00593216" w:rsidRPr="00A60E7F" w:rsidRDefault="0016371B" w:rsidP="00D82F7F">
      <w:pPr>
        <w:pStyle w:val="Style1"/>
      </w:pPr>
      <w:r w:rsidRPr="00A60E7F">
        <w:t>Բիաթլոնում կրակոցների ուղղությունը պետք է լինի հարավից հյուսիս, շեղումը չպետք է գերազանցի 15°-ը:</w:t>
      </w:r>
    </w:p>
    <w:p w:rsidR="0016371B" w:rsidRPr="00A60E7F" w:rsidRDefault="0016371B" w:rsidP="00D82F7F">
      <w:pPr>
        <w:pStyle w:val="Style1"/>
      </w:pPr>
      <w:r w:rsidRPr="00A60E7F">
        <w:t xml:space="preserve">Բիաթլոնի համար </w:t>
      </w:r>
      <w:r w:rsidR="00B67220" w:rsidRPr="00A60E7F">
        <w:t>տիր</w:t>
      </w:r>
      <w:r w:rsidRPr="00A60E7F">
        <w:t>եր</w:t>
      </w:r>
      <w:r w:rsidR="00B67220" w:rsidRPr="00A60E7F">
        <w:t>ը պետք է</w:t>
      </w:r>
      <w:r w:rsidRPr="00A60E7F">
        <w:t xml:space="preserve"> </w:t>
      </w:r>
      <w:r w:rsidR="00B67220" w:rsidRPr="00A60E7F">
        <w:t xml:space="preserve">նախատեսվեն բաց, </w:t>
      </w:r>
      <w:r w:rsidRPr="00A60E7F">
        <w:t>ունեն</w:t>
      </w:r>
      <w:r w:rsidR="00B67220" w:rsidRPr="00A60E7F">
        <w:t>ան</w:t>
      </w:r>
      <w:r w:rsidRPr="00A60E7F">
        <w:t xml:space="preserve"> 50</w:t>
      </w:r>
      <w:r w:rsidR="00C26DEC" w:rsidRPr="00A60E7F">
        <w:rPr>
          <w:rFonts w:ascii="Courier New" w:hAnsi="Courier New" w:cs="Courier New"/>
        </w:rPr>
        <w:t> </w:t>
      </w:r>
      <w:r w:rsidR="00C26DEC" w:rsidRPr="00A60E7F">
        <w:t xml:space="preserve">մ </w:t>
      </w:r>
      <w:r w:rsidRPr="00A60E7F">
        <w:t xml:space="preserve">հրաձգության </w:t>
      </w:r>
      <w:r w:rsidR="00B67220" w:rsidRPr="00A60E7F">
        <w:t>տարած</w:t>
      </w:r>
      <w:r w:rsidRPr="00A60E7F">
        <w:t>ություն և</w:t>
      </w:r>
      <w:r w:rsidR="00B67220" w:rsidRPr="00A60E7F">
        <w:t xml:space="preserve"> </w:t>
      </w:r>
      <w:r w:rsidRPr="00A60E7F">
        <w:t xml:space="preserve">հողապատվարներ հետևյալ </w:t>
      </w:r>
      <w:r w:rsidR="00B67220" w:rsidRPr="00A60E7F">
        <w:t>հարաչափ</w:t>
      </w:r>
      <w:r w:rsidRPr="00A60E7F">
        <w:t>երով</w:t>
      </w:r>
      <w:r w:rsidR="00B67220" w:rsidRPr="00A60E7F">
        <w:rPr>
          <w:rFonts w:ascii="MS Mincho" w:eastAsia="MS Mincho" w:hAnsi="MS Mincho" w:cs="MS Mincho" w:hint="eastAsia"/>
        </w:rPr>
        <w:t>․</w:t>
      </w:r>
    </w:p>
    <w:p w:rsidR="0016371B" w:rsidRPr="00A60E7F" w:rsidRDefault="0016371B" w:rsidP="000813D7">
      <w:pPr>
        <w:pStyle w:val="ListParagraph"/>
        <w:numPr>
          <w:ilvl w:val="0"/>
          <w:numId w:val="45"/>
        </w:numPr>
        <w:tabs>
          <w:tab w:val="left" w:pos="1080"/>
          <w:tab w:val="left" w:pos="1350"/>
        </w:tabs>
        <w:spacing w:line="360" w:lineRule="auto"/>
        <w:ind w:left="0" w:firstLine="630"/>
        <w:rPr>
          <w:lang w:val="hy-AM"/>
        </w:rPr>
      </w:pPr>
      <w:r w:rsidRPr="00A60E7F">
        <w:rPr>
          <w:lang w:val="hy-AM"/>
        </w:rPr>
        <w:t xml:space="preserve">հողապատվարների բարձրությունը թիրախների կենտրոնների </w:t>
      </w:r>
      <w:r w:rsidR="007828B2" w:rsidRPr="00A60E7F">
        <w:rPr>
          <w:lang w:val="hy-AM"/>
        </w:rPr>
        <w:t xml:space="preserve">գտնվելու </w:t>
      </w:r>
      <w:r w:rsidR="00586B61" w:rsidRPr="00A60E7F">
        <w:rPr>
          <w:lang w:val="hy-AM"/>
        </w:rPr>
        <w:t>մակարդակ</w:t>
      </w:r>
      <w:r w:rsidRPr="00A60E7F">
        <w:rPr>
          <w:lang w:val="hy-AM"/>
        </w:rPr>
        <w:t xml:space="preserve">ից </w:t>
      </w:r>
      <w:r w:rsidR="005D2FBB" w:rsidRPr="00A60E7F">
        <w:rPr>
          <w:lang w:val="hy-AM"/>
        </w:rPr>
        <w:t>գնդա</w:t>
      </w:r>
      <w:r w:rsidR="00F20256" w:rsidRPr="00A60E7F">
        <w:rPr>
          <w:lang w:val="hy-AM"/>
        </w:rPr>
        <w:t>կ</w:t>
      </w:r>
      <w:r w:rsidRPr="00A60E7F">
        <w:rPr>
          <w:lang w:val="hy-AM"/>
        </w:rPr>
        <w:t>ընդուն</w:t>
      </w:r>
      <w:r w:rsidR="00537851" w:rsidRPr="00A60E7F">
        <w:rPr>
          <w:lang w:val="hy-AM"/>
        </w:rPr>
        <w:t>իչ</w:t>
      </w:r>
      <w:r w:rsidRPr="00A60E7F">
        <w:rPr>
          <w:lang w:val="hy-AM"/>
        </w:rPr>
        <w:t xml:space="preserve"> պատվար</w:t>
      </w:r>
      <w:r w:rsidR="00F20256" w:rsidRPr="00A60E7F">
        <w:rPr>
          <w:lang w:val="hy-AM"/>
        </w:rPr>
        <w:t>՝</w:t>
      </w:r>
      <w:r w:rsidR="005D42F6" w:rsidRPr="00A60E7F">
        <w:rPr>
          <w:lang w:val="hy-AM"/>
        </w:rPr>
        <w:t xml:space="preserve"> </w:t>
      </w:r>
      <w:r w:rsidRPr="00A60E7F">
        <w:rPr>
          <w:lang w:val="hy-AM"/>
        </w:rPr>
        <w:t>6</w:t>
      </w:r>
      <w:r w:rsidR="00C26DEC" w:rsidRPr="00A60E7F">
        <w:rPr>
          <w:rFonts w:ascii="Courier New" w:hAnsi="Courier New" w:cs="Courier New"/>
          <w:lang w:val="hy-AM"/>
        </w:rPr>
        <w:t> </w:t>
      </w:r>
      <w:r w:rsidR="00C26DEC" w:rsidRPr="00A60E7F">
        <w:rPr>
          <w:lang w:val="hy-AM"/>
        </w:rPr>
        <w:t xml:space="preserve">մ </w:t>
      </w:r>
      <w:r w:rsidR="00F20256" w:rsidRPr="00A60E7F">
        <w:rPr>
          <w:lang w:val="hy-AM"/>
        </w:rPr>
        <w:t>,</w:t>
      </w:r>
      <w:r w:rsidRPr="00A60E7F">
        <w:rPr>
          <w:lang w:val="hy-AM"/>
        </w:rPr>
        <w:t xml:space="preserve"> կողային պատվար</w:t>
      </w:r>
      <w:r w:rsidR="00F20256" w:rsidRPr="00A60E7F">
        <w:rPr>
          <w:lang w:val="hy-AM"/>
        </w:rPr>
        <w:t>՝</w:t>
      </w:r>
      <w:r w:rsidR="005D42F6" w:rsidRPr="00A60E7F">
        <w:rPr>
          <w:lang w:val="hy-AM"/>
        </w:rPr>
        <w:t xml:space="preserve"> </w:t>
      </w:r>
      <w:r w:rsidRPr="00A60E7F">
        <w:rPr>
          <w:lang w:val="hy-AM"/>
        </w:rPr>
        <w:t>4 մ</w:t>
      </w:r>
      <w:r w:rsidR="00940F74" w:rsidRPr="001D374C">
        <w:rPr>
          <w:lang w:val="hy-AM"/>
        </w:rPr>
        <w:t>,</w:t>
      </w:r>
    </w:p>
    <w:p w:rsidR="0016371B" w:rsidRPr="00A60E7F" w:rsidRDefault="005D2FBB" w:rsidP="000813D7">
      <w:pPr>
        <w:pStyle w:val="ListParagraph"/>
        <w:numPr>
          <w:ilvl w:val="0"/>
          <w:numId w:val="45"/>
        </w:numPr>
        <w:tabs>
          <w:tab w:val="left" w:pos="1080"/>
          <w:tab w:val="left" w:pos="1350"/>
        </w:tabs>
        <w:spacing w:line="360" w:lineRule="auto"/>
        <w:ind w:left="0" w:firstLine="630"/>
        <w:rPr>
          <w:lang w:val="hy-AM"/>
        </w:rPr>
      </w:pPr>
      <w:r w:rsidRPr="00A60E7F">
        <w:rPr>
          <w:lang w:val="hy-AM"/>
        </w:rPr>
        <w:t>գնդակ</w:t>
      </w:r>
      <w:r w:rsidR="0016371B" w:rsidRPr="00A60E7F">
        <w:rPr>
          <w:lang w:val="hy-AM"/>
        </w:rPr>
        <w:t>ընդուն</w:t>
      </w:r>
      <w:r w:rsidR="00537851" w:rsidRPr="00A60E7F">
        <w:rPr>
          <w:lang w:val="hy-AM"/>
        </w:rPr>
        <w:t>իչ</w:t>
      </w:r>
      <w:r w:rsidR="0016371B" w:rsidRPr="00A60E7F">
        <w:rPr>
          <w:lang w:val="hy-AM"/>
        </w:rPr>
        <w:t xml:space="preserve"> և կողային պատվարների լայնությունը վերև</w:t>
      </w:r>
      <w:r w:rsidR="007828B2" w:rsidRPr="00A60E7F">
        <w:rPr>
          <w:lang w:val="hy-AM"/>
        </w:rPr>
        <w:t>ի մաս</w:t>
      </w:r>
      <w:r w:rsidR="0016371B" w:rsidRPr="00A60E7F">
        <w:rPr>
          <w:lang w:val="hy-AM"/>
        </w:rPr>
        <w:t>ում՝ 1,2 մ</w:t>
      </w:r>
      <w:r w:rsidR="00940F74" w:rsidRPr="001D374C">
        <w:rPr>
          <w:lang w:val="hy-AM"/>
        </w:rPr>
        <w:t>,</w:t>
      </w:r>
    </w:p>
    <w:p w:rsidR="00593216" w:rsidRPr="00A60E7F" w:rsidRDefault="007828B2" w:rsidP="000813D7">
      <w:pPr>
        <w:pStyle w:val="ListParagraph"/>
        <w:numPr>
          <w:ilvl w:val="0"/>
          <w:numId w:val="45"/>
        </w:numPr>
        <w:tabs>
          <w:tab w:val="left" w:pos="1080"/>
          <w:tab w:val="left" w:pos="1350"/>
        </w:tabs>
        <w:spacing w:line="360" w:lineRule="auto"/>
        <w:ind w:left="0" w:firstLine="630"/>
        <w:rPr>
          <w:lang w:val="hy-AM"/>
        </w:rPr>
      </w:pPr>
      <w:r w:rsidRPr="00A60E7F">
        <w:rPr>
          <w:lang w:val="hy-AM"/>
        </w:rPr>
        <w:t xml:space="preserve">հեռավորությունը </w:t>
      </w:r>
      <w:r w:rsidR="0016371B" w:rsidRPr="00A60E7F">
        <w:rPr>
          <w:lang w:val="hy-AM"/>
        </w:rPr>
        <w:t>թիրախային գծից</w:t>
      </w:r>
      <w:r w:rsidRPr="00A60E7F">
        <w:rPr>
          <w:lang w:val="hy-AM"/>
        </w:rPr>
        <w:t xml:space="preserve"> մինչև</w:t>
      </w:r>
      <w:r w:rsidR="0016371B" w:rsidRPr="00A60E7F">
        <w:rPr>
          <w:lang w:val="hy-AM"/>
        </w:rPr>
        <w:t xml:space="preserve"> </w:t>
      </w:r>
      <w:r w:rsidR="005D2FBB" w:rsidRPr="00A60E7F">
        <w:rPr>
          <w:lang w:val="hy-AM"/>
        </w:rPr>
        <w:t>գնդակ</w:t>
      </w:r>
      <w:r w:rsidR="0016371B" w:rsidRPr="00A60E7F">
        <w:rPr>
          <w:lang w:val="hy-AM"/>
        </w:rPr>
        <w:t>ընդուն</w:t>
      </w:r>
      <w:r w:rsidR="00537851" w:rsidRPr="00A60E7F">
        <w:rPr>
          <w:lang w:val="hy-AM"/>
        </w:rPr>
        <w:t>իչ</w:t>
      </w:r>
      <w:r w:rsidR="0016371B" w:rsidRPr="00A60E7F">
        <w:rPr>
          <w:lang w:val="hy-AM"/>
        </w:rPr>
        <w:t xml:space="preserve"> հողապատվարի հիմք</w:t>
      </w:r>
      <w:r w:rsidRPr="00A60E7F">
        <w:rPr>
          <w:lang w:val="hy-AM"/>
        </w:rPr>
        <w:t>ը</w:t>
      </w:r>
      <w:r w:rsidR="00F20256" w:rsidRPr="00A60E7F">
        <w:rPr>
          <w:lang w:val="hy-AM"/>
        </w:rPr>
        <w:t>՝</w:t>
      </w:r>
      <w:r w:rsidR="005D42F6" w:rsidRPr="00A60E7F">
        <w:rPr>
          <w:lang w:val="hy-AM"/>
        </w:rPr>
        <w:t xml:space="preserve"> </w:t>
      </w:r>
      <w:r w:rsidR="0016371B" w:rsidRPr="00A60E7F">
        <w:rPr>
          <w:lang w:val="hy-AM"/>
        </w:rPr>
        <w:t>5 մ</w:t>
      </w:r>
      <w:r w:rsidR="00940F74" w:rsidRPr="001D374C">
        <w:rPr>
          <w:lang w:val="hy-AM"/>
        </w:rPr>
        <w:t>:</w:t>
      </w:r>
    </w:p>
    <w:p w:rsidR="00593216" w:rsidRPr="00A60E7F" w:rsidRDefault="00BA0384" w:rsidP="00D82F7F">
      <w:pPr>
        <w:pStyle w:val="Style1"/>
      </w:pPr>
      <w:r w:rsidRPr="00A60E7F">
        <w:t>Կրակի սահմանագ</w:t>
      </w:r>
      <w:r w:rsidR="0016371B" w:rsidRPr="00A60E7F">
        <w:t>ծին նայող հողապատվարների</w:t>
      </w:r>
      <w:r w:rsidR="00420815" w:rsidRPr="00A60E7F">
        <w:t xml:space="preserve"> </w:t>
      </w:r>
      <w:r w:rsidR="00ED4516" w:rsidRPr="00A60E7F">
        <w:t>շեպ</w:t>
      </w:r>
      <w:r w:rsidR="0016371B" w:rsidRPr="00A60E7F">
        <w:t xml:space="preserve">երը պետք է ունենան խոտածածկ առանց ամուր ներդիրների, որոնք կարող են հանգեցնել </w:t>
      </w:r>
      <w:r w:rsidR="00AB4CF9" w:rsidRPr="00A60E7F">
        <w:t>հետցատկ</w:t>
      </w:r>
      <w:r w:rsidR="0016371B" w:rsidRPr="00A60E7F">
        <w:t>երի:</w:t>
      </w:r>
    </w:p>
    <w:p w:rsidR="00593216" w:rsidRPr="00A60E7F" w:rsidRDefault="0016371B" w:rsidP="00D82F7F">
      <w:pPr>
        <w:pStyle w:val="Style1"/>
      </w:pPr>
      <w:r w:rsidRPr="00A60E7F">
        <w:t xml:space="preserve">Թիրախային գծի վրա պետք է տեղադրվեն </w:t>
      </w:r>
      <w:r w:rsidR="00BA0384" w:rsidRPr="00A60E7F">
        <w:t>խրամատ</w:t>
      </w:r>
      <w:r w:rsidRPr="00A60E7F">
        <w:t>ներ (գետնի</w:t>
      </w:r>
      <w:r w:rsidR="00BA0384" w:rsidRPr="00A60E7F">
        <w:t xml:space="preserve"> վրա</w:t>
      </w:r>
      <w:r w:rsidR="00F20256" w:rsidRPr="00A60E7F">
        <w:t>՝</w:t>
      </w:r>
      <w:r w:rsidRPr="00A60E7F">
        <w:t xml:space="preserve"> մասամբ կամ ամբողջությամբ </w:t>
      </w:r>
      <w:r w:rsidR="00BA0384" w:rsidRPr="00A60E7F">
        <w:t>խորաց</w:t>
      </w:r>
      <w:r w:rsidRPr="00A60E7F">
        <w:t xml:space="preserve">ված) թիրախային կայանքները սպասարկող մարդկանց </w:t>
      </w:r>
      <w:r w:rsidR="005D2FBB" w:rsidRPr="00A60E7F">
        <w:t>գնդակ</w:t>
      </w:r>
      <w:r w:rsidRPr="00A60E7F">
        <w:t>ներից պաշտպանելու համար:</w:t>
      </w:r>
    </w:p>
    <w:p w:rsidR="00593216" w:rsidRPr="00A60E7F" w:rsidRDefault="0016371B" w:rsidP="00D82F7F">
      <w:pPr>
        <w:pStyle w:val="Style1"/>
      </w:pPr>
      <w:r w:rsidRPr="00A60E7F">
        <w:t xml:space="preserve">Յուրաքանչյուր </w:t>
      </w:r>
      <w:r w:rsidR="00331021" w:rsidRPr="00A60E7F">
        <w:t>կրակ</w:t>
      </w:r>
      <w:r w:rsidRPr="00A60E7F">
        <w:t xml:space="preserve">ային </w:t>
      </w:r>
      <w:r w:rsidR="00F364F4" w:rsidRPr="00A60E7F">
        <w:t>դիրք</w:t>
      </w:r>
      <w:r w:rsidRPr="00A60E7F">
        <w:t xml:space="preserve">ի </w:t>
      </w:r>
      <w:r w:rsidR="008B5CEF" w:rsidRPr="00A60E7F">
        <w:t>չափերն են</w:t>
      </w:r>
      <w:r w:rsidR="00466C71" w:rsidRPr="00A60E7F">
        <w:t>՝</w:t>
      </w:r>
      <w:r w:rsidRPr="00A60E7F">
        <w:t xml:space="preserve"> 2,5</w:t>
      </w:r>
      <w:r w:rsidR="008B5CEF" w:rsidRPr="00A60E7F">
        <w:t>x</w:t>
      </w:r>
      <w:r w:rsidRPr="00A60E7F">
        <w:t>2,8մ: Թիրախային վահանակների միջև հեռավորությունը առնվազն 1,5</w:t>
      </w:r>
      <w:r w:rsidR="00C26DEC" w:rsidRPr="00A60E7F">
        <w:t xml:space="preserve">մ </w:t>
      </w:r>
      <w:r w:rsidRPr="00A60E7F">
        <w:t xml:space="preserve">է: </w:t>
      </w:r>
      <w:r w:rsidR="00F364F4" w:rsidRPr="00A60E7F">
        <w:t>Կրակ</w:t>
      </w:r>
      <w:r w:rsidRPr="00A60E7F">
        <w:t xml:space="preserve">ային </w:t>
      </w:r>
      <w:r w:rsidR="00F364F4" w:rsidRPr="00A60E7F">
        <w:t>դիրք</w:t>
      </w:r>
      <w:r w:rsidRPr="00A60E7F">
        <w:t>երի քանակը որոշվում է նախագծման առաջադրանքով:</w:t>
      </w:r>
    </w:p>
    <w:p w:rsidR="00C37D8D" w:rsidRPr="00A60E7F" w:rsidRDefault="0016371B" w:rsidP="00D82F7F">
      <w:pPr>
        <w:pStyle w:val="Style1"/>
      </w:pPr>
      <w:r w:rsidRPr="00A60E7F">
        <w:t xml:space="preserve">Բիաթլոնի </w:t>
      </w:r>
      <w:r w:rsidR="00BB6CE6" w:rsidRPr="00A60E7F">
        <w:t>տիր</w:t>
      </w:r>
      <w:r w:rsidRPr="00A60E7F">
        <w:t>ը պետք է տեղա</w:t>
      </w:r>
      <w:r w:rsidR="004310D0" w:rsidRPr="00A60E7F">
        <w:t>կայվ</w:t>
      </w:r>
      <w:r w:rsidRPr="00A60E7F">
        <w:t xml:space="preserve">ի մեկնարկից առնվազն 4կմ </w:t>
      </w:r>
      <w:r w:rsidR="00025E03" w:rsidRPr="00A60E7F">
        <w:t>մրցատարածության</w:t>
      </w:r>
      <w:r w:rsidRPr="00A60E7F">
        <w:t xml:space="preserve"> վրա և </w:t>
      </w:r>
      <w:r w:rsidR="004310D0" w:rsidRPr="00A60E7F">
        <w:t>վերջնա</w:t>
      </w:r>
      <w:r w:rsidRPr="00A60E7F">
        <w:t>գծից առնվազն 2կմ վրա:</w:t>
      </w:r>
    </w:p>
    <w:p w:rsidR="001F74D2" w:rsidRPr="00A60E7F" w:rsidRDefault="00CE5B19" w:rsidP="00737BD7">
      <w:pPr>
        <w:pStyle w:val="Heading3"/>
        <w:tabs>
          <w:tab w:val="clear" w:pos="1843"/>
          <w:tab w:val="left" w:pos="1170"/>
          <w:tab w:val="left" w:pos="1530"/>
        </w:tabs>
        <w:spacing w:before="0" w:after="0" w:line="360" w:lineRule="auto"/>
        <w:ind w:left="0" w:firstLine="630"/>
      </w:pPr>
      <w:r w:rsidRPr="00A60E7F">
        <w:lastRenderedPageBreak/>
        <w:t>Լեռնադահուկային համալիրներ</w:t>
      </w:r>
    </w:p>
    <w:p w:rsidR="00957E06" w:rsidRPr="00A60E7F" w:rsidRDefault="004721E8" w:rsidP="00737BD7">
      <w:pPr>
        <w:pStyle w:val="Style1"/>
        <w:tabs>
          <w:tab w:val="left" w:pos="1530"/>
        </w:tabs>
        <w:ind w:firstLine="630"/>
      </w:pPr>
      <w:r w:rsidRPr="00A60E7F">
        <w:t xml:space="preserve">Լեռնադահուկային համալիրները </w:t>
      </w:r>
      <w:r w:rsidR="00C00C32" w:rsidRPr="00A60E7F">
        <w:t>նախագծվում</w:t>
      </w:r>
      <w:r w:rsidRPr="00A60E7F">
        <w:t xml:space="preserve"> են </w:t>
      </w:r>
      <w:r w:rsidR="00631F52" w:rsidRPr="00A60E7F">
        <w:t>զանգվածային</w:t>
      </w:r>
      <w:r w:rsidRPr="00A60E7F">
        <w:t xml:space="preserve"> ակտիվ հանգստի</w:t>
      </w:r>
      <w:r w:rsidR="005D42F6" w:rsidRPr="00A60E7F">
        <w:t xml:space="preserve"> </w:t>
      </w:r>
      <w:r w:rsidRPr="00A60E7F">
        <w:t>համար</w:t>
      </w:r>
      <w:r w:rsidR="00631F52" w:rsidRPr="00A60E7F">
        <w:t>։</w:t>
      </w:r>
      <w:r w:rsidR="005D42F6" w:rsidRPr="00A60E7F">
        <w:t xml:space="preserve"> </w:t>
      </w:r>
      <w:r w:rsidR="00631F52" w:rsidRPr="00A60E7F">
        <w:t>Ե</w:t>
      </w:r>
      <w:r w:rsidRPr="00A60E7F">
        <w:t xml:space="preserve">թե լանջերը համապատասխանում են </w:t>
      </w:r>
      <w:r w:rsidR="00631F52" w:rsidRPr="00A60E7F">
        <w:t xml:space="preserve">մարզաձևերի </w:t>
      </w:r>
      <w:r w:rsidRPr="00A60E7F">
        <w:t>մրցումների սահուղիների պահանջներին, ապա</w:t>
      </w:r>
      <w:r w:rsidR="007B18C9" w:rsidRPr="00A60E7F">
        <w:t xml:space="preserve"> դրանք կարող են օգտագործվել</w:t>
      </w:r>
      <w:r w:rsidR="005D42F6" w:rsidRPr="00A60E7F">
        <w:t xml:space="preserve"> </w:t>
      </w:r>
      <w:r w:rsidR="00466C71" w:rsidRPr="00A60E7F">
        <w:t xml:space="preserve">մեկ կամ ավելի լեռնադահուկային մարզաձևերի </w:t>
      </w:r>
      <w:r w:rsidR="007B18C9" w:rsidRPr="00A60E7F">
        <w:t>սպորտային մրցումների սահուղիներ</w:t>
      </w:r>
      <w:r w:rsidR="00C00C32" w:rsidRPr="00A60E7F">
        <w:t>ի</w:t>
      </w:r>
      <w:r w:rsidR="007B18C9" w:rsidRPr="00A60E7F">
        <w:t xml:space="preserve"> պատրաստման համար</w:t>
      </w:r>
      <w:r w:rsidR="00957E06" w:rsidRPr="00A60E7F">
        <w:t>։</w:t>
      </w:r>
      <w:r w:rsidR="00631F52" w:rsidRPr="00A60E7F">
        <w:t xml:space="preserve"> </w:t>
      </w:r>
    </w:p>
    <w:p w:rsidR="00772EE2" w:rsidRPr="00A60E7F" w:rsidRDefault="00772EE2" w:rsidP="00737BD7">
      <w:pPr>
        <w:pStyle w:val="Style1"/>
        <w:tabs>
          <w:tab w:val="left" w:pos="1530"/>
        </w:tabs>
        <w:ind w:firstLine="630"/>
      </w:pPr>
      <w:r w:rsidRPr="00A60E7F">
        <w:t>Լիարժեք լեռնադահուկային համալիր ստեղծելու համար անհրաժեշտ է ներառել մի շարք օբյեկտներ ամբողջական և կենսունակ ենթակառուցվածք ստեղծելու համար.</w:t>
      </w:r>
    </w:p>
    <w:p w:rsidR="00772EE2" w:rsidRPr="00A60E7F" w:rsidRDefault="00772EE2" w:rsidP="000813D7">
      <w:pPr>
        <w:pStyle w:val="ListParagraph"/>
        <w:numPr>
          <w:ilvl w:val="0"/>
          <w:numId w:val="46"/>
        </w:numPr>
        <w:tabs>
          <w:tab w:val="left" w:pos="1170"/>
          <w:tab w:val="left" w:pos="1530"/>
        </w:tabs>
        <w:spacing w:line="360" w:lineRule="auto"/>
        <w:ind w:left="0" w:firstLine="630"/>
        <w:jc w:val="left"/>
        <w:rPr>
          <w:rFonts w:cs="GHEA Grapalat"/>
          <w:lang w:val="hy-AM"/>
        </w:rPr>
      </w:pPr>
      <w:r w:rsidRPr="00A60E7F">
        <w:rPr>
          <w:rFonts w:cs="GHEA Grapalat"/>
          <w:lang w:val="hy-AM"/>
        </w:rPr>
        <w:t xml:space="preserve">լեռնադահուկային </w:t>
      </w:r>
      <w:r w:rsidR="002756E9" w:rsidRPr="00A60E7F">
        <w:rPr>
          <w:rFonts w:cs="GHEA Grapalat"/>
          <w:lang w:val="hy-AM"/>
        </w:rPr>
        <w:t>սահուղիներ</w:t>
      </w:r>
      <w:r w:rsidRPr="00A60E7F">
        <w:rPr>
          <w:rFonts w:cs="GHEA Grapalat"/>
          <w:lang w:val="hy-AM"/>
        </w:rPr>
        <w:t xml:space="preserve"> </w:t>
      </w:r>
      <w:r w:rsidR="00A41369" w:rsidRPr="00A60E7F">
        <w:rPr>
          <w:rFonts w:cs="GHEA Grapalat"/>
          <w:lang w:val="hy-AM"/>
        </w:rPr>
        <w:t>ճոպանուղիներ</w:t>
      </w:r>
      <w:r w:rsidR="00CF04DE" w:rsidRPr="00A60E7F">
        <w:rPr>
          <w:rFonts w:cs="GHEA Grapalat"/>
          <w:lang w:val="hy-AM"/>
        </w:rPr>
        <w:t>ով</w:t>
      </w:r>
      <w:r w:rsidR="00940F74" w:rsidRPr="00A60E7F">
        <w:rPr>
          <w:rFonts w:cs="GHEA Grapalat"/>
          <w:lang w:val="en-US"/>
        </w:rPr>
        <w:t>,</w:t>
      </w:r>
      <w:r w:rsidRPr="00A60E7F">
        <w:rPr>
          <w:rFonts w:cs="GHEA Grapalat"/>
          <w:lang w:val="hy-AM"/>
        </w:rPr>
        <w:t xml:space="preserve"> </w:t>
      </w:r>
    </w:p>
    <w:p w:rsidR="00772EE2" w:rsidRPr="00A60E7F" w:rsidRDefault="00ED08E3" w:rsidP="000813D7">
      <w:pPr>
        <w:pStyle w:val="ListParagraph"/>
        <w:numPr>
          <w:ilvl w:val="0"/>
          <w:numId w:val="46"/>
        </w:numPr>
        <w:tabs>
          <w:tab w:val="left" w:pos="1170"/>
          <w:tab w:val="left" w:pos="1530"/>
        </w:tabs>
        <w:spacing w:line="360" w:lineRule="auto"/>
        <w:ind w:left="0" w:firstLine="630"/>
        <w:jc w:val="left"/>
        <w:rPr>
          <w:rFonts w:cs="GHEA Grapalat"/>
          <w:lang w:val="hy-AM"/>
        </w:rPr>
      </w:pPr>
      <w:r w:rsidRPr="00A60E7F">
        <w:rPr>
          <w:rFonts w:cs="GHEA Grapalat"/>
          <w:lang w:val="hy-AM"/>
        </w:rPr>
        <w:t xml:space="preserve">ավտոմեքենաների </w:t>
      </w:r>
      <w:r w:rsidR="00772EE2" w:rsidRPr="00A60E7F">
        <w:rPr>
          <w:rFonts w:cs="GHEA Grapalat"/>
          <w:lang w:val="hy-AM"/>
        </w:rPr>
        <w:t>կայանման գոտիներ</w:t>
      </w:r>
      <w:r w:rsidR="00940F74" w:rsidRPr="001D374C">
        <w:rPr>
          <w:rFonts w:cs="GHEA Grapalat"/>
          <w:lang w:val="hy-AM"/>
        </w:rPr>
        <w:t>, ստորգետնյա և վերգետնյա ավտոկայանատեղիներ,</w:t>
      </w:r>
    </w:p>
    <w:p w:rsidR="00772EE2" w:rsidRPr="00A60E7F" w:rsidRDefault="00772EE2" w:rsidP="000813D7">
      <w:pPr>
        <w:pStyle w:val="ListParagraph"/>
        <w:numPr>
          <w:ilvl w:val="0"/>
          <w:numId w:val="46"/>
        </w:numPr>
        <w:tabs>
          <w:tab w:val="left" w:pos="1170"/>
          <w:tab w:val="left" w:pos="1530"/>
        </w:tabs>
        <w:spacing w:line="360" w:lineRule="auto"/>
        <w:ind w:left="0" w:firstLine="630"/>
        <w:jc w:val="left"/>
        <w:rPr>
          <w:rFonts w:cs="GHEA Grapalat"/>
          <w:lang w:val="hy-AM"/>
        </w:rPr>
      </w:pPr>
      <w:r w:rsidRPr="00A60E7F">
        <w:rPr>
          <w:rFonts w:cs="GHEA Grapalat"/>
          <w:lang w:val="hy-AM"/>
        </w:rPr>
        <w:t>հյուրանոց</w:t>
      </w:r>
      <w:r w:rsidR="003F06E7" w:rsidRPr="00A60E7F">
        <w:rPr>
          <w:rFonts w:cs="GHEA Grapalat"/>
          <w:lang w:val="hy-AM"/>
        </w:rPr>
        <w:t>ներ</w:t>
      </w:r>
      <w:r w:rsidR="00940F74" w:rsidRPr="001D374C">
        <w:rPr>
          <w:rFonts w:cs="GHEA Grapalat"/>
          <w:lang w:val="hy-AM"/>
        </w:rPr>
        <w:t>, հյուրանոցային համալիրներ, հոսթելներ, հոթելներ և այլն,</w:t>
      </w:r>
    </w:p>
    <w:p w:rsidR="00772EE2" w:rsidRPr="00A60E7F" w:rsidRDefault="00772EE2" w:rsidP="000813D7">
      <w:pPr>
        <w:pStyle w:val="ListParagraph"/>
        <w:numPr>
          <w:ilvl w:val="0"/>
          <w:numId w:val="46"/>
        </w:numPr>
        <w:tabs>
          <w:tab w:val="left" w:pos="1170"/>
          <w:tab w:val="left" w:pos="1530"/>
        </w:tabs>
        <w:spacing w:line="360" w:lineRule="auto"/>
        <w:ind w:left="0" w:firstLine="630"/>
        <w:jc w:val="left"/>
        <w:rPr>
          <w:rFonts w:cs="GHEA Grapalat"/>
          <w:lang w:val="hy-AM"/>
        </w:rPr>
      </w:pPr>
      <w:r w:rsidRPr="00A60E7F">
        <w:rPr>
          <w:rFonts w:cs="GHEA Grapalat"/>
          <w:lang w:val="hy-AM"/>
        </w:rPr>
        <w:t xml:space="preserve">հանգստի գոտիներ </w:t>
      </w:r>
      <w:r w:rsidR="00B6159F" w:rsidRPr="00A60E7F">
        <w:rPr>
          <w:rFonts w:cs="GHEA Grapalat"/>
          <w:lang w:val="hy-AM"/>
        </w:rPr>
        <w:t xml:space="preserve">օգտագործվող </w:t>
      </w:r>
      <w:r w:rsidRPr="00A60E7F">
        <w:rPr>
          <w:rFonts w:cs="GHEA Grapalat"/>
          <w:lang w:val="hy-AM"/>
        </w:rPr>
        <w:t>ամբողջ տարվա ընթացքում</w:t>
      </w:r>
      <w:r w:rsidR="00940F74" w:rsidRPr="001D374C">
        <w:rPr>
          <w:rFonts w:cs="GHEA Grapalat"/>
          <w:lang w:val="hy-AM"/>
        </w:rPr>
        <w:t>,</w:t>
      </w:r>
    </w:p>
    <w:p w:rsidR="00772EE2" w:rsidRPr="00A60E7F" w:rsidRDefault="00772EE2" w:rsidP="000813D7">
      <w:pPr>
        <w:pStyle w:val="ListParagraph"/>
        <w:numPr>
          <w:ilvl w:val="0"/>
          <w:numId w:val="46"/>
        </w:numPr>
        <w:tabs>
          <w:tab w:val="left" w:pos="1170"/>
          <w:tab w:val="left" w:pos="1530"/>
        </w:tabs>
        <w:spacing w:line="360" w:lineRule="auto"/>
        <w:ind w:left="0" w:firstLine="630"/>
        <w:jc w:val="left"/>
        <w:rPr>
          <w:rFonts w:cs="GHEA Grapalat"/>
          <w:lang w:val="hy-AM"/>
        </w:rPr>
      </w:pPr>
      <w:r w:rsidRPr="00A60E7F">
        <w:rPr>
          <w:rFonts w:cs="GHEA Grapalat"/>
          <w:lang w:val="hy-AM"/>
        </w:rPr>
        <w:t xml:space="preserve">սննդի </w:t>
      </w:r>
      <w:r w:rsidR="00940F74" w:rsidRPr="001D374C">
        <w:rPr>
          <w:rFonts w:cs="GHEA Grapalat"/>
          <w:lang w:val="hy-AM"/>
        </w:rPr>
        <w:t xml:space="preserve">կազմակերպման </w:t>
      </w:r>
      <w:r w:rsidRPr="00A60E7F">
        <w:rPr>
          <w:rFonts w:cs="GHEA Grapalat"/>
          <w:lang w:val="hy-AM"/>
        </w:rPr>
        <w:t>օբյեկտներ</w:t>
      </w:r>
      <w:r w:rsidR="00940F74" w:rsidRPr="001D374C">
        <w:rPr>
          <w:rFonts w:cs="GHEA Grapalat"/>
          <w:lang w:val="hy-AM"/>
        </w:rPr>
        <w:t>, ռեստորանային համալիրներ,</w:t>
      </w:r>
    </w:p>
    <w:p w:rsidR="00772EE2" w:rsidRPr="00A60E7F" w:rsidRDefault="00940F74" w:rsidP="000813D7">
      <w:pPr>
        <w:pStyle w:val="ListParagraph"/>
        <w:numPr>
          <w:ilvl w:val="0"/>
          <w:numId w:val="46"/>
        </w:numPr>
        <w:tabs>
          <w:tab w:val="left" w:pos="1170"/>
          <w:tab w:val="left" w:pos="1530"/>
        </w:tabs>
        <w:spacing w:line="360" w:lineRule="auto"/>
        <w:ind w:left="0" w:firstLine="630"/>
        <w:jc w:val="left"/>
        <w:rPr>
          <w:rFonts w:cs="GHEA Grapalat"/>
          <w:lang w:val="hy-AM"/>
        </w:rPr>
      </w:pPr>
      <w:r w:rsidRPr="001D374C">
        <w:rPr>
          <w:rFonts w:cs="GHEA Grapalat"/>
          <w:lang w:val="hy-AM"/>
        </w:rPr>
        <w:t>հասարակական սպասարկման</w:t>
      </w:r>
      <w:r w:rsidR="00772EE2" w:rsidRPr="00A60E7F">
        <w:rPr>
          <w:rFonts w:cs="GHEA Grapalat"/>
          <w:lang w:val="hy-AM"/>
        </w:rPr>
        <w:t xml:space="preserve"> ենթակառուցվածք՝ խանութներ, </w:t>
      </w:r>
      <w:r w:rsidR="00B13BFF" w:rsidRPr="00A60E7F">
        <w:rPr>
          <w:rFonts w:cs="GHEA Grapalat"/>
          <w:lang w:val="hy-AM"/>
        </w:rPr>
        <w:t xml:space="preserve">մարզական </w:t>
      </w:r>
      <w:r w:rsidR="00772EE2" w:rsidRPr="00A60E7F">
        <w:rPr>
          <w:rFonts w:cs="GHEA Grapalat"/>
          <w:lang w:val="hy-AM"/>
        </w:rPr>
        <w:t>գույքի վարձակալության կետեր</w:t>
      </w:r>
      <w:r w:rsidRPr="001D374C">
        <w:rPr>
          <w:rFonts w:cs="GHEA Grapalat"/>
          <w:lang w:val="hy-AM"/>
        </w:rPr>
        <w:t>, կրպակներ, սանիտարական հանգույցներ (այդ թվում հաշմանդամություն ունեցող անձանց համար) և այլն,</w:t>
      </w:r>
    </w:p>
    <w:p w:rsidR="00772EE2" w:rsidRPr="00A60E7F" w:rsidRDefault="00772EE2" w:rsidP="000813D7">
      <w:pPr>
        <w:pStyle w:val="ListParagraph"/>
        <w:numPr>
          <w:ilvl w:val="0"/>
          <w:numId w:val="46"/>
        </w:numPr>
        <w:tabs>
          <w:tab w:val="left" w:pos="1170"/>
          <w:tab w:val="left" w:pos="1530"/>
        </w:tabs>
        <w:spacing w:line="360" w:lineRule="auto"/>
        <w:ind w:left="0" w:firstLine="630"/>
        <w:jc w:val="left"/>
        <w:rPr>
          <w:rFonts w:cs="GHEA Grapalat"/>
          <w:lang w:val="hy-AM"/>
        </w:rPr>
      </w:pPr>
      <w:r w:rsidRPr="00A60E7F">
        <w:rPr>
          <w:rFonts w:cs="GHEA Grapalat"/>
          <w:lang w:val="hy-AM"/>
        </w:rPr>
        <w:t xml:space="preserve">տրանսպորտային </w:t>
      </w:r>
      <w:r w:rsidR="00940F74" w:rsidRPr="001D374C">
        <w:rPr>
          <w:rFonts w:cs="GHEA Grapalat"/>
          <w:lang w:val="hy-AM"/>
        </w:rPr>
        <w:t>ենթակառուցվածք</w:t>
      </w:r>
      <w:r w:rsidRPr="00A60E7F">
        <w:rPr>
          <w:rFonts w:cs="GHEA Grapalat"/>
          <w:lang w:val="hy-AM"/>
        </w:rPr>
        <w:t>` ճանապարհներ</w:t>
      </w:r>
      <w:r w:rsidR="00940F74" w:rsidRPr="001D374C">
        <w:rPr>
          <w:rFonts w:cs="GHEA Grapalat"/>
          <w:lang w:val="hy-AM"/>
        </w:rPr>
        <w:t>, էստակադներ, կամրջային կառուցվածքներ, ճոպանուղի և այլն,</w:t>
      </w:r>
    </w:p>
    <w:p w:rsidR="00772EE2" w:rsidRPr="00A60E7F" w:rsidRDefault="00772EE2" w:rsidP="000813D7">
      <w:pPr>
        <w:pStyle w:val="ListParagraph"/>
        <w:numPr>
          <w:ilvl w:val="0"/>
          <w:numId w:val="46"/>
        </w:numPr>
        <w:tabs>
          <w:tab w:val="left" w:pos="1170"/>
          <w:tab w:val="left" w:pos="1530"/>
        </w:tabs>
        <w:spacing w:line="360" w:lineRule="auto"/>
        <w:ind w:left="0" w:firstLine="630"/>
        <w:jc w:val="left"/>
        <w:rPr>
          <w:rFonts w:cs="GHEA Grapalat"/>
          <w:lang w:val="hy-AM"/>
        </w:rPr>
      </w:pPr>
      <w:r w:rsidRPr="00A60E7F">
        <w:rPr>
          <w:rFonts w:cs="GHEA Grapalat"/>
          <w:lang w:val="hy-AM"/>
        </w:rPr>
        <w:t xml:space="preserve">ժամանցի </w:t>
      </w:r>
      <w:r w:rsidR="00940F74" w:rsidRPr="00A60E7F">
        <w:rPr>
          <w:rFonts w:cs="GHEA Grapalat"/>
          <w:lang w:val="en-US"/>
        </w:rPr>
        <w:t>օբյեկտներ,</w:t>
      </w:r>
    </w:p>
    <w:p w:rsidR="00772EE2" w:rsidRPr="00A60E7F" w:rsidRDefault="00940F74" w:rsidP="000813D7">
      <w:pPr>
        <w:pStyle w:val="ListParagraph"/>
        <w:numPr>
          <w:ilvl w:val="0"/>
          <w:numId w:val="46"/>
        </w:numPr>
        <w:tabs>
          <w:tab w:val="left" w:pos="1170"/>
          <w:tab w:val="left" w:pos="1530"/>
        </w:tabs>
        <w:spacing w:line="360" w:lineRule="auto"/>
        <w:ind w:left="0" w:firstLine="630"/>
        <w:jc w:val="left"/>
        <w:rPr>
          <w:rFonts w:cs="GHEA Grapalat"/>
          <w:lang w:val="hy-AM"/>
        </w:rPr>
      </w:pPr>
      <w:r w:rsidRPr="001D374C">
        <w:rPr>
          <w:rFonts w:cs="GHEA Grapalat"/>
          <w:lang w:val="hy-AM"/>
        </w:rPr>
        <w:t>բժշկական օգնության և սպասարկման կետեր:</w:t>
      </w:r>
    </w:p>
    <w:p w:rsidR="00772EE2" w:rsidRPr="00A60E7F" w:rsidRDefault="00772EE2" w:rsidP="00737BD7">
      <w:pPr>
        <w:pStyle w:val="Style1"/>
        <w:tabs>
          <w:tab w:val="left" w:pos="1530"/>
        </w:tabs>
        <w:ind w:firstLine="630"/>
      </w:pPr>
      <w:r w:rsidRPr="00A60E7F">
        <w:t xml:space="preserve">Լեռնադահուկային </w:t>
      </w:r>
      <w:r w:rsidR="002756E9" w:rsidRPr="00A60E7F">
        <w:t>սահուղ</w:t>
      </w:r>
      <w:r w:rsidR="00621F72" w:rsidRPr="00A60E7F">
        <w:t>ու</w:t>
      </w:r>
      <w:r w:rsidRPr="00A60E7F">
        <w:t xml:space="preserve"> կառուցումը ենթադրում է հողա</w:t>
      </w:r>
      <w:r w:rsidR="00A41369" w:rsidRPr="00A60E7F">
        <w:t>յին աշխատանքներ</w:t>
      </w:r>
      <w:r w:rsidRPr="00A60E7F">
        <w:t xml:space="preserve">, ջրահեռացման, կանաչապատման, </w:t>
      </w:r>
      <w:r w:rsidR="00ED4516" w:rsidRPr="00A60E7F">
        <w:t>շեպ</w:t>
      </w:r>
      <w:r w:rsidR="00FD4F64" w:rsidRPr="00A60E7F">
        <w:t>երի</w:t>
      </w:r>
      <w:r w:rsidRPr="00A60E7F">
        <w:t xml:space="preserve"> ինժեներական պահպանության, ձնալցման և այլ աշխատանքների իրականացում:</w:t>
      </w:r>
    </w:p>
    <w:p w:rsidR="00772EE2" w:rsidRPr="00A60E7F" w:rsidRDefault="00772EE2" w:rsidP="00737BD7">
      <w:pPr>
        <w:pStyle w:val="Style1"/>
        <w:tabs>
          <w:tab w:val="left" w:pos="1530"/>
        </w:tabs>
        <w:ind w:firstLine="630"/>
      </w:pPr>
      <w:r w:rsidRPr="00A60E7F">
        <w:t xml:space="preserve">Լեռնադահուկային </w:t>
      </w:r>
      <w:r w:rsidR="002756E9" w:rsidRPr="00A60E7F">
        <w:t>սահուղիներ</w:t>
      </w:r>
      <w:r w:rsidRPr="00A60E7F">
        <w:t xml:space="preserve"> կառուցելիս հաշվի են առնվում.</w:t>
      </w:r>
    </w:p>
    <w:p w:rsidR="00772EE2" w:rsidRPr="00A60E7F" w:rsidRDefault="00772EE2" w:rsidP="000813D7">
      <w:pPr>
        <w:pStyle w:val="ListParagraph"/>
        <w:numPr>
          <w:ilvl w:val="0"/>
          <w:numId w:val="47"/>
        </w:numPr>
        <w:tabs>
          <w:tab w:val="left" w:pos="1170"/>
          <w:tab w:val="left" w:pos="1530"/>
        </w:tabs>
        <w:spacing w:line="360" w:lineRule="auto"/>
        <w:ind w:left="0" w:firstLine="630"/>
        <w:jc w:val="left"/>
        <w:rPr>
          <w:rFonts w:cs="GHEA Grapalat"/>
          <w:lang w:val="hy-AM"/>
        </w:rPr>
      </w:pPr>
      <w:r w:rsidRPr="00A60E7F">
        <w:rPr>
          <w:rFonts w:cs="GHEA Grapalat"/>
          <w:lang w:val="hy-AM"/>
        </w:rPr>
        <w:t>թեքությունների վրա մշտական և համասեռ ձյան ծածկույթ պահ</w:t>
      </w:r>
      <w:r w:rsidR="00A41369" w:rsidRPr="00A60E7F">
        <w:rPr>
          <w:rFonts w:cs="GHEA Grapalat"/>
          <w:lang w:val="hy-AM"/>
        </w:rPr>
        <w:t>պանելու</w:t>
      </w:r>
      <w:r w:rsidRPr="00A60E7F">
        <w:rPr>
          <w:rFonts w:cs="GHEA Grapalat"/>
          <w:lang w:val="hy-AM"/>
        </w:rPr>
        <w:t xml:space="preserve"> </w:t>
      </w:r>
      <w:r w:rsidR="00FD4F64" w:rsidRPr="00A60E7F">
        <w:rPr>
          <w:rFonts w:cs="GHEA Grapalat"/>
          <w:lang w:val="hy-AM"/>
        </w:rPr>
        <w:t>հնարավորությունը</w:t>
      </w:r>
      <w:r w:rsidR="00940F74" w:rsidRPr="001D374C">
        <w:rPr>
          <w:rFonts w:cs="GHEA Grapalat"/>
          <w:lang w:val="hy-AM"/>
        </w:rPr>
        <w:t>,</w:t>
      </w:r>
    </w:p>
    <w:p w:rsidR="00772EE2" w:rsidRPr="00A60E7F" w:rsidRDefault="00772EE2" w:rsidP="000813D7">
      <w:pPr>
        <w:pStyle w:val="ListParagraph"/>
        <w:numPr>
          <w:ilvl w:val="0"/>
          <w:numId w:val="47"/>
        </w:numPr>
        <w:tabs>
          <w:tab w:val="left" w:pos="1170"/>
          <w:tab w:val="left" w:pos="1530"/>
        </w:tabs>
        <w:spacing w:line="360" w:lineRule="auto"/>
        <w:ind w:left="0" w:firstLine="630"/>
        <w:jc w:val="left"/>
        <w:rPr>
          <w:rFonts w:cs="GHEA Grapalat"/>
          <w:lang w:val="hy-AM"/>
        </w:rPr>
      </w:pPr>
      <w:r w:rsidRPr="00A60E7F">
        <w:rPr>
          <w:rFonts w:cs="GHEA Grapalat"/>
          <w:lang w:val="hy-AM"/>
        </w:rPr>
        <w:t xml:space="preserve">տարբեր բարդության </w:t>
      </w:r>
      <w:r w:rsidR="002756E9" w:rsidRPr="00A60E7F">
        <w:rPr>
          <w:rFonts w:cs="GHEA Grapalat"/>
          <w:lang w:val="hy-AM"/>
        </w:rPr>
        <w:t>սահուղի</w:t>
      </w:r>
      <w:r w:rsidR="00621F72" w:rsidRPr="00A60E7F">
        <w:rPr>
          <w:rFonts w:cs="GHEA Grapalat"/>
          <w:lang w:val="hy-AM"/>
        </w:rPr>
        <w:t>ներ</w:t>
      </w:r>
      <w:r w:rsidRPr="00A60E7F">
        <w:rPr>
          <w:rFonts w:cs="GHEA Grapalat"/>
          <w:lang w:val="hy-AM"/>
        </w:rPr>
        <w:t>ի առկայություն</w:t>
      </w:r>
      <w:r w:rsidR="00281ABE" w:rsidRPr="00A60E7F">
        <w:rPr>
          <w:rFonts w:cs="GHEA Grapalat"/>
          <w:lang w:val="hy-AM"/>
        </w:rPr>
        <w:t>ը</w:t>
      </w:r>
      <w:r w:rsidR="00940F74" w:rsidRPr="00A60E7F">
        <w:rPr>
          <w:rFonts w:cs="GHEA Grapalat"/>
          <w:lang w:val="en-US"/>
        </w:rPr>
        <w:t>,</w:t>
      </w:r>
    </w:p>
    <w:p w:rsidR="00772EE2" w:rsidRPr="00A60E7F" w:rsidRDefault="00772EE2" w:rsidP="000813D7">
      <w:pPr>
        <w:pStyle w:val="ListParagraph"/>
        <w:numPr>
          <w:ilvl w:val="0"/>
          <w:numId w:val="47"/>
        </w:numPr>
        <w:tabs>
          <w:tab w:val="left" w:pos="1170"/>
          <w:tab w:val="left" w:pos="1530"/>
        </w:tabs>
        <w:spacing w:line="360" w:lineRule="auto"/>
        <w:ind w:left="0" w:firstLine="630"/>
        <w:jc w:val="left"/>
        <w:rPr>
          <w:rFonts w:cs="GHEA Grapalat"/>
          <w:lang w:val="hy-AM"/>
        </w:rPr>
      </w:pPr>
      <w:r w:rsidRPr="00A60E7F">
        <w:rPr>
          <w:rFonts w:cs="GHEA Grapalat"/>
          <w:lang w:val="hy-AM"/>
        </w:rPr>
        <w:t>տեղանքի բարձրություն</w:t>
      </w:r>
      <w:r w:rsidR="00281ABE" w:rsidRPr="00A60E7F">
        <w:rPr>
          <w:rFonts w:cs="GHEA Grapalat"/>
          <w:lang w:val="hy-AM"/>
        </w:rPr>
        <w:t>ը</w:t>
      </w:r>
      <w:r w:rsidR="00940F74" w:rsidRPr="00A60E7F">
        <w:rPr>
          <w:rFonts w:cs="GHEA Grapalat"/>
          <w:lang w:val="en-US"/>
        </w:rPr>
        <w:t>,</w:t>
      </w:r>
    </w:p>
    <w:p w:rsidR="00772EE2" w:rsidRPr="00A60E7F" w:rsidRDefault="00772EE2" w:rsidP="000813D7">
      <w:pPr>
        <w:pStyle w:val="ListParagraph"/>
        <w:numPr>
          <w:ilvl w:val="0"/>
          <w:numId w:val="47"/>
        </w:numPr>
        <w:tabs>
          <w:tab w:val="left" w:pos="1170"/>
          <w:tab w:val="left" w:pos="1530"/>
        </w:tabs>
        <w:spacing w:line="360" w:lineRule="auto"/>
        <w:ind w:left="0" w:firstLine="630"/>
        <w:jc w:val="left"/>
        <w:rPr>
          <w:rFonts w:cs="GHEA Grapalat"/>
          <w:lang w:val="hy-AM"/>
        </w:rPr>
      </w:pPr>
      <w:r w:rsidRPr="00A60E7F">
        <w:rPr>
          <w:rFonts w:cs="GHEA Grapalat"/>
          <w:lang w:val="hy-AM"/>
        </w:rPr>
        <w:t>քամի</w:t>
      </w:r>
      <w:r w:rsidR="00A41369" w:rsidRPr="00A60E7F">
        <w:rPr>
          <w:rFonts w:cs="GHEA Grapalat"/>
          <w:lang w:val="hy-AM"/>
        </w:rPr>
        <w:t>ների փնջագիրը</w:t>
      </w:r>
      <w:r w:rsidRPr="00A60E7F">
        <w:rPr>
          <w:rFonts w:cs="GHEA Grapalat"/>
          <w:lang w:val="hy-AM"/>
        </w:rPr>
        <w:t>,</w:t>
      </w:r>
    </w:p>
    <w:p w:rsidR="00772EE2" w:rsidRPr="00A60E7F" w:rsidRDefault="00772EE2" w:rsidP="000813D7">
      <w:pPr>
        <w:pStyle w:val="ListParagraph"/>
        <w:numPr>
          <w:ilvl w:val="0"/>
          <w:numId w:val="47"/>
        </w:numPr>
        <w:tabs>
          <w:tab w:val="left" w:pos="1170"/>
          <w:tab w:val="left" w:pos="1530"/>
        </w:tabs>
        <w:spacing w:line="360" w:lineRule="auto"/>
        <w:ind w:left="0" w:firstLine="630"/>
        <w:jc w:val="left"/>
        <w:rPr>
          <w:rFonts w:cs="GHEA Grapalat"/>
          <w:lang w:val="hy-AM"/>
        </w:rPr>
      </w:pPr>
      <w:r w:rsidRPr="00A60E7F">
        <w:rPr>
          <w:rFonts w:cs="GHEA Grapalat"/>
          <w:lang w:val="hy-AM"/>
        </w:rPr>
        <w:lastRenderedPageBreak/>
        <w:t>թեքությունների էքսպոզիցիա</w:t>
      </w:r>
      <w:r w:rsidR="00FD4F64" w:rsidRPr="00A60E7F">
        <w:rPr>
          <w:rFonts w:cs="GHEA Grapalat"/>
          <w:lang w:val="hy-AM"/>
        </w:rPr>
        <w:t>ն</w:t>
      </w:r>
      <w:r w:rsidR="00940F74" w:rsidRPr="00A60E7F">
        <w:rPr>
          <w:rFonts w:cs="GHEA Grapalat"/>
          <w:lang w:val="en-US"/>
        </w:rPr>
        <w:t>,</w:t>
      </w:r>
    </w:p>
    <w:p w:rsidR="000D0ABC" w:rsidRPr="00A60E7F" w:rsidRDefault="000D0ABC" w:rsidP="000813D7">
      <w:pPr>
        <w:pStyle w:val="ListParagraph"/>
        <w:numPr>
          <w:ilvl w:val="0"/>
          <w:numId w:val="47"/>
        </w:numPr>
        <w:tabs>
          <w:tab w:val="left" w:pos="1170"/>
          <w:tab w:val="left" w:pos="1530"/>
        </w:tabs>
        <w:spacing w:line="360" w:lineRule="auto"/>
        <w:ind w:left="0" w:firstLine="630"/>
        <w:jc w:val="left"/>
        <w:rPr>
          <w:rFonts w:cs="GHEA Grapalat"/>
          <w:lang w:val="hy-AM"/>
        </w:rPr>
      </w:pPr>
      <w:r w:rsidRPr="00A60E7F">
        <w:rPr>
          <w:rFonts w:cs="GHEA Grapalat"/>
          <w:lang w:val="hy-AM"/>
        </w:rPr>
        <w:t>ջրի աղբյուրների առկայությունը (գետ, լիճ</w:t>
      </w:r>
      <w:r w:rsidR="002D4DAD" w:rsidRPr="00A60E7F">
        <w:rPr>
          <w:rFonts w:cs="GHEA Grapalat"/>
          <w:lang w:val="hy-AM"/>
        </w:rPr>
        <w:t>, ջրամբար</w:t>
      </w:r>
      <w:r w:rsidRPr="00A60E7F">
        <w:rPr>
          <w:rFonts w:cs="GHEA Grapalat"/>
          <w:lang w:val="hy-AM"/>
        </w:rPr>
        <w:t xml:space="preserve">), որոնք անհրաժեշտության դեպքում կարող են օգտագործվել արհեստական </w:t>
      </w:r>
      <w:r w:rsidRPr="00A60E7F">
        <w:rPr>
          <w:rFonts w:ascii="Cambria Math" w:hAnsi="Cambria Math" w:cs="Cambria Math"/>
          <w:lang w:val="hy-AM"/>
        </w:rPr>
        <w:t>​​</w:t>
      </w:r>
      <w:r w:rsidRPr="00A60E7F">
        <w:rPr>
          <w:rFonts w:cs="GHEA Grapalat"/>
          <w:lang w:val="hy-AM"/>
        </w:rPr>
        <w:t>ձյուն պատրաստելու համար</w:t>
      </w:r>
      <w:r w:rsidR="00601DAC" w:rsidRPr="001D374C">
        <w:rPr>
          <w:rFonts w:cs="GHEA Grapalat"/>
          <w:lang w:val="hy-AM"/>
        </w:rPr>
        <w:t>,</w:t>
      </w:r>
    </w:p>
    <w:p w:rsidR="00772EE2" w:rsidRPr="00A60E7F" w:rsidRDefault="00594060" w:rsidP="000813D7">
      <w:pPr>
        <w:pStyle w:val="ListParagraph"/>
        <w:numPr>
          <w:ilvl w:val="0"/>
          <w:numId w:val="47"/>
        </w:numPr>
        <w:tabs>
          <w:tab w:val="left" w:pos="1170"/>
          <w:tab w:val="left" w:pos="1530"/>
        </w:tabs>
        <w:spacing w:line="360" w:lineRule="auto"/>
        <w:ind w:left="0" w:firstLine="630"/>
        <w:jc w:val="left"/>
        <w:rPr>
          <w:rFonts w:cs="GHEA Grapalat"/>
          <w:lang w:val="hy-AM"/>
        </w:rPr>
      </w:pPr>
      <w:r w:rsidRPr="00A60E7F">
        <w:rPr>
          <w:rFonts w:cs="GHEA Grapalat"/>
          <w:lang w:val="hy-AM"/>
        </w:rPr>
        <w:t>ձնահյուս</w:t>
      </w:r>
      <w:r w:rsidR="00601DAC" w:rsidRPr="00A60E7F">
        <w:rPr>
          <w:rFonts w:cs="GHEA Grapalat"/>
          <w:lang w:val="en-US"/>
        </w:rPr>
        <w:t>ն</w:t>
      </w:r>
      <w:r w:rsidRPr="00A60E7F">
        <w:rPr>
          <w:rFonts w:cs="GHEA Grapalat"/>
          <w:lang w:val="hy-AM"/>
        </w:rPr>
        <w:t>ի</w:t>
      </w:r>
      <w:r w:rsidR="00772EE2" w:rsidRPr="00A60E7F">
        <w:rPr>
          <w:rFonts w:cs="GHEA Grapalat"/>
          <w:lang w:val="hy-AM"/>
        </w:rPr>
        <w:t xml:space="preserve"> վտանգ</w:t>
      </w:r>
      <w:r w:rsidR="00FD4F64" w:rsidRPr="00A60E7F">
        <w:rPr>
          <w:rFonts w:cs="GHEA Grapalat"/>
          <w:lang w:val="hy-AM"/>
        </w:rPr>
        <w:t>ը</w:t>
      </w:r>
      <w:r w:rsidR="00601DAC" w:rsidRPr="00A60E7F">
        <w:rPr>
          <w:rFonts w:cs="GHEA Grapalat"/>
          <w:lang w:val="en-US"/>
        </w:rPr>
        <w:t>:</w:t>
      </w:r>
    </w:p>
    <w:p w:rsidR="00772EE2" w:rsidRPr="00A60E7F" w:rsidRDefault="002756E9" w:rsidP="00737BD7">
      <w:pPr>
        <w:pStyle w:val="Style1"/>
        <w:tabs>
          <w:tab w:val="left" w:pos="1530"/>
        </w:tabs>
        <w:ind w:firstLine="630"/>
      </w:pPr>
      <w:r w:rsidRPr="00A60E7F">
        <w:t>Սահուղի</w:t>
      </w:r>
      <w:r w:rsidR="005B49CB" w:rsidRPr="00A60E7F">
        <w:t>ն</w:t>
      </w:r>
      <w:r w:rsidR="00FD4F64" w:rsidRPr="00A60E7F">
        <w:t>երը</w:t>
      </w:r>
      <w:r w:rsidR="00772EE2" w:rsidRPr="00A60E7F">
        <w:t xml:space="preserve"> </w:t>
      </w:r>
      <w:r w:rsidR="00642752" w:rsidRPr="00A60E7F">
        <w:t xml:space="preserve">ցանկալի է </w:t>
      </w:r>
      <w:r w:rsidR="00772EE2" w:rsidRPr="00A60E7F">
        <w:t xml:space="preserve">անցկացնել տարբեր զառիթափության, ուղիղ կամ </w:t>
      </w:r>
      <w:r w:rsidR="00642752" w:rsidRPr="00A60E7F">
        <w:t xml:space="preserve">սահուն անցումով </w:t>
      </w:r>
      <w:r w:rsidR="00FD4F64" w:rsidRPr="00A60E7F">
        <w:t>ոլորուն լանջեր</w:t>
      </w:r>
      <w:r w:rsidR="00772EE2" w:rsidRPr="00A60E7F">
        <w:t xml:space="preserve">ով՝ կախված տեղանքից: </w:t>
      </w:r>
      <w:r w:rsidR="00621BC4" w:rsidRPr="00A60E7F">
        <w:t>Սահուղ</w:t>
      </w:r>
      <w:r w:rsidR="00621F72" w:rsidRPr="00A60E7F">
        <w:t>ու</w:t>
      </w:r>
      <w:r w:rsidR="00772EE2" w:rsidRPr="00A60E7F">
        <w:t xml:space="preserve"> լայնությունը սահմանվում է </w:t>
      </w:r>
      <w:r w:rsidR="00B740EF" w:rsidRPr="00A60E7F">
        <w:t xml:space="preserve">համաձայն </w:t>
      </w:r>
      <w:r w:rsidRPr="00A60E7F">
        <w:t>սահուղի</w:t>
      </w:r>
      <w:r w:rsidR="00B740EF" w:rsidRPr="00A60E7F">
        <w:t xml:space="preserve">ների դժվարության դասակարգչի և </w:t>
      </w:r>
      <w:r w:rsidR="00772EE2" w:rsidRPr="00A60E7F">
        <w:t>ռելիեֆին համապատասխան</w:t>
      </w:r>
      <w:r w:rsidR="00053A27" w:rsidRPr="00A60E7F">
        <w:t>՝</w:t>
      </w:r>
      <w:r w:rsidR="00772EE2" w:rsidRPr="00A60E7F">
        <w:t xml:space="preserve"> հաշվի առնելով վտանգավոր վայրերն ու խոչընդոտները։ </w:t>
      </w:r>
      <w:r w:rsidRPr="00A60E7F">
        <w:t>Սահուղի</w:t>
      </w:r>
      <w:r w:rsidR="00B740EF" w:rsidRPr="00A60E7F">
        <w:t>ն</w:t>
      </w:r>
      <w:r w:rsidR="00772EE2" w:rsidRPr="00A60E7F">
        <w:t xml:space="preserve"> պետք է ապահովի բավարար արագություն առանց կանգ առնելու </w:t>
      </w:r>
      <w:r w:rsidR="00E063AE" w:rsidRPr="00A60E7F">
        <w:t>սահելու</w:t>
      </w:r>
      <w:r w:rsidR="005D42F6" w:rsidRPr="00A60E7F">
        <w:t xml:space="preserve"> </w:t>
      </w:r>
      <w:r w:rsidR="00772EE2" w:rsidRPr="00A60E7F">
        <w:t xml:space="preserve">համար, </w:t>
      </w:r>
      <w:r w:rsidR="00281ABE" w:rsidRPr="00A60E7F">
        <w:t>սահ</w:t>
      </w:r>
      <w:r w:rsidR="00621F72" w:rsidRPr="00A60E7F">
        <w:t>ուղու</w:t>
      </w:r>
      <w:r w:rsidR="00772EE2" w:rsidRPr="00A60E7F">
        <w:t xml:space="preserve"> վրա չպետք է լինեն երկարատև հարթ կամ հանդիպակաց թեքությամբ հատվածներ:</w:t>
      </w:r>
    </w:p>
    <w:p w:rsidR="00772EE2" w:rsidRPr="00A60E7F" w:rsidRDefault="00281ABE" w:rsidP="00737BD7">
      <w:pPr>
        <w:pStyle w:val="Style1"/>
        <w:tabs>
          <w:tab w:val="left" w:pos="1530"/>
        </w:tabs>
        <w:ind w:firstLine="630"/>
      </w:pPr>
      <w:r w:rsidRPr="00A60E7F">
        <w:t xml:space="preserve">Նախագծված </w:t>
      </w:r>
      <w:r w:rsidR="002756E9" w:rsidRPr="00A60E7F">
        <w:t>սահուղի</w:t>
      </w:r>
      <w:r w:rsidR="00621F72" w:rsidRPr="00A60E7F">
        <w:t>ներ</w:t>
      </w:r>
      <w:r w:rsidR="00772EE2" w:rsidRPr="00A60E7F">
        <w:t>ի</w:t>
      </w:r>
      <w:r w:rsidR="002756E9" w:rsidRPr="00A60E7F">
        <w:t xml:space="preserve"> համար</w:t>
      </w:r>
      <w:r w:rsidR="00772EE2" w:rsidRPr="00A60E7F">
        <w:t xml:space="preserve"> </w:t>
      </w:r>
      <w:r w:rsidRPr="00A60E7F">
        <w:t xml:space="preserve">ճոպանուղիները </w:t>
      </w:r>
      <w:r w:rsidR="00772EE2" w:rsidRPr="00A60E7F">
        <w:t xml:space="preserve">պետք է տեղադրվեն այնպես, որ յուրաքանչյուր ճոպանուղու համար լինի առնվազն մեկ </w:t>
      </w:r>
      <w:r w:rsidR="002756E9" w:rsidRPr="00A60E7F">
        <w:t>սահուղի</w:t>
      </w:r>
      <w:r w:rsidR="00772EE2" w:rsidRPr="00A60E7F">
        <w:t>, որ</w:t>
      </w:r>
      <w:r w:rsidR="00466C71" w:rsidRPr="00A60E7F">
        <w:t>ն</w:t>
      </w:r>
      <w:r w:rsidR="00772EE2" w:rsidRPr="00A60E7F">
        <w:t xml:space="preserve"> սկսվում </w:t>
      </w:r>
      <w:r w:rsidR="002756E9" w:rsidRPr="00A60E7F">
        <w:t>է տվյալ</w:t>
      </w:r>
      <w:r w:rsidR="005D42F6" w:rsidRPr="00A60E7F">
        <w:t xml:space="preserve"> </w:t>
      </w:r>
      <w:r w:rsidR="00772EE2" w:rsidRPr="00A60E7F">
        <w:t xml:space="preserve">ճոպանուղու վերին կայարանից և ավարտվում նույն ճոպանուղու ստորին կայարանում: Այս պայմանը չի տարածվում </w:t>
      </w:r>
      <w:r w:rsidR="002756E9" w:rsidRPr="00A60E7F">
        <w:t>բնակավա</w:t>
      </w:r>
      <w:r w:rsidR="001203C3" w:rsidRPr="00A60E7F">
        <w:t>յ</w:t>
      </w:r>
      <w:r w:rsidR="002756E9" w:rsidRPr="00A60E7F">
        <w:t>րից</w:t>
      </w:r>
      <w:r w:rsidR="00772EE2" w:rsidRPr="00A60E7F">
        <w:t xml:space="preserve"> լեռնադահուկային հա</w:t>
      </w:r>
      <w:r w:rsidR="00621BC4" w:rsidRPr="00A60E7F">
        <w:t>մալիր</w:t>
      </w:r>
      <w:r w:rsidR="00772EE2" w:rsidRPr="00A60E7F">
        <w:t xml:space="preserve"> դահուկորդներին տեղափոխող ճոպանուղու վրա։</w:t>
      </w:r>
    </w:p>
    <w:p w:rsidR="00772EE2" w:rsidRPr="00A60E7F" w:rsidRDefault="00621BC4" w:rsidP="00737BD7">
      <w:pPr>
        <w:pStyle w:val="Style1"/>
        <w:tabs>
          <w:tab w:val="left" w:pos="1530"/>
        </w:tabs>
        <w:ind w:firstLine="630"/>
      </w:pPr>
      <w:r w:rsidRPr="00A60E7F">
        <w:t>Սահուղի</w:t>
      </w:r>
      <w:r w:rsidR="00621F72" w:rsidRPr="00A60E7F">
        <w:t>ներ</w:t>
      </w:r>
      <w:r w:rsidR="00772EE2" w:rsidRPr="00A60E7F">
        <w:t xml:space="preserve">ի համար նախընտրելի է </w:t>
      </w:r>
      <w:r w:rsidRPr="00A60E7F">
        <w:t>լանջ</w:t>
      </w:r>
      <w:r w:rsidR="00772EE2" w:rsidRPr="00A60E7F">
        <w:t xml:space="preserve">երի </w:t>
      </w:r>
      <w:r w:rsidR="003662CB" w:rsidRPr="00A60E7F">
        <w:t xml:space="preserve">հյուսիսային, հյուսիս-արևելյան և հյուսիս-արևմտյան </w:t>
      </w:r>
      <w:r w:rsidR="00772EE2" w:rsidRPr="00A60E7F">
        <w:t>կողմնորոշումը:</w:t>
      </w:r>
    </w:p>
    <w:p w:rsidR="00772EE2" w:rsidRPr="00A60E7F" w:rsidRDefault="00772EE2" w:rsidP="00737BD7">
      <w:pPr>
        <w:pStyle w:val="Style1"/>
        <w:tabs>
          <w:tab w:val="left" w:pos="1530"/>
        </w:tabs>
        <w:ind w:firstLine="630"/>
      </w:pPr>
      <w:r w:rsidRPr="00A60E7F">
        <w:t>Բնակելի կառուցապատում</w:t>
      </w:r>
      <w:r w:rsidR="00A90CE2" w:rsidRPr="00A60E7F">
        <w:t>ը ցանկալի է տեղակայվի</w:t>
      </w:r>
      <w:r w:rsidRPr="00A60E7F">
        <w:t xml:space="preserve"> </w:t>
      </w:r>
      <w:r w:rsidR="00A90CE2" w:rsidRPr="00A60E7F">
        <w:t>սահուղ</w:t>
      </w:r>
      <w:r w:rsidR="00621F72" w:rsidRPr="00A60E7F">
        <w:t>ու</w:t>
      </w:r>
      <w:r w:rsidRPr="00A60E7F">
        <w:t xml:space="preserve"> ստորին </w:t>
      </w:r>
      <w:r w:rsidR="00A90CE2" w:rsidRPr="00A60E7F">
        <w:t>հատվածի մոտ</w:t>
      </w:r>
      <w:r w:rsidRPr="00A60E7F">
        <w:t>: Հյուրանոցների և հանգստի համալիրի տեղակայման համար հաշվի են առնվում ջրամատակարարման աղբյուրները, էներգիայի մատակարարումը և կոյուղու համակարգերը: Ցանկալի է լեռնադահուկային հանգստավայրեր կառուցել գետերի, լճերի, մայրուղիների և անտառների մոտ ամռանը</w:t>
      </w:r>
      <w:r w:rsidR="00317420" w:rsidRPr="00A60E7F">
        <w:t>, որպես լեռնագնացության</w:t>
      </w:r>
      <w:r w:rsidRPr="00A60E7F">
        <w:t xml:space="preserve"> բազա և հանգստյան տներ օգտագործելու համար:</w:t>
      </w:r>
    </w:p>
    <w:p w:rsidR="00533665" w:rsidRPr="00A60E7F" w:rsidRDefault="00772EE2" w:rsidP="00737BD7">
      <w:pPr>
        <w:pStyle w:val="Style1"/>
        <w:tabs>
          <w:tab w:val="left" w:pos="1530"/>
        </w:tabs>
        <w:ind w:firstLine="630"/>
      </w:pPr>
      <w:r w:rsidRPr="00A60E7F">
        <w:t>Ավտոկայանատեղերի մակերեսը հաշվարկվ</w:t>
      </w:r>
      <w:r w:rsidR="0092008F" w:rsidRPr="00A60E7F">
        <w:t>ում</w:t>
      </w:r>
      <w:r w:rsidRPr="00A60E7F">
        <w:t xml:space="preserve"> է </w:t>
      </w:r>
      <w:r w:rsidR="00FF4B2D" w:rsidRPr="001D374C">
        <w:t>Հայաստանի Հանրապետության</w:t>
      </w:r>
      <w:r w:rsidR="00FF4B2D" w:rsidRPr="00A60E7F">
        <w:rPr>
          <w:rFonts w:cs="Calibri"/>
          <w:color w:val="000000"/>
          <w:lang w:eastAsia="en-US"/>
        </w:rPr>
        <w:t xml:space="preserve"> </w:t>
      </w:r>
      <w:r w:rsidR="00D5252A" w:rsidRPr="00A60E7F">
        <w:rPr>
          <w:rFonts w:cs="Calibri"/>
          <w:color w:val="000000"/>
          <w:lang w:eastAsia="en-US"/>
        </w:rPr>
        <w:t>քաղաքաշինության նախարարի 2003 թվականի մայիսի 13-ի N 28-Ն հրաման</w:t>
      </w:r>
      <w:r w:rsidR="00D5252A" w:rsidRPr="00A60E7F">
        <w:t xml:space="preserve">ով հաստատված ՀՀՇՆ IV-11.03.03-2002 (ՄՍՆ 2.02.05-2000) շինարարական նորմերի </w:t>
      </w:r>
      <w:r w:rsidRPr="00A60E7F">
        <w:t>համաձայն:</w:t>
      </w:r>
    </w:p>
    <w:p w:rsidR="007C298F" w:rsidRPr="00A60E7F" w:rsidRDefault="006D0E8B" w:rsidP="00737BD7">
      <w:pPr>
        <w:pStyle w:val="Heading3"/>
        <w:tabs>
          <w:tab w:val="clear" w:pos="1843"/>
          <w:tab w:val="left" w:pos="1080"/>
          <w:tab w:val="left" w:pos="1350"/>
        </w:tabs>
        <w:spacing w:before="0" w:after="0" w:line="360" w:lineRule="auto"/>
        <w:ind w:left="0" w:firstLine="540"/>
      </w:pPr>
      <w:r w:rsidRPr="00A60E7F">
        <w:lastRenderedPageBreak/>
        <w:t xml:space="preserve">Լեռնադահուկային </w:t>
      </w:r>
      <w:r w:rsidR="00621BC4" w:rsidRPr="00A60E7F">
        <w:t>սահուղի</w:t>
      </w:r>
      <w:r w:rsidR="00621F72" w:rsidRPr="00A60E7F">
        <w:t>ներ</w:t>
      </w:r>
      <w:r w:rsidRPr="00A60E7F">
        <w:t xml:space="preserve"> զանգվածային </w:t>
      </w:r>
      <w:r w:rsidR="00E4526E" w:rsidRPr="00A60E7F">
        <w:t>սահքի</w:t>
      </w:r>
      <w:r w:rsidRPr="00A60E7F">
        <w:t xml:space="preserve"> համար</w:t>
      </w:r>
    </w:p>
    <w:p w:rsidR="006D0E8B" w:rsidRPr="00A60E7F" w:rsidRDefault="006D0E8B" w:rsidP="00737BD7">
      <w:pPr>
        <w:pStyle w:val="Style1"/>
        <w:tabs>
          <w:tab w:val="left" w:pos="1080"/>
        </w:tabs>
      </w:pPr>
      <w:r w:rsidRPr="00A60E7F">
        <w:t xml:space="preserve">Ըստ բարդության աստիճանի՝ առանձնացնում են զանգվածային լեռնադահուկային </w:t>
      </w:r>
      <w:r w:rsidR="00A90CE2" w:rsidRPr="00A60E7F">
        <w:t>սահուղ</w:t>
      </w:r>
      <w:r w:rsidRPr="00A60E7F">
        <w:t>ի</w:t>
      </w:r>
      <w:r w:rsidR="00A90CE2" w:rsidRPr="00A60E7F">
        <w:t>ների</w:t>
      </w:r>
      <w:r w:rsidRPr="00A60E7F">
        <w:t xml:space="preserve"> հետևյալ չորս տեսակները, որոնք լանջերին</w:t>
      </w:r>
      <w:r w:rsidR="00114DE3" w:rsidRPr="00A60E7F">
        <w:t xml:space="preserve"> տեղադրված</w:t>
      </w:r>
      <w:r w:rsidRPr="00A60E7F">
        <w:t xml:space="preserve"> </w:t>
      </w:r>
      <w:r w:rsidR="00E063AE" w:rsidRPr="00A60E7F">
        <w:t xml:space="preserve">ցուցանակներով </w:t>
      </w:r>
      <w:r w:rsidR="00454714" w:rsidRPr="00A60E7F">
        <w:t>մակ</w:t>
      </w:r>
      <w:r w:rsidRPr="00A60E7F">
        <w:t>նշվում են տարբեր գույներով:</w:t>
      </w:r>
    </w:p>
    <w:p w:rsidR="006D0E8B" w:rsidRPr="00A60E7F" w:rsidRDefault="006B2361" w:rsidP="000813D7">
      <w:pPr>
        <w:pStyle w:val="ListParagraph"/>
        <w:numPr>
          <w:ilvl w:val="0"/>
          <w:numId w:val="48"/>
        </w:numPr>
        <w:tabs>
          <w:tab w:val="left" w:pos="1080"/>
          <w:tab w:val="left" w:pos="1350"/>
        </w:tabs>
        <w:spacing w:line="360" w:lineRule="auto"/>
        <w:ind w:left="0" w:firstLine="540"/>
        <w:jc w:val="left"/>
        <w:rPr>
          <w:rFonts w:cs="GHEA Grapalat"/>
          <w:lang w:val="hy-AM"/>
        </w:rPr>
      </w:pPr>
      <w:r w:rsidRPr="00A60E7F">
        <w:rPr>
          <w:rFonts w:cs="GHEA Grapalat"/>
          <w:b/>
          <w:lang w:val="hy-AM"/>
        </w:rPr>
        <w:t>կ</w:t>
      </w:r>
      <w:r w:rsidR="006D0E8B" w:rsidRPr="00A60E7F">
        <w:rPr>
          <w:rFonts w:cs="GHEA Grapalat"/>
          <w:b/>
          <w:lang w:val="hy-AM"/>
        </w:rPr>
        <w:t>անաչ գույնով</w:t>
      </w:r>
      <w:r w:rsidR="006D0E8B" w:rsidRPr="00A60E7F">
        <w:rPr>
          <w:rFonts w:cs="GHEA Grapalat"/>
          <w:lang w:val="hy-AM"/>
        </w:rPr>
        <w:t xml:space="preserve"> </w:t>
      </w:r>
      <w:r w:rsidR="00920426" w:rsidRPr="00A60E7F">
        <w:rPr>
          <w:rFonts w:cs="GHEA Grapalat"/>
          <w:lang w:val="hy-AM"/>
        </w:rPr>
        <w:t xml:space="preserve">նշվում </w:t>
      </w:r>
      <w:r w:rsidR="006D0E8B" w:rsidRPr="00A60E7F">
        <w:rPr>
          <w:rFonts w:cs="GHEA Grapalat"/>
          <w:lang w:val="hy-AM"/>
        </w:rPr>
        <w:t xml:space="preserve">են շատ </w:t>
      </w:r>
      <w:r w:rsidR="00A551E3" w:rsidRPr="00A60E7F">
        <w:rPr>
          <w:rFonts w:cs="GHEA Grapalat"/>
          <w:lang w:val="hy-AM"/>
        </w:rPr>
        <w:t>հեշտ</w:t>
      </w:r>
      <w:r w:rsidR="008D34CF" w:rsidRPr="00A60E7F">
        <w:rPr>
          <w:rFonts w:cs="GHEA Grapalat"/>
          <w:lang w:val="hy-AM"/>
        </w:rPr>
        <w:t xml:space="preserve"> </w:t>
      </w:r>
      <w:r w:rsidR="00621BC4" w:rsidRPr="00A60E7F">
        <w:rPr>
          <w:rFonts w:cs="GHEA Grapalat"/>
          <w:lang w:val="hy-AM"/>
        </w:rPr>
        <w:t>սահուղի</w:t>
      </w:r>
      <w:r w:rsidR="00621F72" w:rsidRPr="00A60E7F">
        <w:rPr>
          <w:rFonts w:cs="GHEA Grapalat"/>
          <w:lang w:val="hy-AM"/>
        </w:rPr>
        <w:t>ներ</w:t>
      </w:r>
      <w:r w:rsidR="004B05F6" w:rsidRPr="00A60E7F">
        <w:rPr>
          <w:rFonts w:cs="GHEA Grapalat"/>
          <w:lang w:val="hy-AM"/>
        </w:rPr>
        <w:t>։ Դ</w:t>
      </w:r>
      <w:r w:rsidR="006D0E8B" w:rsidRPr="00A60E7F">
        <w:rPr>
          <w:rFonts w:cs="GHEA Grapalat"/>
          <w:lang w:val="hy-AM"/>
        </w:rPr>
        <w:t xml:space="preserve">րանք մեծ, բաց, </w:t>
      </w:r>
      <w:r w:rsidR="00A551E3" w:rsidRPr="00A60E7F">
        <w:rPr>
          <w:rFonts w:cs="GHEA Grapalat"/>
          <w:lang w:val="hy-AM"/>
        </w:rPr>
        <w:t>քիչ թեքություն ունեցող,</w:t>
      </w:r>
      <w:r w:rsidR="006D0E8B" w:rsidRPr="00A60E7F">
        <w:rPr>
          <w:rFonts w:cs="GHEA Grapalat"/>
          <w:lang w:val="hy-AM"/>
        </w:rPr>
        <w:t xml:space="preserve"> </w:t>
      </w:r>
      <w:r w:rsidR="00AB7784" w:rsidRPr="00A60E7F">
        <w:rPr>
          <w:rFonts w:cs="GHEA Grapalat"/>
          <w:lang w:val="hy-AM"/>
        </w:rPr>
        <w:t>սահուղիների</w:t>
      </w:r>
      <w:r w:rsidR="006D0E8B" w:rsidRPr="00A60E7F">
        <w:rPr>
          <w:rFonts w:cs="GHEA Grapalat"/>
          <w:lang w:val="hy-AM"/>
        </w:rPr>
        <w:t xml:space="preserve"> </w:t>
      </w:r>
      <w:r w:rsidR="00A551E3" w:rsidRPr="00A60E7F">
        <w:rPr>
          <w:lang w:val="hy-AM"/>
        </w:rPr>
        <w:t>ստորին</w:t>
      </w:r>
      <w:r w:rsidR="00A551E3" w:rsidRPr="00A60E7F">
        <w:rPr>
          <w:rFonts w:cs="GHEA Grapalat"/>
          <w:lang w:val="hy-AM"/>
        </w:rPr>
        <w:t xml:space="preserve"> հատվածում գտնվող </w:t>
      </w:r>
      <w:r w:rsidR="00626886" w:rsidRPr="00A60E7F">
        <w:rPr>
          <w:rFonts w:cs="GHEA Grapalat"/>
          <w:lang w:val="hy-AM"/>
        </w:rPr>
        <w:t xml:space="preserve">գոտիներ են </w:t>
      </w:r>
      <w:r w:rsidR="006D0E8B" w:rsidRPr="00A60E7F">
        <w:rPr>
          <w:rFonts w:cs="GHEA Grapalat"/>
          <w:lang w:val="hy-AM"/>
        </w:rPr>
        <w:t xml:space="preserve">կամ հիմնական </w:t>
      </w:r>
      <w:r w:rsidR="00621BC4" w:rsidRPr="00A60E7F">
        <w:rPr>
          <w:rFonts w:cs="GHEA Grapalat"/>
          <w:lang w:val="hy-AM"/>
        </w:rPr>
        <w:t>սահուղի</w:t>
      </w:r>
      <w:r w:rsidR="00621F72" w:rsidRPr="00A60E7F">
        <w:rPr>
          <w:rFonts w:cs="GHEA Grapalat"/>
          <w:lang w:val="hy-AM"/>
        </w:rPr>
        <w:t>ներ</w:t>
      </w:r>
      <w:r w:rsidR="006D0E8B" w:rsidRPr="00A60E7F">
        <w:rPr>
          <w:rFonts w:cs="GHEA Grapalat"/>
          <w:lang w:val="hy-AM"/>
        </w:rPr>
        <w:t xml:space="preserve">ի միջև ընկած </w:t>
      </w:r>
      <w:r w:rsidR="00F6329C" w:rsidRPr="00A60E7F">
        <w:rPr>
          <w:lang w:val="hy-AM"/>
        </w:rPr>
        <w:t>լայնական</w:t>
      </w:r>
      <w:r w:rsidR="00A551E3" w:rsidRPr="00A60E7F">
        <w:rPr>
          <w:rFonts w:cs="GHEA Grapalat"/>
          <w:lang w:val="hy-AM"/>
        </w:rPr>
        <w:t xml:space="preserve"> հողաթմբ</w:t>
      </w:r>
      <w:r w:rsidR="000B34B6" w:rsidRPr="00A60E7F">
        <w:rPr>
          <w:rFonts w:cs="GHEA Grapalat"/>
          <w:lang w:val="hy-AM"/>
        </w:rPr>
        <w:t>երով անցնող</w:t>
      </w:r>
      <w:r w:rsidR="00A551E3" w:rsidRPr="00A60E7F">
        <w:rPr>
          <w:rFonts w:cs="GHEA Grapalat"/>
          <w:lang w:val="hy-AM"/>
        </w:rPr>
        <w:t xml:space="preserve"> </w:t>
      </w:r>
      <w:r w:rsidR="006D0E8B" w:rsidRPr="00A60E7F">
        <w:rPr>
          <w:rFonts w:cs="GHEA Grapalat"/>
          <w:lang w:val="hy-AM"/>
        </w:rPr>
        <w:t>արահետներ</w:t>
      </w:r>
      <w:r w:rsidR="00626886" w:rsidRPr="00A60E7F">
        <w:rPr>
          <w:rFonts w:cs="GHEA Grapalat"/>
          <w:lang w:val="hy-AM"/>
        </w:rPr>
        <w:t xml:space="preserve"> են</w:t>
      </w:r>
      <w:r w:rsidRPr="00A60E7F">
        <w:rPr>
          <w:rFonts w:cs="GHEA Grapalat"/>
          <w:lang w:val="hy-AM"/>
        </w:rPr>
        <w:t>,</w:t>
      </w:r>
      <w:r w:rsidR="0095061F" w:rsidRPr="00A60E7F">
        <w:rPr>
          <w:rFonts w:cs="GHEA Grapalat"/>
          <w:lang w:val="hy-AM"/>
        </w:rPr>
        <w:t xml:space="preserve"> </w:t>
      </w:r>
    </w:p>
    <w:p w:rsidR="006D0E8B" w:rsidRPr="00A60E7F" w:rsidRDefault="006B2361" w:rsidP="000813D7">
      <w:pPr>
        <w:pStyle w:val="ListParagraph"/>
        <w:numPr>
          <w:ilvl w:val="0"/>
          <w:numId w:val="48"/>
        </w:numPr>
        <w:tabs>
          <w:tab w:val="left" w:pos="1080"/>
          <w:tab w:val="left" w:pos="1350"/>
        </w:tabs>
        <w:spacing w:line="360" w:lineRule="auto"/>
        <w:ind w:left="0" w:firstLine="540"/>
        <w:jc w:val="left"/>
        <w:rPr>
          <w:rFonts w:cs="GHEA Grapalat"/>
          <w:lang w:val="hy-AM"/>
        </w:rPr>
      </w:pPr>
      <w:r w:rsidRPr="00A60E7F">
        <w:rPr>
          <w:rFonts w:cs="GHEA Grapalat"/>
          <w:b/>
          <w:lang w:val="hy-AM"/>
        </w:rPr>
        <w:t>կ</w:t>
      </w:r>
      <w:r w:rsidR="006D0E8B" w:rsidRPr="00A60E7F">
        <w:rPr>
          <w:rFonts w:cs="GHEA Grapalat"/>
          <w:b/>
          <w:lang w:val="hy-AM"/>
        </w:rPr>
        <w:t>ապույտ գույնով</w:t>
      </w:r>
      <w:r w:rsidR="006D0E8B" w:rsidRPr="00A60E7F">
        <w:rPr>
          <w:rFonts w:cs="GHEA Grapalat"/>
          <w:lang w:val="hy-AM"/>
        </w:rPr>
        <w:t xml:space="preserve"> </w:t>
      </w:r>
      <w:r w:rsidR="00920426" w:rsidRPr="00A60E7F">
        <w:rPr>
          <w:rFonts w:cs="GHEA Grapalat"/>
          <w:lang w:val="hy-AM"/>
        </w:rPr>
        <w:t xml:space="preserve">նշվում </w:t>
      </w:r>
      <w:r w:rsidR="006D0E8B" w:rsidRPr="00A60E7F">
        <w:rPr>
          <w:rFonts w:cs="GHEA Grapalat"/>
          <w:lang w:val="hy-AM"/>
        </w:rPr>
        <w:t xml:space="preserve">են </w:t>
      </w:r>
      <w:r w:rsidR="007967D2" w:rsidRPr="00A60E7F">
        <w:rPr>
          <w:rFonts w:cs="GHEA Grapalat"/>
          <w:lang w:val="hy-AM"/>
        </w:rPr>
        <w:t>հեշտ</w:t>
      </w:r>
      <w:r w:rsidR="006D0E8B" w:rsidRPr="00A60E7F">
        <w:rPr>
          <w:rFonts w:cs="GHEA Grapalat"/>
          <w:lang w:val="hy-AM"/>
        </w:rPr>
        <w:t xml:space="preserve"> </w:t>
      </w:r>
      <w:r w:rsidR="00621BC4" w:rsidRPr="00A60E7F">
        <w:rPr>
          <w:rFonts w:cs="GHEA Grapalat"/>
          <w:lang w:val="hy-AM"/>
        </w:rPr>
        <w:t>սահուղի</w:t>
      </w:r>
      <w:r w:rsidR="00621F72" w:rsidRPr="00A60E7F">
        <w:rPr>
          <w:rFonts w:cs="GHEA Grapalat"/>
          <w:lang w:val="hy-AM"/>
        </w:rPr>
        <w:t>ներ</w:t>
      </w:r>
      <w:r w:rsidR="006D0E8B" w:rsidRPr="00A60E7F">
        <w:rPr>
          <w:rFonts w:cs="GHEA Grapalat"/>
          <w:lang w:val="hy-AM"/>
        </w:rPr>
        <w:t xml:space="preserve">ը, որոնց թեքությունը սովորաբար չի գերազանցում 25% -ը, բացառությամբ ավելի </w:t>
      </w:r>
      <w:r w:rsidR="003A506B" w:rsidRPr="00A60E7F">
        <w:rPr>
          <w:rFonts w:cs="GHEA Grapalat"/>
          <w:lang w:val="hy-AM"/>
        </w:rPr>
        <w:t>թեք</w:t>
      </w:r>
      <w:r w:rsidR="006D0E8B" w:rsidRPr="00A60E7F">
        <w:rPr>
          <w:rFonts w:cs="GHEA Grapalat"/>
          <w:lang w:val="hy-AM"/>
        </w:rPr>
        <w:t xml:space="preserve"> լանջով կարճ, լայն հատվածների: Դրանք </w:t>
      </w:r>
      <w:r w:rsidRPr="00A60E7F">
        <w:rPr>
          <w:rFonts w:cs="GHEA Grapalat"/>
          <w:lang w:val="hy-AM"/>
        </w:rPr>
        <w:t>գրեթե միշտ մշակվում են ռատրակով,</w:t>
      </w:r>
      <w:r w:rsidR="008D34CF" w:rsidRPr="00A60E7F">
        <w:rPr>
          <w:rFonts w:cs="GHEA Grapalat"/>
          <w:lang w:val="hy-AM"/>
        </w:rPr>
        <w:t xml:space="preserve"> </w:t>
      </w:r>
    </w:p>
    <w:p w:rsidR="006D0E8B" w:rsidRPr="00A60E7F" w:rsidRDefault="006B2361" w:rsidP="000813D7">
      <w:pPr>
        <w:pStyle w:val="ListParagraph"/>
        <w:numPr>
          <w:ilvl w:val="0"/>
          <w:numId w:val="48"/>
        </w:numPr>
        <w:tabs>
          <w:tab w:val="left" w:pos="1080"/>
          <w:tab w:val="left" w:pos="1350"/>
        </w:tabs>
        <w:spacing w:line="360" w:lineRule="auto"/>
        <w:ind w:left="0" w:firstLine="540"/>
        <w:jc w:val="left"/>
        <w:rPr>
          <w:rFonts w:cs="GHEA Grapalat"/>
          <w:lang w:val="hy-AM"/>
        </w:rPr>
      </w:pPr>
      <w:r w:rsidRPr="00A60E7F">
        <w:rPr>
          <w:rFonts w:cs="GHEA Grapalat"/>
          <w:b/>
          <w:lang w:val="hy-AM"/>
        </w:rPr>
        <w:t>կ</w:t>
      </w:r>
      <w:r w:rsidR="006D0E8B" w:rsidRPr="00A60E7F">
        <w:rPr>
          <w:rFonts w:cs="GHEA Grapalat"/>
          <w:b/>
          <w:lang w:val="hy-AM"/>
        </w:rPr>
        <w:t>արմիր գույնով</w:t>
      </w:r>
      <w:r w:rsidR="006D0E8B" w:rsidRPr="00A60E7F">
        <w:rPr>
          <w:rFonts w:cs="GHEA Grapalat"/>
          <w:lang w:val="hy-AM"/>
        </w:rPr>
        <w:t xml:space="preserve"> </w:t>
      </w:r>
      <w:r w:rsidR="00920426" w:rsidRPr="00A60E7F">
        <w:rPr>
          <w:rFonts w:cs="GHEA Grapalat"/>
          <w:lang w:val="hy-AM"/>
        </w:rPr>
        <w:t>նշվում</w:t>
      </w:r>
      <w:r w:rsidR="006D0E8B" w:rsidRPr="00A60E7F">
        <w:rPr>
          <w:rFonts w:cs="GHEA Grapalat"/>
          <w:lang w:val="hy-AM"/>
        </w:rPr>
        <w:t xml:space="preserve"> են միջին բարդության </w:t>
      </w:r>
      <w:r w:rsidR="00621BC4" w:rsidRPr="00A60E7F">
        <w:rPr>
          <w:rFonts w:cs="GHEA Grapalat"/>
          <w:lang w:val="hy-AM"/>
        </w:rPr>
        <w:t>սահուղի</w:t>
      </w:r>
      <w:r w:rsidR="00621F72" w:rsidRPr="00A60E7F">
        <w:rPr>
          <w:rFonts w:cs="GHEA Grapalat"/>
          <w:lang w:val="hy-AM"/>
        </w:rPr>
        <w:t>ներ</w:t>
      </w:r>
      <w:r w:rsidR="006D0E8B" w:rsidRPr="00A60E7F">
        <w:rPr>
          <w:rFonts w:cs="GHEA Grapalat"/>
          <w:lang w:val="hy-AM"/>
        </w:rPr>
        <w:t xml:space="preserve">ը, որոնք ավելի </w:t>
      </w:r>
      <w:r w:rsidR="003A506B" w:rsidRPr="00A60E7F">
        <w:rPr>
          <w:rFonts w:cs="GHEA Grapalat"/>
          <w:lang w:val="hy-AM"/>
        </w:rPr>
        <w:t xml:space="preserve">թեք </w:t>
      </w:r>
      <w:r w:rsidR="006D0E8B" w:rsidRPr="00A60E7F">
        <w:rPr>
          <w:rFonts w:cs="GHEA Grapalat"/>
          <w:lang w:val="hy-AM"/>
        </w:rPr>
        <w:t xml:space="preserve">և նեղ են, քան կապույտ </w:t>
      </w:r>
      <w:r w:rsidR="008D34CF" w:rsidRPr="00A60E7F">
        <w:rPr>
          <w:rFonts w:cs="GHEA Grapalat"/>
          <w:lang w:val="hy-AM"/>
        </w:rPr>
        <w:t>սահուղիները</w:t>
      </w:r>
      <w:r w:rsidR="006D0E8B" w:rsidRPr="00A60E7F">
        <w:rPr>
          <w:rFonts w:cs="GHEA Grapalat"/>
          <w:lang w:val="hy-AM"/>
        </w:rPr>
        <w:t xml:space="preserve">, դրանք սովորաբար մշակվում են ռատրակով, քանի դեռ </w:t>
      </w:r>
      <w:r w:rsidR="008D34CF" w:rsidRPr="00A60E7F">
        <w:rPr>
          <w:rFonts w:cs="GHEA Grapalat"/>
          <w:lang w:val="hy-AM"/>
        </w:rPr>
        <w:t>սահուղու</w:t>
      </w:r>
      <w:r w:rsidR="006D0E8B" w:rsidRPr="00A60E7F">
        <w:rPr>
          <w:rFonts w:cs="GHEA Grapalat"/>
          <w:lang w:val="hy-AM"/>
        </w:rPr>
        <w:t xml:space="preserve"> նեղությունը չի խանգարում դրան: Լանջի թեքությունը սովորաբար չի գերազանցում 40% -ը, բացառությամբ ավելի </w:t>
      </w:r>
      <w:r w:rsidR="003A506B" w:rsidRPr="00A60E7F">
        <w:rPr>
          <w:rFonts w:cs="GHEA Grapalat"/>
          <w:lang w:val="hy-AM"/>
        </w:rPr>
        <w:t>թեք</w:t>
      </w:r>
      <w:r w:rsidR="006D0E8B" w:rsidRPr="00A60E7F">
        <w:rPr>
          <w:rFonts w:cs="GHEA Grapalat"/>
          <w:lang w:val="hy-AM"/>
        </w:rPr>
        <w:t xml:space="preserve"> լանջով կարճ, լայն հատվածների:</w:t>
      </w:r>
    </w:p>
    <w:p w:rsidR="006D0E8B" w:rsidRPr="00A60E7F" w:rsidRDefault="006B2361" w:rsidP="000813D7">
      <w:pPr>
        <w:pStyle w:val="ListParagraph"/>
        <w:numPr>
          <w:ilvl w:val="0"/>
          <w:numId w:val="48"/>
        </w:numPr>
        <w:tabs>
          <w:tab w:val="left" w:pos="1080"/>
          <w:tab w:val="left" w:pos="1350"/>
        </w:tabs>
        <w:spacing w:line="360" w:lineRule="auto"/>
        <w:ind w:left="0" w:firstLine="540"/>
        <w:jc w:val="left"/>
        <w:rPr>
          <w:rFonts w:cs="GHEA Grapalat"/>
          <w:lang w:val="hy-AM"/>
        </w:rPr>
      </w:pPr>
      <w:r w:rsidRPr="00A60E7F">
        <w:rPr>
          <w:rFonts w:cs="GHEA Grapalat"/>
          <w:b/>
          <w:lang w:val="hy-AM"/>
        </w:rPr>
        <w:t>ս</w:t>
      </w:r>
      <w:r w:rsidR="006D0E8B" w:rsidRPr="00A60E7F">
        <w:rPr>
          <w:rFonts w:cs="GHEA Grapalat"/>
          <w:b/>
          <w:lang w:val="hy-AM"/>
        </w:rPr>
        <w:t>և գույնով</w:t>
      </w:r>
      <w:r w:rsidR="006D0E8B" w:rsidRPr="00A60E7F">
        <w:rPr>
          <w:rFonts w:cs="GHEA Grapalat"/>
          <w:lang w:val="hy-AM"/>
        </w:rPr>
        <w:t xml:space="preserve"> </w:t>
      </w:r>
      <w:r w:rsidR="00920426" w:rsidRPr="00A60E7F">
        <w:rPr>
          <w:rFonts w:cs="GHEA Grapalat"/>
          <w:lang w:val="hy-AM"/>
        </w:rPr>
        <w:t>նշվում</w:t>
      </w:r>
      <w:r w:rsidR="006D0E8B" w:rsidRPr="00A60E7F">
        <w:rPr>
          <w:rFonts w:cs="GHEA Grapalat"/>
          <w:lang w:val="hy-AM"/>
        </w:rPr>
        <w:t xml:space="preserve"> են բարդ արահետները</w:t>
      </w:r>
      <w:r w:rsidRPr="001D374C">
        <w:rPr>
          <w:rFonts w:cs="GHEA Grapalat"/>
          <w:lang w:val="hy-AM"/>
        </w:rPr>
        <w:t>,</w:t>
      </w:r>
      <w:r w:rsidR="006D0E8B" w:rsidRPr="00A60E7F">
        <w:rPr>
          <w:rFonts w:cs="GHEA Grapalat"/>
          <w:lang w:val="hy-AM"/>
        </w:rPr>
        <w:t xml:space="preserve"> </w:t>
      </w:r>
      <w:r w:rsidRPr="001D374C">
        <w:rPr>
          <w:rFonts w:cs="GHEA Grapalat"/>
          <w:lang w:val="hy-AM"/>
        </w:rPr>
        <w:t>լ</w:t>
      </w:r>
      <w:r w:rsidR="006D0E8B" w:rsidRPr="00A60E7F">
        <w:rPr>
          <w:rFonts w:cs="GHEA Grapalat"/>
          <w:lang w:val="hy-AM"/>
        </w:rPr>
        <w:t xml:space="preserve">անջի թեքությունը գերազանցում է 40% -ը, </w:t>
      </w:r>
      <w:r w:rsidR="008D34CF" w:rsidRPr="00A60E7F">
        <w:rPr>
          <w:rFonts w:cs="GHEA Grapalat"/>
          <w:lang w:val="hy-AM"/>
        </w:rPr>
        <w:t xml:space="preserve">ունեն </w:t>
      </w:r>
      <w:r w:rsidR="006D0E8B" w:rsidRPr="00A60E7F">
        <w:rPr>
          <w:rFonts w:cs="GHEA Grapalat"/>
          <w:lang w:val="hy-AM"/>
        </w:rPr>
        <w:t>դժվարության բարձր մակարդակ լավ պատրաստված դահուկորդների համար</w:t>
      </w:r>
      <w:r w:rsidRPr="001D374C">
        <w:rPr>
          <w:rFonts w:cs="GHEA Grapalat"/>
          <w:lang w:val="hy-AM"/>
        </w:rPr>
        <w:t>,</w:t>
      </w:r>
      <w:r w:rsidR="006D0E8B" w:rsidRPr="00A60E7F">
        <w:rPr>
          <w:rFonts w:cs="GHEA Grapalat"/>
          <w:lang w:val="hy-AM"/>
        </w:rPr>
        <w:t xml:space="preserve"> «Սև» մակարդակի ոչ բոլոր </w:t>
      </w:r>
      <w:r w:rsidR="00621BC4" w:rsidRPr="00A60E7F">
        <w:rPr>
          <w:rFonts w:cs="GHEA Grapalat"/>
          <w:lang w:val="hy-AM"/>
        </w:rPr>
        <w:t>սահուղի</w:t>
      </w:r>
      <w:r w:rsidR="00621F72" w:rsidRPr="00A60E7F">
        <w:rPr>
          <w:rFonts w:cs="GHEA Grapalat"/>
          <w:lang w:val="hy-AM"/>
        </w:rPr>
        <w:t>ներ</w:t>
      </w:r>
      <w:r w:rsidR="006D0E8B" w:rsidRPr="00A60E7F">
        <w:rPr>
          <w:rFonts w:cs="GHEA Grapalat"/>
          <w:lang w:val="hy-AM"/>
        </w:rPr>
        <w:t>ն են մշակվում ռատրակով։</w:t>
      </w:r>
    </w:p>
    <w:p w:rsidR="006D0E8B" w:rsidRPr="00A60E7F" w:rsidRDefault="00A90CE2" w:rsidP="00737BD7">
      <w:pPr>
        <w:pStyle w:val="Style1"/>
        <w:tabs>
          <w:tab w:val="left" w:pos="1080"/>
        </w:tabs>
      </w:pPr>
      <w:r w:rsidRPr="00A60E7F">
        <w:t>Սահ</w:t>
      </w:r>
      <w:r w:rsidR="00621F72" w:rsidRPr="00A60E7F">
        <w:t>ուղու</w:t>
      </w:r>
      <w:r w:rsidR="006D0E8B" w:rsidRPr="00A60E7F">
        <w:t xml:space="preserve"> պաստառի լայնությունը սահմանվում է ռելիեֆին համապատասխան՝ հաշվի առնելով վտանգավոր տեղերն ու խոչընդոտները: </w:t>
      </w:r>
      <w:r w:rsidR="00621BC4" w:rsidRPr="00A60E7F">
        <w:t>Սահուղի</w:t>
      </w:r>
      <w:r w:rsidR="00621F72" w:rsidRPr="00A60E7F">
        <w:t>ներ</w:t>
      </w:r>
      <w:r w:rsidR="006D0E8B" w:rsidRPr="00A60E7F">
        <w:t>ի լայնությունը 35-40</w:t>
      </w:r>
      <w:r w:rsidR="00C26DEC" w:rsidRPr="00A60E7F">
        <w:rPr>
          <w:rFonts w:ascii="Courier New" w:hAnsi="Courier New" w:cs="Courier New"/>
        </w:rPr>
        <w:t> </w:t>
      </w:r>
      <w:r w:rsidR="00C26DEC" w:rsidRPr="00A60E7F">
        <w:t xml:space="preserve">մ </w:t>
      </w:r>
      <w:r w:rsidR="006D0E8B" w:rsidRPr="00A60E7F">
        <w:t>է:</w:t>
      </w:r>
      <w:r w:rsidR="008D34CF" w:rsidRPr="00A60E7F">
        <w:t xml:space="preserve"> </w:t>
      </w:r>
    </w:p>
    <w:p w:rsidR="006D0E8B" w:rsidRPr="00A60E7F" w:rsidRDefault="006D0E8B" w:rsidP="00737BD7">
      <w:pPr>
        <w:pStyle w:val="Style1"/>
        <w:tabs>
          <w:tab w:val="left" w:pos="1080"/>
        </w:tabs>
      </w:pPr>
      <w:r w:rsidRPr="00A60E7F">
        <w:t xml:space="preserve">Լեռնադահուկային </w:t>
      </w:r>
      <w:r w:rsidR="00E10B4F" w:rsidRPr="00A60E7F">
        <w:t>համալիր</w:t>
      </w:r>
      <w:r w:rsidRPr="00A60E7F">
        <w:t xml:space="preserve">ի </w:t>
      </w:r>
      <w:r w:rsidR="009B5E79" w:rsidRPr="00A60E7F">
        <w:t>սահուղիները</w:t>
      </w:r>
      <w:r w:rsidRPr="00A60E7F">
        <w:t xml:space="preserve"> նախագծելիս </w:t>
      </w:r>
      <w:r w:rsidR="00111FA3" w:rsidRPr="00A60E7F">
        <w:t>ցանկալի է</w:t>
      </w:r>
      <w:r w:rsidRPr="00A60E7F">
        <w:t xml:space="preserve"> ռելիեֆի </w:t>
      </w:r>
      <w:r w:rsidR="00E10B4F" w:rsidRPr="00A60E7F">
        <w:t xml:space="preserve">զառիվայրերի </w:t>
      </w:r>
      <w:r w:rsidRPr="00A60E7F">
        <w:t>հնարավորության դեպքում ապահովել</w:t>
      </w:r>
      <w:r w:rsidR="005D42F6" w:rsidRPr="00A60E7F">
        <w:t xml:space="preserve"> </w:t>
      </w:r>
      <w:r w:rsidR="00E10B4F" w:rsidRPr="00A60E7F">
        <w:t xml:space="preserve">սահուղիներ </w:t>
      </w:r>
      <w:r w:rsidRPr="00A60E7F">
        <w:t>բոլոր մակարդակների դահուկորդների համար:</w:t>
      </w:r>
      <w:r w:rsidR="00E10B4F" w:rsidRPr="00A60E7F">
        <w:t xml:space="preserve"> </w:t>
      </w:r>
    </w:p>
    <w:p w:rsidR="006D0E8B" w:rsidRPr="00A60E7F" w:rsidRDefault="00621BC4" w:rsidP="00737BD7">
      <w:pPr>
        <w:pStyle w:val="Style1"/>
        <w:tabs>
          <w:tab w:val="left" w:pos="1080"/>
        </w:tabs>
      </w:pPr>
      <w:r w:rsidRPr="00A60E7F">
        <w:t>Սահուղի</w:t>
      </w:r>
      <w:r w:rsidR="00621F72" w:rsidRPr="00A60E7F">
        <w:t>ներ</w:t>
      </w:r>
      <w:r w:rsidR="006D0E8B" w:rsidRPr="00A60E7F">
        <w:t xml:space="preserve">ի թողունակությունը </w:t>
      </w:r>
      <w:r w:rsidR="00D63A87" w:rsidRPr="00A60E7F">
        <w:t>կախված</w:t>
      </w:r>
      <w:r w:rsidR="006D0E8B" w:rsidRPr="00A60E7F">
        <w:t xml:space="preserve"> է ճոպանուղիների </w:t>
      </w:r>
      <w:r w:rsidR="00D21DC5" w:rsidRPr="00A60E7F">
        <w:t>թողունակություն</w:t>
      </w:r>
      <w:r w:rsidR="00D63A87" w:rsidRPr="00A60E7F">
        <w:t>ից</w:t>
      </w:r>
      <w:r w:rsidR="006D0E8B" w:rsidRPr="00A60E7F">
        <w:t>, ինչ</w:t>
      </w:r>
      <w:r w:rsidR="00756770" w:rsidRPr="00A60E7F">
        <w:t>ն</w:t>
      </w:r>
      <w:r w:rsidR="006D0E8B" w:rsidRPr="00A60E7F">
        <w:t xml:space="preserve">, ի վերջո, որոշում է լեռնադահուկային կենտրոնի հզորությունը: Հարմարավետ </w:t>
      </w:r>
      <w:r w:rsidR="00D63A87" w:rsidRPr="00A60E7F">
        <w:t>սահ</w:t>
      </w:r>
      <w:r w:rsidR="006D0E8B" w:rsidRPr="00A60E7F">
        <w:t xml:space="preserve">քի համար </w:t>
      </w:r>
      <w:r w:rsidR="00A90CE2" w:rsidRPr="00A60E7F">
        <w:t>սահ</w:t>
      </w:r>
      <w:r w:rsidR="00621F72" w:rsidRPr="00A60E7F">
        <w:t>ուղու</w:t>
      </w:r>
      <w:r w:rsidR="006D0E8B" w:rsidRPr="00A60E7F">
        <w:t xml:space="preserve"> մոտավոր </w:t>
      </w:r>
      <w:r w:rsidR="00F51D8A" w:rsidRPr="00A60E7F">
        <w:t>թողունակությունը ներկայացված է ա</w:t>
      </w:r>
      <w:r w:rsidR="006D0E8B" w:rsidRPr="00A60E7F">
        <w:t>ղյուսակ 8-ում:</w:t>
      </w:r>
    </w:p>
    <w:p w:rsidR="006931BB" w:rsidRPr="00A60E7F" w:rsidRDefault="004D732C" w:rsidP="00F14769">
      <w:pPr>
        <w:pStyle w:val="Heading6"/>
        <w:numPr>
          <w:ilvl w:val="0"/>
          <w:numId w:val="0"/>
        </w:numPr>
        <w:spacing w:before="0" w:line="360" w:lineRule="auto"/>
        <w:ind w:left="1440"/>
        <w:jc w:val="right"/>
        <w:rPr>
          <w:b w:val="0"/>
          <w:lang w:val="en-US"/>
        </w:rPr>
      </w:pPr>
      <w:r w:rsidRPr="00A60E7F">
        <w:rPr>
          <w:b w:val="0"/>
          <w:lang w:val="en-US"/>
        </w:rPr>
        <w:t>Ա</w:t>
      </w:r>
      <w:r w:rsidR="00F51D8A" w:rsidRPr="00A60E7F">
        <w:rPr>
          <w:b w:val="0"/>
          <w:lang w:val="en-US"/>
        </w:rPr>
        <w:t>ղյուսակ 8</w:t>
      </w:r>
    </w:p>
    <w:tbl>
      <w:tblPr>
        <w:tblStyle w:val="TableGrid"/>
        <w:tblW w:w="0" w:type="auto"/>
        <w:tblLook w:val="04A0" w:firstRow="1" w:lastRow="0" w:firstColumn="1" w:lastColumn="0" w:noHBand="0" w:noVBand="1"/>
      </w:tblPr>
      <w:tblGrid>
        <w:gridCol w:w="559"/>
        <w:gridCol w:w="3270"/>
        <w:gridCol w:w="3135"/>
        <w:gridCol w:w="3016"/>
      </w:tblGrid>
      <w:tr w:rsidR="005B370D" w:rsidRPr="00A60E7F" w:rsidTr="0023458A">
        <w:trPr>
          <w:trHeight w:val="885"/>
        </w:trPr>
        <w:tc>
          <w:tcPr>
            <w:tcW w:w="558" w:type="dxa"/>
          </w:tcPr>
          <w:p w:rsidR="005B370D" w:rsidRPr="00A60E7F" w:rsidRDefault="0077027D" w:rsidP="00737BD7">
            <w:pPr>
              <w:tabs>
                <w:tab w:val="left" w:pos="225"/>
              </w:tabs>
              <w:spacing w:line="360" w:lineRule="auto"/>
              <w:ind w:firstLine="0"/>
              <w:jc w:val="left"/>
              <w:rPr>
                <w:rFonts w:cs="GHEA Grapalat"/>
                <w:lang w:val="hy-AM"/>
              </w:rPr>
            </w:pPr>
            <w:r w:rsidRPr="00A60E7F">
              <w:rPr>
                <w:rFonts w:cs="GHEA Grapalat"/>
                <w:lang w:val="hy-AM"/>
              </w:rPr>
              <w:t>հ/հ</w:t>
            </w:r>
          </w:p>
        </w:tc>
        <w:tc>
          <w:tcPr>
            <w:tcW w:w="3335" w:type="dxa"/>
          </w:tcPr>
          <w:p w:rsidR="005B370D" w:rsidRPr="00A60E7F" w:rsidRDefault="00621BC4" w:rsidP="00737BD7">
            <w:pPr>
              <w:tabs>
                <w:tab w:val="left" w:pos="225"/>
              </w:tabs>
              <w:spacing w:line="360" w:lineRule="auto"/>
              <w:ind w:firstLine="0"/>
              <w:jc w:val="left"/>
              <w:rPr>
                <w:rFonts w:cs="GHEA Grapalat"/>
                <w:b/>
                <w:lang w:val="hy-AM"/>
              </w:rPr>
            </w:pPr>
            <w:r w:rsidRPr="00A60E7F">
              <w:rPr>
                <w:rFonts w:cs="GHEA Grapalat"/>
                <w:b/>
                <w:lang w:val="hy-AM"/>
              </w:rPr>
              <w:t>Սահուղի</w:t>
            </w:r>
            <w:r w:rsidR="005B370D" w:rsidRPr="00A60E7F">
              <w:rPr>
                <w:rFonts w:cs="GHEA Grapalat"/>
                <w:b/>
                <w:lang w:val="hy-AM"/>
              </w:rPr>
              <w:t>ների դժվարության մակարդակը</w:t>
            </w:r>
          </w:p>
        </w:tc>
        <w:tc>
          <w:tcPr>
            <w:tcW w:w="3196" w:type="dxa"/>
          </w:tcPr>
          <w:p w:rsidR="005B370D" w:rsidRPr="00A60E7F" w:rsidRDefault="005B370D" w:rsidP="00737BD7">
            <w:pPr>
              <w:tabs>
                <w:tab w:val="left" w:pos="225"/>
              </w:tabs>
              <w:spacing w:line="360" w:lineRule="auto"/>
              <w:ind w:firstLine="0"/>
              <w:jc w:val="left"/>
              <w:rPr>
                <w:rFonts w:cs="GHEA Grapalat"/>
                <w:b/>
                <w:lang w:val="hy-AM"/>
              </w:rPr>
            </w:pPr>
            <w:r w:rsidRPr="00A60E7F">
              <w:rPr>
                <w:rFonts w:cs="GHEA Grapalat"/>
                <w:b/>
                <w:lang w:val="hy-AM"/>
              </w:rPr>
              <w:t>Զբոսաշրջիկների թիվը մեկ կմ</w:t>
            </w:r>
            <w:r w:rsidRPr="00A60E7F">
              <w:rPr>
                <w:rFonts w:cs="GHEA Grapalat"/>
                <w:b/>
                <w:vertAlign w:val="superscript"/>
                <w:lang w:val="hy-AM"/>
              </w:rPr>
              <w:t>2</w:t>
            </w:r>
            <w:r w:rsidRPr="00A60E7F">
              <w:rPr>
                <w:rFonts w:cs="GHEA Grapalat"/>
                <w:b/>
                <w:lang w:val="hy-AM"/>
              </w:rPr>
              <w:t xml:space="preserve"> տարածքի համար</w:t>
            </w:r>
          </w:p>
        </w:tc>
        <w:tc>
          <w:tcPr>
            <w:tcW w:w="3099" w:type="dxa"/>
          </w:tcPr>
          <w:p w:rsidR="005B370D" w:rsidRPr="00A60E7F" w:rsidRDefault="00C26DEC" w:rsidP="00737BD7">
            <w:pPr>
              <w:tabs>
                <w:tab w:val="left" w:pos="225"/>
              </w:tabs>
              <w:spacing w:line="360" w:lineRule="auto"/>
              <w:ind w:firstLine="0"/>
              <w:jc w:val="left"/>
              <w:rPr>
                <w:rFonts w:cs="GHEA Grapalat"/>
                <w:b/>
                <w:lang w:val="hy-AM"/>
              </w:rPr>
            </w:pPr>
            <w:r w:rsidRPr="00A60E7F">
              <w:rPr>
                <w:rFonts w:cs="GHEA Grapalat"/>
                <w:b/>
                <w:lang w:val="hy-AM"/>
              </w:rPr>
              <w:t xml:space="preserve">1 զբոսաշրջիկի համար </w:t>
            </w:r>
            <w:r w:rsidR="005B370D" w:rsidRPr="00A60E7F">
              <w:rPr>
                <w:rFonts w:cs="GHEA Grapalat"/>
                <w:b/>
                <w:lang w:val="hy-AM"/>
              </w:rPr>
              <w:t>մ</w:t>
            </w:r>
            <w:r w:rsidR="005B370D" w:rsidRPr="00A60E7F">
              <w:rPr>
                <w:rFonts w:cs="GHEA Grapalat"/>
                <w:b/>
                <w:vertAlign w:val="superscript"/>
                <w:lang w:val="hy-AM"/>
              </w:rPr>
              <w:t>2</w:t>
            </w:r>
            <w:r w:rsidR="005B370D" w:rsidRPr="00A60E7F">
              <w:rPr>
                <w:rFonts w:cs="GHEA Grapalat"/>
                <w:b/>
                <w:lang w:val="hy-AM"/>
              </w:rPr>
              <w:t xml:space="preserve"> տարածք</w:t>
            </w:r>
          </w:p>
        </w:tc>
      </w:tr>
      <w:tr w:rsidR="005B370D" w:rsidRPr="00A60E7F" w:rsidTr="0023458A">
        <w:trPr>
          <w:trHeight w:val="435"/>
        </w:trPr>
        <w:tc>
          <w:tcPr>
            <w:tcW w:w="558" w:type="dxa"/>
          </w:tcPr>
          <w:p w:rsidR="005B370D" w:rsidRPr="00A60E7F" w:rsidRDefault="005B370D" w:rsidP="000813D7">
            <w:pPr>
              <w:pStyle w:val="ListParagraph"/>
              <w:numPr>
                <w:ilvl w:val="0"/>
                <w:numId w:val="31"/>
              </w:numPr>
              <w:tabs>
                <w:tab w:val="left" w:pos="225"/>
              </w:tabs>
              <w:spacing w:line="360" w:lineRule="auto"/>
              <w:ind w:left="0" w:firstLine="0"/>
              <w:jc w:val="left"/>
              <w:rPr>
                <w:rFonts w:cs="GHEA Grapalat"/>
                <w:lang w:val="hy-AM"/>
              </w:rPr>
            </w:pPr>
          </w:p>
        </w:tc>
        <w:tc>
          <w:tcPr>
            <w:tcW w:w="3335" w:type="dxa"/>
          </w:tcPr>
          <w:p w:rsidR="005B370D" w:rsidRPr="00A60E7F" w:rsidRDefault="00D21DC5" w:rsidP="00737BD7">
            <w:pPr>
              <w:tabs>
                <w:tab w:val="left" w:pos="225"/>
              </w:tabs>
              <w:spacing w:line="360" w:lineRule="auto"/>
              <w:ind w:firstLine="0"/>
              <w:jc w:val="left"/>
              <w:rPr>
                <w:rFonts w:cs="GHEA Grapalat"/>
                <w:lang w:val="hy-AM"/>
              </w:rPr>
            </w:pPr>
            <w:r w:rsidRPr="00A60E7F">
              <w:rPr>
                <w:rFonts w:cs="GHEA Grapalat"/>
                <w:lang w:val="hy-AM"/>
              </w:rPr>
              <w:t>Շատ հեշտ</w:t>
            </w:r>
            <w:r w:rsidR="005B370D" w:rsidRPr="00A60E7F">
              <w:rPr>
                <w:rFonts w:cs="GHEA Grapalat"/>
                <w:lang w:val="hy-AM"/>
              </w:rPr>
              <w:t xml:space="preserve"> (կանաչ)</w:t>
            </w:r>
          </w:p>
        </w:tc>
        <w:tc>
          <w:tcPr>
            <w:tcW w:w="3196" w:type="dxa"/>
            <w:vAlign w:val="center"/>
          </w:tcPr>
          <w:p w:rsidR="005B370D" w:rsidRPr="00A60E7F" w:rsidRDefault="005B370D" w:rsidP="00737BD7">
            <w:pPr>
              <w:tabs>
                <w:tab w:val="left" w:pos="225"/>
              </w:tabs>
              <w:spacing w:line="360" w:lineRule="auto"/>
              <w:ind w:firstLine="0"/>
              <w:contextualSpacing/>
              <w:jc w:val="center"/>
              <w:rPr>
                <w:rFonts w:cs="Arial"/>
                <w:lang w:val="hy-AM"/>
              </w:rPr>
            </w:pPr>
            <w:r w:rsidRPr="00A60E7F">
              <w:rPr>
                <w:rFonts w:cs="Arial"/>
                <w:lang w:val="hy-AM"/>
              </w:rPr>
              <w:t>7500</w:t>
            </w:r>
          </w:p>
        </w:tc>
        <w:tc>
          <w:tcPr>
            <w:tcW w:w="3099" w:type="dxa"/>
            <w:vAlign w:val="center"/>
          </w:tcPr>
          <w:p w:rsidR="005B370D" w:rsidRPr="00A60E7F" w:rsidRDefault="005B370D" w:rsidP="00737BD7">
            <w:pPr>
              <w:tabs>
                <w:tab w:val="left" w:pos="225"/>
              </w:tabs>
              <w:spacing w:line="360" w:lineRule="auto"/>
              <w:ind w:firstLine="0"/>
              <w:contextualSpacing/>
              <w:jc w:val="center"/>
              <w:rPr>
                <w:rFonts w:cs="Arial"/>
                <w:lang w:val="hy-AM"/>
              </w:rPr>
            </w:pPr>
            <w:r w:rsidRPr="00A60E7F">
              <w:rPr>
                <w:rFonts w:cs="Arial"/>
                <w:lang w:val="hy-AM"/>
              </w:rPr>
              <w:t>140</w:t>
            </w:r>
          </w:p>
        </w:tc>
      </w:tr>
      <w:tr w:rsidR="005B370D" w:rsidRPr="00A60E7F" w:rsidTr="0023458A">
        <w:trPr>
          <w:trHeight w:val="435"/>
        </w:trPr>
        <w:tc>
          <w:tcPr>
            <w:tcW w:w="558" w:type="dxa"/>
          </w:tcPr>
          <w:p w:rsidR="005B370D" w:rsidRPr="00A60E7F" w:rsidRDefault="005B370D" w:rsidP="000813D7">
            <w:pPr>
              <w:pStyle w:val="ListParagraph"/>
              <w:numPr>
                <w:ilvl w:val="0"/>
                <w:numId w:val="31"/>
              </w:numPr>
              <w:tabs>
                <w:tab w:val="left" w:pos="225"/>
              </w:tabs>
              <w:spacing w:line="360" w:lineRule="auto"/>
              <w:ind w:left="0" w:firstLine="0"/>
              <w:jc w:val="left"/>
              <w:rPr>
                <w:rFonts w:cs="GHEA Grapalat"/>
                <w:lang w:val="hy-AM"/>
              </w:rPr>
            </w:pPr>
          </w:p>
        </w:tc>
        <w:tc>
          <w:tcPr>
            <w:tcW w:w="3335" w:type="dxa"/>
          </w:tcPr>
          <w:p w:rsidR="005B370D" w:rsidRPr="00A60E7F" w:rsidRDefault="00D21DC5" w:rsidP="00737BD7">
            <w:pPr>
              <w:tabs>
                <w:tab w:val="left" w:pos="225"/>
              </w:tabs>
              <w:spacing w:line="360" w:lineRule="auto"/>
              <w:ind w:firstLine="0"/>
              <w:jc w:val="left"/>
              <w:rPr>
                <w:rFonts w:cs="GHEA Grapalat"/>
                <w:lang w:val="hy-AM"/>
              </w:rPr>
            </w:pPr>
            <w:r w:rsidRPr="00A60E7F">
              <w:rPr>
                <w:rFonts w:cs="GHEA Grapalat"/>
                <w:lang w:val="hy-AM"/>
              </w:rPr>
              <w:t>Հեշտ</w:t>
            </w:r>
            <w:r w:rsidR="005B370D" w:rsidRPr="00A60E7F">
              <w:rPr>
                <w:rFonts w:cs="GHEA Grapalat"/>
                <w:lang w:val="hy-AM"/>
              </w:rPr>
              <w:t xml:space="preserve"> (կապույտ)</w:t>
            </w:r>
          </w:p>
        </w:tc>
        <w:tc>
          <w:tcPr>
            <w:tcW w:w="3196" w:type="dxa"/>
            <w:vAlign w:val="center"/>
          </w:tcPr>
          <w:p w:rsidR="005B370D" w:rsidRPr="00A60E7F" w:rsidRDefault="005B370D" w:rsidP="00737BD7">
            <w:pPr>
              <w:tabs>
                <w:tab w:val="left" w:pos="225"/>
              </w:tabs>
              <w:spacing w:line="360" w:lineRule="auto"/>
              <w:ind w:firstLine="0"/>
              <w:contextualSpacing/>
              <w:jc w:val="center"/>
              <w:rPr>
                <w:rFonts w:cs="Arial"/>
                <w:lang w:val="hy-AM"/>
              </w:rPr>
            </w:pPr>
            <w:r w:rsidRPr="00A60E7F">
              <w:rPr>
                <w:rFonts w:cs="Arial"/>
                <w:lang w:val="hy-AM"/>
              </w:rPr>
              <w:t>4000</w:t>
            </w:r>
          </w:p>
        </w:tc>
        <w:tc>
          <w:tcPr>
            <w:tcW w:w="3099" w:type="dxa"/>
            <w:vAlign w:val="center"/>
          </w:tcPr>
          <w:p w:rsidR="005B370D" w:rsidRPr="00A60E7F" w:rsidRDefault="005B370D" w:rsidP="00737BD7">
            <w:pPr>
              <w:tabs>
                <w:tab w:val="left" w:pos="225"/>
              </w:tabs>
              <w:spacing w:line="360" w:lineRule="auto"/>
              <w:ind w:firstLine="0"/>
              <w:contextualSpacing/>
              <w:jc w:val="center"/>
              <w:rPr>
                <w:rFonts w:cs="Arial"/>
                <w:lang w:val="hy-AM"/>
              </w:rPr>
            </w:pPr>
            <w:r w:rsidRPr="00A60E7F">
              <w:rPr>
                <w:rFonts w:cs="Arial"/>
                <w:lang w:val="hy-AM"/>
              </w:rPr>
              <w:t>250</w:t>
            </w:r>
          </w:p>
        </w:tc>
      </w:tr>
      <w:tr w:rsidR="005B370D" w:rsidRPr="00A60E7F" w:rsidTr="0023458A">
        <w:trPr>
          <w:trHeight w:val="440"/>
        </w:trPr>
        <w:tc>
          <w:tcPr>
            <w:tcW w:w="558" w:type="dxa"/>
          </w:tcPr>
          <w:p w:rsidR="005B370D" w:rsidRPr="00A60E7F" w:rsidRDefault="005B370D" w:rsidP="000813D7">
            <w:pPr>
              <w:pStyle w:val="ListParagraph"/>
              <w:numPr>
                <w:ilvl w:val="0"/>
                <w:numId w:val="31"/>
              </w:numPr>
              <w:tabs>
                <w:tab w:val="left" w:pos="225"/>
              </w:tabs>
              <w:spacing w:line="360" w:lineRule="auto"/>
              <w:ind w:left="0" w:firstLine="0"/>
              <w:jc w:val="left"/>
              <w:rPr>
                <w:rFonts w:cs="GHEA Grapalat"/>
                <w:lang w:val="hy-AM"/>
              </w:rPr>
            </w:pPr>
          </w:p>
        </w:tc>
        <w:tc>
          <w:tcPr>
            <w:tcW w:w="3335" w:type="dxa"/>
          </w:tcPr>
          <w:p w:rsidR="005B370D" w:rsidRPr="00A60E7F" w:rsidRDefault="00D21DC5" w:rsidP="00737BD7">
            <w:pPr>
              <w:tabs>
                <w:tab w:val="left" w:pos="225"/>
              </w:tabs>
              <w:spacing w:line="360" w:lineRule="auto"/>
              <w:ind w:firstLine="0"/>
              <w:jc w:val="left"/>
              <w:rPr>
                <w:rFonts w:cs="GHEA Grapalat"/>
                <w:lang w:val="hy-AM"/>
              </w:rPr>
            </w:pPr>
            <w:r w:rsidRPr="00A60E7F">
              <w:rPr>
                <w:rFonts w:cs="GHEA Grapalat"/>
                <w:lang w:val="hy-AM"/>
              </w:rPr>
              <w:t>Միջին և բարդ</w:t>
            </w:r>
            <w:r w:rsidR="005D42F6" w:rsidRPr="00A60E7F">
              <w:rPr>
                <w:rFonts w:cs="GHEA Grapalat"/>
                <w:lang w:val="hy-AM"/>
              </w:rPr>
              <w:t xml:space="preserve"> </w:t>
            </w:r>
            <w:r w:rsidR="005B370D" w:rsidRPr="00A60E7F">
              <w:rPr>
                <w:rFonts w:cs="GHEA Grapalat"/>
                <w:lang w:val="hy-AM"/>
              </w:rPr>
              <w:t>(կարմիր, սև)</w:t>
            </w:r>
          </w:p>
        </w:tc>
        <w:tc>
          <w:tcPr>
            <w:tcW w:w="3196" w:type="dxa"/>
            <w:vAlign w:val="center"/>
          </w:tcPr>
          <w:p w:rsidR="005B370D" w:rsidRPr="00A60E7F" w:rsidRDefault="005B370D" w:rsidP="00737BD7">
            <w:pPr>
              <w:tabs>
                <w:tab w:val="left" w:pos="225"/>
              </w:tabs>
              <w:spacing w:line="360" w:lineRule="auto"/>
              <w:ind w:firstLine="0"/>
              <w:contextualSpacing/>
              <w:jc w:val="center"/>
              <w:rPr>
                <w:rFonts w:cs="Arial"/>
                <w:lang w:val="hy-AM"/>
              </w:rPr>
            </w:pPr>
            <w:r w:rsidRPr="00A60E7F">
              <w:rPr>
                <w:rFonts w:cs="Arial"/>
                <w:lang w:val="hy-AM"/>
              </w:rPr>
              <w:t>2000</w:t>
            </w:r>
          </w:p>
        </w:tc>
        <w:tc>
          <w:tcPr>
            <w:tcW w:w="3099" w:type="dxa"/>
            <w:vAlign w:val="center"/>
          </w:tcPr>
          <w:p w:rsidR="005B370D" w:rsidRPr="00A60E7F" w:rsidRDefault="005B370D" w:rsidP="00737BD7">
            <w:pPr>
              <w:tabs>
                <w:tab w:val="left" w:pos="225"/>
              </w:tabs>
              <w:spacing w:line="360" w:lineRule="auto"/>
              <w:ind w:firstLine="0"/>
              <w:contextualSpacing/>
              <w:jc w:val="center"/>
              <w:rPr>
                <w:rFonts w:cs="Arial"/>
                <w:lang w:val="hy-AM"/>
              </w:rPr>
            </w:pPr>
            <w:r w:rsidRPr="00A60E7F">
              <w:rPr>
                <w:rFonts w:cs="Arial"/>
                <w:lang w:val="hy-AM"/>
              </w:rPr>
              <w:t>500</w:t>
            </w:r>
          </w:p>
        </w:tc>
      </w:tr>
      <w:tr w:rsidR="005B370D" w:rsidRPr="00A60E7F" w:rsidTr="0023458A">
        <w:trPr>
          <w:trHeight w:val="872"/>
        </w:trPr>
        <w:tc>
          <w:tcPr>
            <w:tcW w:w="558" w:type="dxa"/>
          </w:tcPr>
          <w:p w:rsidR="005B370D" w:rsidRPr="00A60E7F" w:rsidRDefault="005B370D" w:rsidP="000813D7">
            <w:pPr>
              <w:pStyle w:val="ListParagraph"/>
              <w:numPr>
                <w:ilvl w:val="0"/>
                <w:numId w:val="31"/>
              </w:numPr>
              <w:tabs>
                <w:tab w:val="left" w:pos="225"/>
              </w:tabs>
              <w:spacing w:line="360" w:lineRule="auto"/>
              <w:ind w:left="0" w:firstLine="0"/>
              <w:jc w:val="left"/>
              <w:rPr>
                <w:rFonts w:cs="GHEA Grapalat"/>
                <w:lang w:val="hy-AM"/>
              </w:rPr>
            </w:pPr>
          </w:p>
        </w:tc>
        <w:tc>
          <w:tcPr>
            <w:tcW w:w="3335" w:type="dxa"/>
          </w:tcPr>
          <w:p w:rsidR="005B370D" w:rsidRPr="00A60E7F" w:rsidRDefault="005B370D" w:rsidP="00737BD7">
            <w:pPr>
              <w:tabs>
                <w:tab w:val="left" w:pos="225"/>
              </w:tabs>
              <w:spacing w:line="360" w:lineRule="auto"/>
              <w:ind w:firstLine="0"/>
              <w:jc w:val="left"/>
              <w:rPr>
                <w:rFonts w:cs="GHEA Grapalat"/>
                <w:lang w:val="hy-AM"/>
              </w:rPr>
            </w:pPr>
            <w:r w:rsidRPr="00A60E7F">
              <w:rPr>
                <w:rFonts w:cs="GHEA Grapalat"/>
                <w:lang w:val="hy-AM"/>
              </w:rPr>
              <w:t>Լեռնադահուկային համալիրի միջին ցուցանիշը</w:t>
            </w:r>
          </w:p>
        </w:tc>
        <w:tc>
          <w:tcPr>
            <w:tcW w:w="3196" w:type="dxa"/>
            <w:vAlign w:val="center"/>
          </w:tcPr>
          <w:p w:rsidR="005B370D" w:rsidRPr="00A60E7F" w:rsidRDefault="005B370D" w:rsidP="00737BD7">
            <w:pPr>
              <w:tabs>
                <w:tab w:val="left" w:pos="225"/>
              </w:tabs>
              <w:spacing w:line="360" w:lineRule="auto"/>
              <w:ind w:firstLine="0"/>
              <w:contextualSpacing/>
              <w:jc w:val="center"/>
              <w:rPr>
                <w:rFonts w:cs="Arial"/>
                <w:lang w:val="hy-AM"/>
              </w:rPr>
            </w:pPr>
            <w:r w:rsidRPr="00A60E7F">
              <w:rPr>
                <w:rFonts w:cs="Arial"/>
                <w:lang w:val="hy-AM"/>
              </w:rPr>
              <w:t>4500</w:t>
            </w:r>
          </w:p>
        </w:tc>
        <w:tc>
          <w:tcPr>
            <w:tcW w:w="3099" w:type="dxa"/>
            <w:vAlign w:val="center"/>
          </w:tcPr>
          <w:p w:rsidR="005B370D" w:rsidRPr="00A60E7F" w:rsidRDefault="005B370D" w:rsidP="00737BD7">
            <w:pPr>
              <w:tabs>
                <w:tab w:val="left" w:pos="225"/>
              </w:tabs>
              <w:spacing w:line="360" w:lineRule="auto"/>
              <w:ind w:firstLine="0"/>
              <w:contextualSpacing/>
              <w:jc w:val="center"/>
              <w:rPr>
                <w:rFonts w:cs="Arial"/>
                <w:lang w:val="hy-AM"/>
              </w:rPr>
            </w:pPr>
            <w:r w:rsidRPr="00A60E7F">
              <w:rPr>
                <w:rFonts w:cs="Arial"/>
                <w:lang w:val="hy-AM"/>
              </w:rPr>
              <w:t>220</w:t>
            </w:r>
          </w:p>
        </w:tc>
      </w:tr>
    </w:tbl>
    <w:p w:rsidR="000B4545" w:rsidRPr="00A60E7F" w:rsidRDefault="000B4545" w:rsidP="000B4545">
      <w:pPr>
        <w:pStyle w:val="Heading3"/>
        <w:numPr>
          <w:ilvl w:val="0"/>
          <w:numId w:val="0"/>
        </w:numPr>
        <w:tabs>
          <w:tab w:val="clear" w:pos="1843"/>
          <w:tab w:val="left" w:pos="1530"/>
        </w:tabs>
        <w:spacing w:before="0" w:after="0" w:line="360" w:lineRule="auto"/>
        <w:ind w:firstLine="630"/>
      </w:pPr>
    </w:p>
    <w:p w:rsidR="00593216" w:rsidRPr="00A60E7F" w:rsidRDefault="00B1073C" w:rsidP="00737BD7">
      <w:pPr>
        <w:pStyle w:val="Heading3"/>
        <w:tabs>
          <w:tab w:val="clear" w:pos="1843"/>
          <w:tab w:val="left" w:pos="1260"/>
          <w:tab w:val="left" w:pos="1530"/>
        </w:tabs>
        <w:spacing w:before="0" w:after="0" w:line="360" w:lineRule="auto"/>
        <w:ind w:left="0" w:firstLine="540"/>
      </w:pPr>
      <w:r w:rsidRPr="00A60E7F">
        <w:t xml:space="preserve">Լեռնադահուկային </w:t>
      </w:r>
      <w:r w:rsidR="00BB1760" w:rsidRPr="00A60E7F">
        <w:t xml:space="preserve">սահուղիների </w:t>
      </w:r>
      <w:r w:rsidRPr="00A60E7F">
        <w:t>անվտանգությունը</w:t>
      </w:r>
    </w:p>
    <w:p w:rsidR="00593216" w:rsidRPr="00A60E7F" w:rsidRDefault="00650098" w:rsidP="00737BD7">
      <w:pPr>
        <w:pStyle w:val="Style1"/>
      </w:pPr>
      <w:r w:rsidRPr="00A60E7F">
        <w:t xml:space="preserve">Լեռնադահուկային </w:t>
      </w:r>
      <w:r w:rsidR="00621BC4" w:rsidRPr="00A60E7F">
        <w:t>սահուղի</w:t>
      </w:r>
      <w:r w:rsidR="00621F72" w:rsidRPr="00A60E7F">
        <w:t>ներ</w:t>
      </w:r>
      <w:r w:rsidR="00F94A66" w:rsidRPr="00A60E7F">
        <w:t>ում տեղադրվում են</w:t>
      </w:r>
      <w:r w:rsidRPr="00A60E7F">
        <w:t xml:space="preserve"> մատնանշող, զգուշացնող և արգելող</w:t>
      </w:r>
      <w:r w:rsidR="00B11FB4" w:rsidRPr="00A60E7F">
        <w:t xml:space="preserve"> ցուցանակներ</w:t>
      </w:r>
      <w:r w:rsidRPr="00A60E7F">
        <w:t>:</w:t>
      </w:r>
      <w:r w:rsidR="00EA3CD9" w:rsidRPr="00A60E7F">
        <w:t xml:space="preserve"> </w:t>
      </w:r>
      <w:r w:rsidR="00B11FB4" w:rsidRPr="00A60E7F">
        <w:t>Դրանք</w:t>
      </w:r>
      <w:r w:rsidR="00F94A66" w:rsidRPr="00A60E7F">
        <w:t xml:space="preserve"> </w:t>
      </w:r>
      <w:r w:rsidRPr="00A60E7F">
        <w:t>տեղադրվում են վտանգավոր վայրից 25-50</w:t>
      </w:r>
      <w:r w:rsidR="00C26DEC" w:rsidRPr="00A60E7F">
        <w:rPr>
          <w:rFonts w:ascii="Courier New" w:hAnsi="Courier New" w:cs="Courier New"/>
        </w:rPr>
        <w:t> </w:t>
      </w:r>
      <w:r w:rsidR="00C26DEC" w:rsidRPr="00A60E7F">
        <w:t xml:space="preserve">մ </w:t>
      </w:r>
      <w:r w:rsidRPr="00A60E7F">
        <w:t xml:space="preserve">առաջ, </w:t>
      </w:r>
      <w:r w:rsidR="00F94A66" w:rsidRPr="00A60E7F">
        <w:t>այ</w:t>
      </w:r>
      <w:r w:rsidR="00505A48" w:rsidRPr="00A60E7F">
        <w:t>ն</w:t>
      </w:r>
      <w:r w:rsidR="00F94A66" w:rsidRPr="00A60E7F">
        <w:t>տեղ</w:t>
      </w:r>
      <w:r w:rsidR="00505A48" w:rsidRPr="00A60E7F">
        <w:t>,</w:t>
      </w:r>
      <w:r w:rsidR="00F94A66" w:rsidRPr="00A60E7F">
        <w:t xml:space="preserve"> </w:t>
      </w:r>
      <w:r w:rsidRPr="00A60E7F">
        <w:t xml:space="preserve">որտեղ իրավիճակը պահանջում է։ </w:t>
      </w:r>
      <w:r w:rsidR="00871784" w:rsidRPr="00A60E7F">
        <w:t>Ցուցանակներ</w:t>
      </w:r>
      <w:r w:rsidRPr="00A60E7F">
        <w:t>ը պետք է տեղադրվեն այնպես, որ դահուկորդները չբախվեն դրանց և չվնաս</w:t>
      </w:r>
      <w:r w:rsidR="00505A48" w:rsidRPr="00A60E7F">
        <w:t>վ</w:t>
      </w:r>
      <w:r w:rsidRPr="00A60E7F">
        <w:t xml:space="preserve">են: </w:t>
      </w:r>
      <w:r w:rsidR="00871784" w:rsidRPr="00A60E7F">
        <w:t>Ցուցանակներ</w:t>
      </w:r>
      <w:r w:rsidR="00505A48" w:rsidRPr="00A60E7F">
        <w:t>ի</w:t>
      </w:r>
      <w:r w:rsidR="00F94A66" w:rsidRPr="00A60E7F">
        <w:t xml:space="preserve"> տեղադրում</w:t>
      </w:r>
      <w:r w:rsidR="00871784" w:rsidRPr="00A60E7F">
        <w:t>ը</w:t>
      </w:r>
      <w:r w:rsidR="00F94A66" w:rsidRPr="00A60E7F">
        <w:t xml:space="preserve"> տարածքի կազմակերպման</w:t>
      </w:r>
      <w:r w:rsidRPr="00A60E7F">
        <w:t xml:space="preserve"> ամենապարզ և անհրաժեշտ տեսակներից մեկն է։</w:t>
      </w:r>
    </w:p>
    <w:p w:rsidR="00593216" w:rsidRPr="00A60E7F" w:rsidRDefault="00A90CE2" w:rsidP="00737BD7">
      <w:pPr>
        <w:pStyle w:val="Style1"/>
      </w:pPr>
      <w:r w:rsidRPr="00A60E7F">
        <w:t>Սահ</w:t>
      </w:r>
      <w:r w:rsidR="00621F72" w:rsidRPr="00A60E7F">
        <w:t>ուղու</w:t>
      </w:r>
      <w:r w:rsidR="00650098" w:rsidRPr="00A60E7F">
        <w:t xml:space="preserve"> հատվածներում </w:t>
      </w:r>
      <w:r w:rsidR="00F94A66" w:rsidRPr="00A60E7F">
        <w:t>հ</w:t>
      </w:r>
      <w:r w:rsidR="00650098" w:rsidRPr="00A60E7F">
        <w:t>ե</w:t>
      </w:r>
      <w:r w:rsidR="00EC6C81" w:rsidRPr="00A60E7F">
        <w:t>ռ</w:t>
      </w:r>
      <w:r w:rsidR="00650098" w:rsidRPr="00A60E7F">
        <w:t>ացվում են խոչընդոտները՝ քարեր</w:t>
      </w:r>
      <w:r w:rsidR="00871784" w:rsidRPr="00A60E7F">
        <w:t>ը</w:t>
      </w:r>
      <w:r w:rsidR="00650098" w:rsidRPr="00A60E7F">
        <w:t>, ծառեր</w:t>
      </w:r>
      <w:r w:rsidR="00871784" w:rsidRPr="00A60E7F">
        <w:t>ը</w:t>
      </w:r>
      <w:r w:rsidR="00650098" w:rsidRPr="00A60E7F">
        <w:t>, թփեր</w:t>
      </w:r>
      <w:r w:rsidR="00871784" w:rsidRPr="00A60E7F">
        <w:t>ը</w:t>
      </w:r>
      <w:r w:rsidR="00650098" w:rsidRPr="00A60E7F">
        <w:t xml:space="preserve"> և </w:t>
      </w:r>
      <w:r w:rsidR="00152609" w:rsidRPr="00A60E7F">
        <w:t>այլն,</w:t>
      </w:r>
      <w:r w:rsidR="00650098" w:rsidRPr="00A60E7F">
        <w:t xml:space="preserve"> կամ </w:t>
      </w:r>
      <w:r w:rsidR="00756770" w:rsidRPr="00A60E7F">
        <w:t xml:space="preserve">դրանք </w:t>
      </w:r>
      <w:r w:rsidR="00754F35" w:rsidRPr="00A60E7F">
        <w:t>հուսալի կերպով</w:t>
      </w:r>
      <w:r w:rsidR="00650098" w:rsidRPr="00A60E7F">
        <w:t xml:space="preserve"> </w:t>
      </w:r>
      <w:r w:rsidR="00754F35" w:rsidRPr="00A60E7F">
        <w:t>պատվում</w:t>
      </w:r>
      <w:r w:rsidR="00650098" w:rsidRPr="00A60E7F">
        <w:t xml:space="preserve"> են </w:t>
      </w:r>
      <w:r w:rsidR="00754F35" w:rsidRPr="00A60E7F">
        <w:t>ներքնակներ</w:t>
      </w:r>
      <w:r w:rsidR="00650098" w:rsidRPr="00A60E7F">
        <w:t>ով</w:t>
      </w:r>
      <w:r w:rsidR="0010073F" w:rsidRPr="00A60E7F">
        <w:t>,</w:t>
      </w:r>
      <w:r w:rsidR="00650098" w:rsidRPr="00A60E7F">
        <w:t xml:space="preserve"> </w:t>
      </w:r>
      <w:r w:rsidR="006D3449" w:rsidRPr="00A60E7F">
        <w:t xml:space="preserve">լեռնադահուկային </w:t>
      </w:r>
      <w:r w:rsidR="00650098" w:rsidRPr="00A60E7F">
        <w:t>հատուկ ցանցերով:</w:t>
      </w:r>
    </w:p>
    <w:p w:rsidR="00593216" w:rsidRPr="00A60E7F" w:rsidRDefault="0020365F" w:rsidP="00737BD7">
      <w:pPr>
        <w:pStyle w:val="Style1"/>
      </w:pPr>
      <w:r w:rsidRPr="00A60E7F">
        <w:t>Ձորակ</w:t>
      </w:r>
      <w:r w:rsidR="00650098" w:rsidRPr="00A60E7F">
        <w:t xml:space="preserve">ների մոտ կամ </w:t>
      </w:r>
      <w:r w:rsidRPr="00A60E7F">
        <w:t>սահուղիներ</w:t>
      </w:r>
      <w:r w:rsidR="00871784" w:rsidRPr="00A60E7F">
        <w:t>ի</w:t>
      </w:r>
      <w:r w:rsidRPr="00A60E7F">
        <w:t xml:space="preserve"> </w:t>
      </w:r>
      <w:r w:rsidR="00871784" w:rsidRPr="00A60E7F">
        <w:t xml:space="preserve">սահմաններից </w:t>
      </w:r>
      <w:r w:rsidRPr="00A60E7F">
        <w:t>դուրս հատված</w:t>
      </w:r>
      <w:r w:rsidR="0010073F" w:rsidRPr="00A60E7F">
        <w:t>ն</w:t>
      </w:r>
      <w:r w:rsidRPr="00A60E7F">
        <w:t xml:space="preserve">երում, որի հատումը կարող է վտանգ ներկայացնել, </w:t>
      </w:r>
      <w:r w:rsidR="00650098" w:rsidRPr="00A60E7F">
        <w:t xml:space="preserve">սահմանագծի </w:t>
      </w:r>
      <w:r w:rsidR="007675DE" w:rsidRPr="00A60E7F">
        <w:rPr>
          <w:rFonts w:eastAsiaTheme="minorHAnsi"/>
        </w:rPr>
        <w:t>երկարությամբ</w:t>
      </w:r>
      <w:r w:rsidR="00650098" w:rsidRPr="00A60E7F">
        <w:t xml:space="preserve"> տեղադրվում են </w:t>
      </w:r>
      <w:r w:rsidR="006D3449" w:rsidRPr="00A60E7F">
        <w:t xml:space="preserve">ցուցանակներ և </w:t>
      </w:r>
      <w:r w:rsidR="00871784" w:rsidRPr="00A60E7F">
        <w:t>լեռնադահուկային հատուկ ցանցեր</w:t>
      </w:r>
      <w:r w:rsidR="006D3449" w:rsidRPr="00A60E7F">
        <w:t>,</w:t>
      </w:r>
      <w:r w:rsidR="00871784" w:rsidRPr="00A60E7F">
        <w:t xml:space="preserve"> որոնք իրեն</w:t>
      </w:r>
      <w:r w:rsidR="0010073F" w:rsidRPr="00A60E7F">
        <w:t>ց</w:t>
      </w:r>
      <w:r w:rsidR="00871784" w:rsidRPr="00A60E7F">
        <w:t xml:space="preserve">ից ներկայացնում են </w:t>
      </w:r>
      <w:r w:rsidR="00650098" w:rsidRPr="00A60E7F">
        <w:t xml:space="preserve">ճկուն պլաստմասե </w:t>
      </w:r>
      <w:r w:rsidR="00871784" w:rsidRPr="00A60E7F">
        <w:t>ձողերի</w:t>
      </w:r>
      <w:r w:rsidR="00650098" w:rsidRPr="00A60E7F">
        <w:t xml:space="preserve"> վրա ամրացված </w:t>
      </w:r>
      <w:r w:rsidR="00871784" w:rsidRPr="00A60E7F">
        <w:t>սին</w:t>
      </w:r>
      <w:r w:rsidR="0010073F" w:rsidRPr="00A60E7F">
        <w:t>թ</w:t>
      </w:r>
      <w:r w:rsidR="00871784" w:rsidRPr="00A60E7F">
        <w:t>ետի</w:t>
      </w:r>
      <w:r w:rsidR="006D3449" w:rsidRPr="00A60E7F">
        <w:t>կ</w:t>
      </w:r>
      <w:r w:rsidR="00871784" w:rsidRPr="00A60E7F">
        <w:t xml:space="preserve"> </w:t>
      </w:r>
      <w:r w:rsidR="006D3449" w:rsidRPr="00A60E7F">
        <w:t>ցանց</w:t>
      </w:r>
      <w:r w:rsidR="00650098" w:rsidRPr="00A60E7F">
        <w:t xml:space="preserve">: </w:t>
      </w:r>
      <w:r w:rsidR="006D3449" w:rsidRPr="00A60E7F">
        <w:t>Լեռնադահուկային հատուկ ցանցերի բարձրությունը գոյություն ունեցող ձյան ծածկույթի մակարդակից պետք է լինի բարձր</w:t>
      </w:r>
      <w:r w:rsidR="00756770" w:rsidRPr="00A60E7F">
        <w:t>՝</w:t>
      </w:r>
      <w:r w:rsidR="006D3449" w:rsidRPr="00A60E7F">
        <w:t xml:space="preserve"> առնվազն </w:t>
      </w:r>
      <w:r w:rsidR="001E6FBB" w:rsidRPr="00A60E7F">
        <w:t>1,3</w:t>
      </w:r>
      <w:r w:rsidR="006D3449" w:rsidRPr="00A60E7F">
        <w:t xml:space="preserve"> մ: </w:t>
      </w:r>
      <w:r w:rsidR="00650098" w:rsidRPr="00A60E7F">
        <w:t xml:space="preserve">Չի թույլատրվում օգտագործել մետաղից, բետոնից, մետաղական ցանցից, փայտից կամ այլ կոշտ, տրավմատիկ նյութերից պատրաստված </w:t>
      </w:r>
      <w:r w:rsidR="009F48B2" w:rsidRPr="00A60E7F">
        <w:t>ցանկապատ</w:t>
      </w:r>
      <w:r w:rsidR="00650098" w:rsidRPr="00A60E7F">
        <w:t>եր։</w:t>
      </w:r>
      <w:r w:rsidR="005D42F6" w:rsidRPr="00A60E7F">
        <w:t xml:space="preserve"> </w:t>
      </w:r>
    </w:p>
    <w:p w:rsidR="00FB0A5C" w:rsidRPr="00A60E7F" w:rsidRDefault="00650098" w:rsidP="00737BD7">
      <w:pPr>
        <w:pStyle w:val="Style1"/>
      </w:pPr>
      <w:r w:rsidRPr="00A60E7F">
        <w:t xml:space="preserve">Զառիթափ անկումների, ժայռերի, կտրուկ շրջադարձերի, </w:t>
      </w:r>
      <w:r w:rsidR="00A90CE2" w:rsidRPr="00A60E7F">
        <w:t>սահ</w:t>
      </w:r>
      <w:r w:rsidR="00621F72" w:rsidRPr="00A60E7F">
        <w:t>ուղու</w:t>
      </w:r>
      <w:r w:rsidRPr="00A60E7F">
        <w:t xml:space="preserve">ց հնարավոր </w:t>
      </w:r>
      <w:r w:rsidR="006D3449" w:rsidRPr="00A60E7F">
        <w:t>դուրս թռ</w:t>
      </w:r>
      <w:r w:rsidR="00B11FB4" w:rsidRPr="00A60E7F">
        <w:t>չ</w:t>
      </w:r>
      <w:r w:rsidR="006D3449" w:rsidRPr="00A60E7F">
        <w:t>ելու</w:t>
      </w:r>
      <w:r w:rsidRPr="00A60E7F">
        <w:t xml:space="preserve"> վայրերում, վտանգավոր խոչընդոտների առաջ անհրաժեշտ է կառուցել բարձր անվտանգության լեռնադահուկային ցանցերից </w:t>
      </w:r>
      <w:r w:rsidR="009F48B2" w:rsidRPr="00A60E7F">
        <w:t>ցանկապատ</w:t>
      </w:r>
      <w:r w:rsidR="00F56441" w:rsidRPr="00A60E7F">
        <w:t>եր</w:t>
      </w:r>
      <w:r w:rsidRPr="00A60E7F">
        <w:t xml:space="preserve">: Ցանցային </w:t>
      </w:r>
      <w:r w:rsidR="009F48B2" w:rsidRPr="00A60E7F">
        <w:t>ցանկապատ</w:t>
      </w:r>
      <w:r w:rsidRPr="00A60E7F">
        <w:t>երը տեղադրվում են պլաստ</w:t>
      </w:r>
      <w:r w:rsidR="00152609" w:rsidRPr="00A60E7F">
        <w:t>իկե ճկուն</w:t>
      </w:r>
      <w:r w:rsidRPr="00A60E7F">
        <w:t xml:space="preserve"> </w:t>
      </w:r>
      <w:r w:rsidR="00866BFC" w:rsidRPr="00A60E7F">
        <w:t>ձողերի</w:t>
      </w:r>
      <w:r w:rsidR="002D24FC" w:rsidRPr="00A60E7F">
        <w:t xml:space="preserve"> </w:t>
      </w:r>
      <w:r w:rsidRPr="00A60E7F">
        <w:t xml:space="preserve">կամ անշարժ մետաղական կոնստրուկցիաների վրա, որոնք բախման դեպքում կանխում են </w:t>
      </w:r>
      <w:r w:rsidR="00F56441" w:rsidRPr="00A60E7F">
        <w:t>լեռնադահուկորդ</w:t>
      </w:r>
      <w:r w:rsidRPr="00A60E7F">
        <w:t xml:space="preserve">ների վնասվածքները՝ անկախ առկա ձյան ծածկույթի </w:t>
      </w:r>
      <w:r w:rsidR="002D24FC" w:rsidRPr="00A60E7F">
        <w:t>մակարդակից</w:t>
      </w:r>
      <w:r w:rsidRPr="00A60E7F">
        <w:t xml:space="preserve">: Թույլատրելի </w:t>
      </w:r>
      <w:r w:rsidRPr="00A60E7F">
        <w:lastRenderedPageBreak/>
        <w:t xml:space="preserve">լեռնադահուկային գոտու սահմանի </w:t>
      </w:r>
      <w:r w:rsidR="007675DE" w:rsidRPr="00A60E7F">
        <w:rPr>
          <w:rFonts w:eastAsiaTheme="minorHAnsi"/>
        </w:rPr>
        <w:t>երկարությամբ</w:t>
      </w:r>
      <w:r w:rsidRPr="00A60E7F">
        <w:t xml:space="preserve"> </w:t>
      </w:r>
      <w:r w:rsidR="009F48B2" w:rsidRPr="00A60E7F">
        <w:t>ցանկապատ</w:t>
      </w:r>
      <w:r w:rsidR="00621BC4" w:rsidRPr="00A60E7F">
        <w:t>եր</w:t>
      </w:r>
      <w:r w:rsidRPr="00A60E7F">
        <w:t>ի ցանցե</w:t>
      </w:r>
      <w:r w:rsidR="0056579E" w:rsidRPr="00A60E7F">
        <w:t>րի օրինակը ներկայացված է ն</w:t>
      </w:r>
      <w:r w:rsidR="002F63BF" w:rsidRPr="00A60E7F">
        <w:t>կար 4</w:t>
      </w:r>
      <w:r w:rsidR="00C249DB" w:rsidRPr="00A60E7F">
        <w:t>0</w:t>
      </w:r>
      <w:r w:rsidRPr="00A60E7F">
        <w:t xml:space="preserve">-ում: Անշարժ </w:t>
      </w:r>
      <w:r w:rsidR="00866BFC" w:rsidRPr="00A60E7F">
        <w:t>կոնստրուկցիաների</w:t>
      </w:r>
      <w:r w:rsidRPr="00A60E7F">
        <w:t xml:space="preserve"> վրա բարձր անվտանգության լեռնադահուկային ցանցերից </w:t>
      </w:r>
      <w:r w:rsidR="009F48B2" w:rsidRPr="00A60E7F">
        <w:t>ցանկապատ</w:t>
      </w:r>
      <w:r w:rsidR="00621BC4" w:rsidRPr="00A60E7F">
        <w:t>երի</w:t>
      </w:r>
      <w:r w:rsidRPr="00A60E7F">
        <w:t xml:space="preserve"> կառուցման օրինակ</w:t>
      </w:r>
      <w:r w:rsidR="00F56441" w:rsidRPr="00A60E7F">
        <w:t>ը</w:t>
      </w:r>
      <w:r w:rsidR="0056579E" w:rsidRPr="00A60E7F">
        <w:t xml:space="preserve"> ներկայացված է ն</w:t>
      </w:r>
      <w:r w:rsidRPr="00A60E7F">
        <w:t>կար 4</w:t>
      </w:r>
      <w:r w:rsidR="00C249DB" w:rsidRPr="00A60E7F">
        <w:t>1</w:t>
      </w:r>
      <w:r w:rsidRPr="00A60E7F">
        <w:t>-ում:</w:t>
      </w:r>
      <w:r w:rsidR="002D24FC" w:rsidRPr="00A60E7F">
        <w:t xml:space="preserve"> </w:t>
      </w:r>
    </w:p>
    <w:p w:rsidR="001F74D2" w:rsidRPr="00A60E7F" w:rsidRDefault="00681792" w:rsidP="000B4545">
      <w:pPr>
        <w:spacing w:line="360" w:lineRule="auto"/>
        <w:ind w:firstLine="0"/>
        <w:jc w:val="center"/>
        <w:rPr>
          <w:lang w:val="hy-AM"/>
        </w:rPr>
      </w:pPr>
      <w:r w:rsidRPr="00A60E7F">
        <w:rPr>
          <w:noProof/>
          <w:lang w:val="en-US" w:eastAsia="en-US"/>
        </w:rPr>
        <w:drawing>
          <wp:inline distT="0" distB="0" distL="0" distR="0">
            <wp:extent cx="5524500" cy="3345793"/>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533331" cy="3351142"/>
                    </a:xfrm>
                    <a:prstGeom prst="rect">
                      <a:avLst/>
                    </a:prstGeom>
                    <a:noFill/>
                  </pic:spPr>
                </pic:pic>
              </a:graphicData>
            </a:graphic>
          </wp:inline>
        </w:drawing>
      </w:r>
    </w:p>
    <w:p w:rsidR="00207366" w:rsidRPr="00A60E7F" w:rsidRDefault="00207366" w:rsidP="000B4545">
      <w:pPr>
        <w:pStyle w:val="Heading5"/>
        <w:spacing w:before="0" w:after="0" w:line="360" w:lineRule="auto"/>
        <w:jc w:val="center"/>
        <w:rPr>
          <w:lang w:val="hy-AM"/>
        </w:rPr>
      </w:pPr>
      <w:r w:rsidRPr="00A60E7F">
        <w:rPr>
          <w:lang w:val="hy-AM"/>
        </w:rPr>
        <w:t xml:space="preserve">Լեռնադահուկային հատուկ ցանցերից պատրաստված </w:t>
      </w:r>
      <w:r w:rsidR="009F48B2" w:rsidRPr="00A60E7F">
        <w:rPr>
          <w:lang w:val="hy-AM"/>
        </w:rPr>
        <w:t>ցանկապատ</w:t>
      </w:r>
    </w:p>
    <w:p w:rsidR="00207366" w:rsidRPr="00A60E7F" w:rsidRDefault="00681792" w:rsidP="000B4545">
      <w:pPr>
        <w:spacing w:line="360" w:lineRule="auto"/>
        <w:jc w:val="center"/>
        <w:rPr>
          <w:lang w:val="hy-AM"/>
        </w:rPr>
      </w:pPr>
      <w:r w:rsidRPr="00A60E7F">
        <w:rPr>
          <w:noProof/>
          <w:lang w:val="en-US" w:eastAsia="en-US"/>
        </w:rPr>
        <w:drawing>
          <wp:inline distT="0" distB="0" distL="0" distR="0">
            <wp:extent cx="5590540" cy="41941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590540" cy="4194175"/>
                    </a:xfrm>
                    <a:prstGeom prst="rect">
                      <a:avLst/>
                    </a:prstGeom>
                    <a:noFill/>
                  </pic:spPr>
                </pic:pic>
              </a:graphicData>
            </a:graphic>
          </wp:inline>
        </w:drawing>
      </w:r>
    </w:p>
    <w:p w:rsidR="00593216" w:rsidRPr="001D374C" w:rsidRDefault="00B8071D" w:rsidP="000B4545">
      <w:pPr>
        <w:pStyle w:val="Heading5"/>
        <w:spacing w:before="0" w:after="0" w:line="360" w:lineRule="auto"/>
        <w:jc w:val="center"/>
        <w:rPr>
          <w:lang w:val="hy-AM"/>
        </w:rPr>
      </w:pPr>
      <w:r w:rsidRPr="00A60E7F">
        <w:rPr>
          <w:lang w:val="hy-AM"/>
        </w:rPr>
        <w:lastRenderedPageBreak/>
        <w:t>Ց</w:t>
      </w:r>
      <w:r w:rsidR="009F48B2" w:rsidRPr="00A60E7F">
        <w:rPr>
          <w:lang w:val="hy-AM"/>
        </w:rPr>
        <w:t>անկապատ</w:t>
      </w:r>
      <w:r w:rsidR="00621BC4" w:rsidRPr="00A60E7F">
        <w:rPr>
          <w:lang w:val="hy-AM"/>
        </w:rPr>
        <w:t>եր</w:t>
      </w:r>
      <w:r w:rsidR="00F54198" w:rsidRPr="00A60E7F">
        <w:rPr>
          <w:lang w:val="hy-AM"/>
        </w:rPr>
        <w:t>՝</w:t>
      </w:r>
      <w:r w:rsidR="005D42F6" w:rsidRPr="00A60E7F">
        <w:rPr>
          <w:lang w:val="hy-AM"/>
        </w:rPr>
        <w:t xml:space="preserve"> </w:t>
      </w:r>
      <w:r w:rsidRPr="00A60E7F">
        <w:rPr>
          <w:lang w:val="hy-AM"/>
        </w:rPr>
        <w:t xml:space="preserve">պատրաստված </w:t>
      </w:r>
      <w:r w:rsidR="00F54198" w:rsidRPr="00A60E7F">
        <w:rPr>
          <w:lang w:val="hy-AM"/>
        </w:rPr>
        <w:t xml:space="preserve">բարձր անվտանգության </w:t>
      </w:r>
      <w:r w:rsidRPr="00A60E7F">
        <w:rPr>
          <w:lang w:val="hy-AM"/>
        </w:rPr>
        <w:t>հատուկ ցանցերից</w:t>
      </w:r>
    </w:p>
    <w:p w:rsidR="000B4545" w:rsidRPr="001D374C" w:rsidRDefault="000B4545" w:rsidP="000B4545">
      <w:pPr>
        <w:rPr>
          <w:lang w:val="hy-AM"/>
        </w:rPr>
      </w:pPr>
    </w:p>
    <w:p w:rsidR="00593216" w:rsidRPr="00A60E7F" w:rsidRDefault="00F22C0A" w:rsidP="00D82F7F">
      <w:pPr>
        <w:pStyle w:val="Style1"/>
      </w:pPr>
      <w:r w:rsidRPr="00A60E7F">
        <w:t xml:space="preserve">Չի թույլատրվում </w:t>
      </w:r>
      <w:r w:rsidR="00621BC4" w:rsidRPr="00A60E7F">
        <w:t>սահուղի</w:t>
      </w:r>
      <w:r w:rsidR="00621F72" w:rsidRPr="00A60E7F">
        <w:t>ներ</w:t>
      </w:r>
      <w:r w:rsidRPr="00A60E7F">
        <w:t xml:space="preserve">ի հատումը միմյանց միջև: Հնարավոր է միայն </w:t>
      </w:r>
      <w:r w:rsidR="002D24FC" w:rsidRPr="00A60E7F">
        <w:t>սահուղիների</w:t>
      </w:r>
      <w:r w:rsidRPr="00A60E7F">
        <w:t xml:space="preserve"> միաձուլումը</w:t>
      </w:r>
      <w:r w:rsidR="002D24FC" w:rsidRPr="00A60E7F">
        <w:t xml:space="preserve"> սահելու ուղղությամբ</w:t>
      </w:r>
      <w:r w:rsidRPr="00A60E7F">
        <w:t xml:space="preserve">, եթե </w:t>
      </w:r>
      <w:r w:rsidR="002D24FC" w:rsidRPr="00A60E7F">
        <w:t>սահուղիների միաձուլման վայրը</w:t>
      </w:r>
      <w:r w:rsidRPr="00A60E7F">
        <w:t xml:space="preserve"> բավարար հեռավորության վրա լավ </w:t>
      </w:r>
      <w:r w:rsidR="002D24FC" w:rsidRPr="00A60E7F">
        <w:t xml:space="preserve">տեսանելի </w:t>
      </w:r>
      <w:r w:rsidRPr="00A60E7F">
        <w:t xml:space="preserve">է: </w:t>
      </w:r>
      <w:r w:rsidR="00A90CE2" w:rsidRPr="00A60E7F">
        <w:t>Սահ</w:t>
      </w:r>
      <w:r w:rsidR="00621F72" w:rsidRPr="00A60E7F">
        <w:t>ուղ</w:t>
      </w:r>
      <w:r w:rsidR="00866BFC" w:rsidRPr="00A60E7F">
        <w:t>իների միաձուլումը և</w:t>
      </w:r>
      <w:r w:rsidR="005D42F6" w:rsidRPr="00A60E7F">
        <w:t xml:space="preserve"> </w:t>
      </w:r>
      <w:r w:rsidRPr="00A60E7F">
        <w:t>ճյուղավորումը պետք է հստակ նշված լինի ցուցանակներով:</w:t>
      </w:r>
    </w:p>
    <w:p w:rsidR="00F22C0A" w:rsidRPr="00A60E7F" w:rsidRDefault="00F22C0A" w:rsidP="00D82F7F">
      <w:pPr>
        <w:pStyle w:val="Style1"/>
      </w:pPr>
      <w:r w:rsidRPr="00A60E7F">
        <w:t xml:space="preserve">Չի թույլատրվում </w:t>
      </w:r>
      <w:r w:rsidR="00621BC4" w:rsidRPr="00A60E7F">
        <w:t>սահուղ</w:t>
      </w:r>
      <w:r w:rsidR="002D24FC" w:rsidRPr="00A60E7F">
        <w:t>ու հատումը</w:t>
      </w:r>
      <w:r w:rsidRPr="00A60E7F">
        <w:t xml:space="preserve"> քարշակային </w:t>
      </w:r>
      <w:r w:rsidR="00AF03DD" w:rsidRPr="00A60E7F">
        <w:t xml:space="preserve">տեսակի </w:t>
      </w:r>
      <w:r w:rsidR="00F56441" w:rsidRPr="00A60E7F">
        <w:t>ճ</w:t>
      </w:r>
      <w:r w:rsidR="00AF03DD" w:rsidRPr="00A60E7F">
        <w:t>ոպանուղու գծի հետ</w:t>
      </w:r>
      <w:r w:rsidRPr="00A60E7F">
        <w:t>:</w:t>
      </w:r>
    </w:p>
    <w:p w:rsidR="001F74D2" w:rsidRPr="00A60E7F" w:rsidRDefault="00AF03DD" w:rsidP="00D82F7F">
      <w:pPr>
        <w:pStyle w:val="Style1"/>
      </w:pPr>
      <w:r w:rsidRPr="00A60E7F">
        <w:t>Դահուկորդ</w:t>
      </w:r>
      <w:r w:rsidR="00F22C0A" w:rsidRPr="00A60E7F">
        <w:t>ների համար վտանգավոր վայրերում</w:t>
      </w:r>
      <w:r w:rsidR="00756770" w:rsidRPr="00A60E7F">
        <w:t>՝</w:t>
      </w:r>
      <w:r w:rsidR="00F22C0A" w:rsidRPr="00A60E7F">
        <w:t xml:space="preserve"> այդ թվում ճոպանուղու հենարանների շուրջ</w:t>
      </w:r>
      <w:r w:rsidR="00756770" w:rsidRPr="00A60E7F">
        <w:t>,</w:t>
      </w:r>
      <w:r w:rsidR="00F22C0A" w:rsidRPr="00A60E7F">
        <w:t xml:space="preserve"> պետք է տեղադրվեն պաշտպանիչ </w:t>
      </w:r>
      <w:r w:rsidR="009F48B2" w:rsidRPr="00A60E7F">
        <w:t>արգելապատնեշն</w:t>
      </w:r>
      <w:r w:rsidRPr="00A60E7F">
        <w:t>եր</w:t>
      </w:r>
      <w:r w:rsidR="00F22C0A" w:rsidRPr="00A60E7F">
        <w:t xml:space="preserve"> (ներքնակներ, ցանցեր և այլն): Պաշտպանության համակարգեր</w:t>
      </w:r>
      <w:r w:rsidRPr="00A60E7F">
        <w:t>ը</w:t>
      </w:r>
      <w:r w:rsidR="00F22C0A" w:rsidRPr="00A60E7F">
        <w:t xml:space="preserve"> պետք է համապատասխան</w:t>
      </w:r>
      <w:r w:rsidRPr="00A60E7F">
        <w:t>են</w:t>
      </w:r>
      <w:r w:rsidR="00F22C0A" w:rsidRPr="00A60E7F">
        <w:t xml:space="preserve"> լեռնադահուկային </w:t>
      </w:r>
      <w:r w:rsidRPr="00A60E7F">
        <w:t>սպորտի</w:t>
      </w:r>
      <w:r w:rsidR="00D61934" w:rsidRPr="00A60E7F">
        <w:t>ն</w:t>
      </w:r>
      <w:r w:rsidRPr="00A60E7F">
        <w:t xml:space="preserve"> </w:t>
      </w:r>
      <w:r w:rsidR="00F22C0A" w:rsidRPr="00A60E7F">
        <w:t>բնորոշ եղանակային պայմաններին:</w:t>
      </w:r>
    </w:p>
    <w:p w:rsidR="00737BD7" w:rsidRPr="00A60E7F" w:rsidRDefault="00737BD7" w:rsidP="00737BD7">
      <w:pPr>
        <w:pStyle w:val="Style1"/>
        <w:numPr>
          <w:ilvl w:val="0"/>
          <w:numId w:val="0"/>
        </w:numPr>
        <w:ind w:firstLine="540"/>
      </w:pPr>
    </w:p>
    <w:p w:rsidR="00593216" w:rsidRPr="00A60E7F" w:rsidRDefault="007A6A9D" w:rsidP="00737BD7">
      <w:pPr>
        <w:pStyle w:val="Heading3"/>
        <w:tabs>
          <w:tab w:val="left" w:pos="1170"/>
        </w:tabs>
        <w:spacing w:before="0" w:after="0" w:line="360" w:lineRule="auto"/>
        <w:ind w:left="0" w:firstLine="540"/>
      </w:pPr>
      <w:r w:rsidRPr="00A60E7F">
        <w:t>Լեռնադահուկային սահուղիներ մրցումների համար</w:t>
      </w:r>
    </w:p>
    <w:p w:rsidR="007A6A9D" w:rsidRPr="00A60E7F" w:rsidRDefault="007A6A9D" w:rsidP="00737BD7">
      <w:pPr>
        <w:pStyle w:val="Style1"/>
      </w:pPr>
      <w:r w:rsidRPr="00A60E7F">
        <w:t xml:space="preserve">Լեռնադահուկային </w:t>
      </w:r>
      <w:r w:rsidR="000F5BE5" w:rsidRPr="00A60E7F">
        <w:t>մրցում</w:t>
      </w:r>
      <w:r w:rsidR="00F56441" w:rsidRPr="00A60E7F">
        <w:t>ն</w:t>
      </w:r>
      <w:r w:rsidR="000F5BE5" w:rsidRPr="00A60E7F">
        <w:t>երի սահուղիները պատրաս</w:t>
      </w:r>
      <w:r w:rsidR="00F56441" w:rsidRPr="00A60E7F">
        <w:t>տ</w:t>
      </w:r>
      <w:r w:rsidR="000F5BE5" w:rsidRPr="00A60E7F">
        <w:t xml:space="preserve">վում են </w:t>
      </w:r>
      <w:r w:rsidRPr="00A60E7F">
        <w:t xml:space="preserve">հետևյալ </w:t>
      </w:r>
      <w:r w:rsidR="000F5BE5" w:rsidRPr="00A60E7F">
        <w:t>մարզաձևեր</w:t>
      </w:r>
      <w:r w:rsidR="00F56441" w:rsidRPr="00A60E7F">
        <w:t>ի</w:t>
      </w:r>
      <w:r w:rsidR="000F5BE5" w:rsidRPr="00A60E7F">
        <w:t xml:space="preserve"> համար</w:t>
      </w:r>
      <w:r w:rsidRPr="00A60E7F">
        <w:t>.</w:t>
      </w:r>
    </w:p>
    <w:p w:rsidR="007A6A9D" w:rsidRPr="00A60E7F" w:rsidRDefault="007A6A9D" w:rsidP="000813D7">
      <w:pPr>
        <w:pStyle w:val="ListParagraph"/>
        <w:numPr>
          <w:ilvl w:val="0"/>
          <w:numId w:val="49"/>
        </w:numPr>
        <w:tabs>
          <w:tab w:val="left" w:pos="1170"/>
        </w:tabs>
        <w:spacing w:line="360" w:lineRule="auto"/>
        <w:ind w:left="0" w:firstLine="540"/>
        <w:jc w:val="left"/>
        <w:rPr>
          <w:lang w:val="hy-AM"/>
        </w:rPr>
      </w:pPr>
      <w:r w:rsidRPr="00A60E7F">
        <w:rPr>
          <w:lang w:val="hy-AM"/>
        </w:rPr>
        <w:t>արագընթաց վայրէջք</w:t>
      </w:r>
      <w:r w:rsidR="001569D2" w:rsidRPr="00A60E7F">
        <w:rPr>
          <w:lang w:val="en-US"/>
        </w:rPr>
        <w:t>,</w:t>
      </w:r>
    </w:p>
    <w:p w:rsidR="007A6A9D" w:rsidRPr="00A60E7F" w:rsidRDefault="007A6A9D" w:rsidP="000813D7">
      <w:pPr>
        <w:pStyle w:val="ListParagraph"/>
        <w:numPr>
          <w:ilvl w:val="0"/>
          <w:numId w:val="49"/>
        </w:numPr>
        <w:tabs>
          <w:tab w:val="left" w:pos="1170"/>
        </w:tabs>
        <w:spacing w:line="360" w:lineRule="auto"/>
        <w:ind w:left="0" w:firstLine="540"/>
        <w:jc w:val="left"/>
        <w:rPr>
          <w:lang w:val="hy-AM"/>
        </w:rPr>
      </w:pPr>
      <w:r w:rsidRPr="00A60E7F">
        <w:rPr>
          <w:lang w:val="hy-AM"/>
        </w:rPr>
        <w:t>ոլորասահք (սլալոմ)</w:t>
      </w:r>
      <w:r w:rsidR="001569D2" w:rsidRPr="00A60E7F">
        <w:rPr>
          <w:lang w:val="en-US"/>
        </w:rPr>
        <w:t>,</w:t>
      </w:r>
    </w:p>
    <w:p w:rsidR="007A6A9D" w:rsidRPr="00A60E7F" w:rsidRDefault="007A6A9D" w:rsidP="000813D7">
      <w:pPr>
        <w:pStyle w:val="ListParagraph"/>
        <w:numPr>
          <w:ilvl w:val="0"/>
          <w:numId w:val="49"/>
        </w:numPr>
        <w:tabs>
          <w:tab w:val="left" w:pos="1170"/>
        </w:tabs>
        <w:spacing w:line="360" w:lineRule="auto"/>
        <w:ind w:left="0" w:firstLine="540"/>
        <w:jc w:val="left"/>
        <w:rPr>
          <w:lang w:val="hy-AM"/>
        </w:rPr>
      </w:pPr>
      <w:r w:rsidRPr="00A60E7F">
        <w:rPr>
          <w:lang w:val="hy-AM"/>
        </w:rPr>
        <w:t>հսկա ոլորասահք</w:t>
      </w:r>
      <w:r w:rsidR="001569D2" w:rsidRPr="00A60E7F">
        <w:rPr>
          <w:lang w:val="en-US"/>
        </w:rPr>
        <w:t>,</w:t>
      </w:r>
    </w:p>
    <w:p w:rsidR="007A6A9D" w:rsidRPr="00A60E7F" w:rsidRDefault="007A6A9D" w:rsidP="000813D7">
      <w:pPr>
        <w:pStyle w:val="ListParagraph"/>
        <w:numPr>
          <w:ilvl w:val="0"/>
          <w:numId w:val="49"/>
        </w:numPr>
        <w:tabs>
          <w:tab w:val="left" w:pos="1170"/>
        </w:tabs>
        <w:spacing w:line="360" w:lineRule="auto"/>
        <w:ind w:left="0" w:firstLine="540"/>
        <w:jc w:val="left"/>
        <w:rPr>
          <w:lang w:val="hy-AM"/>
        </w:rPr>
      </w:pPr>
      <w:r w:rsidRPr="00A60E7F">
        <w:rPr>
          <w:lang w:val="hy-AM"/>
        </w:rPr>
        <w:t>գերհսկա</w:t>
      </w:r>
      <w:r w:rsidR="001569D2" w:rsidRPr="00A60E7F">
        <w:rPr>
          <w:lang w:val="en-US"/>
        </w:rPr>
        <w:t>,</w:t>
      </w:r>
    </w:p>
    <w:p w:rsidR="007A6A9D" w:rsidRPr="00A60E7F" w:rsidRDefault="007A6A9D" w:rsidP="000813D7">
      <w:pPr>
        <w:pStyle w:val="ListParagraph"/>
        <w:numPr>
          <w:ilvl w:val="0"/>
          <w:numId w:val="49"/>
        </w:numPr>
        <w:tabs>
          <w:tab w:val="left" w:pos="1170"/>
        </w:tabs>
        <w:spacing w:line="360" w:lineRule="auto"/>
        <w:ind w:left="0" w:firstLine="540"/>
        <w:jc w:val="left"/>
        <w:rPr>
          <w:lang w:val="hy-AM"/>
        </w:rPr>
      </w:pPr>
      <w:r w:rsidRPr="00A60E7F">
        <w:rPr>
          <w:lang w:val="hy-AM"/>
        </w:rPr>
        <w:t>զուգահեռ մրցումներ</w:t>
      </w:r>
      <w:r w:rsidR="001569D2" w:rsidRPr="00A60E7F">
        <w:rPr>
          <w:lang w:val="en-US"/>
        </w:rPr>
        <w:t>:</w:t>
      </w:r>
    </w:p>
    <w:p w:rsidR="00593216" w:rsidRPr="00A60E7F" w:rsidRDefault="007A6A9D" w:rsidP="00737BD7">
      <w:pPr>
        <w:pStyle w:val="Style1"/>
      </w:pPr>
      <w:r w:rsidRPr="00A60E7F">
        <w:t xml:space="preserve">Լեռնադահուկային մարզական </w:t>
      </w:r>
      <w:r w:rsidR="00317420" w:rsidRPr="00A60E7F">
        <w:t>սահուղիները, որպես կանոն, մաս</w:t>
      </w:r>
      <w:r w:rsidRPr="00A60E7F">
        <w:t xml:space="preserve"> են կազմում լեռնադահուկային համալիրի: </w:t>
      </w:r>
      <w:r w:rsidR="00D52D32" w:rsidRPr="00A60E7F">
        <w:t xml:space="preserve">Մրցումների նախապատրաստման և անցկացման ժամանակ մարզական սահուղիները ցանցերով առանձնացվում են զանգվածային սահքի սահուղիներից։ </w:t>
      </w:r>
      <w:r w:rsidRPr="00A60E7F">
        <w:t xml:space="preserve">Խոչընդոտները, որոնց կարող է </w:t>
      </w:r>
      <w:r w:rsidR="00BB1760" w:rsidRPr="00A60E7F">
        <w:t>բախվել</w:t>
      </w:r>
      <w:r w:rsidRPr="00A60E7F">
        <w:t xml:space="preserve"> սահուղուց դուրս </w:t>
      </w:r>
      <w:r w:rsidR="008C5679" w:rsidRPr="00A60E7F">
        <w:t>ընկած</w:t>
      </w:r>
      <w:r w:rsidRPr="00A60E7F">
        <w:t xml:space="preserve"> մա</w:t>
      </w:r>
      <w:r w:rsidR="00BB1760" w:rsidRPr="00A60E7F">
        <w:t>րզիկը</w:t>
      </w:r>
      <w:r w:rsidRPr="00A60E7F">
        <w:t xml:space="preserve">, պետք է հնարավորինս պատված լինեն բարձր անվտանգության ցանցերով, </w:t>
      </w:r>
      <w:r w:rsidR="00BB1760" w:rsidRPr="00A60E7F">
        <w:t>ներքնակներով</w:t>
      </w:r>
      <w:r w:rsidRPr="00A60E7F">
        <w:t xml:space="preserve"> կամ սահող </w:t>
      </w:r>
      <w:r w:rsidR="00C31683" w:rsidRPr="00A60E7F">
        <w:t>կտավներով</w:t>
      </w:r>
      <w:r w:rsidRPr="00A60E7F">
        <w:t>: Դահուկային մրցումների միջազգային կանոնների համաձայն տարբեր մրցաձևերի և մրցումների մակարդակների համար սահուղիներին ներկայացվող պահանջները տարբեր են:</w:t>
      </w:r>
      <w:r w:rsidR="00D52D32" w:rsidRPr="00A60E7F">
        <w:t xml:space="preserve"> </w:t>
      </w:r>
    </w:p>
    <w:p w:rsidR="00593216" w:rsidRPr="00A60E7F" w:rsidRDefault="007A6A9D" w:rsidP="00737BD7">
      <w:pPr>
        <w:pStyle w:val="Style1"/>
      </w:pPr>
      <w:r w:rsidRPr="00A60E7F">
        <w:rPr>
          <w:b/>
          <w:i/>
        </w:rPr>
        <w:lastRenderedPageBreak/>
        <w:t>Արագընթաց վայրէջք</w:t>
      </w:r>
      <w:r w:rsidR="00DC5075" w:rsidRPr="00A60E7F">
        <w:rPr>
          <w:b/>
          <w:i/>
        </w:rPr>
        <w:t>ի սահուղի</w:t>
      </w:r>
      <w:r w:rsidR="001569D2" w:rsidRPr="001D374C">
        <w:rPr>
          <w:b/>
          <w:i/>
        </w:rPr>
        <w:t>՝</w:t>
      </w:r>
      <w:r w:rsidRPr="00A60E7F">
        <w:t xml:space="preserve"> </w:t>
      </w:r>
      <w:r w:rsidR="001569D2" w:rsidRPr="001D374C">
        <w:t>բ</w:t>
      </w:r>
      <w:r w:rsidRPr="00A60E7F">
        <w:t>արձրությ</w:t>
      </w:r>
      <w:r w:rsidR="00A3148D" w:rsidRPr="00A60E7F">
        <w:t>ա</w:t>
      </w:r>
      <w:r w:rsidRPr="00A60E7F">
        <w:t>ն</w:t>
      </w:r>
      <w:r w:rsidR="00A3148D" w:rsidRPr="00A60E7F">
        <w:t xml:space="preserve"> անկումը</w:t>
      </w:r>
      <w:r w:rsidRPr="00A60E7F">
        <w:t xml:space="preserve"> տղամարդկանց համար՝ 800-1100</w:t>
      </w:r>
      <w:r w:rsidR="00D94A91" w:rsidRPr="00A60E7F">
        <w:rPr>
          <w:rFonts w:ascii="Courier New" w:hAnsi="Courier New" w:cs="Courier New"/>
        </w:rPr>
        <w:t> </w:t>
      </w:r>
      <w:r w:rsidR="00D94A91" w:rsidRPr="00A60E7F">
        <w:t>մ,</w:t>
      </w:r>
      <w:r w:rsidRPr="00A60E7F">
        <w:t xml:space="preserve"> կանանց համար՝ 450-800</w:t>
      </w:r>
      <w:r w:rsidR="00D94A91" w:rsidRPr="00A60E7F">
        <w:rPr>
          <w:rFonts w:ascii="Courier New" w:hAnsi="Courier New" w:cs="Courier New"/>
        </w:rPr>
        <w:t> </w:t>
      </w:r>
      <w:r w:rsidR="00D94A91" w:rsidRPr="00A60E7F">
        <w:t>մ,</w:t>
      </w:r>
      <w:r w:rsidRPr="00A60E7F">
        <w:t xml:space="preserve"> լայնությունը առնվազն 30</w:t>
      </w:r>
      <w:r w:rsidR="00C26DEC" w:rsidRPr="00A60E7F">
        <w:rPr>
          <w:rFonts w:ascii="Courier New" w:hAnsi="Courier New" w:cs="Courier New"/>
        </w:rPr>
        <w:t> </w:t>
      </w:r>
      <w:r w:rsidR="00C26DEC" w:rsidRPr="00A60E7F">
        <w:t xml:space="preserve">մ </w:t>
      </w:r>
      <w:r w:rsidRPr="00A60E7F">
        <w:t>է, տեղ-տեղ լայնությունը կարող է լինել 30</w:t>
      </w:r>
      <w:r w:rsidR="00680CF1" w:rsidRPr="00A60E7F">
        <w:rPr>
          <w:rFonts w:ascii="Courier New" w:hAnsi="Courier New" w:cs="Courier New"/>
        </w:rPr>
        <w:t> </w:t>
      </w:r>
      <w:r w:rsidR="00680CF1" w:rsidRPr="00A60E7F">
        <w:t>մ-ից</w:t>
      </w:r>
      <w:r w:rsidRPr="00A60E7F">
        <w:t xml:space="preserve"> պակաս՝ կախված տեղանքի ուրվագծից և պահանջներից</w:t>
      </w:r>
      <w:r w:rsidR="0088218B" w:rsidRPr="00A60E7F">
        <w:t>,</w:t>
      </w:r>
      <w:r w:rsidRPr="00A60E7F">
        <w:t xml:space="preserve"> </w:t>
      </w:r>
      <w:r w:rsidR="0088218B" w:rsidRPr="00A60E7F">
        <w:t>ե</w:t>
      </w:r>
      <w:r w:rsidRPr="00A60E7F">
        <w:t>թե սահուղու հատվածները դա թույլ են տալիս</w:t>
      </w:r>
      <w:r w:rsidR="0088218B" w:rsidRPr="00A60E7F">
        <w:t>,</w:t>
      </w:r>
      <w:r w:rsidRPr="00A60E7F">
        <w:t xml:space="preserve"> նեղ մասից առաջ և հետո: </w:t>
      </w:r>
      <w:r w:rsidR="00DC5075" w:rsidRPr="00A60E7F">
        <w:t>Երկարությունը մոտավորապես 2800</w:t>
      </w:r>
      <w:r w:rsidR="00C26DEC" w:rsidRPr="00A60E7F">
        <w:rPr>
          <w:rFonts w:ascii="Courier New" w:hAnsi="Courier New" w:cs="Courier New"/>
        </w:rPr>
        <w:t> </w:t>
      </w:r>
      <w:r w:rsidR="00C26DEC" w:rsidRPr="00A60E7F">
        <w:t xml:space="preserve">մ </w:t>
      </w:r>
      <w:r w:rsidR="00446EA0" w:rsidRPr="00A60E7F">
        <w:t>է:</w:t>
      </w:r>
    </w:p>
    <w:p w:rsidR="00593216" w:rsidRPr="00A60E7F" w:rsidRDefault="007A6A9D" w:rsidP="00737BD7">
      <w:pPr>
        <w:pStyle w:val="Style1"/>
      </w:pPr>
      <w:r w:rsidRPr="00A60E7F">
        <w:rPr>
          <w:b/>
          <w:i/>
        </w:rPr>
        <w:t>Ոլորասահք</w:t>
      </w:r>
      <w:r w:rsidR="00DC5075" w:rsidRPr="00A60E7F">
        <w:rPr>
          <w:b/>
          <w:i/>
        </w:rPr>
        <w:t>ի սահուղի</w:t>
      </w:r>
      <w:r w:rsidR="001569D2" w:rsidRPr="001D374C">
        <w:rPr>
          <w:b/>
          <w:i/>
        </w:rPr>
        <w:t>՝</w:t>
      </w:r>
      <w:r w:rsidRPr="00A60E7F">
        <w:t xml:space="preserve"> </w:t>
      </w:r>
      <w:bookmarkStart w:id="90" w:name="_Hlk169969792"/>
      <w:r w:rsidR="001569D2" w:rsidRPr="001D374C">
        <w:t>բ</w:t>
      </w:r>
      <w:r w:rsidR="00DC5075" w:rsidRPr="00A60E7F">
        <w:t>արձրության անկումը</w:t>
      </w:r>
      <w:r w:rsidRPr="00A60E7F">
        <w:t xml:space="preserve"> </w:t>
      </w:r>
      <w:bookmarkEnd w:id="90"/>
      <w:r w:rsidRPr="00A60E7F">
        <w:t>տղամարդկանց համար՝ 180-ից 220</w:t>
      </w:r>
      <w:r w:rsidR="00C26DEC" w:rsidRPr="00A60E7F">
        <w:rPr>
          <w:rFonts w:ascii="Courier New" w:hAnsi="Courier New" w:cs="Courier New"/>
        </w:rPr>
        <w:t> </w:t>
      </w:r>
      <w:r w:rsidR="00C26DEC" w:rsidRPr="00A60E7F">
        <w:t xml:space="preserve">մ </w:t>
      </w:r>
      <w:r w:rsidR="00446EA0" w:rsidRPr="00A60E7F">
        <w:t>է,</w:t>
      </w:r>
      <w:r w:rsidRPr="00A60E7F">
        <w:t xml:space="preserve"> կանանց համար՝ 140-220</w:t>
      </w:r>
      <w:r w:rsidR="00D94A91" w:rsidRPr="00A60E7F">
        <w:rPr>
          <w:rFonts w:ascii="Courier New" w:hAnsi="Courier New" w:cs="Courier New"/>
        </w:rPr>
        <w:t> </w:t>
      </w:r>
      <w:r w:rsidR="00D94A91" w:rsidRPr="00A60E7F">
        <w:t>մ,</w:t>
      </w:r>
      <w:r w:rsidRPr="00A60E7F">
        <w:t xml:space="preserve"> լայնությունը՝ առնվազն 40մ</w:t>
      </w:r>
      <w:r w:rsidR="00446EA0" w:rsidRPr="00A60E7F">
        <w:t>:</w:t>
      </w:r>
      <w:r w:rsidRPr="00A60E7F">
        <w:t xml:space="preserve"> </w:t>
      </w:r>
      <w:r w:rsidR="00446EA0" w:rsidRPr="00A60E7F">
        <w:t>Ո</w:t>
      </w:r>
      <w:r w:rsidRPr="00A60E7F">
        <w:t>լորա</w:t>
      </w:r>
      <w:r w:rsidR="004A62DC" w:rsidRPr="00A60E7F">
        <w:t>սահ</w:t>
      </w:r>
      <w:r w:rsidRPr="00A60E7F">
        <w:t>քի սահուղի</w:t>
      </w:r>
      <w:r w:rsidR="000F5BE5" w:rsidRPr="00A60E7F">
        <w:t>ն</w:t>
      </w:r>
      <w:r w:rsidRPr="00A60E7F">
        <w:t xml:space="preserve"> պետք է տեղադրվի 33-ից 45% թեքությամբ լանջին: </w:t>
      </w:r>
      <w:r w:rsidR="00A37A33" w:rsidRPr="00A60E7F">
        <w:t>Սահուղու շատ կարճ հատվածներում լ</w:t>
      </w:r>
      <w:r w:rsidRPr="00A60E7F">
        <w:t>անջը կարող է լինել 33%</w:t>
      </w:r>
      <w:r w:rsidR="00F8239A" w:rsidRPr="00A60E7F">
        <w:rPr>
          <w:rFonts w:ascii="Courier New" w:hAnsi="Courier New" w:cs="Courier New"/>
        </w:rPr>
        <w:t> </w:t>
      </w:r>
      <w:r w:rsidR="00F8239A" w:rsidRPr="00A60E7F">
        <w:t>-</w:t>
      </w:r>
      <w:r w:rsidR="00F8239A" w:rsidRPr="00A60E7F">
        <w:rPr>
          <w:rFonts w:ascii="Courier New" w:hAnsi="Courier New" w:cs="Courier New"/>
        </w:rPr>
        <w:t> </w:t>
      </w:r>
      <w:r w:rsidRPr="00A60E7F">
        <w:t>ից պակաս և կարող է գերազանցել 52%</w:t>
      </w:r>
      <w:r w:rsidR="00F8239A" w:rsidRPr="00A60E7F">
        <w:rPr>
          <w:rFonts w:ascii="Courier New" w:hAnsi="Courier New" w:cs="Courier New"/>
        </w:rPr>
        <w:t> </w:t>
      </w:r>
      <w:r w:rsidR="00F8239A" w:rsidRPr="00A60E7F">
        <w:t>-</w:t>
      </w:r>
      <w:r w:rsidR="00F8239A" w:rsidRPr="00A60E7F">
        <w:rPr>
          <w:rFonts w:ascii="Courier New" w:hAnsi="Courier New" w:cs="Courier New"/>
        </w:rPr>
        <w:t> </w:t>
      </w:r>
      <w:r w:rsidRPr="00A60E7F">
        <w:t>ը: Երկարությունը մոտավորապես 600</w:t>
      </w:r>
      <w:r w:rsidR="00C26DEC" w:rsidRPr="00A60E7F">
        <w:rPr>
          <w:rFonts w:ascii="Courier New" w:hAnsi="Courier New" w:cs="Courier New"/>
        </w:rPr>
        <w:t> </w:t>
      </w:r>
      <w:r w:rsidR="00C26DEC" w:rsidRPr="00A60E7F">
        <w:t xml:space="preserve">մ </w:t>
      </w:r>
      <w:r w:rsidR="00446EA0" w:rsidRPr="00A60E7F">
        <w:t>է:</w:t>
      </w:r>
      <w:r w:rsidRPr="00A60E7F">
        <w:t xml:space="preserve"> </w:t>
      </w:r>
    </w:p>
    <w:p w:rsidR="00593216" w:rsidRPr="00A60E7F" w:rsidRDefault="007A6A9D" w:rsidP="00737BD7">
      <w:pPr>
        <w:pStyle w:val="Style1"/>
      </w:pPr>
      <w:r w:rsidRPr="00A60E7F">
        <w:rPr>
          <w:b/>
          <w:i/>
        </w:rPr>
        <w:t>Հսկա ոլորասահք</w:t>
      </w:r>
      <w:r w:rsidR="00DC5075" w:rsidRPr="00A60E7F">
        <w:rPr>
          <w:b/>
          <w:i/>
        </w:rPr>
        <w:t>ի սահուղի</w:t>
      </w:r>
      <w:r w:rsidR="001569D2" w:rsidRPr="001D374C">
        <w:rPr>
          <w:b/>
          <w:i/>
        </w:rPr>
        <w:t xml:space="preserve">՝ </w:t>
      </w:r>
      <w:r w:rsidR="001569D2" w:rsidRPr="001D374C">
        <w:t>բ</w:t>
      </w:r>
      <w:r w:rsidR="00DC5075" w:rsidRPr="00A60E7F">
        <w:t>արձրության անկումը</w:t>
      </w:r>
      <w:r w:rsidRPr="00A60E7F">
        <w:t xml:space="preserve"> տղամարդկանց համար՝ 250-450</w:t>
      </w:r>
      <w:r w:rsidR="00C26DEC" w:rsidRPr="00A60E7F">
        <w:rPr>
          <w:rFonts w:ascii="Courier New" w:hAnsi="Courier New" w:cs="Courier New"/>
        </w:rPr>
        <w:t> </w:t>
      </w:r>
      <w:r w:rsidR="00C26DEC" w:rsidRPr="00A60E7F">
        <w:t xml:space="preserve">մ </w:t>
      </w:r>
      <w:r w:rsidR="00446EA0" w:rsidRPr="00A60E7F">
        <w:t>է,</w:t>
      </w:r>
      <w:r w:rsidRPr="00A60E7F">
        <w:t xml:space="preserve"> կանանց համար՝ 250-400</w:t>
      </w:r>
      <w:r w:rsidR="00D94A91" w:rsidRPr="00A60E7F">
        <w:rPr>
          <w:rFonts w:ascii="Courier New" w:hAnsi="Courier New" w:cs="Courier New"/>
        </w:rPr>
        <w:t> </w:t>
      </w:r>
      <w:r w:rsidR="00D94A91" w:rsidRPr="00A60E7F">
        <w:t>մ,</w:t>
      </w:r>
      <w:r w:rsidRPr="00A60E7F">
        <w:t xml:space="preserve"> լայնությունը՝ առնվազն 40 մ: </w:t>
      </w:r>
      <w:bookmarkStart w:id="91" w:name="_Hlk169969935"/>
      <w:r w:rsidRPr="00A60E7F">
        <w:t>Այն տարածքը, որտեղ անցկացվում են մրցումները, պետք է լինի հնարավորինս ալիքաձև և</w:t>
      </w:r>
      <w:r w:rsidR="00DC5075" w:rsidRPr="00A60E7F">
        <w:t xml:space="preserve"> թմբերով</w:t>
      </w:r>
      <w:r w:rsidRPr="00A60E7F">
        <w:t xml:space="preserve">: </w:t>
      </w:r>
      <w:bookmarkEnd w:id="91"/>
      <w:r w:rsidR="000F5BE5" w:rsidRPr="00A60E7F">
        <w:t>Հսկա ոլորա</w:t>
      </w:r>
      <w:r w:rsidR="004A62DC" w:rsidRPr="00A60E7F">
        <w:t>սահ</w:t>
      </w:r>
      <w:r w:rsidR="000F5BE5" w:rsidRPr="00A60E7F">
        <w:t xml:space="preserve">քի </w:t>
      </w:r>
      <w:r w:rsidRPr="00A60E7F">
        <w:t xml:space="preserve">սահուղին պետք է տեղադրվի 33-45% թեքությամբ լանջին: </w:t>
      </w:r>
      <w:r w:rsidR="00C91B54" w:rsidRPr="00A60E7F">
        <w:t>Սահուղու շատ կարճ հատվածներում լանջը կարող է լինել 33%</w:t>
      </w:r>
      <w:r w:rsidR="00F8239A" w:rsidRPr="00A60E7F">
        <w:rPr>
          <w:rFonts w:ascii="Courier New" w:hAnsi="Courier New" w:cs="Courier New"/>
        </w:rPr>
        <w:t> </w:t>
      </w:r>
      <w:r w:rsidR="00F8239A" w:rsidRPr="00A60E7F">
        <w:t>-</w:t>
      </w:r>
      <w:r w:rsidR="00F8239A" w:rsidRPr="00A60E7F">
        <w:rPr>
          <w:rFonts w:ascii="Courier New" w:hAnsi="Courier New" w:cs="Courier New"/>
        </w:rPr>
        <w:t> </w:t>
      </w:r>
      <w:r w:rsidR="00C91B54" w:rsidRPr="00A60E7F">
        <w:t>ից պակաս և կարող է գերազանցել 52%</w:t>
      </w:r>
      <w:r w:rsidR="00F8239A" w:rsidRPr="00A60E7F">
        <w:rPr>
          <w:rFonts w:ascii="Courier New" w:hAnsi="Courier New" w:cs="Courier New"/>
        </w:rPr>
        <w:t> </w:t>
      </w:r>
      <w:r w:rsidR="00F8239A" w:rsidRPr="00A60E7F">
        <w:t>-</w:t>
      </w:r>
      <w:r w:rsidR="00F8239A" w:rsidRPr="00A60E7F">
        <w:rPr>
          <w:rFonts w:ascii="Courier New" w:hAnsi="Courier New" w:cs="Courier New"/>
        </w:rPr>
        <w:t> </w:t>
      </w:r>
      <w:r w:rsidR="00C91B54" w:rsidRPr="00A60E7F">
        <w:t xml:space="preserve">ը: </w:t>
      </w:r>
      <w:r w:rsidRPr="00A60E7F">
        <w:t>Երկարությունը մոտավորապես 1300</w:t>
      </w:r>
      <w:r w:rsidR="00C26DEC" w:rsidRPr="00A60E7F">
        <w:rPr>
          <w:rFonts w:ascii="Courier New" w:hAnsi="Courier New" w:cs="Courier New"/>
        </w:rPr>
        <w:t> </w:t>
      </w:r>
      <w:r w:rsidR="00C26DEC" w:rsidRPr="00A60E7F">
        <w:t xml:space="preserve">մ </w:t>
      </w:r>
      <w:r w:rsidRPr="00A60E7F">
        <w:t xml:space="preserve">է: </w:t>
      </w:r>
    </w:p>
    <w:p w:rsidR="007A6A9D" w:rsidRPr="00A60E7F" w:rsidRDefault="007A6A9D" w:rsidP="00737BD7">
      <w:pPr>
        <w:pStyle w:val="Style1"/>
      </w:pPr>
      <w:r w:rsidRPr="00A60E7F">
        <w:rPr>
          <w:b/>
          <w:i/>
        </w:rPr>
        <w:t>Գերհսկա</w:t>
      </w:r>
      <w:r w:rsidR="00DC5075" w:rsidRPr="00A60E7F">
        <w:rPr>
          <w:b/>
          <w:i/>
        </w:rPr>
        <w:t xml:space="preserve"> </w:t>
      </w:r>
      <w:bookmarkStart w:id="92" w:name="_Hlk169970258"/>
      <w:r w:rsidR="00DC5075" w:rsidRPr="00A60E7F">
        <w:rPr>
          <w:b/>
          <w:i/>
        </w:rPr>
        <w:t>սահուղի</w:t>
      </w:r>
      <w:bookmarkEnd w:id="92"/>
      <w:r w:rsidR="001F2CEC" w:rsidRPr="001D374C">
        <w:rPr>
          <w:b/>
          <w:i/>
        </w:rPr>
        <w:t>՝</w:t>
      </w:r>
      <w:r w:rsidRPr="00A60E7F">
        <w:t xml:space="preserve"> </w:t>
      </w:r>
      <w:r w:rsidR="001F2CEC" w:rsidRPr="001D374C">
        <w:t>բ</w:t>
      </w:r>
      <w:r w:rsidR="00DC5075" w:rsidRPr="00A60E7F">
        <w:t>արձրության անկումը</w:t>
      </w:r>
      <w:r w:rsidRPr="00A60E7F">
        <w:t xml:space="preserve"> տղամարդկանց համար՝ 350-650</w:t>
      </w:r>
      <w:r w:rsidR="00C26DEC" w:rsidRPr="00A60E7F">
        <w:rPr>
          <w:rFonts w:ascii="Courier New" w:hAnsi="Courier New" w:cs="Courier New"/>
        </w:rPr>
        <w:t> </w:t>
      </w:r>
      <w:r w:rsidR="00C26DEC" w:rsidRPr="00A60E7F">
        <w:t xml:space="preserve">մ </w:t>
      </w:r>
      <w:r w:rsidR="00446EA0" w:rsidRPr="00A60E7F">
        <w:t>է,</w:t>
      </w:r>
      <w:r w:rsidRPr="00A60E7F">
        <w:t xml:space="preserve"> կանանց համար՝ 350- 600 մ: </w:t>
      </w:r>
      <w:r w:rsidR="001432AC" w:rsidRPr="00A60E7F">
        <w:t xml:space="preserve">Այն տարածքը, որտեղ անցկացվում են մրցումները, պետք է լինի հնարավորինս ալիքաձև և թմբերով: </w:t>
      </w:r>
      <w:r w:rsidRPr="00A60E7F">
        <w:t>Սահուղու լայնությունը պետք է լինի մոտ 30</w:t>
      </w:r>
      <w:r w:rsidR="00D94A91" w:rsidRPr="00A60E7F">
        <w:rPr>
          <w:rFonts w:ascii="Courier New" w:hAnsi="Courier New" w:cs="Courier New"/>
        </w:rPr>
        <w:t> </w:t>
      </w:r>
      <w:r w:rsidR="00D94A91" w:rsidRPr="00A60E7F">
        <w:t>մ,</w:t>
      </w:r>
      <w:r w:rsidRPr="00A60E7F">
        <w:t xml:space="preserve"> տեղ-տեղ լայնությունը կարող է լինել 30</w:t>
      </w:r>
      <w:r w:rsidR="00680CF1" w:rsidRPr="00A60E7F">
        <w:rPr>
          <w:rFonts w:ascii="Courier New" w:hAnsi="Courier New" w:cs="Courier New"/>
        </w:rPr>
        <w:t> </w:t>
      </w:r>
      <w:r w:rsidR="00680CF1" w:rsidRPr="00A60E7F">
        <w:t>մ-ից</w:t>
      </w:r>
      <w:r w:rsidRPr="00A60E7F">
        <w:t xml:space="preserve"> պակաս՝ կախված տեղանքի ուրվագծից և պահանջներից</w:t>
      </w:r>
      <w:r w:rsidR="0088218B" w:rsidRPr="00A60E7F">
        <w:t>,</w:t>
      </w:r>
      <w:r w:rsidRPr="00A60E7F">
        <w:t xml:space="preserve"> </w:t>
      </w:r>
      <w:r w:rsidR="0088218B" w:rsidRPr="00A60E7F">
        <w:t>ե</w:t>
      </w:r>
      <w:r w:rsidRPr="00A60E7F">
        <w:t>թե սահուղու հատվածները դա թույլ են տալիս</w:t>
      </w:r>
      <w:r w:rsidR="0088218B" w:rsidRPr="00A60E7F">
        <w:t>,</w:t>
      </w:r>
      <w:r w:rsidRPr="00A60E7F">
        <w:t xml:space="preserve"> նեղ հատվածից առաջ և հետո: Երկարությունը մոտավորապես 1800</w:t>
      </w:r>
      <w:r w:rsidR="00C26DEC" w:rsidRPr="00A60E7F">
        <w:rPr>
          <w:rFonts w:ascii="Courier New" w:hAnsi="Courier New" w:cs="Courier New"/>
        </w:rPr>
        <w:t> </w:t>
      </w:r>
      <w:r w:rsidR="00C26DEC" w:rsidRPr="00A60E7F">
        <w:t xml:space="preserve">մ </w:t>
      </w:r>
      <w:r w:rsidRPr="00A60E7F">
        <w:t xml:space="preserve">է: </w:t>
      </w:r>
    </w:p>
    <w:p w:rsidR="00593216" w:rsidRPr="00A60E7F" w:rsidRDefault="007A6A9D" w:rsidP="00737BD7">
      <w:pPr>
        <w:pStyle w:val="Style1"/>
      </w:pPr>
      <w:r w:rsidRPr="00A60E7F">
        <w:rPr>
          <w:b/>
          <w:i/>
        </w:rPr>
        <w:t>Զուգահեռ մրցումներ</w:t>
      </w:r>
      <w:r w:rsidR="004426AB" w:rsidRPr="00A60E7F">
        <w:rPr>
          <w:b/>
          <w:i/>
        </w:rPr>
        <w:t>ի սահուղիներ</w:t>
      </w:r>
      <w:r w:rsidR="001F2CEC" w:rsidRPr="001D374C">
        <w:rPr>
          <w:b/>
          <w:i/>
        </w:rPr>
        <w:t>՝</w:t>
      </w:r>
      <w:r w:rsidRPr="00A60E7F">
        <w:t xml:space="preserve"> </w:t>
      </w:r>
      <w:r w:rsidR="001F2CEC" w:rsidRPr="001D374C">
        <w:t>զ</w:t>
      </w:r>
      <w:r w:rsidRPr="00A60E7F">
        <w:t xml:space="preserve">ուգահեռ մրցումներն այն մրցումներն են, որոնցում երկու մասնակիցներ միաժամանակ անցնում են երկու հարակից սահուղիներով: Սահուղիների տեղադրումը, լանջի ռելիեֆը և ձյան ծածկույթը պետք է հնարավորինս համապատասխանեն միմյանց: </w:t>
      </w:r>
      <w:r w:rsidR="004426AB" w:rsidRPr="00A60E7F">
        <w:t>Բարձրության անկման</w:t>
      </w:r>
      <w:r w:rsidRPr="00A60E7F">
        <w:t xml:space="preserve"> նվազագույն տարբերությունը 50</w:t>
      </w:r>
      <w:r w:rsidR="00C26DEC" w:rsidRPr="00A60E7F">
        <w:t xml:space="preserve">մ </w:t>
      </w:r>
      <w:r w:rsidRPr="00A60E7F">
        <w:t xml:space="preserve">է, սահուղու նվազագույն երկարությունը՝ 160 մ: Զուգահեռ մրցումների սահուղին </w:t>
      </w:r>
      <w:r w:rsidR="00C91B54" w:rsidRPr="00A60E7F">
        <w:t>նախագծ</w:t>
      </w:r>
      <w:r w:rsidRPr="00A60E7F">
        <w:t>ելիս պետք է ընտրել այնպիսի լանջ, որի լայնությունը թույլ է տալիս տեղադրել երկու սահուղիներ։ Ցանկալի է, որ լանջը մի փոքր գոգավոր լինի</w:t>
      </w:r>
      <w:r w:rsidR="0088218B" w:rsidRPr="00A60E7F">
        <w:t>,</w:t>
      </w:r>
      <w:r w:rsidRPr="00A60E7F">
        <w:t xml:space="preserve"> որպեսզի հնարավորություն լինի ցանկացած կետից դիտել ամբողջ ուղին: </w:t>
      </w:r>
      <w:r w:rsidR="007B6413" w:rsidRPr="00A60E7F">
        <w:t>Սահուղիների</w:t>
      </w:r>
      <w:r w:rsidRPr="00A60E7F">
        <w:t xml:space="preserve"> ռելիեֆի </w:t>
      </w:r>
      <w:r w:rsidRPr="00A60E7F">
        <w:lastRenderedPageBreak/>
        <w:t>փոփոխությունները պետք է նույնը լինեն լանջի ամբողջ մակերևույթի վրա: Սահուղին պետք է ամբողջությամբ</w:t>
      </w:r>
      <w:r w:rsidR="00696D6D" w:rsidRPr="00A60E7F">
        <w:t xml:space="preserve"> առանձնացված լինի</w:t>
      </w:r>
      <w:r w:rsidRPr="00A60E7F">
        <w:t xml:space="preserve"> </w:t>
      </w:r>
      <w:r w:rsidR="00696D6D" w:rsidRPr="00A60E7F">
        <w:t>ցանցերով</w:t>
      </w:r>
      <w:r w:rsidRPr="00A60E7F">
        <w:t>։ Երկու համապատասխան դարպասների միջև հեռավորությունը պետք է լինի առնվազն 8մ: Նույն հեռավորությունը պետք է լինի մեկնարկային դարպասի կենտրոնների միջև:</w:t>
      </w:r>
      <w:r w:rsidR="007B6413" w:rsidRPr="00A60E7F">
        <w:t xml:space="preserve"> </w:t>
      </w:r>
    </w:p>
    <w:p w:rsidR="007A6A9D" w:rsidRPr="00A60E7F" w:rsidRDefault="007A6A9D" w:rsidP="00737BD7">
      <w:pPr>
        <w:pStyle w:val="Style1"/>
      </w:pPr>
      <w:r w:rsidRPr="00A60E7F">
        <w:t xml:space="preserve">Զուգահեռ </w:t>
      </w:r>
      <w:r w:rsidR="007B735E" w:rsidRPr="00A60E7F">
        <w:t>մրցումներ</w:t>
      </w:r>
      <w:r w:rsidR="00B3678F" w:rsidRPr="00A60E7F">
        <w:t>ի</w:t>
      </w:r>
      <w:r w:rsidR="007B735E" w:rsidRPr="00A60E7F">
        <w:t xml:space="preserve"> </w:t>
      </w:r>
      <w:r w:rsidRPr="00A60E7F">
        <w:t xml:space="preserve">վերջնագծային ելքերը պետք է լինեն սիմետրիկ: </w:t>
      </w:r>
      <w:r w:rsidR="007B735E" w:rsidRPr="00A60E7F">
        <w:t>Ամեն վե</w:t>
      </w:r>
      <w:r w:rsidR="00B3678F" w:rsidRPr="00A60E7F">
        <w:t>ր</w:t>
      </w:r>
      <w:r w:rsidR="007B735E" w:rsidRPr="00A60E7F">
        <w:t>ջնագիծը</w:t>
      </w:r>
      <w:r w:rsidRPr="00A60E7F">
        <w:t xml:space="preserve"> պետք է ունենա առնվազն 8</w:t>
      </w:r>
      <w:r w:rsidR="00C26DEC" w:rsidRPr="00A60E7F">
        <w:rPr>
          <w:rFonts w:ascii="Courier New" w:hAnsi="Courier New" w:cs="Courier New"/>
        </w:rPr>
        <w:t> </w:t>
      </w:r>
      <w:r w:rsidR="00C26DEC" w:rsidRPr="00A60E7F">
        <w:t xml:space="preserve">մ </w:t>
      </w:r>
      <w:r w:rsidRPr="00A60E7F">
        <w:t xml:space="preserve">լայնություն: </w:t>
      </w:r>
    </w:p>
    <w:p w:rsidR="000B4545" w:rsidRPr="00A60E7F" w:rsidRDefault="000B4545" w:rsidP="00737BD7">
      <w:pPr>
        <w:pStyle w:val="Style1"/>
        <w:numPr>
          <w:ilvl w:val="0"/>
          <w:numId w:val="0"/>
        </w:numPr>
      </w:pPr>
    </w:p>
    <w:p w:rsidR="00896976" w:rsidRPr="00A60E7F" w:rsidRDefault="009809A0" w:rsidP="000B4545">
      <w:pPr>
        <w:pStyle w:val="Heading2"/>
        <w:tabs>
          <w:tab w:val="left" w:pos="1170"/>
        </w:tabs>
        <w:spacing w:before="0" w:after="0" w:line="360" w:lineRule="auto"/>
        <w:ind w:left="0" w:firstLine="540"/>
        <w:rPr>
          <w:lang w:val="en-US"/>
        </w:rPr>
      </w:pPr>
      <w:r w:rsidRPr="00A60E7F">
        <w:t>Մարզաձևեր հատուկ տարածական կառույցների վրա</w:t>
      </w:r>
    </w:p>
    <w:p w:rsidR="00593216" w:rsidRPr="00A60E7F" w:rsidRDefault="003F3F0C" w:rsidP="000B4545">
      <w:pPr>
        <w:pStyle w:val="Heading3"/>
        <w:tabs>
          <w:tab w:val="left" w:pos="1170"/>
        </w:tabs>
        <w:spacing w:before="0" w:after="0" w:line="360" w:lineRule="auto"/>
        <w:ind w:left="0" w:firstLine="540"/>
        <w:rPr>
          <w:lang w:val="en-US"/>
        </w:rPr>
      </w:pPr>
      <w:r w:rsidRPr="00A60E7F">
        <w:t>Վելոտրեկ</w:t>
      </w:r>
    </w:p>
    <w:p w:rsidR="00593216" w:rsidRPr="00A60E7F" w:rsidRDefault="003F3F0C" w:rsidP="00737BD7">
      <w:pPr>
        <w:pStyle w:val="Style1"/>
        <w:tabs>
          <w:tab w:val="left" w:pos="990"/>
        </w:tabs>
      </w:pPr>
      <w:r w:rsidRPr="00A60E7F">
        <w:t>Վելոտրեկ</w:t>
      </w:r>
      <w:r w:rsidR="00FA5CFA" w:rsidRPr="00A60E7F">
        <w:t xml:space="preserve">ի տարողությունը որոշվում է տարբեր հաճախորդային խմբերի հանդիսատեսի համար նախատեսված նստատեղերի քանակով, որոնք կարող են տեղակայվել </w:t>
      </w:r>
      <w:r w:rsidRPr="00A60E7F">
        <w:t>նստարանաշար</w:t>
      </w:r>
      <w:r w:rsidR="00037207" w:rsidRPr="00A60E7F">
        <w:t>երում</w:t>
      </w:r>
      <w:r w:rsidR="00FA5CFA" w:rsidRPr="00A60E7F">
        <w:t>:</w:t>
      </w:r>
    </w:p>
    <w:p w:rsidR="00FA5CFA" w:rsidRPr="00A60E7F" w:rsidRDefault="003F3F0C" w:rsidP="00737BD7">
      <w:pPr>
        <w:pStyle w:val="Style1"/>
        <w:tabs>
          <w:tab w:val="left" w:pos="990"/>
        </w:tabs>
      </w:pPr>
      <w:r w:rsidRPr="00A60E7F">
        <w:t>Վելոտրեկ</w:t>
      </w:r>
      <w:r w:rsidR="00FA5CFA" w:rsidRPr="00A60E7F">
        <w:t xml:space="preserve">ի նախագծման ժամանակ անհրաժեշտ է </w:t>
      </w:r>
      <w:r w:rsidR="009932B4" w:rsidRPr="00A60E7F">
        <w:t>նախատես</w:t>
      </w:r>
      <w:r w:rsidR="00FA5CFA" w:rsidRPr="00A60E7F">
        <w:t xml:space="preserve">ել լուծումներ, որոնք ապահովում են դրա </w:t>
      </w:r>
      <w:r w:rsidR="002E7418" w:rsidRPr="00A60E7F">
        <w:t>բազմակողմանի</w:t>
      </w:r>
      <w:r w:rsidR="00FA5CFA" w:rsidRPr="00A60E7F">
        <w:t xml:space="preserve"> օգտագործումը:</w:t>
      </w:r>
      <w:r w:rsidR="002E7418" w:rsidRPr="00A60E7F">
        <w:t xml:space="preserve"> Բազմակողմանիությունը</w:t>
      </w:r>
      <w:r w:rsidR="00FA5CFA" w:rsidRPr="00A60E7F">
        <w:t xml:space="preserve"> պետք է ապահով</w:t>
      </w:r>
      <w:r w:rsidR="009932B4" w:rsidRPr="00A60E7F">
        <w:t>ել</w:t>
      </w:r>
      <w:r w:rsidR="00FA5CFA" w:rsidRPr="00A60E7F">
        <w:t xml:space="preserve"> </w:t>
      </w:r>
      <w:r w:rsidRPr="00A60E7F">
        <w:t>վելոտրեկ</w:t>
      </w:r>
      <w:r w:rsidR="00FA5CFA" w:rsidRPr="00A60E7F">
        <w:t>ի (կենտրոնական գոտի) և հարակից տարածքում (հարթ մարզական օբյեկտներ) տարբեր մարզական գոտիների առկայությամբ:</w:t>
      </w:r>
    </w:p>
    <w:p w:rsidR="00FA5CFA" w:rsidRPr="00A60E7F" w:rsidRDefault="00FA5CFA" w:rsidP="00737BD7">
      <w:pPr>
        <w:pStyle w:val="Style1"/>
        <w:tabs>
          <w:tab w:val="left" w:pos="990"/>
        </w:tabs>
      </w:pPr>
      <w:r w:rsidRPr="00A60E7F">
        <w:t xml:space="preserve">Քաղաքային կառուցապատման մեջ </w:t>
      </w:r>
      <w:r w:rsidR="003F3F0C" w:rsidRPr="00A60E7F">
        <w:t>վելոտրեկ</w:t>
      </w:r>
      <w:r w:rsidRPr="00A60E7F">
        <w:t>ի տեղադրումը և հողա</w:t>
      </w:r>
      <w:r w:rsidR="0019790D" w:rsidRPr="00A60E7F">
        <w:t>տարածք</w:t>
      </w:r>
      <w:r w:rsidRPr="00A60E7F">
        <w:t xml:space="preserve">ի չափերը պետք է </w:t>
      </w:r>
      <w:r w:rsidR="001B2620" w:rsidRPr="001D374C">
        <w:t>սահմա</w:t>
      </w:r>
      <w:r w:rsidRPr="00A60E7F">
        <w:t xml:space="preserve">նել </w:t>
      </w:r>
      <w:r w:rsidR="00FF4B2D" w:rsidRPr="001D374C">
        <w:t>Հայաստանի Հանրապետության</w:t>
      </w:r>
      <w:r w:rsidR="00FF4B2D" w:rsidRPr="00A60E7F">
        <w:rPr>
          <w:rFonts w:eastAsia="GHEA Grapalat"/>
        </w:rPr>
        <w:t xml:space="preserve"> </w:t>
      </w:r>
      <w:r w:rsidR="002E60BD" w:rsidRPr="00A60E7F">
        <w:rPr>
          <w:rFonts w:eastAsia="GHEA Grapalat"/>
        </w:rPr>
        <w:t>քաղաքաշինության կոմիտեի նախագահի 2023 թվականի մայիսի 22-ի N 04-Ն հրամանով հաստատված ՀՀՇՆ 30-01-2023 շ</w:t>
      </w:r>
      <w:r w:rsidR="002E60BD" w:rsidRPr="00A60E7F">
        <w:t>ինարարական նորմերի</w:t>
      </w:r>
      <w:r w:rsidR="000120FE" w:rsidRPr="00A60E7F">
        <w:t xml:space="preserve"> և </w:t>
      </w:r>
      <w:r w:rsidR="00FF4B2D" w:rsidRPr="001D374C">
        <w:t>Հայաստանի Հանրապետության</w:t>
      </w:r>
      <w:r w:rsidR="00FF4B2D" w:rsidRPr="00A60E7F">
        <w:t xml:space="preserve"> </w:t>
      </w:r>
      <w:r w:rsidR="000120FE" w:rsidRPr="00A60E7F">
        <w:t>քաղաքաշինության կոմիտեի նախագահի 2022 թվականի հունիսի 21-ի N 12-Ն հրամանով հաստատված ՀՀՇՆ 30-02-2022 շինարարական նորմերի</w:t>
      </w:r>
      <w:r w:rsidRPr="00A60E7F">
        <w:t xml:space="preserve"> պահանջներին համապատասխան:</w:t>
      </w:r>
    </w:p>
    <w:p w:rsidR="00FA5CFA" w:rsidRPr="00A60E7F" w:rsidRDefault="003F3F0C" w:rsidP="00737BD7">
      <w:pPr>
        <w:pStyle w:val="Style1"/>
        <w:tabs>
          <w:tab w:val="left" w:pos="990"/>
        </w:tabs>
      </w:pPr>
      <w:r w:rsidRPr="00A60E7F">
        <w:t>Վելոտրեկ</w:t>
      </w:r>
      <w:r w:rsidR="00FA5CFA" w:rsidRPr="00A60E7F">
        <w:t>ի հողա</w:t>
      </w:r>
      <w:r w:rsidR="0019790D" w:rsidRPr="00A60E7F">
        <w:t>տարածք</w:t>
      </w:r>
      <w:r w:rsidR="00FA5CFA" w:rsidRPr="00A60E7F">
        <w:t xml:space="preserve">ի </w:t>
      </w:r>
      <w:r w:rsidR="00A165A5" w:rsidRPr="00A60E7F">
        <w:t>հատակագծային</w:t>
      </w:r>
      <w:r w:rsidR="00FA5CFA" w:rsidRPr="00A60E7F">
        <w:t xml:space="preserve"> կազմակերպումը պետք է նախա</w:t>
      </w:r>
      <w:r w:rsidR="001B2620" w:rsidRPr="001D374C">
        <w:t>տեսել</w:t>
      </w:r>
      <w:r w:rsidR="005D42F6" w:rsidRPr="00A60E7F">
        <w:t xml:space="preserve"> </w:t>
      </w:r>
      <w:r w:rsidR="00FA5CFA" w:rsidRPr="00A60E7F">
        <w:t xml:space="preserve">հաշվի առնելով </w:t>
      </w:r>
      <w:r w:rsidR="001B2620" w:rsidRPr="001D374C">
        <w:t>այցելուների</w:t>
      </w:r>
      <w:r w:rsidR="00FA5CFA" w:rsidRPr="00A60E7F">
        <w:t xml:space="preserve"> </w:t>
      </w:r>
      <w:r w:rsidR="009C26D7" w:rsidRPr="00A60E7F">
        <w:t>և տրանսպորտային միջոցներ</w:t>
      </w:r>
      <w:r w:rsidR="0068772D" w:rsidRPr="00A60E7F">
        <w:t>ի</w:t>
      </w:r>
      <w:r w:rsidR="009C26D7" w:rsidRPr="00A60E7F">
        <w:t xml:space="preserve"> </w:t>
      </w:r>
      <w:r w:rsidR="00FA5CFA" w:rsidRPr="00A60E7F">
        <w:t xml:space="preserve">(այդ թվում՝ </w:t>
      </w:r>
      <w:r w:rsidR="001B2620" w:rsidRPr="001D374C">
        <w:t xml:space="preserve">հաշմանդամություն ունեցող </w:t>
      </w:r>
      <w:r w:rsidR="00FA5CFA" w:rsidRPr="00A60E7F">
        <w:t>անձանց</w:t>
      </w:r>
      <w:r w:rsidR="001B2620" w:rsidRPr="001D374C">
        <w:t>)</w:t>
      </w:r>
      <w:r w:rsidR="00FA5CFA" w:rsidRPr="00A60E7F">
        <w:t xml:space="preserve"> տարբեր </w:t>
      </w:r>
      <w:r w:rsidR="001B2620" w:rsidRPr="001D374C">
        <w:t>գործառնական</w:t>
      </w:r>
      <w:r w:rsidR="00FA5CFA" w:rsidRPr="00A60E7F">
        <w:t xml:space="preserve"> գոտիներ մուտք</w:t>
      </w:r>
      <w:r w:rsidR="001B2620" w:rsidRPr="001D374C">
        <w:t xml:space="preserve"> գործելու</w:t>
      </w:r>
      <w:r w:rsidR="00FA5CFA" w:rsidRPr="00A60E7F">
        <w:t xml:space="preserve"> և տեղափոխ</w:t>
      </w:r>
      <w:r w:rsidR="001B2620" w:rsidRPr="001D374C">
        <w:t>ելու անհրաժեշտությունը՝ անխոչընդոտ և հարմարեցված ենթակառուցվածքների իրականցման միջոցով:</w:t>
      </w:r>
    </w:p>
    <w:p w:rsidR="00FA5CFA" w:rsidRPr="00A60E7F" w:rsidRDefault="003F3F0C" w:rsidP="00737BD7">
      <w:pPr>
        <w:pStyle w:val="Style1"/>
        <w:tabs>
          <w:tab w:val="left" w:pos="990"/>
        </w:tabs>
      </w:pPr>
      <w:r w:rsidRPr="00A60E7F">
        <w:t>Վելոտրեկ</w:t>
      </w:r>
      <w:r w:rsidR="005052DA" w:rsidRPr="00A60E7F">
        <w:t>ի ծավալա</w:t>
      </w:r>
      <w:r w:rsidR="00A165A5" w:rsidRPr="00A60E7F">
        <w:t>հատակագծային</w:t>
      </w:r>
      <w:r w:rsidR="005052DA" w:rsidRPr="00A60E7F">
        <w:t xml:space="preserve"> լուծումները պետք է ապահովեն հետևյալ </w:t>
      </w:r>
      <w:r w:rsidR="00845E87" w:rsidRPr="001D374C">
        <w:t xml:space="preserve">գործառնական </w:t>
      </w:r>
      <w:r w:rsidR="009932B4" w:rsidRPr="00A60E7F">
        <w:t>գոտի</w:t>
      </w:r>
      <w:r w:rsidR="005052DA" w:rsidRPr="00A60E7F">
        <w:t>ների տեղա</w:t>
      </w:r>
      <w:r w:rsidR="00845E87" w:rsidRPr="001D374C">
        <w:t>կայում</w:t>
      </w:r>
      <w:r w:rsidR="005052DA" w:rsidRPr="00A60E7F">
        <w:t>ը.</w:t>
      </w:r>
    </w:p>
    <w:p w:rsidR="00FA5CFA" w:rsidRPr="00A60E7F" w:rsidRDefault="00FA5CFA" w:rsidP="000813D7">
      <w:pPr>
        <w:pStyle w:val="ListParagraph"/>
        <w:numPr>
          <w:ilvl w:val="0"/>
          <w:numId w:val="51"/>
        </w:numPr>
        <w:tabs>
          <w:tab w:val="left" w:pos="990"/>
          <w:tab w:val="left" w:pos="1170"/>
        </w:tabs>
        <w:spacing w:line="360" w:lineRule="auto"/>
        <w:ind w:left="0" w:firstLine="540"/>
        <w:jc w:val="left"/>
        <w:rPr>
          <w:lang w:val="hy-AM"/>
        </w:rPr>
      </w:pPr>
      <w:r w:rsidRPr="00A60E7F">
        <w:rPr>
          <w:lang w:val="hy-AM"/>
        </w:rPr>
        <w:lastRenderedPageBreak/>
        <w:t xml:space="preserve">մարզական </w:t>
      </w:r>
      <w:r w:rsidR="00FC57AD" w:rsidRPr="00A60E7F">
        <w:rPr>
          <w:lang w:val="hy-AM"/>
        </w:rPr>
        <w:t>գոտի</w:t>
      </w:r>
      <w:r w:rsidRPr="00A60E7F">
        <w:rPr>
          <w:lang w:val="hy-AM"/>
        </w:rPr>
        <w:t xml:space="preserve"> (ուղու պաստառ, մեկնարկին սպասելու կենտրոնական </w:t>
      </w:r>
      <w:r w:rsidR="00FC57AD" w:rsidRPr="00A60E7F">
        <w:rPr>
          <w:lang w:val="hy-AM"/>
        </w:rPr>
        <w:t>գոտի</w:t>
      </w:r>
      <w:r w:rsidRPr="00A60E7F">
        <w:rPr>
          <w:lang w:val="hy-AM"/>
        </w:rPr>
        <w:t>, թիմերի տեղակայում և մրցավարական թիմ)</w:t>
      </w:r>
      <w:r w:rsidR="00845E87" w:rsidRPr="001D374C">
        <w:rPr>
          <w:lang w:val="hy-AM"/>
        </w:rPr>
        <w:t>,</w:t>
      </w:r>
    </w:p>
    <w:p w:rsidR="00FA5CFA" w:rsidRPr="00A60E7F" w:rsidRDefault="005052DA" w:rsidP="000813D7">
      <w:pPr>
        <w:pStyle w:val="ListParagraph"/>
        <w:numPr>
          <w:ilvl w:val="0"/>
          <w:numId w:val="51"/>
        </w:numPr>
        <w:tabs>
          <w:tab w:val="left" w:pos="990"/>
          <w:tab w:val="left" w:pos="1170"/>
        </w:tabs>
        <w:spacing w:line="360" w:lineRule="auto"/>
        <w:ind w:left="0" w:firstLine="540"/>
        <w:jc w:val="left"/>
        <w:rPr>
          <w:lang w:val="hy-AM"/>
        </w:rPr>
      </w:pPr>
      <w:r w:rsidRPr="00A60E7F">
        <w:rPr>
          <w:lang w:val="hy-AM"/>
        </w:rPr>
        <w:t xml:space="preserve">հանդիսատեսի </w:t>
      </w:r>
      <w:r w:rsidR="00FC57AD" w:rsidRPr="00A60E7F">
        <w:rPr>
          <w:lang w:val="hy-AM"/>
        </w:rPr>
        <w:t>գոտի</w:t>
      </w:r>
      <w:r w:rsidR="00845E87" w:rsidRPr="00A60E7F">
        <w:rPr>
          <w:lang w:val="en-US"/>
        </w:rPr>
        <w:t>,</w:t>
      </w:r>
    </w:p>
    <w:p w:rsidR="005052DA" w:rsidRPr="00A60E7F" w:rsidRDefault="005052DA" w:rsidP="000813D7">
      <w:pPr>
        <w:pStyle w:val="ListParagraph"/>
        <w:numPr>
          <w:ilvl w:val="0"/>
          <w:numId w:val="51"/>
        </w:numPr>
        <w:tabs>
          <w:tab w:val="left" w:pos="990"/>
          <w:tab w:val="left" w:pos="1170"/>
        </w:tabs>
        <w:spacing w:line="360" w:lineRule="auto"/>
        <w:ind w:left="0" w:firstLine="540"/>
        <w:jc w:val="left"/>
        <w:rPr>
          <w:lang w:val="hy-AM"/>
        </w:rPr>
      </w:pPr>
      <w:r w:rsidRPr="00A60E7F">
        <w:rPr>
          <w:lang w:val="hy-AM"/>
        </w:rPr>
        <w:t xml:space="preserve">մարզման </w:t>
      </w:r>
      <w:r w:rsidR="00FC57AD" w:rsidRPr="00A60E7F">
        <w:rPr>
          <w:lang w:val="hy-AM"/>
        </w:rPr>
        <w:t>գոտի</w:t>
      </w:r>
      <w:r w:rsidRPr="00A60E7F">
        <w:rPr>
          <w:lang w:val="hy-AM"/>
        </w:rPr>
        <w:t>, (արտաքին ուղի)</w:t>
      </w:r>
      <w:r w:rsidR="00845E87" w:rsidRPr="00A60E7F">
        <w:rPr>
          <w:lang w:val="en-US"/>
        </w:rPr>
        <w:t>,</w:t>
      </w:r>
    </w:p>
    <w:p w:rsidR="005052DA" w:rsidRPr="00A60E7F" w:rsidRDefault="005052DA" w:rsidP="000813D7">
      <w:pPr>
        <w:pStyle w:val="ListParagraph"/>
        <w:numPr>
          <w:ilvl w:val="0"/>
          <w:numId w:val="51"/>
        </w:numPr>
        <w:tabs>
          <w:tab w:val="left" w:pos="990"/>
          <w:tab w:val="left" w:pos="1170"/>
        </w:tabs>
        <w:spacing w:line="360" w:lineRule="auto"/>
        <w:ind w:left="0" w:firstLine="540"/>
        <w:jc w:val="left"/>
        <w:rPr>
          <w:lang w:val="hy-AM"/>
        </w:rPr>
      </w:pPr>
      <w:r w:rsidRPr="00A60E7F">
        <w:rPr>
          <w:lang w:val="hy-AM"/>
        </w:rPr>
        <w:t xml:space="preserve">օժանդակ գոտի` մրցումների սպասարկման </w:t>
      </w:r>
      <w:r w:rsidR="00571EA1" w:rsidRPr="00A60E7F">
        <w:rPr>
          <w:lang w:val="hy-AM"/>
        </w:rPr>
        <w:t>գոտի</w:t>
      </w:r>
      <w:r w:rsidRPr="00A60E7F">
        <w:rPr>
          <w:lang w:val="hy-AM"/>
        </w:rPr>
        <w:t xml:space="preserve"> (հանդերձարաններ, մարզչական, մրցավարություն, մամուլի ծառայություն, բուժկետ, դոպինգ-հսկողություն)</w:t>
      </w:r>
      <w:r w:rsidR="00845E87" w:rsidRPr="001D374C">
        <w:rPr>
          <w:lang w:val="hy-AM"/>
        </w:rPr>
        <w:t>,</w:t>
      </w:r>
    </w:p>
    <w:p w:rsidR="00593216" w:rsidRPr="00A60E7F" w:rsidRDefault="005052DA" w:rsidP="000813D7">
      <w:pPr>
        <w:pStyle w:val="ListParagraph"/>
        <w:numPr>
          <w:ilvl w:val="0"/>
          <w:numId w:val="51"/>
        </w:numPr>
        <w:tabs>
          <w:tab w:val="left" w:pos="990"/>
          <w:tab w:val="left" w:pos="1170"/>
        </w:tabs>
        <w:spacing w:line="360" w:lineRule="auto"/>
        <w:ind w:left="0" w:firstLine="540"/>
        <w:jc w:val="left"/>
        <w:rPr>
          <w:lang w:val="hy-AM"/>
        </w:rPr>
      </w:pPr>
      <w:r w:rsidRPr="00A60E7F">
        <w:rPr>
          <w:lang w:val="hy-AM"/>
        </w:rPr>
        <w:t xml:space="preserve">տեխնիկական </w:t>
      </w:r>
      <w:r w:rsidR="00571EA1" w:rsidRPr="00A60E7F">
        <w:rPr>
          <w:lang w:val="hy-AM"/>
        </w:rPr>
        <w:t>գոտի</w:t>
      </w:r>
      <w:r w:rsidRPr="00A60E7F">
        <w:rPr>
          <w:lang w:val="hy-AM"/>
        </w:rPr>
        <w:t>ներ (ինժեներական համակարգերի սպասարկում)</w:t>
      </w:r>
      <w:r w:rsidR="00845E87" w:rsidRPr="001D374C">
        <w:rPr>
          <w:lang w:val="hy-AM"/>
        </w:rPr>
        <w:t xml:space="preserve"> և այլն:</w:t>
      </w:r>
      <w:r w:rsidR="00571EA1" w:rsidRPr="00A60E7F">
        <w:rPr>
          <w:lang w:val="hy-AM"/>
        </w:rPr>
        <w:t xml:space="preserve"> </w:t>
      </w:r>
    </w:p>
    <w:p w:rsidR="00FA5CFA" w:rsidRPr="00A60E7F" w:rsidRDefault="003F3F0C" w:rsidP="00D82F7F">
      <w:pPr>
        <w:pStyle w:val="Style1"/>
      </w:pPr>
      <w:r w:rsidRPr="00A60E7F">
        <w:t>Վելոտրեկ</w:t>
      </w:r>
      <w:r w:rsidR="00FA5CFA" w:rsidRPr="00A60E7F">
        <w:t xml:space="preserve"> նախագծելիս </w:t>
      </w:r>
      <w:r w:rsidR="00845E87" w:rsidRPr="00A60E7F">
        <w:rPr>
          <w:lang w:val="en-US"/>
        </w:rPr>
        <w:t>անհրաժեշտ էսահմանել</w:t>
      </w:r>
      <w:r w:rsidR="00FA5CFA" w:rsidRPr="00A60E7F">
        <w:t>.</w:t>
      </w:r>
    </w:p>
    <w:p w:rsidR="00FA5CFA" w:rsidRPr="00A60E7F" w:rsidRDefault="00FA5CFA" w:rsidP="000813D7">
      <w:pPr>
        <w:pStyle w:val="ListParagraph"/>
        <w:numPr>
          <w:ilvl w:val="0"/>
          <w:numId w:val="50"/>
        </w:numPr>
        <w:tabs>
          <w:tab w:val="left" w:pos="990"/>
          <w:tab w:val="left" w:pos="1170"/>
        </w:tabs>
        <w:spacing w:line="360" w:lineRule="auto"/>
        <w:ind w:left="0" w:firstLine="540"/>
        <w:jc w:val="left"/>
        <w:rPr>
          <w:lang w:val="hy-AM"/>
        </w:rPr>
      </w:pPr>
      <w:r w:rsidRPr="00A60E7F">
        <w:rPr>
          <w:lang w:val="hy-AM"/>
        </w:rPr>
        <w:t>պաստառի երկարություն</w:t>
      </w:r>
      <w:r w:rsidR="0068772D" w:rsidRPr="00A60E7F">
        <w:rPr>
          <w:lang w:val="hy-AM"/>
        </w:rPr>
        <w:t>՝</w:t>
      </w:r>
      <w:r w:rsidRPr="00A60E7F">
        <w:rPr>
          <w:lang w:val="hy-AM"/>
        </w:rPr>
        <w:t xml:space="preserve"> 250մ</w:t>
      </w:r>
      <w:r w:rsidR="00845E87" w:rsidRPr="00A60E7F">
        <w:rPr>
          <w:lang w:val="en-US"/>
        </w:rPr>
        <w:t>,</w:t>
      </w:r>
    </w:p>
    <w:p w:rsidR="00FA5CFA" w:rsidRPr="00A60E7F" w:rsidRDefault="00FA5CFA" w:rsidP="000813D7">
      <w:pPr>
        <w:pStyle w:val="ListParagraph"/>
        <w:numPr>
          <w:ilvl w:val="0"/>
          <w:numId w:val="50"/>
        </w:numPr>
        <w:tabs>
          <w:tab w:val="left" w:pos="990"/>
          <w:tab w:val="left" w:pos="1170"/>
        </w:tabs>
        <w:spacing w:line="360" w:lineRule="auto"/>
        <w:ind w:left="0" w:firstLine="540"/>
        <w:jc w:val="left"/>
        <w:rPr>
          <w:lang w:val="hy-AM"/>
        </w:rPr>
      </w:pPr>
      <w:r w:rsidRPr="00A60E7F">
        <w:rPr>
          <w:lang w:val="hy-AM"/>
        </w:rPr>
        <w:t>շրջադարձերի շառավիղ` 22մ</w:t>
      </w:r>
      <w:r w:rsidR="00845E87" w:rsidRPr="00A60E7F">
        <w:rPr>
          <w:lang w:val="en-US"/>
        </w:rPr>
        <w:t>,</w:t>
      </w:r>
    </w:p>
    <w:p w:rsidR="00FA5CFA" w:rsidRPr="00A60E7F" w:rsidRDefault="00FA5CFA" w:rsidP="000813D7">
      <w:pPr>
        <w:pStyle w:val="ListParagraph"/>
        <w:numPr>
          <w:ilvl w:val="0"/>
          <w:numId w:val="50"/>
        </w:numPr>
        <w:tabs>
          <w:tab w:val="left" w:pos="990"/>
          <w:tab w:val="left" w:pos="1170"/>
        </w:tabs>
        <w:spacing w:line="360" w:lineRule="auto"/>
        <w:ind w:left="0" w:firstLine="540"/>
        <w:jc w:val="left"/>
        <w:rPr>
          <w:lang w:val="hy-AM"/>
        </w:rPr>
      </w:pPr>
      <w:r w:rsidRPr="00A60E7F">
        <w:rPr>
          <w:lang w:val="hy-AM"/>
        </w:rPr>
        <w:t>պաստառի լայնություն՝ 9մ</w:t>
      </w:r>
      <w:r w:rsidR="00845E87" w:rsidRPr="00A60E7F">
        <w:rPr>
          <w:lang w:val="en-US"/>
        </w:rPr>
        <w:t>,</w:t>
      </w:r>
    </w:p>
    <w:p w:rsidR="00FA5CFA" w:rsidRPr="00A60E7F" w:rsidRDefault="00FA5CFA" w:rsidP="000813D7">
      <w:pPr>
        <w:pStyle w:val="ListParagraph"/>
        <w:numPr>
          <w:ilvl w:val="0"/>
          <w:numId w:val="50"/>
        </w:numPr>
        <w:tabs>
          <w:tab w:val="left" w:pos="990"/>
          <w:tab w:val="left" w:pos="1170"/>
        </w:tabs>
        <w:spacing w:line="360" w:lineRule="auto"/>
        <w:ind w:left="0" w:firstLine="540"/>
        <w:jc w:val="left"/>
        <w:rPr>
          <w:lang w:val="hy-AM"/>
        </w:rPr>
      </w:pPr>
      <w:r w:rsidRPr="00A60E7F">
        <w:rPr>
          <w:lang w:val="hy-AM"/>
        </w:rPr>
        <w:t>հանգիստ վարելու համար գոտու լայնություն</w:t>
      </w:r>
      <w:r w:rsidR="00845E87" w:rsidRPr="001D374C">
        <w:rPr>
          <w:lang w:val="hy-AM"/>
        </w:rPr>
        <w:t>՝</w:t>
      </w:r>
      <w:r w:rsidRPr="00A60E7F">
        <w:rPr>
          <w:lang w:val="hy-AM"/>
        </w:rPr>
        <w:t xml:space="preserve"> 4մ</w:t>
      </w:r>
      <w:r w:rsidR="00845E87" w:rsidRPr="001D374C">
        <w:rPr>
          <w:lang w:val="hy-AM"/>
        </w:rPr>
        <w:t>,</w:t>
      </w:r>
    </w:p>
    <w:p w:rsidR="00593216" w:rsidRPr="00A60E7F" w:rsidRDefault="00FA5CFA" w:rsidP="000813D7">
      <w:pPr>
        <w:pStyle w:val="ListParagraph"/>
        <w:numPr>
          <w:ilvl w:val="0"/>
          <w:numId w:val="50"/>
        </w:numPr>
        <w:tabs>
          <w:tab w:val="left" w:pos="990"/>
          <w:tab w:val="left" w:pos="1170"/>
        </w:tabs>
        <w:spacing w:line="360" w:lineRule="auto"/>
        <w:ind w:left="0" w:firstLine="540"/>
        <w:jc w:val="left"/>
        <w:rPr>
          <w:lang w:val="hy-AM"/>
        </w:rPr>
      </w:pPr>
      <w:r w:rsidRPr="00A60E7F">
        <w:rPr>
          <w:lang w:val="hy-AM"/>
        </w:rPr>
        <w:t xml:space="preserve">թեքության անկյուններ </w:t>
      </w:r>
      <w:r w:rsidR="00571EA1" w:rsidRPr="00A60E7F">
        <w:rPr>
          <w:lang w:val="hy-AM"/>
        </w:rPr>
        <w:t>վիրաժ</w:t>
      </w:r>
      <w:r w:rsidRPr="00A60E7F">
        <w:rPr>
          <w:lang w:val="hy-AM"/>
        </w:rPr>
        <w:t>ի վրա՝ 42°</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 xml:space="preserve">46°, </w:t>
      </w:r>
      <w:r w:rsidR="00571EA1" w:rsidRPr="00A60E7F">
        <w:rPr>
          <w:lang w:val="hy-AM"/>
        </w:rPr>
        <w:t xml:space="preserve">պաստառի </w:t>
      </w:r>
      <w:r w:rsidRPr="00A60E7F">
        <w:rPr>
          <w:lang w:val="hy-AM"/>
        </w:rPr>
        <w:t xml:space="preserve">ուղիղ </w:t>
      </w:r>
      <w:r w:rsidR="00571EA1" w:rsidRPr="00A60E7F">
        <w:rPr>
          <w:lang w:val="hy-AM"/>
        </w:rPr>
        <w:t>հատվա</w:t>
      </w:r>
      <w:r w:rsidRPr="00A60E7F">
        <w:rPr>
          <w:lang w:val="hy-AM"/>
        </w:rPr>
        <w:t>ծի վրա՝ 13°</w:t>
      </w:r>
      <w:r w:rsidR="00DA27B7" w:rsidRPr="001D374C">
        <w:rPr>
          <w:lang w:val="hy-AM"/>
        </w:rPr>
        <w:t>:</w:t>
      </w:r>
    </w:p>
    <w:p w:rsidR="00593216" w:rsidRPr="00A60E7F" w:rsidRDefault="003F3F0C" w:rsidP="00D82F7F">
      <w:pPr>
        <w:pStyle w:val="Style1"/>
      </w:pPr>
      <w:r w:rsidRPr="00A60E7F">
        <w:t>Վելոտրեկ</w:t>
      </w:r>
      <w:r w:rsidR="00FA5CFA" w:rsidRPr="00A60E7F">
        <w:t>ի վերևում</w:t>
      </w:r>
      <w:r w:rsidR="0068772D" w:rsidRPr="00A60E7F">
        <w:t>՝</w:t>
      </w:r>
      <w:r w:rsidR="00FA5CFA" w:rsidRPr="00A60E7F">
        <w:t xml:space="preserve"> 3</w:t>
      </w:r>
      <w:r w:rsidR="00C26DEC" w:rsidRPr="00A60E7F">
        <w:rPr>
          <w:rFonts w:ascii="Courier New" w:hAnsi="Courier New" w:cs="Courier New"/>
        </w:rPr>
        <w:t> </w:t>
      </w:r>
      <w:r w:rsidR="00C26DEC" w:rsidRPr="00A60E7F">
        <w:t xml:space="preserve">մ </w:t>
      </w:r>
      <w:r w:rsidR="00FA5CFA" w:rsidRPr="00A60E7F">
        <w:t>բարձրության վրա</w:t>
      </w:r>
      <w:r w:rsidR="0068772D" w:rsidRPr="00A60E7F">
        <w:t>,</w:t>
      </w:r>
      <w:r w:rsidR="00FA5CFA" w:rsidRPr="00A60E7F">
        <w:t xml:space="preserve"> որևէ կետում </w:t>
      </w:r>
      <w:r w:rsidR="00DA27B7" w:rsidRPr="001D374C">
        <w:t>պետք է բացառվեն</w:t>
      </w:r>
      <w:r w:rsidR="00FA5CFA" w:rsidRPr="00A60E7F">
        <w:t xml:space="preserve"> շենքի ցցված </w:t>
      </w:r>
      <w:r w:rsidR="00027AD7" w:rsidRPr="00A60E7F">
        <w:t>կոնստրուկտիվ</w:t>
      </w:r>
      <w:r w:rsidR="00FA5CFA" w:rsidRPr="00A60E7F">
        <w:t xml:space="preserve"> տարրեր</w:t>
      </w:r>
      <w:r w:rsidR="00DA27B7" w:rsidRPr="001D374C">
        <w:t>ն ու</w:t>
      </w:r>
      <w:r w:rsidR="00FA5CFA" w:rsidRPr="00A60E7F">
        <w:t xml:space="preserve"> արգելքներ</w:t>
      </w:r>
      <w:r w:rsidR="00DA27B7" w:rsidRPr="001D374C">
        <w:t>ը</w:t>
      </w:r>
      <w:r w:rsidR="00FA5CFA" w:rsidRPr="00A60E7F">
        <w:t>:</w:t>
      </w:r>
    </w:p>
    <w:p w:rsidR="00593216" w:rsidRPr="00A60E7F" w:rsidRDefault="003F3F0C" w:rsidP="00D82F7F">
      <w:pPr>
        <w:pStyle w:val="Style1"/>
      </w:pPr>
      <w:r w:rsidRPr="00A60E7F">
        <w:t>Վելոտրեկ</w:t>
      </w:r>
      <w:r w:rsidR="00FA5CFA" w:rsidRPr="00A60E7F">
        <w:t xml:space="preserve">ը ծածկելու համար պետք է օգտագործվեն </w:t>
      </w:r>
      <w:r w:rsidR="00571EA1" w:rsidRPr="00A60E7F">
        <w:t>ամուր</w:t>
      </w:r>
      <w:r w:rsidR="00FA5CFA" w:rsidRPr="00A60E7F">
        <w:t xml:space="preserve"> փայտից պատրաստված </w:t>
      </w:r>
      <w:r w:rsidR="0007216D" w:rsidRPr="001D374C">
        <w:t>կոնստրուկտիվ տարրեր</w:t>
      </w:r>
      <w:r w:rsidR="00FA5CFA" w:rsidRPr="00A60E7F">
        <w:t>: Պաստառը տեղադրելիս փայտանյութը պետք է ունենա 10%-ից ոչ ավելի մնացորդային խոնավություն:</w:t>
      </w:r>
    </w:p>
    <w:p w:rsidR="00593216" w:rsidRPr="00A60E7F" w:rsidRDefault="003F3F0C" w:rsidP="00D82F7F">
      <w:pPr>
        <w:pStyle w:val="Style1"/>
      </w:pPr>
      <w:r w:rsidRPr="00A60E7F">
        <w:t>Վելոտրեկ</w:t>
      </w:r>
      <w:r w:rsidR="00FA5CFA" w:rsidRPr="00A60E7F">
        <w:t>ի կենտրոնական գոտու մակերեսը 2840</w:t>
      </w:r>
      <w:r w:rsidR="00CE3C4F" w:rsidRPr="00A60E7F">
        <w:rPr>
          <w:rFonts w:ascii="Courier New" w:hAnsi="Courier New" w:cs="Courier New"/>
        </w:rPr>
        <w:t> </w:t>
      </w:r>
      <w:r w:rsidR="00FA5CFA" w:rsidRPr="00A60E7F">
        <w:t>մ</w:t>
      </w:r>
      <w:r w:rsidR="00FA5CFA" w:rsidRPr="00A60E7F">
        <w:rPr>
          <w:vertAlign w:val="superscript"/>
        </w:rPr>
        <w:t>2</w:t>
      </w:r>
      <w:r w:rsidR="00FA5CFA" w:rsidRPr="00A60E7F">
        <w:t xml:space="preserve"> է։</w:t>
      </w:r>
    </w:p>
    <w:p w:rsidR="00FA5CFA" w:rsidRPr="00A60E7F" w:rsidRDefault="00FA5CFA" w:rsidP="00D82F7F">
      <w:pPr>
        <w:pStyle w:val="Style1"/>
      </w:pPr>
      <w:r w:rsidRPr="00A60E7F">
        <w:t>Կենտրոնական տարածք մուտքը պետք է ապահով</w:t>
      </w:r>
      <w:r w:rsidR="00960EEB" w:rsidRPr="00A60E7F">
        <w:t>ել</w:t>
      </w:r>
      <w:r w:rsidRPr="00A60E7F">
        <w:t xml:space="preserve"> մեկ կամ մի քանի ելքերով.</w:t>
      </w:r>
    </w:p>
    <w:p w:rsidR="00FA5CFA" w:rsidRPr="00A60E7F" w:rsidRDefault="00FA5CFA" w:rsidP="000813D7">
      <w:pPr>
        <w:pStyle w:val="ListParagraph"/>
        <w:numPr>
          <w:ilvl w:val="0"/>
          <w:numId w:val="52"/>
        </w:numPr>
        <w:tabs>
          <w:tab w:val="left" w:pos="1170"/>
        </w:tabs>
        <w:spacing w:line="360" w:lineRule="auto"/>
        <w:ind w:left="0" w:firstLine="540"/>
        <w:rPr>
          <w:lang w:val="hy-AM"/>
        </w:rPr>
      </w:pPr>
      <w:r w:rsidRPr="00A60E7F">
        <w:rPr>
          <w:lang w:val="hy-AM"/>
        </w:rPr>
        <w:t>առնվազն 4</w:t>
      </w:r>
      <w:r w:rsidR="00C26DEC" w:rsidRPr="00A60E7F">
        <w:rPr>
          <w:rFonts w:ascii="Courier New" w:hAnsi="Courier New" w:cs="Courier New"/>
          <w:lang w:val="hy-AM"/>
        </w:rPr>
        <w:t> </w:t>
      </w:r>
      <w:r w:rsidR="00C26DEC" w:rsidRPr="00A60E7F">
        <w:rPr>
          <w:lang w:val="hy-AM"/>
        </w:rPr>
        <w:t xml:space="preserve">մ </w:t>
      </w:r>
      <w:r w:rsidRPr="00A60E7F">
        <w:rPr>
          <w:lang w:val="hy-AM"/>
        </w:rPr>
        <w:t>լայնությամբ թունելով, բեռների և մեխանիկական վնաս</w:t>
      </w:r>
      <w:r w:rsidR="00044F27" w:rsidRPr="00A60E7F">
        <w:rPr>
          <w:lang w:val="hy-AM"/>
        </w:rPr>
        <w:t xml:space="preserve">վածության </w:t>
      </w:r>
      <w:r w:rsidRPr="00A60E7F">
        <w:rPr>
          <w:lang w:val="hy-AM"/>
        </w:rPr>
        <w:t>նկատմամբ կայուն համասեռ ծածկույթով՝ պաստառի տակ</w:t>
      </w:r>
      <w:r w:rsidR="00960EEB" w:rsidRPr="00A60E7F">
        <w:rPr>
          <w:lang w:val="hy-AM"/>
        </w:rPr>
        <w:t>ով</w:t>
      </w:r>
      <w:r w:rsidRPr="00A60E7F">
        <w:rPr>
          <w:lang w:val="hy-AM"/>
        </w:rPr>
        <w:t>, որն ապահովում է մրցումների մասնակիցների, մարզիչների և մրցավարների, ինչպես նաև մարզական գոտու սպասարկման մասնագիտացված տեխնիկայի ազատ և անվտանգ տեղաշարժը</w:t>
      </w:r>
      <w:r w:rsidR="0007216D" w:rsidRPr="001D374C">
        <w:rPr>
          <w:lang w:val="hy-AM"/>
        </w:rPr>
        <w:t>,</w:t>
      </w:r>
    </w:p>
    <w:p w:rsidR="00593216" w:rsidRPr="00A60E7F" w:rsidRDefault="00FA5CFA" w:rsidP="000813D7">
      <w:pPr>
        <w:pStyle w:val="ListParagraph"/>
        <w:numPr>
          <w:ilvl w:val="0"/>
          <w:numId w:val="52"/>
        </w:numPr>
        <w:tabs>
          <w:tab w:val="left" w:pos="1170"/>
        </w:tabs>
        <w:spacing w:line="360" w:lineRule="auto"/>
        <w:ind w:left="0" w:firstLine="540"/>
        <w:rPr>
          <w:lang w:val="hy-AM"/>
        </w:rPr>
      </w:pPr>
      <w:r w:rsidRPr="00A60E7F">
        <w:rPr>
          <w:lang w:val="hy-AM"/>
        </w:rPr>
        <w:t xml:space="preserve">աստիճանների կամ թեքահարթակների </w:t>
      </w:r>
      <w:r w:rsidR="00044F27" w:rsidRPr="00A60E7F">
        <w:rPr>
          <w:lang w:val="hy-AM"/>
        </w:rPr>
        <w:t>միջոցով</w:t>
      </w:r>
      <w:r w:rsidR="0007216D" w:rsidRPr="00A60E7F">
        <w:rPr>
          <w:lang w:val="en-US"/>
        </w:rPr>
        <w:t>:</w:t>
      </w:r>
    </w:p>
    <w:p w:rsidR="00593216" w:rsidRPr="00A60E7F" w:rsidRDefault="00FA5CFA" w:rsidP="00D82F7F">
      <w:pPr>
        <w:pStyle w:val="Style1"/>
      </w:pPr>
      <w:r w:rsidRPr="00A60E7F">
        <w:t>Կենտրոնական գոտին պետք է նախագծվի՝ հաշվի առնելով հնարավոր վերափոխումը խաղա</w:t>
      </w:r>
      <w:r w:rsidR="00756995" w:rsidRPr="00A60E7F">
        <w:t>յին մարզաձև</w:t>
      </w:r>
      <w:r w:rsidRPr="00A60E7F">
        <w:t>երի համար և կենտրոնական գոտու պարագծի երկայնքով պաշտպանիչ ցանցերի տեղադր</w:t>
      </w:r>
      <w:r w:rsidR="00756995" w:rsidRPr="00A60E7F">
        <w:t>ման հնարավորությ</w:t>
      </w:r>
      <w:r w:rsidR="0068772D" w:rsidRPr="00A60E7F">
        <w:t>ունը</w:t>
      </w:r>
      <w:r w:rsidRPr="00A60E7F">
        <w:t>:</w:t>
      </w:r>
    </w:p>
    <w:p w:rsidR="00593216" w:rsidRPr="00A60E7F" w:rsidRDefault="003F3F0C" w:rsidP="00D82F7F">
      <w:pPr>
        <w:pStyle w:val="Style1"/>
      </w:pPr>
      <w:r w:rsidRPr="00A60E7F">
        <w:lastRenderedPageBreak/>
        <w:t>Վելոտրեկ</w:t>
      </w:r>
      <w:r w:rsidR="00FA5CFA" w:rsidRPr="00A60E7F">
        <w:t xml:space="preserve">ի </w:t>
      </w:r>
      <w:r w:rsidR="00D070BF" w:rsidRPr="00A60E7F">
        <w:t xml:space="preserve">պաստառի </w:t>
      </w:r>
      <w:r w:rsidR="00FA5CFA" w:rsidRPr="00A60E7F">
        <w:t xml:space="preserve">արտաքին եզրը պետք է </w:t>
      </w:r>
      <w:r w:rsidR="00D070BF" w:rsidRPr="00A60E7F">
        <w:t>պարսպ</w:t>
      </w:r>
      <w:r w:rsidR="00FA5CFA" w:rsidRPr="00A60E7F">
        <w:t xml:space="preserve">ապատված լինի </w:t>
      </w:r>
      <w:r w:rsidR="00A90CE2" w:rsidRPr="00A60E7F">
        <w:t>կող</w:t>
      </w:r>
      <w:r w:rsidR="00440121" w:rsidRPr="001D374C">
        <w:t>ային կոնստրուկտիվ կառուցվածք</w:t>
      </w:r>
      <w:r w:rsidR="00FA5CFA" w:rsidRPr="00A60E7F">
        <w:t xml:space="preserve">ով: </w:t>
      </w:r>
      <w:r w:rsidRPr="00A60E7F">
        <w:t>Վելոտրեկ</w:t>
      </w:r>
      <w:r w:rsidR="00FA5CFA" w:rsidRPr="00A60E7F">
        <w:t>ի կող</w:t>
      </w:r>
      <w:r w:rsidR="00440121" w:rsidRPr="001D374C">
        <w:t>ային կառուցվածքը</w:t>
      </w:r>
      <w:r w:rsidR="00FA5CFA" w:rsidRPr="00A60E7F">
        <w:t xml:space="preserve"> պետք է ունենա առնվազն 0,9</w:t>
      </w:r>
      <w:r w:rsidR="00C26DEC" w:rsidRPr="00A60E7F">
        <w:t xml:space="preserve">մ </w:t>
      </w:r>
      <w:r w:rsidR="00FA5CFA" w:rsidRPr="00A60E7F">
        <w:t xml:space="preserve">բարձրություն, կայուն և ամուր </w:t>
      </w:r>
      <w:r w:rsidR="00027AD7" w:rsidRPr="00A60E7F">
        <w:t>կոնստրուկցիա</w:t>
      </w:r>
      <w:r w:rsidR="00FA5CFA" w:rsidRPr="00A60E7F">
        <w:t>:</w:t>
      </w:r>
    </w:p>
    <w:p w:rsidR="00593216" w:rsidRPr="00A60E7F" w:rsidRDefault="00D276EA" w:rsidP="00D82F7F">
      <w:pPr>
        <w:pStyle w:val="Style1"/>
      </w:pPr>
      <w:r w:rsidRPr="00A60E7F">
        <w:t>Կ</w:t>
      </w:r>
      <w:r w:rsidR="00440121" w:rsidRPr="00A60E7F">
        <w:t xml:space="preserve">ողային </w:t>
      </w:r>
      <w:r w:rsidR="00440121" w:rsidRPr="001D374C">
        <w:t>կառուցվածքի</w:t>
      </w:r>
      <w:r w:rsidR="00440121" w:rsidRPr="00A60E7F">
        <w:t xml:space="preserve"> </w:t>
      </w:r>
      <w:r w:rsidR="00FA5CFA" w:rsidRPr="00A60E7F">
        <w:t xml:space="preserve">մակերեսը </w:t>
      </w:r>
      <w:r w:rsidRPr="00A60E7F">
        <w:t xml:space="preserve">վելոտրեկի պաստառի կողմից </w:t>
      </w:r>
      <w:r w:rsidR="00FA5CFA" w:rsidRPr="00A60E7F">
        <w:t>պետք է լինի հարթ և ամ</w:t>
      </w:r>
      <w:r w:rsidRPr="00A60E7F">
        <w:t>բողջական</w:t>
      </w:r>
      <w:r w:rsidR="00FA5CFA" w:rsidRPr="00A60E7F">
        <w:t xml:space="preserve">: </w:t>
      </w:r>
      <w:r w:rsidR="00227A3C" w:rsidRPr="00A60E7F">
        <w:t>Կող</w:t>
      </w:r>
      <w:r w:rsidR="00440121" w:rsidRPr="001D374C">
        <w:t>ային կառուցվածքը</w:t>
      </w:r>
      <w:r w:rsidR="00FA5CFA" w:rsidRPr="00A60E7F">
        <w:t xml:space="preserve"> չպետք է ունենա </w:t>
      </w:r>
      <w:r w:rsidR="00227A3C" w:rsidRPr="00A60E7F">
        <w:t>սանդղավանդ</w:t>
      </w:r>
      <w:r w:rsidR="0068772D" w:rsidRPr="00A60E7F">
        <w:t>ակն</w:t>
      </w:r>
      <w:r w:rsidR="00227A3C" w:rsidRPr="00A60E7F">
        <w:t>եր</w:t>
      </w:r>
      <w:r w:rsidR="00FA5CFA" w:rsidRPr="00A60E7F">
        <w:t xml:space="preserve"> կամ դուրս ցցված մասեր: </w:t>
      </w:r>
      <w:r w:rsidR="003F3F0C" w:rsidRPr="00A60E7F">
        <w:t>Վելոտրեկ</w:t>
      </w:r>
      <w:r w:rsidR="00FA5CFA" w:rsidRPr="00A60E7F">
        <w:t xml:space="preserve">ի դրսում կամ կենտրոնական մասում, որտեղ </w:t>
      </w:r>
      <w:r w:rsidR="00227A3C" w:rsidRPr="00A60E7F">
        <w:t>պաստառից</w:t>
      </w:r>
      <w:r w:rsidR="00FA5CFA" w:rsidRPr="00A60E7F">
        <w:t xml:space="preserve"> դուրս գտնվող </w:t>
      </w:r>
      <w:r w:rsidR="00227A3C" w:rsidRPr="00A60E7F">
        <w:t>գոտին</w:t>
      </w:r>
      <w:r w:rsidR="00FA5CFA" w:rsidRPr="00A60E7F">
        <w:t xml:space="preserve"> </w:t>
      </w:r>
      <w:r w:rsidR="00227A3C" w:rsidRPr="00A60E7F">
        <w:t>պաստառի</w:t>
      </w:r>
      <w:r w:rsidR="00FA5CFA" w:rsidRPr="00A60E7F">
        <w:t xml:space="preserve"> եզրից ցածր</w:t>
      </w:r>
      <w:r w:rsidR="009D36D5" w:rsidRPr="00A60E7F">
        <w:t xml:space="preserve"> է</w:t>
      </w:r>
      <w:r w:rsidR="00FA5CFA" w:rsidRPr="00A60E7F">
        <w:t>, պետք է տ</w:t>
      </w:r>
      <w:r w:rsidR="00227A3C" w:rsidRPr="00A60E7F">
        <w:t>եղադրվ</w:t>
      </w:r>
      <w:r w:rsidR="00FA5CFA" w:rsidRPr="00A60E7F">
        <w:t>են լրացուցիչ պաշտպանիչ սարքեր (ցանկապատեր, ցանցեր, վահանակներ):</w:t>
      </w:r>
    </w:p>
    <w:p w:rsidR="00593216" w:rsidRPr="00A60E7F" w:rsidRDefault="003F3F0C" w:rsidP="00D82F7F">
      <w:pPr>
        <w:pStyle w:val="Style1"/>
      </w:pPr>
      <w:r w:rsidRPr="00A60E7F">
        <w:t>Վելոտրեկ</w:t>
      </w:r>
      <w:r w:rsidR="00FA5CFA" w:rsidRPr="00A60E7F">
        <w:t>ի կող</w:t>
      </w:r>
      <w:r w:rsidR="00440121" w:rsidRPr="00A60E7F">
        <w:t>ային կառուցվածք</w:t>
      </w:r>
      <w:r w:rsidR="009D36D5" w:rsidRPr="00A60E7F">
        <w:t>ի</w:t>
      </w:r>
      <w:r w:rsidR="00FA5CFA" w:rsidRPr="00A60E7F">
        <w:t xml:space="preserve"> գու</w:t>
      </w:r>
      <w:r w:rsidR="00440121" w:rsidRPr="00A60E7F">
        <w:t>նային ձևավորումը կամ երանգը</w:t>
      </w:r>
      <w:r w:rsidR="009D36D5" w:rsidRPr="00A60E7F">
        <w:t xml:space="preserve"> ուղու կողմից</w:t>
      </w:r>
      <w:r w:rsidR="00FA5CFA" w:rsidRPr="00A60E7F">
        <w:t xml:space="preserve"> պետք է հակադր</w:t>
      </w:r>
      <w:r w:rsidR="00440121" w:rsidRPr="00A60E7F">
        <w:t xml:space="preserve">ելի լինի </w:t>
      </w:r>
      <w:r w:rsidR="00FA5CFA" w:rsidRPr="00A60E7F">
        <w:t xml:space="preserve"> ուղու գուն</w:t>
      </w:r>
      <w:r w:rsidR="00440121" w:rsidRPr="00A60E7F">
        <w:t>ային երանգին</w:t>
      </w:r>
      <w:r w:rsidR="00FA5CFA" w:rsidRPr="00A60E7F">
        <w:t>:</w:t>
      </w:r>
    </w:p>
    <w:p w:rsidR="00593216" w:rsidRPr="00A60E7F" w:rsidRDefault="00FA5CFA" w:rsidP="00D82F7F">
      <w:pPr>
        <w:pStyle w:val="Style1"/>
      </w:pPr>
      <w:r w:rsidRPr="00A60E7F">
        <w:t xml:space="preserve">Հաշվի առնելով </w:t>
      </w:r>
      <w:r w:rsidR="00054F34" w:rsidRPr="00A60E7F">
        <w:t xml:space="preserve">պաստառի պրոֆիլը </w:t>
      </w:r>
      <w:r w:rsidRPr="00A60E7F">
        <w:t xml:space="preserve">և </w:t>
      </w:r>
      <w:r w:rsidR="00054F34" w:rsidRPr="00A60E7F">
        <w:t>վիրաժն</w:t>
      </w:r>
      <w:r w:rsidRPr="00A60E7F">
        <w:t>երի թեքությունը</w:t>
      </w:r>
      <w:r w:rsidR="0068772D" w:rsidRPr="00A60E7F">
        <w:t>՝</w:t>
      </w:r>
      <w:r w:rsidRPr="00A60E7F">
        <w:t xml:space="preserve"> </w:t>
      </w:r>
      <w:r w:rsidR="00054F34" w:rsidRPr="00A60E7F">
        <w:t>հանդիսատեսի նստարանաշար</w:t>
      </w:r>
      <w:r w:rsidRPr="00A60E7F">
        <w:t xml:space="preserve">երը պետք է տեղակայվեն ուղիղ հատվածի </w:t>
      </w:r>
      <w:r w:rsidR="00054F34" w:rsidRPr="00A60E7F">
        <w:t>գոտ</w:t>
      </w:r>
      <w:r w:rsidRPr="00A60E7F">
        <w:t>ում:</w:t>
      </w:r>
    </w:p>
    <w:p w:rsidR="00FB0A5C" w:rsidRPr="00A60E7F" w:rsidRDefault="00054F34" w:rsidP="00D82F7F">
      <w:pPr>
        <w:pStyle w:val="Style1"/>
      </w:pPr>
      <w:r w:rsidRPr="00A60E7F">
        <w:t>Նստարանաշար</w:t>
      </w:r>
      <w:r w:rsidR="00FA5CFA" w:rsidRPr="00A60E7F">
        <w:t xml:space="preserve">երից տեսանելիությունն ապահովելու համար պետք է հաշվարկել </w:t>
      </w:r>
      <w:r w:rsidR="003F3F0C" w:rsidRPr="00A60E7F">
        <w:t>նստարանաշար</w:t>
      </w:r>
      <w:r w:rsidR="00FA5CFA" w:rsidRPr="00A60E7F">
        <w:t>երի պրոֆիլը և ստուգել տեսանելիությունը (նկար 4</w:t>
      </w:r>
      <w:r w:rsidR="00C249DB" w:rsidRPr="00A60E7F">
        <w:t>2</w:t>
      </w:r>
      <w:r w:rsidR="00FA5CFA" w:rsidRPr="00A60E7F">
        <w:t>):</w:t>
      </w:r>
    </w:p>
    <w:p w:rsidR="00635C80" w:rsidRPr="00A60E7F" w:rsidRDefault="00746A22" w:rsidP="000B4545">
      <w:pPr>
        <w:spacing w:line="360" w:lineRule="auto"/>
        <w:jc w:val="center"/>
        <w:rPr>
          <w:lang w:val="hy-AM"/>
        </w:rPr>
      </w:pPr>
      <w:r w:rsidRPr="00A60E7F">
        <w:rPr>
          <w:noProof/>
          <w:lang w:val="en-US" w:eastAsia="en-US"/>
        </w:rPr>
        <w:drawing>
          <wp:inline distT="0" distB="0" distL="0" distR="0">
            <wp:extent cx="4544695" cy="3193415"/>
            <wp:effectExtent l="0" t="0" r="8255" b="6985"/>
            <wp:docPr id="28" name="Picture 78" descr="https://files.stroyinf.ru/Data2/1/4293722/4293722902.files/x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s.stroyinf.ru/Data2/1/4293722/4293722902.files/x015.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544695" cy="3193415"/>
                    </a:xfrm>
                    <a:prstGeom prst="rect">
                      <a:avLst/>
                    </a:prstGeom>
                    <a:noFill/>
                    <a:ln>
                      <a:noFill/>
                    </a:ln>
                  </pic:spPr>
                </pic:pic>
              </a:graphicData>
            </a:graphic>
          </wp:inline>
        </w:drawing>
      </w:r>
    </w:p>
    <w:p w:rsidR="00AD7E74" w:rsidRPr="00A60E7F" w:rsidRDefault="00AD7E74" w:rsidP="000B4545">
      <w:pPr>
        <w:spacing w:line="360" w:lineRule="auto"/>
        <w:ind w:firstLine="0"/>
        <w:jc w:val="center"/>
        <w:rPr>
          <w:lang w:val="hy-AM"/>
        </w:rPr>
      </w:pPr>
      <w:r w:rsidRPr="00A60E7F">
        <w:rPr>
          <w:iCs/>
          <w:lang w:val="hy-AM"/>
        </w:rPr>
        <w:t>1</w:t>
      </w:r>
      <w:r w:rsidR="00B04692" w:rsidRPr="001D374C">
        <w:rPr>
          <w:iCs/>
          <w:lang w:val="hy-AM"/>
        </w:rPr>
        <w:t>՝</w:t>
      </w:r>
      <w:r w:rsidR="00627EEC" w:rsidRPr="00A60E7F">
        <w:rPr>
          <w:rFonts w:ascii="Courier New" w:hAnsi="Courier New" w:cs="Courier New"/>
          <w:lang w:val="hy-AM"/>
        </w:rPr>
        <w:t> </w:t>
      </w:r>
      <w:r w:rsidR="003F3F0C" w:rsidRPr="00A60E7F">
        <w:rPr>
          <w:lang w:val="hy-AM"/>
        </w:rPr>
        <w:t>վելոտրեկ</w:t>
      </w:r>
      <w:r w:rsidR="00EE337A" w:rsidRPr="00A60E7F">
        <w:rPr>
          <w:lang w:val="hy-AM"/>
        </w:rPr>
        <w:t>ի պաստառ</w:t>
      </w:r>
      <w:r w:rsidRPr="00A60E7F">
        <w:rPr>
          <w:lang w:val="hy-AM"/>
        </w:rPr>
        <w:t xml:space="preserve"> (</w:t>
      </w:r>
      <w:r w:rsidR="00EE337A" w:rsidRPr="00A60E7F">
        <w:rPr>
          <w:lang w:val="hy-AM"/>
        </w:rPr>
        <w:t>ուղիղ հատված</w:t>
      </w:r>
      <w:r w:rsidRPr="00A60E7F">
        <w:rPr>
          <w:lang w:val="hy-AM"/>
        </w:rPr>
        <w:t>)</w:t>
      </w:r>
      <w:r w:rsidR="00117908" w:rsidRPr="00A60E7F">
        <w:rPr>
          <w:lang w:val="hy-AM"/>
        </w:rPr>
        <w:t>,</w:t>
      </w:r>
      <w:r w:rsidR="005D42F6" w:rsidRPr="00A60E7F">
        <w:rPr>
          <w:lang w:val="hy-AM"/>
        </w:rPr>
        <w:t xml:space="preserve"> </w:t>
      </w:r>
      <w:r w:rsidRPr="00A60E7F">
        <w:rPr>
          <w:iCs/>
          <w:lang w:val="hy-AM"/>
        </w:rPr>
        <w:t>2</w:t>
      </w:r>
      <w:r w:rsidR="00B04692" w:rsidRPr="001D374C">
        <w:rPr>
          <w:iCs/>
          <w:lang w:val="hy-AM"/>
        </w:rPr>
        <w:t>՝</w:t>
      </w:r>
      <w:r w:rsidR="00F8239A" w:rsidRPr="00A60E7F">
        <w:rPr>
          <w:rFonts w:ascii="Courier New" w:hAnsi="Courier New" w:cs="Courier New"/>
          <w:lang w:val="hy-AM"/>
        </w:rPr>
        <w:t> </w:t>
      </w:r>
      <w:r w:rsidR="00EE337A" w:rsidRPr="00A60E7F">
        <w:rPr>
          <w:lang w:val="hy-AM"/>
        </w:rPr>
        <w:t>հանդիսատեսները նստատեղերում</w:t>
      </w:r>
      <w:r w:rsidR="00117908" w:rsidRPr="00A60E7F">
        <w:rPr>
          <w:lang w:val="hy-AM"/>
        </w:rPr>
        <w:t xml:space="preserve">, </w:t>
      </w:r>
      <w:r w:rsidR="00EE337A" w:rsidRPr="00A60E7F">
        <w:rPr>
          <w:lang w:val="hy-AM"/>
        </w:rPr>
        <w:t>3</w:t>
      </w:r>
      <w:r w:rsidR="00B04692" w:rsidRPr="001D374C">
        <w:rPr>
          <w:lang w:val="hy-AM"/>
        </w:rPr>
        <w:t>՝</w:t>
      </w:r>
      <w:r w:rsidR="00F8239A" w:rsidRPr="00A60E7F">
        <w:rPr>
          <w:rFonts w:ascii="Courier New" w:hAnsi="Courier New" w:cs="Courier New"/>
          <w:lang w:val="hy-AM"/>
        </w:rPr>
        <w:t> </w:t>
      </w:r>
      <w:r w:rsidR="003F3F0C" w:rsidRPr="00A60E7F">
        <w:rPr>
          <w:lang w:val="hy-AM"/>
        </w:rPr>
        <w:t>նստարանաշար</w:t>
      </w:r>
      <w:r w:rsidR="00EE337A" w:rsidRPr="00A60E7F">
        <w:rPr>
          <w:lang w:val="hy-AM"/>
        </w:rPr>
        <w:t>երից տեսանելիության հաշվարկային գծեր</w:t>
      </w:r>
      <w:r w:rsidR="00117908" w:rsidRPr="00A60E7F">
        <w:rPr>
          <w:lang w:val="hy-AM"/>
        </w:rPr>
        <w:t>,</w:t>
      </w:r>
      <w:r w:rsidR="00EE337A" w:rsidRPr="00A60E7F">
        <w:rPr>
          <w:lang w:val="hy-AM"/>
        </w:rPr>
        <w:t xml:space="preserve"> 4</w:t>
      </w:r>
      <w:r w:rsidR="00B04692" w:rsidRPr="001D374C">
        <w:rPr>
          <w:lang w:val="hy-AM"/>
        </w:rPr>
        <w:t>՝</w:t>
      </w:r>
      <w:r w:rsidR="00627EEC" w:rsidRPr="00A60E7F">
        <w:rPr>
          <w:rFonts w:ascii="Courier New" w:hAnsi="Courier New" w:cs="Courier New"/>
          <w:lang w:val="hy-AM"/>
        </w:rPr>
        <w:t> </w:t>
      </w:r>
      <w:r w:rsidR="009C46A3" w:rsidRPr="00A60E7F">
        <w:rPr>
          <w:lang w:val="hy-AM"/>
        </w:rPr>
        <w:t>կող</w:t>
      </w:r>
      <w:r w:rsidR="00117908" w:rsidRPr="00A60E7F">
        <w:rPr>
          <w:lang w:val="hy-AM"/>
        </w:rPr>
        <w:t xml:space="preserve">, </w:t>
      </w:r>
      <w:r w:rsidR="00EE337A" w:rsidRPr="00A60E7F">
        <w:rPr>
          <w:lang w:val="hy-AM"/>
        </w:rPr>
        <w:t>5</w:t>
      </w:r>
      <w:r w:rsidR="00F8239A" w:rsidRPr="00A60E7F">
        <w:rPr>
          <w:rFonts w:ascii="Courier New" w:hAnsi="Courier New" w:cs="Courier New"/>
          <w:lang w:val="hy-AM"/>
        </w:rPr>
        <w:t> </w:t>
      </w:r>
      <w:r w:rsidR="00B04692" w:rsidRPr="001D374C">
        <w:rPr>
          <w:rFonts w:cs="Calibri"/>
          <w:lang w:val="hy-AM"/>
        </w:rPr>
        <w:t>՝</w:t>
      </w:r>
      <w:r w:rsidR="00EE337A" w:rsidRPr="00A60E7F">
        <w:rPr>
          <w:lang w:val="hy-AM"/>
        </w:rPr>
        <w:t>«կանաչ գոտի» (</w:t>
      </w:r>
      <w:r w:rsidR="009C46A3" w:rsidRPr="00A60E7F">
        <w:rPr>
          <w:lang w:val="hy-AM"/>
        </w:rPr>
        <w:t>դանդաղ</w:t>
      </w:r>
      <w:r w:rsidR="00EE337A" w:rsidRPr="00A60E7F">
        <w:rPr>
          <w:lang w:val="hy-AM"/>
        </w:rPr>
        <w:t xml:space="preserve"> վարման գոտի)</w:t>
      </w:r>
      <w:r w:rsidR="00117908" w:rsidRPr="00A60E7F">
        <w:rPr>
          <w:lang w:val="hy-AM"/>
        </w:rPr>
        <w:t>,</w:t>
      </w:r>
      <w:r w:rsidR="005D42F6" w:rsidRPr="00A60E7F">
        <w:rPr>
          <w:lang w:val="hy-AM"/>
        </w:rPr>
        <w:t xml:space="preserve"> </w:t>
      </w:r>
      <w:r w:rsidR="00EE337A" w:rsidRPr="00A60E7F">
        <w:rPr>
          <w:lang w:val="hy-AM"/>
        </w:rPr>
        <w:t>6</w:t>
      </w:r>
      <w:r w:rsidR="00B04692" w:rsidRPr="001D374C">
        <w:rPr>
          <w:lang w:val="hy-AM"/>
        </w:rPr>
        <w:t>՝</w:t>
      </w:r>
      <w:r w:rsidR="00F8239A" w:rsidRPr="00A60E7F">
        <w:rPr>
          <w:rFonts w:ascii="Courier New" w:hAnsi="Courier New" w:cs="Courier New"/>
          <w:lang w:val="hy-AM"/>
        </w:rPr>
        <w:t> </w:t>
      </w:r>
      <w:r w:rsidR="00EE337A" w:rsidRPr="00A60E7F">
        <w:rPr>
          <w:lang w:val="hy-AM"/>
        </w:rPr>
        <w:t>հաշվարկային կետ (պաստառի թեքության</w:t>
      </w:r>
      <w:r w:rsidR="00420815" w:rsidRPr="00A60E7F">
        <w:rPr>
          <w:lang w:val="hy-AM"/>
        </w:rPr>
        <w:t xml:space="preserve"> </w:t>
      </w:r>
      <w:r w:rsidR="00EE337A" w:rsidRPr="00A60E7F">
        <w:rPr>
          <w:lang w:val="hy-AM"/>
        </w:rPr>
        <w:t>ամենացածր կետը)</w:t>
      </w:r>
      <w:r w:rsidR="00117908" w:rsidRPr="00A60E7F">
        <w:rPr>
          <w:lang w:val="hy-AM"/>
        </w:rPr>
        <w:t>։</w:t>
      </w:r>
    </w:p>
    <w:p w:rsidR="00593216" w:rsidRPr="00A60E7F" w:rsidRDefault="00D9421C" w:rsidP="000B4545">
      <w:pPr>
        <w:pStyle w:val="Heading5"/>
        <w:spacing w:before="0" w:after="0" w:line="360" w:lineRule="auto"/>
        <w:jc w:val="center"/>
        <w:rPr>
          <w:lang w:val="hy-AM"/>
        </w:rPr>
      </w:pPr>
      <w:r w:rsidRPr="00A60E7F">
        <w:rPr>
          <w:lang w:val="hy-AM"/>
        </w:rPr>
        <w:t>Հանդիսատեսի նստատեղեր և տեսանելիության գծ</w:t>
      </w:r>
      <w:r w:rsidR="00A53FC3" w:rsidRPr="00A60E7F">
        <w:rPr>
          <w:lang w:val="hy-AM"/>
        </w:rPr>
        <w:t>եր</w:t>
      </w:r>
    </w:p>
    <w:p w:rsidR="00D9421C" w:rsidRPr="00A60E7F" w:rsidRDefault="003F3F0C" w:rsidP="00D82F7F">
      <w:pPr>
        <w:pStyle w:val="Style1"/>
      </w:pPr>
      <w:r w:rsidRPr="00A60E7F">
        <w:lastRenderedPageBreak/>
        <w:t>Վելոտրեկ</w:t>
      </w:r>
      <w:r w:rsidR="00D9421C" w:rsidRPr="00A60E7F">
        <w:t xml:space="preserve">ի միաժամանակյա </w:t>
      </w:r>
      <w:r w:rsidR="00DE1961" w:rsidRPr="00A60E7F">
        <w:t>թ</w:t>
      </w:r>
      <w:r w:rsidR="00D9421C" w:rsidRPr="00A60E7F">
        <w:t>ողունակությունը մրցումային ռեժիմում (որոշվում է վազքի մասնակիցների թվով).</w:t>
      </w:r>
    </w:p>
    <w:p w:rsidR="00D9421C" w:rsidRPr="00A60E7F" w:rsidRDefault="00D9421C" w:rsidP="000813D7">
      <w:pPr>
        <w:pStyle w:val="ListParagraph"/>
        <w:numPr>
          <w:ilvl w:val="0"/>
          <w:numId w:val="53"/>
        </w:numPr>
        <w:tabs>
          <w:tab w:val="left" w:pos="1080"/>
          <w:tab w:val="left" w:pos="1350"/>
        </w:tabs>
        <w:spacing w:line="360" w:lineRule="auto"/>
        <w:ind w:left="0" w:firstLine="630"/>
        <w:jc w:val="left"/>
        <w:rPr>
          <w:lang w:val="hy-AM"/>
        </w:rPr>
      </w:pPr>
      <w:r w:rsidRPr="00A60E7F">
        <w:rPr>
          <w:lang w:val="hy-AM"/>
        </w:rPr>
        <w:t>սպրինտ մրցավազք</w:t>
      </w:r>
      <w:r w:rsidR="00B04692" w:rsidRPr="00A60E7F">
        <w:rPr>
          <w:lang w:val="en-US"/>
        </w:rPr>
        <w:t>՝</w:t>
      </w:r>
      <w:r w:rsidR="00F8239A" w:rsidRPr="00A60E7F">
        <w:rPr>
          <w:rFonts w:ascii="Courier New" w:hAnsi="Courier New" w:cs="Courier New"/>
          <w:lang w:val="hy-AM"/>
        </w:rPr>
        <w:t> </w:t>
      </w:r>
      <w:r w:rsidRPr="00A60E7F">
        <w:rPr>
          <w:lang w:val="hy-AM"/>
        </w:rPr>
        <w:t>2-4 հեծանվորդ</w:t>
      </w:r>
      <w:r w:rsidR="00B04692" w:rsidRPr="00A60E7F">
        <w:rPr>
          <w:lang w:val="en-US"/>
        </w:rPr>
        <w:t>,</w:t>
      </w:r>
    </w:p>
    <w:p w:rsidR="00D9421C" w:rsidRPr="00A60E7F" w:rsidRDefault="00D9421C" w:rsidP="000813D7">
      <w:pPr>
        <w:pStyle w:val="ListParagraph"/>
        <w:numPr>
          <w:ilvl w:val="0"/>
          <w:numId w:val="53"/>
        </w:numPr>
        <w:tabs>
          <w:tab w:val="left" w:pos="1080"/>
          <w:tab w:val="left" w:pos="1350"/>
        </w:tabs>
        <w:spacing w:line="360" w:lineRule="auto"/>
        <w:ind w:left="0" w:firstLine="630"/>
        <w:jc w:val="left"/>
        <w:rPr>
          <w:lang w:val="hy-AM"/>
        </w:rPr>
      </w:pPr>
      <w:r w:rsidRPr="00A60E7F">
        <w:rPr>
          <w:lang w:val="hy-AM"/>
        </w:rPr>
        <w:t>թիմային սպրինտ</w:t>
      </w:r>
      <w:r w:rsidR="00B04692" w:rsidRPr="001D374C">
        <w:rPr>
          <w:lang w:val="hy-AM"/>
        </w:rPr>
        <w:t>՝</w:t>
      </w:r>
      <w:r w:rsidR="00F8239A" w:rsidRPr="00A60E7F">
        <w:rPr>
          <w:rFonts w:ascii="Courier New" w:hAnsi="Courier New" w:cs="Courier New"/>
          <w:lang w:val="hy-AM"/>
        </w:rPr>
        <w:t> </w:t>
      </w:r>
      <w:r w:rsidRPr="00A60E7F">
        <w:rPr>
          <w:lang w:val="hy-AM"/>
        </w:rPr>
        <w:t>2 թիմ</w:t>
      </w:r>
      <w:r w:rsidR="00DE1961" w:rsidRPr="00A60E7F">
        <w:rPr>
          <w:lang w:val="hy-AM"/>
        </w:rPr>
        <w:t>,</w:t>
      </w:r>
      <w:r w:rsidRPr="00A60E7F">
        <w:rPr>
          <w:lang w:val="hy-AM"/>
        </w:rPr>
        <w:t xml:space="preserve"> յուրաքանչյուրում</w:t>
      </w:r>
      <w:r w:rsidR="0068772D" w:rsidRPr="00A60E7F">
        <w:rPr>
          <w:lang w:val="hy-AM"/>
        </w:rPr>
        <w:t>՝</w:t>
      </w:r>
      <w:r w:rsidRPr="00A60E7F">
        <w:rPr>
          <w:lang w:val="hy-AM"/>
        </w:rPr>
        <w:t xml:space="preserve"> 2</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3 հեծանվորդ</w:t>
      </w:r>
      <w:r w:rsidR="00B04692" w:rsidRPr="001D374C">
        <w:rPr>
          <w:lang w:val="hy-AM"/>
        </w:rPr>
        <w:t>,</w:t>
      </w:r>
    </w:p>
    <w:p w:rsidR="00D9421C" w:rsidRPr="00A60E7F" w:rsidRDefault="00D9421C" w:rsidP="000813D7">
      <w:pPr>
        <w:pStyle w:val="ListParagraph"/>
        <w:numPr>
          <w:ilvl w:val="0"/>
          <w:numId w:val="53"/>
        </w:numPr>
        <w:tabs>
          <w:tab w:val="left" w:pos="1080"/>
          <w:tab w:val="left" w:pos="1350"/>
        </w:tabs>
        <w:spacing w:line="360" w:lineRule="auto"/>
        <w:ind w:left="0" w:firstLine="630"/>
        <w:jc w:val="left"/>
        <w:rPr>
          <w:lang w:val="hy-AM"/>
        </w:rPr>
      </w:pPr>
      <w:r w:rsidRPr="00A60E7F">
        <w:rPr>
          <w:lang w:val="hy-AM"/>
        </w:rPr>
        <w:t>թիմային հետապնդման մրցավազք</w:t>
      </w:r>
      <w:r w:rsidR="00B04692" w:rsidRPr="001D374C">
        <w:rPr>
          <w:lang w:val="hy-AM"/>
        </w:rPr>
        <w:t>՝</w:t>
      </w:r>
      <w:r w:rsidR="00F8239A" w:rsidRPr="00A60E7F">
        <w:rPr>
          <w:rFonts w:ascii="Courier New" w:hAnsi="Courier New" w:cs="Courier New"/>
          <w:lang w:val="hy-AM"/>
        </w:rPr>
        <w:t> </w:t>
      </w:r>
      <w:r w:rsidRPr="00A60E7F">
        <w:rPr>
          <w:lang w:val="hy-AM"/>
        </w:rPr>
        <w:t>4 հեծանվորդներից բաղկացած 2 թիմ</w:t>
      </w:r>
      <w:r w:rsidR="00B04692" w:rsidRPr="001D374C">
        <w:rPr>
          <w:lang w:val="hy-AM"/>
        </w:rPr>
        <w:t>,</w:t>
      </w:r>
    </w:p>
    <w:p w:rsidR="00D9421C" w:rsidRPr="00A60E7F" w:rsidRDefault="00D9421C" w:rsidP="000813D7">
      <w:pPr>
        <w:pStyle w:val="ListParagraph"/>
        <w:numPr>
          <w:ilvl w:val="0"/>
          <w:numId w:val="53"/>
        </w:numPr>
        <w:tabs>
          <w:tab w:val="left" w:pos="1080"/>
          <w:tab w:val="left" w:pos="1350"/>
        </w:tabs>
        <w:spacing w:line="360" w:lineRule="auto"/>
        <w:ind w:left="0" w:firstLine="630"/>
        <w:jc w:val="left"/>
        <w:rPr>
          <w:lang w:val="hy-AM"/>
        </w:rPr>
      </w:pPr>
      <w:r w:rsidRPr="00A60E7F">
        <w:rPr>
          <w:lang w:val="hy-AM"/>
        </w:rPr>
        <w:t xml:space="preserve">անհատական </w:t>
      </w:r>
      <w:r w:rsidRPr="00A60E7F">
        <w:rPr>
          <w:rFonts w:cs="Sylfaen"/>
          <w:lang w:val="hy-AM"/>
        </w:rPr>
        <w:t>հետապնդում</w:t>
      </w:r>
      <w:r w:rsidRPr="00A60E7F">
        <w:rPr>
          <w:lang w:val="hy-AM"/>
        </w:rPr>
        <w:t xml:space="preserve">` 2 </w:t>
      </w:r>
      <w:r w:rsidRPr="00A60E7F">
        <w:rPr>
          <w:rFonts w:cs="Sylfaen"/>
          <w:lang w:val="hy-AM"/>
        </w:rPr>
        <w:t>հեծանվորդ</w:t>
      </w:r>
      <w:r w:rsidR="00B04692" w:rsidRPr="00A60E7F">
        <w:rPr>
          <w:rFonts w:cs="Sylfaen"/>
          <w:lang w:val="en-US"/>
        </w:rPr>
        <w:t>,</w:t>
      </w:r>
    </w:p>
    <w:p w:rsidR="00593216" w:rsidRPr="00A60E7F" w:rsidRDefault="00D9421C" w:rsidP="000813D7">
      <w:pPr>
        <w:pStyle w:val="ListParagraph"/>
        <w:numPr>
          <w:ilvl w:val="0"/>
          <w:numId w:val="53"/>
        </w:numPr>
        <w:tabs>
          <w:tab w:val="left" w:pos="1080"/>
          <w:tab w:val="left" w:pos="1350"/>
        </w:tabs>
        <w:spacing w:line="360" w:lineRule="auto"/>
        <w:ind w:left="0" w:firstLine="630"/>
        <w:jc w:val="left"/>
        <w:rPr>
          <w:lang w:val="hy-AM"/>
        </w:rPr>
      </w:pPr>
      <w:r w:rsidRPr="00A60E7F">
        <w:rPr>
          <w:lang w:val="hy-AM"/>
        </w:rPr>
        <w:t>կեյրին՝ 6</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7 հեծանվորդ</w:t>
      </w:r>
      <w:r w:rsidR="00B04692" w:rsidRPr="00A60E7F">
        <w:rPr>
          <w:lang w:val="en-US"/>
        </w:rPr>
        <w:t>:</w:t>
      </w:r>
    </w:p>
    <w:p w:rsidR="00D9421C" w:rsidRPr="00A60E7F" w:rsidRDefault="00FE5B84" w:rsidP="00D82F7F">
      <w:pPr>
        <w:pStyle w:val="Style1"/>
      </w:pPr>
      <w:r w:rsidRPr="00A60E7F">
        <w:t xml:space="preserve">Վելոտրեկի շահագործման մատչելիության միջոցառումները պետք է բավարարեն հենաշարժային համակարգի խախտումներ, տեսողական և լսողական խնդիրներ ունեցող անձանց  համար </w:t>
      </w:r>
      <w:r w:rsidR="00FF4B2D" w:rsidRPr="001D374C">
        <w:t>Հայաստանի Հանրապետության</w:t>
      </w:r>
      <w:r w:rsidR="00FF4B2D" w:rsidRPr="00A60E7F">
        <w:t xml:space="preserve"> </w:t>
      </w:r>
      <w:r w:rsidRPr="00A60E7F">
        <w:t>օրենսդրությամբ սահմանված պահանջներին, որոնք ներառում են վերելակների, շարժասանդուզքների, վերհան սարքերի, տակտիլային հատակների, հատուկ բազրիքների և լուսավորության համակարգերի, ազդանշանային գունային և ձայնային համակարգերի, հատուկ սարքավորված սանիտարական հանգույցների կազմակերպման աշխատանքներ՝ բոլոր հարթակներում կամ հարկաբաժիններում:</w:t>
      </w:r>
    </w:p>
    <w:p w:rsidR="000150E1" w:rsidRPr="00A60E7F" w:rsidRDefault="003F3F0C" w:rsidP="00D82F7F">
      <w:pPr>
        <w:pStyle w:val="Style1"/>
      </w:pPr>
      <w:r w:rsidRPr="00A60E7F">
        <w:t>Վելոտրեկ</w:t>
      </w:r>
      <w:r w:rsidR="00D9421C" w:rsidRPr="00A60E7F">
        <w:t xml:space="preserve">ի չափերն ու հիմնական </w:t>
      </w:r>
      <w:r w:rsidR="00E829F7" w:rsidRPr="00A60E7F">
        <w:t>հարաչափ</w:t>
      </w:r>
      <w:r w:rsidR="00D9421C" w:rsidRPr="00A60E7F">
        <w:t xml:space="preserve">երը ներկայացված են </w:t>
      </w:r>
      <w:r w:rsidR="003A4E56" w:rsidRPr="00A60E7F">
        <w:t>4</w:t>
      </w:r>
      <w:r w:rsidR="00C249DB" w:rsidRPr="00A60E7F">
        <w:t>3</w:t>
      </w:r>
      <w:r w:rsidR="003A4E56" w:rsidRPr="00A60E7F">
        <w:t xml:space="preserve">, </w:t>
      </w:r>
      <w:r w:rsidR="002F63BF" w:rsidRPr="00A60E7F">
        <w:t>4</w:t>
      </w:r>
      <w:r w:rsidR="00C249DB" w:rsidRPr="00A60E7F">
        <w:t>4</w:t>
      </w:r>
      <w:r w:rsidR="002F63BF" w:rsidRPr="00A60E7F">
        <w:t xml:space="preserve">, </w:t>
      </w:r>
      <w:r w:rsidR="00D9421C" w:rsidRPr="00A60E7F">
        <w:t>4</w:t>
      </w:r>
      <w:r w:rsidR="00C249DB" w:rsidRPr="00A60E7F">
        <w:t>5</w:t>
      </w:r>
      <w:r w:rsidR="003A4E56" w:rsidRPr="00A60E7F">
        <w:t xml:space="preserve"> և</w:t>
      </w:r>
      <w:r w:rsidR="00D9421C" w:rsidRPr="00A60E7F">
        <w:t xml:space="preserve"> 4</w:t>
      </w:r>
      <w:r w:rsidR="00C249DB" w:rsidRPr="00A60E7F">
        <w:t>6</w:t>
      </w:r>
      <w:r w:rsidR="003A4E56" w:rsidRPr="00A60E7F">
        <w:t xml:space="preserve"> </w:t>
      </w:r>
      <w:r w:rsidR="00D9421C" w:rsidRPr="00A60E7F">
        <w:t>նկարներում:</w:t>
      </w:r>
    </w:p>
    <w:p w:rsidR="00635C80" w:rsidRPr="00A60E7F" w:rsidRDefault="00746A22" w:rsidP="000B4545">
      <w:pPr>
        <w:spacing w:line="360" w:lineRule="auto"/>
        <w:jc w:val="center"/>
        <w:rPr>
          <w:i/>
          <w:iCs/>
          <w:lang w:val="hy-AM"/>
        </w:rPr>
      </w:pPr>
      <w:r w:rsidRPr="00A60E7F">
        <w:rPr>
          <w:noProof/>
          <w:sz w:val="27"/>
          <w:szCs w:val="27"/>
          <w:lang w:val="en-US" w:eastAsia="en-US"/>
        </w:rPr>
        <w:drawing>
          <wp:inline distT="0" distB="0" distL="0" distR="0">
            <wp:extent cx="3895213" cy="3678072"/>
            <wp:effectExtent l="0" t="0" r="0" b="0"/>
            <wp:docPr id="20" name="Picture 74" descr="https://files.stroyinf.ru/Data2/1/4293722/4293722902.files/x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iles.stroyinf.ru/Data2/1/4293722/4293722902.files/x011.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948786" cy="3728658"/>
                    </a:xfrm>
                    <a:prstGeom prst="rect">
                      <a:avLst/>
                    </a:prstGeom>
                    <a:noFill/>
                    <a:ln>
                      <a:noFill/>
                    </a:ln>
                  </pic:spPr>
                </pic:pic>
              </a:graphicData>
            </a:graphic>
          </wp:inline>
        </w:drawing>
      </w:r>
    </w:p>
    <w:p w:rsidR="000150E1" w:rsidRPr="00A60E7F" w:rsidRDefault="000150E1" w:rsidP="000B4545">
      <w:pPr>
        <w:spacing w:line="360" w:lineRule="auto"/>
        <w:ind w:firstLine="0"/>
        <w:jc w:val="center"/>
        <w:rPr>
          <w:lang w:val="hy-AM"/>
        </w:rPr>
      </w:pPr>
      <w:r w:rsidRPr="00A60E7F">
        <w:rPr>
          <w:iCs/>
          <w:lang w:val="hy-AM"/>
        </w:rPr>
        <w:lastRenderedPageBreak/>
        <w:t>1</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3F3F0C" w:rsidRPr="00A60E7F">
        <w:rPr>
          <w:lang w:val="hy-AM"/>
        </w:rPr>
        <w:t>վելոտրեկ</w:t>
      </w:r>
      <w:r w:rsidR="00D9421C" w:rsidRPr="00A60E7F">
        <w:rPr>
          <w:lang w:val="hy-AM"/>
        </w:rPr>
        <w:t>ի պաստառ</w:t>
      </w:r>
      <w:r w:rsidR="00117908" w:rsidRPr="00A60E7F">
        <w:rPr>
          <w:lang w:val="hy-AM"/>
        </w:rPr>
        <w:t>,</w:t>
      </w:r>
      <w:r w:rsidR="005D42F6" w:rsidRPr="00A60E7F">
        <w:rPr>
          <w:lang w:val="hy-AM"/>
        </w:rPr>
        <w:t xml:space="preserve"> </w:t>
      </w:r>
      <w:r w:rsidRPr="00A60E7F">
        <w:rPr>
          <w:iCs/>
          <w:lang w:val="hy-AM"/>
        </w:rPr>
        <w:t>2</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D9421C" w:rsidRPr="00A60E7F">
        <w:rPr>
          <w:lang w:val="hy-AM"/>
        </w:rPr>
        <w:t>կենտրոնական գոտի</w:t>
      </w:r>
      <w:r w:rsidRPr="00A60E7F">
        <w:rPr>
          <w:lang w:val="hy-AM"/>
        </w:rPr>
        <w:t xml:space="preserve"> (</w:t>
      </w:r>
      <w:r w:rsidR="00EA3CD9" w:rsidRPr="00A60E7F">
        <w:rPr>
          <w:lang w:val="hy-AM"/>
        </w:rPr>
        <w:t xml:space="preserve">օրինակ՝ </w:t>
      </w:r>
      <w:r w:rsidR="001D6CCC" w:rsidRPr="00A60E7F">
        <w:rPr>
          <w:lang w:val="hy-AM"/>
        </w:rPr>
        <w:t>խաղադաշտ</w:t>
      </w:r>
      <w:r w:rsidR="00D9421C" w:rsidRPr="00A60E7F">
        <w:rPr>
          <w:lang w:val="hy-AM"/>
        </w:rPr>
        <w:t>երի տեղադրում)</w:t>
      </w:r>
      <w:r w:rsidR="00117908" w:rsidRPr="00A60E7F">
        <w:rPr>
          <w:lang w:val="hy-AM"/>
        </w:rPr>
        <w:t>,</w:t>
      </w:r>
      <w:r w:rsidR="00D9421C" w:rsidRPr="00A60E7F">
        <w:rPr>
          <w:lang w:val="hy-AM"/>
        </w:rPr>
        <w:t xml:space="preserve"> </w:t>
      </w:r>
      <w:r w:rsidRPr="00A60E7F">
        <w:rPr>
          <w:iCs/>
          <w:lang w:val="hy-AM"/>
        </w:rPr>
        <w:t>3</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D9421C" w:rsidRPr="00A60E7F">
        <w:rPr>
          <w:lang w:val="hy-AM"/>
        </w:rPr>
        <w:t>հանդիսատեսի գոտի</w:t>
      </w:r>
      <w:r w:rsidRPr="00A60E7F">
        <w:rPr>
          <w:lang w:val="hy-AM"/>
        </w:rPr>
        <w:t xml:space="preserve"> (</w:t>
      </w:r>
      <w:r w:rsidR="003F3F0C" w:rsidRPr="00A60E7F">
        <w:rPr>
          <w:lang w:val="hy-AM"/>
        </w:rPr>
        <w:t>նստարանաշար</w:t>
      </w:r>
      <w:r w:rsidR="00D9421C" w:rsidRPr="00A60E7F">
        <w:rPr>
          <w:lang w:val="hy-AM"/>
        </w:rPr>
        <w:t>եր)</w:t>
      </w:r>
      <w:r w:rsidR="00EA3CD9" w:rsidRPr="00A60E7F">
        <w:rPr>
          <w:lang w:val="hy-AM"/>
        </w:rPr>
        <w:t>,</w:t>
      </w:r>
      <w:r w:rsidR="00260689" w:rsidRPr="00A60E7F">
        <w:rPr>
          <w:lang w:val="hy-AM"/>
        </w:rPr>
        <w:t xml:space="preserve"> </w:t>
      </w:r>
      <w:r w:rsidRPr="00A60E7F">
        <w:rPr>
          <w:iCs/>
          <w:lang w:val="hy-AM"/>
        </w:rPr>
        <w:t>4</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D9421C" w:rsidRPr="00A60E7F">
        <w:rPr>
          <w:lang w:val="hy-AM"/>
        </w:rPr>
        <w:t xml:space="preserve">թունելի ելք դեպի </w:t>
      </w:r>
      <w:r w:rsidR="00317420" w:rsidRPr="00A60E7F">
        <w:rPr>
          <w:lang w:val="hy-AM"/>
        </w:rPr>
        <w:t>կենտրոնական</w:t>
      </w:r>
      <w:r w:rsidR="00D9421C" w:rsidRPr="00A60E7F">
        <w:rPr>
          <w:lang w:val="hy-AM"/>
        </w:rPr>
        <w:t xml:space="preserve"> գոտի</w:t>
      </w:r>
      <w:r w:rsidR="00117908" w:rsidRPr="00A60E7F">
        <w:rPr>
          <w:lang w:val="hy-AM"/>
        </w:rPr>
        <w:t>։</w:t>
      </w:r>
    </w:p>
    <w:p w:rsidR="000150E1" w:rsidRPr="00A60E7F" w:rsidRDefault="005610E1" w:rsidP="000B4545">
      <w:pPr>
        <w:pStyle w:val="Heading5"/>
        <w:spacing w:before="0" w:after="0" w:line="360" w:lineRule="auto"/>
        <w:jc w:val="center"/>
      </w:pPr>
      <w:r w:rsidRPr="00A60E7F">
        <w:rPr>
          <w:lang w:val="hy-AM"/>
        </w:rPr>
        <w:t>Վելոտրեկ</w:t>
      </w:r>
      <w:r w:rsidR="00D9421C" w:rsidRPr="00A60E7F">
        <w:rPr>
          <w:lang w:val="hy-AM"/>
        </w:rPr>
        <w:t xml:space="preserve">ի </w:t>
      </w:r>
      <w:r w:rsidR="00FE5B84" w:rsidRPr="00A60E7F">
        <w:t xml:space="preserve">գործառնական </w:t>
      </w:r>
      <w:r w:rsidR="00D9421C" w:rsidRPr="00A60E7F">
        <w:rPr>
          <w:lang w:val="hy-AM"/>
        </w:rPr>
        <w:t>գոտիավորում</w:t>
      </w:r>
      <w:r w:rsidR="000150E1" w:rsidRPr="00A60E7F">
        <w:rPr>
          <w:lang w:val="hy-AM"/>
        </w:rPr>
        <w:t xml:space="preserve"> (</w:t>
      </w:r>
      <w:r w:rsidR="00D9421C" w:rsidRPr="00A60E7F">
        <w:rPr>
          <w:lang w:val="hy-AM"/>
        </w:rPr>
        <w:t>օրինակ</w:t>
      </w:r>
      <w:r w:rsidR="000150E1" w:rsidRPr="00A60E7F">
        <w:rPr>
          <w:lang w:val="hy-AM"/>
        </w:rPr>
        <w:t>)</w:t>
      </w:r>
    </w:p>
    <w:p w:rsidR="000B4545" w:rsidRPr="00A60E7F" w:rsidRDefault="000B4545" w:rsidP="000B4545">
      <w:pPr>
        <w:rPr>
          <w:lang w:val="en-US"/>
        </w:rPr>
      </w:pPr>
    </w:p>
    <w:p w:rsidR="00635C80" w:rsidRPr="00A60E7F" w:rsidRDefault="00746A22" w:rsidP="000B4545">
      <w:pPr>
        <w:spacing w:line="360" w:lineRule="auto"/>
        <w:jc w:val="center"/>
        <w:rPr>
          <w:i/>
          <w:iCs/>
          <w:lang w:val="hy-AM"/>
        </w:rPr>
      </w:pPr>
      <w:r w:rsidRPr="00A60E7F">
        <w:rPr>
          <w:noProof/>
          <w:sz w:val="27"/>
          <w:szCs w:val="27"/>
          <w:lang w:val="en-US" w:eastAsia="en-US"/>
        </w:rPr>
        <w:drawing>
          <wp:inline distT="0" distB="0" distL="0" distR="0">
            <wp:extent cx="5334000" cy="3903788"/>
            <wp:effectExtent l="19050" t="0" r="0" b="0"/>
            <wp:docPr id="15" name="Picture 75" descr="https://files.stroyinf.ru/Data2/1/4293722/4293722902.files/x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files.stroyinf.ru/Data2/1/4293722/4293722902.files/x012.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377146" cy="3935365"/>
                    </a:xfrm>
                    <a:prstGeom prst="rect">
                      <a:avLst/>
                    </a:prstGeom>
                    <a:noFill/>
                    <a:ln>
                      <a:noFill/>
                    </a:ln>
                  </pic:spPr>
                </pic:pic>
              </a:graphicData>
            </a:graphic>
          </wp:inline>
        </w:drawing>
      </w:r>
    </w:p>
    <w:p w:rsidR="000150E1" w:rsidRPr="00A60E7F" w:rsidRDefault="000150E1" w:rsidP="000B4545">
      <w:pPr>
        <w:spacing w:line="360" w:lineRule="auto"/>
        <w:ind w:firstLine="0"/>
        <w:jc w:val="center"/>
        <w:rPr>
          <w:lang w:val="hy-AM"/>
        </w:rPr>
      </w:pPr>
      <w:r w:rsidRPr="00A60E7F">
        <w:rPr>
          <w:iCs/>
          <w:lang w:val="hy-AM"/>
        </w:rPr>
        <w:t>1</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D9421C" w:rsidRPr="00A60E7F">
        <w:rPr>
          <w:lang w:val="hy-AM"/>
        </w:rPr>
        <w:t>մարզման գոտի</w:t>
      </w:r>
      <w:r w:rsidRPr="00A60E7F">
        <w:rPr>
          <w:lang w:val="hy-AM"/>
        </w:rPr>
        <w:t xml:space="preserve"> (</w:t>
      </w:r>
      <w:r w:rsidR="00D9421C" w:rsidRPr="00A60E7F">
        <w:rPr>
          <w:lang w:val="hy-AM"/>
        </w:rPr>
        <w:t>արտաքին ուղի)</w:t>
      </w:r>
      <w:r w:rsidR="00117908" w:rsidRPr="00A60E7F">
        <w:rPr>
          <w:lang w:val="hy-AM"/>
        </w:rPr>
        <w:t>,</w:t>
      </w:r>
      <w:r w:rsidR="005D42F6" w:rsidRPr="00A60E7F">
        <w:rPr>
          <w:lang w:val="hy-AM"/>
        </w:rPr>
        <w:t xml:space="preserve"> </w:t>
      </w:r>
      <w:r w:rsidRPr="00A60E7F">
        <w:rPr>
          <w:iCs/>
          <w:lang w:val="hy-AM"/>
        </w:rPr>
        <w:t>2</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3F3F0C" w:rsidRPr="00A60E7F">
        <w:rPr>
          <w:lang w:val="hy-AM"/>
        </w:rPr>
        <w:t>վելոտրեկ</w:t>
      </w:r>
      <w:r w:rsidR="00D9421C" w:rsidRPr="00A60E7F">
        <w:rPr>
          <w:lang w:val="hy-AM"/>
        </w:rPr>
        <w:t>ի պաստառ</w:t>
      </w:r>
      <w:r w:rsidR="00117908" w:rsidRPr="00A60E7F">
        <w:rPr>
          <w:lang w:val="hy-AM"/>
        </w:rPr>
        <w:t xml:space="preserve">, </w:t>
      </w:r>
      <w:r w:rsidRPr="00A60E7F">
        <w:rPr>
          <w:iCs/>
          <w:lang w:val="hy-AM"/>
        </w:rPr>
        <w:t>3</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w:t>
      </w:r>
      <w:r w:rsidR="00D9421C" w:rsidRPr="00A60E7F">
        <w:rPr>
          <w:lang w:val="hy-AM"/>
        </w:rPr>
        <w:t>կապույտ ափ»</w:t>
      </w:r>
      <w:r w:rsidR="00117908" w:rsidRPr="00A60E7F">
        <w:rPr>
          <w:lang w:val="hy-AM"/>
        </w:rPr>
        <w:t>,</w:t>
      </w:r>
      <w:r w:rsidR="005D42F6" w:rsidRPr="00A60E7F">
        <w:rPr>
          <w:lang w:val="hy-AM"/>
        </w:rPr>
        <w:t xml:space="preserve"> </w:t>
      </w:r>
      <w:r w:rsidRPr="00A60E7F">
        <w:rPr>
          <w:iCs/>
          <w:lang w:val="hy-AM"/>
        </w:rPr>
        <w:t>4</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5610E1" w:rsidRPr="00A60E7F">
        <w:rPr>
          <w:lang w:val="hy-AM"/>
        </w:rPr>
        <w:t>դանդաղ</w:t>
      </w:r>
      <w:r w:rsidR="00D9421C" w:rsidRPr="00A60E7F">
        <w:rPr>
          <w:lang w:val="hy-AM"/>
        </w:rPr>
        <w:t xml:space="preserve"> վարման գոտի</w:t>
      </w:r>
      <w:r w:rsidR="00117908" w:rsidRPr="00A60E7F">
        <w:rPr>
          <w:lang w:val="hy-AM"/>
        </w:rPr>
        <w:t>,</w:t>
      </w:r>
      <w:r w:rsidR="005D42F6" w:rsidRPr="00A60E7F">
        <w:rPr>
          <w:lang w:val="hy-AM"/>
        </w:rPr>
        <w:t xml:space="preserve"> </w:t>
      </w:r>
      <w:r w:rsidRPr="00A60E7F">
        <w:rPr>
          <w:iCs/>
          <w:lang w:val="hy-AM"/>
        </w:rPr>
        <w:t>5</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D9421C" w:rsidRPr="00A60E7F">
        <w:rPr>
          <w:lang w:val="hy-AM"/>
        </w:rPr>
        <w:t>կենտրոնական մաս</w:t>
      </w:r>
      <w:r w:rsidR="00117908" w:rsidRPr="00A60E7F">
        <w:rPr>
          <w:lang w:val="hy-AM"/>
        </w:rPr>
        <w:t>,</w:t>
      </w:r>
      <w:r w:rsidR="005D42F6" w:rsidRPr="00A60E7F">
        <w:rPr>
          <w:lang w:val="hy-AM"/>
        </w:rPr>
        <w:t xml:space="preserve"> </w:t>
      </w:r>
      <w:r w:rsidRPr="00A60E7F">
        <w:rPr>
          <w:iCs/>
          <w:lang w:val="hy-AM"/>
        </w:rPr>
        <w:t>6</w:t>
      </w:r>
      <w:r w:rsidR="00F8239A" w:rsidRPr="00A60E7F">
        <w:rPr>
          <w:rFonts w:ascii="Courier New" w:hAnsi="Courier New" w:cs="Courier New"/>
          <w:lang w:val="hy-AM"/>
        </w:rPr>
        <w:t> </w:t>
      </w:r>
      <w:r w:rsidR="00117908" w:rsidRPr="00A60E7F">
        <w:rPr>
          <w:lang w:val="hy-AM"/>
        </w:rPr>
        <w:t>–</w:t>
      </w:r>
      <w:r w:rsidR="00F8239A" w:rsidRPr="00A60E7F">
        <w:rPr>
          <w:rFonts w:ascii="Courier New" w:hAnsi="Courier New" w:cs="Courier New"/>
          <w:lang w:val="hy-AM"/>
        </w:rPr>
        <w:t> </w:t>
      </w:r>
      <w:r w:rsidR="00D9421C" w:rsidRPr="00A60E7F">
        <w:rPr>
          <w:lang w:val="hy-AM"/>
        </w:rPr>
        <w:t>պատնեշ</w:t>
      </w:r>
      <w:r w:rsidR="00117908" w:rsidRPr="00A60E7F">
        <w:rPr>
          <w:lang w:val="hy-AM"/>
        </w:rPr>
        <w:t>։</w:t>
      </w:r>
    </w:p>
    <w:p w:rsidR="000150E1" w:rsidRPr="00A60E7F" w:rsidRDefault="00D9421C" w:rsidP="000B4545">
      <w:pPr>
        <w:pStyle w:val="Heading5"/>
        <w:spacing w:before="0" w:after="0" w:line="360" w:lineRule="auto"/>
        <w:jc w:val="center"/>
        <w:rPr>
          <w:lang w:val="hy-AM"/>
        </w:rPr>
      </w:pPr>
      <w:r w:rsidRPr="00A60E7F">
        <w:rPr>
          <w:lang w:val="hy-AM"/>
        </w:rPr>
        <w:t xml:space="preserve">Մարզման գոտիով (արտաքին ուղի) </w:t>
      </w:r>
      <w:r w:rsidR="005610E1" w:rsidRPr="00A60E7F">
        <w:rPr>
          <w:lang w:val="hy-AM"/>
        </w:rPr>
        <w:t>վելոտրեկ</w:t>
      </w:r>
      <w:r w:rsidRPr="00A60E7F">
        <w:rPr>
          <w:lang w:val="hy-AM"/>
        </w:rPr>
        <w:t xml:space="preserve">ի մարզական գոտու </w:t>
      </w:r>
      <w:r w:rsidR="005610E1" w:rsidRPr="00A60E7F">
        <w:rPr>
          <w:lang w:val="hy-AM"/>
        </w:rPr>
        <w:t>հարաչափեր</w:t>
      </w:r>
      <w:r w:rsidRPr="00A60E7F">
        <w:rPr>
          <w:lang w:val="hy-AM"/>
        </w:rPr>
        <w:t>ը</w:t>
      </w:r>
    </w:p>
    <w:p w:rsidR="00635C80" w:rsidRPr="00A60E7F" w:rsidRDefault="00880E13" w:rsidP="000B4545">
      <w:pPr>
        <w:spacing w:line="360" w:lineRule="auto"/>
        <w:jc w:val="center"/>
        <w:rPr>
          <w:i/>
          <w:iCs/>
          <w:lang w:val="hy-AM"/>
        </w:rPr>
      </w:pPr>
      <w:r w:rsidRPr="00A60E7F">
        <w:rPr>
          <w:i/>
          <w:iCs/>
          <w:noProof/>
          <w:lang w:val="en-US" w:eastAsia="en-US"/>
        </w:rPr>
        <w:lastRenderedPageBreak/>
        <w:drawing>
          <wp:inline distT="0" distB="0" distL="0" distR="0">
            <wp:extent cx="3604070" cy="4463143"/>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617145" cy="4479334"/>
                    </a:xfrm>
                    <a:prstGeom prst="rect">
                      <a:avLst/>
                    </a:prstGeom>
                    <a:noFill/>
                    <a:ln>
                      <a:noFill/>
                    </a:ln>
                  </pic:spPr>
                </pic:pic>
              </a:graphicData>
            </a:graphic>
          </wp:inline>
        </w:drawing>
      </w:r>
    </w:p>
    <w:p w:rsidR="000150E1" w:rsidRPr="00A60E7F" w:rsidRDefault="00635C80" w:rsidP="000B4545">
      <w:pPr>
        <w:spacing w:line="360" w:lineRule="auto"/>
        <w:ind w:firstLine="0"/>
        <w:jc w:val="center"/>
        <w:rPr>
          <w:lang w:val="hy-AM"/>
        </w:rPr>
      </w:pPr>
      <w:r w:rsidRPr="00A60E7F">
        <w:rPr>
          <w:i/>
          <w:iCs/>
          <w:lang w:val="hy-AM"/>
        </w:rPr>
        <w:t>ա</w:t>
      </w:r>
      <w:r w:rsidR="00627EEC" w:rsidRPr="00A60E7F">
        <w:rPr>
          <w:rFonts w:ascii="Courier New" w:hAnsi="Courier New" w:cs="Courier New"/>
          <w:i/>
          <w:iCs/>
          <w:lang w:val="hy-AM"/>
        </w:rPr>
        <w:t> </w:t>
      </w:r>
      <w:r w:rsidR="00627EEC" w:rsidRPr="00A60E7F">
        <w:rPr>
          <w:i/>
          <w:iCs/>
          <w:lang w:val="hy-AM"/>
        </w:rPr>
        <w:t>-</w:t>
      </w:r>
      <w:r w:rsidR="00627EEC" w:rsidRPr="00A60E7F">
        <w:rPr>
          <w:rFonts w:ascii="Courier New" w:hAnsi="Courier New" w:cs="Courier New"/>
          <w:i/>
          <w:iCs/>
          <w:lang w:val="hy-AM"/>
        </w:rPr>
        <w:t> </w:t>
      </w:r>
      <w:r w:rsidR="00D9421C" w:rsidRPr="00A60E7F">
        <w:rPr>
          <w:lang w:val="hy-AM"/>
        </w:rPr>
        <w:t xml:space="preserve">պաստառի </w:t>
      </w:r>
      <w:r w:rsidR="005610E1" w:rsidRPr="00A60E7F">
        <w:rPr>
          <w:lang w:val="hy-AM"/>
        </w:rPr>
        <w:t>հարաչափ</w:t>
      </w:r>
      <w:r w:rsidR="00D9421C" w:rsidRPr="00A60E7F">
        <w:rPr>
          <w:lang w:val="hy-AM"/>
        </w:rPr>
        <w:t>երը</w:t>
      </w:r>
      <w:r w:rsidR="00117908" w:rsidRPr="00A60E7F">
        <w:rPr>
          <w:lang w:val="hy-AM"/>
        </w:rPr>
        <w:t>,</w:t>
      </w:r>
      <w:r w:rsidR="00260689" w:rsidRPr="00A60E7F">
        <w:rPr>
          <w:lang w:val="hy-AM"/>
        </w:rPr>
        <w:t xml:space="preserve"> </w:t>
      </w:r>
      <w:r w:rsidRPr="00A60E7F">
        <w:rPr>
          <w:lang w:val="hy-AM"/>
        </w:rPr>
        <w:t>բ</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5610E1" w:rsidRPr="00A60E7F">
        <w:rPr>
          <w:lang w:val="hy-AM"/>
        </w:rPr>
        <w:t>վիրաժ</w:t>
      </w:r>
      <w:r w:rsidR="00D9421C" w:rsidRPr="00A60E7F">
        <w:rPr>
          <w:lang w:val="hy-AM"/>
        </w:rPr>
        <w:t>ի վրա և հարթ մասում թեքությունների անկյունները</w:t>
      </w:r>
      <w:r w:rsidR="00117908" w:rsidRPr="00A60E7F">
        <w:rPr>
          <w:lang w:val="hy-AM"/>
        </w:rPr>
        <w:t>։</w:t>
      </w:r>
    </w:p>
    <w:p w:rsidR="000150E1" w:rsidRPr="00A60E7F" w:rsidRDefault="003F3F0C" w:rsidP="000B4545">
      <w:pPr>
        <w:pStyle w:val="Heading5"/>
        <w:spacing w:before="0" w:after="0" w:line="360" w:lineRule="auto"/>
        <w:jc w:val="center"/>
        <w:rPr>
          <w:lang w:val="hy-AM"/>
        </w:rPr>
      </w:pPr>
      <w:r w:rsidRPr="00A60E7F">
        <w:rPr>
          <w:lang w:val="hy-AM"/>
        </w:rPr>
        <w:t>Վելոտրեկ</w:t>
      </w:r>
      <w:r w:rsidR="00D9421C" w:rsidRPr="00A60E7F">
        <w:rPr>
          <w:lang w:val="hy-AM"/>
        </w:rPr>
        <w:t>ի պաստառի պրոֆիլը</w:t>
      </w:r>
    </w:p>
    <w:p w:rsidR="00635C80" w:rsidRPr="00A60E7F" w:rsidRDefault="00746A22" w:rsidP="000B4545">
      <w:pPr>
        <w:spacing w:line="360" w:lineRule="auto"/>
        <w:jc w:val="center"/>
        <w:rPr>
          <w:iCs/>
          <w:lang w:val="hy-AM"/>
        </w:rPr>
      </w:pPr>
      <w:r w:rsidRPr="00A60E7F">
        <w:rPr>
          <w:noProof/>
          <w:sz w:val="27"/>
          <w:szCs w:val="27"/>
          <w:lang w:val="en-US" w:eastAsia="en-US"/>
        </w:rPr>
        <w:drawing>
          <wp:inline distT="0" distB="0" distL="0" distR="0">
            <wp:extent cx="3432412" cy="3271404"/>
            <wp:effectExtent l="0" t="0" r="0" b="5715"/>
            <wp:docPr id="6" name="Picture 77" descr="https://files.stroyinf.ru/Data2/1/4293722/4293722902.files/x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iles.stroyinf.ru/Data2/1/4293722/4293722902.files/x014.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459947" cy="3297647"/>
                    </a:xfrm>
                    <a:prstGeom prst="rect">
                      <a:avLst/>
                    </a:prstGeom>
                    <a:noFill/>
                    <a:ln>
                      <a:noFill/>
                    </a:ln>
                  </pic:spPr>
                </pic:pic>
              </a:graphicData>
            </a:graphic>
          </wp:inline>
        </w:drawing>
      </w:r>
    </w:p>
    <w:p w:rsidR="00AD7E74" w:rsidRPr="00A60E7F" w:rsidRDefault="00FA3177" w:rsidP="000B4545">
      <w:pPr>
        <w:spacing w:line="360" w:lineRule="auto"/>
        <w:ind w:firstLine="0"/>
        <w:jc w:val="center"/>
        <w:rPr>
          <w:lang w:val="hy-AM"/>
        </w:rPr>
      </w:pPr>
      <w:r w:rsidRPr="00A60E7F">
        <w:rPr>
          <w:iCs/>
          <w:lang w:val="hy-AM"/>
        </w:rPr>
        <w:t>1</w:t>
      </w:r>
      <w:r w:rsidR="00F8239A" w:rsidRPr="00A60E7F">
        <w:rPr>
          <w:rFonts w:ascii="Courier New" w:hAnsi="Courier New" w:cs="Courier New"/>
          <w:iCs/>
          <w:lang w:val="hy-AM"/>
        </w:rPr>
        <w:t> </w:t>
      </w:r>
      <w:r w:rsidR="00F8239A" w:rsidRPr="00A60E7F">
        <w:rPr>
          <w:iCs/>
          <w:lang w:val="hy-AM"/>
        </w:rPr>
        <w:t>-</w:t>
      </w:r>
      <w:r w:rsidR="00F8239A" w:rsidRPr="00A60E7F">
        <w:rPr>
          <w:rFonts w:ascii="Courier New" w:hAnsi="Courier New" w:cs="Courier New"/>
          <w:iCs/>
          <w:lang w:val="hy-AM"/>
        </w:rPr>
        <w:t> </w:t>
      </w:r>
      <w:r w:rsidRPr="00A60E7F">
        <w:rPr>
          <w:iCs/>
          <w:lang w:val="hy-AM"/>
        </w:rPr>
        <w:t>սև գիծ</w:t>
      </w:r>
      <w:r w:rsidR="00117908" w:rsidRPr="00A60E7F">
        <w:rPr>
          <w:iCs/>
          <w:lang w:val="hy-AM"/>
        </w:rPr>
        <w:t xml:space="preserve">, </w:t>
      </w:r>
      <w:r w:rsidRPr="00A60E7F">
        <w:rPr>
          <w:iCs/>
          <w:lang w:val="hy-AM"/>
        </w:rPr>
        <w:t>2</w:t>
      </w:r>
      <w:r w:rsidR="00F8239A" w:rsidRPr="00A60E7F">
        <w:rPr>
          <w:rFonts w:ascii="Courier New" w:hAnsi="Courier New" w:cs="Courier New"/>
          <w:iCs/>
          <w:lang w:val="hy-AM"/>
        </w:rPr>
        <w:t> </w:t>
      </w:r>
      <w:r w:rsidR="00F8239A" w:rsidRPr="00A60E7F">
        <w:rPr>
          <w:iCs/>
          <w:lang w:val="hy-AM"/>
        </w:rPr>
        <w:t>-</w:t>
      </w:r>
      <w:r w:rsidR="00F8239A" w:rsidRPr="00A60E7F">
        <w:rPr>
          <w:rFonts w:ascii="Courier New" w:hAnsi="Courier New" w:cs="Courier New"/>
          <w:iCs/>
          <w:lang w:val="hy-AM"/>
        </w:rPr>
        <w:t> </w:t>
      </w:r>
      <w:r w:rsidRPr="00A60E7F">
        <w:rPr>
          <w:iCs/>
          <w:lang w:val="hy-AM"/>
        </w:rPr>
        <w:t>«սպրինտի գիծ»</w:t>
      </w:r>
      <w:r w:rsidR="00117908" w:rsidRPr="00A60E7F">
        <w:rPr>
          <w:iCs/>
          <w:lang w:val="hy-AM"/>
        </w:rPr>
        <w:t>,</w:t>
      </w:r>
      <w:r w:rsidR="005D42F6" w:rsidRPr="00A60E7F">
        <w:rPr>
          <w:iCs/>
          <w:lang w:val="hy-AM"/>
        </w:rPr>
        <w:t xml:space="preserve"> </w:t>
      </w:r>
      <w:r w:rsidRPr="00A60E7F">
        <w:rPr>
          <w:iCs/>
          <w:lang w:val="hy-AM"/>
        </w:rPr>
        <w:t>3</w:t>
      </w:r>
      <w:r w:rsidR="00F8239A" w:rsidRPr="00A60E7F">
        <w:rPr>
          <w:rFonts w:ascii="Courier New" w:hAnsi="Courier New" w:cs="Courier New"/>
          <w:iCs/>
          <w:lang w:val="hy-AM"/>
        </w:rPr>
        <w:t> </w:t>
      </w:r>
      <w:r w:rsidR="00F8239A" w:rsidRPr="00A60E7F">
        <w:rPr>
          <w:iCs/>
          <w:lang w:val="hy-AM"/>
        </w:rPr>
        <w:t>-</w:t>
      </w:r>
      <w:r w:rsidR="00F8239A" w:rsidRPr="00A60E7F">
        <w:rPr>
          <w:rFonts w:ascii="Courier New" w:hAnsi="Courier New" w:cs="Courier New"/>
          <w:iCs/>
          <w:lang w:val="hy-AM"/>
        </w:rPr>
        <w:t> </w:t>
      </w:r>
      <w:r w:rsidRPr="00A60E7F">
        <w:rPr>
          <w:iCs/>
          <w:lang w:val="hy-AM"/>
        </w:rPr>
        <w:t>«ստայեր գիծ»</w:t>
      </w:r>
      <w:r w:rsidR="00117908" w:rsidRPr="00A60E7F">
        <w:rPr>
          <w:iCs/>
          <w:lang w:val="hy-AM"/>
        </w:rPr>
        <w:t>,</w:t>
      </w:r>
      <w:r w:rsidR="001E6F2C" w:rsidRPr="00A60E7F">
        <w:rPr>
          <w:iCs/>
          <w:lang w:val="hy-AM"/>
        </w:rPr>
        <w:t xml:space="preserve"> </w:t>
      </w:r>
      <w:r w:rsidRPr="00A60E7F">
        <w:rPr>
          <w:iCs/>
          <w:lang w:val="hy-AM"/>
        </w:rPr>
        <w:t>4</w:t>
      </w:r>
      <w:r w:rsidR="00627EEC" w:rsidRPr="00A60E7F">
        <w:rPr>
          <w:rFonts w:ascii="Courier New" w:hAnsi="Courier New" w:cs="Courier New"/>
          <w:iCs/>
          <w:lang w:val="hy-AM"/>
        </w:rPr>
        <w:t> </w:t>
      </w:r>
      <w:r w:rsidR="00627EEC" w:rsidRPr="00A60E7F">
        <w:rPr>
          <w:iCs/>
          <w:lang w:val="hy-AM"/>
        </w:rPr>
        <w:t>-</w:t>
      </w:r>
      <w:r w:rsidR="00627EEC" w:rsidRPr="00A60E7F">
        <w:rPr>
          <w:rFonts w:ascii="Courier New" w:hAnsi="Courier New" w:cs="Courier New"/>
          <w:iCs/>
          <w:lang w:val="hy-AM"/>
        </w:rPr>
        <w:t> </w:t>
      </w:r>
      <w:r w:rsidR="005610E1" w:rsidRPr="00A60E7F">
        <w:rPr>
          <w:iCs/>
          <w:lang w:val="hy-AM"/>
        </w:rPr>
        <w:t>վելոտրեկի պաստառը</w:t>
      </w:r>
      <w:r w:rsidR="00117908" w:rsidRPr="00A60E7F">
        <w:rPr>
          <w:iCs/>
          <w:lang w:val="hy-AM"/>
        </w:rPr>
        <w:t>,</w:t>
      </w:r>
      <w:r w:rsidR="005D42F6" w:rsidRPr="00A60E7F">
        <w:rPr>
          <w:iCs/>
          <w:lang w:val="hy-AM"/>
        </w:rPr>
        <w:t xml:space="preserve"> </w:t>
      </w:r>
      <w:r w:rsidRPr="00A60E7F">
        <w:rPr>
          <w:iCs/>
          <w:lang w:val="hy-AM"/>
        </w:rPr>
        <w:t>5</w:t>
      </w:r>
      <w:r w:rsidR="00F8239A" w:rsidRPr="00A60E7F">
        <w:rPr>
          <w:rFonts w:ascii="Courier New" w:hAnsi="Courier New" w:cs="Courier New"/>
          <w:iCs/>
          <w:lang w:val="hy-AM"/>
        </w:rPr>
        <w:t> </w:t>
      </w:r>
      <w:r w:rsidR="00F8239A" w:rsidRPr="00A60E7F">
        <w:rPr>
          <w:iCs/>
          <w:lang w:val="hy-AM"/>
        </w:rPr>
        <w:t>-</w:t>
      </w:r>
      <w:r w:rsidR="00F8239A" w:rsidRPr="00A60E7F">
        <w:rPr>
          <w:rFonts w:ascii="Courier New" w:hAnsi="Courier New" w:cs="Courier New"/>
          <w:iCs/>
          <w:lang w:val="hy-AM"/>
        </w:rPr>
        <w:t> </w:t>
      </w:r>
      <w:r w:rsidRPr="00A60E7F">
        <w:rPr>
          <w:iCs/>
          <w:lang w:val="hy-AM"/>
        </w:rPr>
        <w:t>«կապույտ ափ»</w:t>
      </w:r>
      <w:r w:rsidR="00117908" w:rsidRPr="00A60E7F">
        <w:rPr>
          <w:iCs/>
          <w:lang w:val="hy-AM"/>
        </w:rPr>
        <w:t>,</w:t>
      </w:r>
      <w:r w:rsidR="005D42F6" w:rsidRPr="00A60E7F">
        <w:rPr>
          <w:iCs/>
          <w:lang w:val="hy-AM"/>
        </w:rPr>
        <w:t xml:space="preserve"> </w:t>
      </w:r>
      <w:r w:rsidRPr="00A60E7F">
        <w:rPr>
          <w:iCs/>
          <w:lang w:val="hy-AM"/>
        </w:rPr>
        <w:t>6</w:t>
      </w:r>
      <w:r w:rsidR="00F8239A" w:rsidRPr="00A60E7F">
        <w:rPr>
          <w:rFonts w:ascii="Courier New" w:hAnsi="Courier New" w:cs="Courier New"/>
          <w:iCs/>
          <w:lang w:val="hy-AM"/>
        </w:rPr>
        <w:t> </w:t>
      </w:r>
      <w:r w:rsidR="00F8239A" w:rsidRPr="00A60E7F">
        <w:rPr>
          <w:iCs/>
          <w:lang w:val="hy-AM"/>
        </w:rPr>
        <w:t>-</w:t>
      </w:r>
      <w:r w:rsidR="00F8239A" w:rsidRPr="00A60E7F">
        <w:rPr>
          <w:rFonts w:ascii="Courier New" w:hAnsi="Courier New" w:cs="Courier New"/>
          <w:iCs/>
          <w:lang w:val="hy-AM"/>
        </w:rPr>
        <w:t> </w:t>
      </w:r>
      <w:r w:rsidRPr="00A60E7F">
        <w:rPr>
          <w:iCs/>
          <w:lang w:val="hy-AM"/>
        </w:rPr>
        <w:t>պաստառի արտաքին եզր («</w:t>
      </w:r>
      <w:r w:rsidR="005610E1" w:rsidRPr="00A60E7F">
        <w:rPr>
          <w:iCs/>
          <w:lang w:val="hy-AM"/>
        </w:rPr>
        <w:t>կող</w:t>
      </w:r>
      <w:r w:rsidRPr="00A60E7F">
        <w:rPr>
          <w:iCs/>
          <w:lang w:val="hy-AM"/>
        </w:rPr>
        <w:t>»)</w:t>
      </w:r>
      <w:r w:rsidR="00117908" w:rsidRPr="00A60E7F">
        <w:rPr>
          <w:iCs/>
          <w:lang w:val="hy-AM"/>
        </w:rPr>
        <w:t>,</w:t>
      </w:r>
      <w:r w:rsidR="005D42F6" w:rsidRPr="00A60E7F">
        <w:rPr>
          <w:iCs/>
          <w:lang w:val="hy-AM"/>
        </w:rPr>
        <w:t xml:space="preserve"> </w:t>
      </w:r>
      <w:r w:rsidRPr="00A60E7F">
        <w:rPr>
          <w:iCs/>
          <w:lang w:val="hy-AM"/>
        </w:rPr>
        <w:t>7</w:t>
      </w:r>
      <w:r w:rsidR="00627EEC" w:rsidRPr="00A60E7F">
        <w:rPr>
          <w:rFonts w:ascii="Courier New" w:hAnsi="Courier New" w:cs="Courier New"/>
          <w:iCs/>
          <w:lang w:val="hy-AM"/>
        </w:rPr>
        <w:t> </w:t>
      </w:r>
      <w:r w:rsidR="00A64040" w:rsidRPr="00A60E7F">
        <w:rPr>
          <w:iCs/>
          <w:lang w:val="hy-AM"/>
        </w:rPr>
        <w:t>–</w:t>
      </w:r>
      <w:r w:rsidR="00627EEC" w:rsidRPr="00A60E7F">
        <w:rPr>
          <w:rFonts w:ascii="Courier New" w:hAnsi="Courier New" w:cs="Courier New"/>
          <w:iCs/>
          <w:lang w:val="hy-AM"/>
        </w:rPr>
        <w:t> </w:t>
      </w:r>
      <w:r w:rsidRPr="00A60E7F">
        <w:rPr>
          <w:iCs/>
          <w:lang w:val="hy-AM"/>
        </w:rPr>
        <w:t>վերջնագիծ</w:t>
      </w:r>
      <w:r w:rsidR="00117908" w:rsidRPr="00A60E7F">
        <w:rPr>
          <w:iCs/>
          <w:lang w:val="hy-AM"/>
        </w:rPr>
        <w:t>,</w:t>
      </w:r>
      <w:r w:rsidR="005D42F6" w:rsidRPr="00A60E7F">
        <w:rPr>
          <w:iCs/>
          <w:lang w:val="hy-AM"/>
        </w:rPr>
        <w:t xml:space="preserve"> </w:t>
      </w:r>
      <w:r w:rsidRPr="00A60E7F">
        <w:rPr>
          <w:iCs/>
          <w:lang w:val="hy-AM"/>
        </w:rPr>
        <w:lastRenderedPageBreak/>
        <w:t>8</w:t>
      </w:r>
      <w:r w:rsidR="00F8239A" w:rsidRPr="00A60E7F">
        <w:rPr>
          <w:rFonts w:ascii="Courier New" w:hAnsi="Courier New" w:cs="Courier New"/>
          <w:iCs/>
          <w:lang w:val="hy-AM"/>
        </w:rPr>
        <w:t> </w:t>
      </w:r>
      <w:r w:rsidR="00F8239A" w:rsidRPr="00A60E7F">
        <w:rPr>
          <w:iCs/>
          <w:lang w:val="hy-AM"/>
        </w:rPr>
        <w:t>-</w:t>
      </w:r>
      <w:r w:rsidR="00F8239A" w:rsidRPr="00A60E7F">
        <w:rPr>
          <w:rFonts w:ascii="Courier New" w:hAnsi="Courier New" w:cs="Courier New"/>
          <w:iCs/>
          <w:lang w:val="hy-AM"/>
        </w:rPr>
        <w:t> </w:t>
      </w:r>
      <w:r w:rsidRPr="00A60E7F">
        <w:rPr>
          <w:iCs/>
          <w:lang w:val="hy-AM"/>
        </w:rPr>
        <w:t>«կանաչ գոտի» (</w:t>
      </w:r>
      <w:r w:rsidR="0002101B" w:rsidRPr="00A60E7F">
        <w:rPr>
          <w:iCs/>
          <w:lang w:val="hy-AM"/>
        </w:rPr>
        <w:t>դանդաղ</w:t>
      </w:r>
      <w:r w:rsidRPr="00A60E7F">
        <w:rPr>
          <w:iCs/>
          <w:lang w:val="hy-AM"/>
        </w:rPr>
        <w:t xml:space="preserve"> վարման գոտի)</w:t>
      </w:r>
      <w:r w:rsidR="00117908" w:rsidRPr="00A60E7F">
        <w:rPr>
          <w:iCs/>
          <w:lang w:val="hy-AM"/>
        </w:rPr>
        <w:t xml:space="preserve">, </w:t>
      </w:r>
      <w:r w:rsidRPr="00A60E7F">
        <w:rPr>
          <w:iCs/>
          <w:lang w:val="hy-AM"/>
        </w:rPr>
        <w:t>9</w:t>
      </w:r>
      <w:r w:rsidR="00F8239A" w:rsidRPr="00A60E7F">
        <w:rPr>
          <w:rFonts w:ascii="Courier New" w:hAnsi="Courier New" w:cs="Courier New"/>
          <w:iCs/>
          <w:lang w:val="hy-AM"/>
        </w:rPr>
        <w:t> </w:t>
      </w:r>
      <w:r w:rsidR="00F8239A" w:rsidRPr="00A60E7F">
        <w:rPr>
          <w:iCs/>
          <w:lang w:val="hy-AM"/>
        </w:rPr>
        <w:t>-</w:t>
      </w:r>
      <w:r w:rsidR="00F8239A" w:rsidRPr="00A60E7F">
        <w:rPr>
          <w:rFonts w:ascii="Courier New" w:hAnsi="Courier New" w:cs="Courier New"/>
          <w:iCs/>
          <w:lang w:val="hy-AM"/>
        </w:rPr>
        <w:t> </w:t>
      </w:r>
      <w:r w:rsidRPr="00A60E7F">
        <w:rPr>
          <w:iCs/>
          <w:lang w:val="hy-AM"/>
        </w:rPr>
        <w:t>կարմիր գիծ կանաչ գոտում</w:t>
      </w:r>
      <w:r w:rsidR="00117908" w:rsidRPr="00A60E7F">
        <w:rPr>
          <w:iCs/>
          <w:lang w:val="hy-AM"/>
        </w:rPr>
        <w:t>,</w:t>
      </w:r>
      <w:r w:rsidR="005D42F6" w:rsidRPr="00A60E7F">
        <w:rPr>
          <w:iCs/>
          <w:lang w:val="hy-AM"/>
        </w:rPr>
        <w:t xml:space="preserve"> </w:t>
      </w:r>
      <w:r w:rsidRPr="00A60E7F">
        <w:rPr>
          <w:iCs/>
          <w:lang w:val="hy-AM"/>
        </w:rPr>
        <w:t>10</w:t>
      </w:r>
      <w:r w:rsidR="00F8239A" w:rsidRPr="00A60E7F">
        <w:rPr>
          <w:rFonts w:ascii="Courier New" w:hAnsi="Courier New" w:cs="Courier New"/>
          <w:iCs/>
          <w:lang w:val="hy-AM"/>
        </w:rPr>
        <w:t> </w:t>
      </w:r>
      <w:r w:rsidR="00F8239A" w:rsidRPr="00A60E7F">
        <w:rPr>
          <w:iCs/>
          <w:lang w:val="hy-AM"/>
        </w:rPr>
        <w:t>-</w:t>
      </w:r>
      <w:r w:rsidR="00F8239A" w:rsidRPr="00A60E7F">
        <w:rPr>
          <w:rFonts w:ascii="Courier New" w:hAnsi="Courier New" w:cs="Courier New"/>
          <w:iCs/>
          <w:lang w:val="hy-AM"/>
        </w:rPr>
        <w:t> </w:t>
      </w:r>
      <w:r w:rsidRPr="00A60E7F">
        <w:rPr>
          <w:iCs/>
          <w:lang w:val="hy-AM"/>
        </w:rPr>
        <w:t>հետապնդման մրցավազքի գծեր</w:t>
      </w:r>
      <w:r w:rsidR="00117908" w:rsidRPr="00A60E7F">
        <w:rPr>
          <w:iCs/>
          <w:lang w:val="hy-AM"/>
        </w:rPr>
        <w:t>,</w:t>
      </w:r>
      <w:r w:rsidR="005D42F6" w:rsidRPr="00A60E7F">
        <w:rPr>
          <w:iCs/>
          <w:lang w:val="hy-AM"/>
        </w:rPr>
        <w:t xml:space="preserve"> </w:t>
      </w:r>
      <w:r w:rsidRPr="00A60E7F">
        <w:rPr>
          <w:iCs/>
          <w:lang w:val="hy-AM"/>
        </w:rPr>
        <w:t>11</w:t>
      </w:r>
      <w:r w:rsidR="00F8239A" w:rsidRPr="00A60E7F">
        <w:rPr>
          <w:rFonts w:ascii="Courier New" w:hAnsi="Courier New" w:cs="Courier New"/>
          <w:iCs/>
          <w:lang w:val="hy-AM"/>
        </w:rPr>
        <w:t> </w:t>
      </w:r>
      <w:r w:rsidR="00F8239A" w:rsidRPr="00A60E7F">
        <w:rPr>
          <w:iCs/>
          <w:lang w:val="hy-AM"/>
        </w:rPr>
        <w:t>-</w:t>
      </w:r>
      <w:r w:rsidR="00F8239A" w:rsidRPr="00A60E7F">
        <w:rPr>
          <w:rFonts w:ascii="Courier New" w:hAnsi="Courier New" w:cs="Courier New"/>
          <w:iCs/>
          <w:lang w:val="hy-AM"/>
        </w:rPr>
        <w:t> </w:t>
      </w:r>
      <w:r w:rsidRPr="00A60E7F">
        <w:rPr>
          <w:iCs/>
          <w:lang w:val="hy-AM"/>
        </w:rPr>
        <w:t>ուղու կենտրոն (ազատ տարածք)</w:t>
      </w:r>
      <w:r w:rsidR="00117908" w:rsidRPr="00A60E7F">
        <w:rPr>
          <w:iCs/>
          <w:lang w:val="hy-AM"/>
        </w:rPr>
        <w:t>,</w:t>
      </w:r>
      <w:r w:rsidR="005D42F6" w:rsidRPr="00A60E7F">
        <w:rPr>
          <w:iCs/>
          <w:lang w:val="hy-AM"/>
        </w:rPr>
        <w:t xml:space="preserve"> </w:t>
      </w:r>
      <w:r w:rsidRPr="00A60E7F">
        <w:rPr>
          <w:iCs/>
          <w:lang w:val="hy-AM"/>
        </w:rPr>
        <w:t>12</w:t>
      </w:r>
      <w:r w:rsidR="00F8239A" w:rsidRPr="00A60E7F">
        <w:rPr>
          <w:rFonts w:ascii="Courier New" w:hAnsi="Courier New" w:cs="Courier New"/>
          <w:iCs/>
          <w:lang w:val="hy-AM"/>
        </w:rPr>
        <w:t> </w:t>
      </w:r>
      <w:r w:rsidR="00117908" w:rsidRPr="00A60E7F">
        <w:rPr>
          <w:iCs/>
          <w:lang w:val="hy-AM"/>
        </w:rPr>
        <w:t>–</w:t>
      </w:r>
      <w:r w:rsidR="00F8239A" w:rsidRPr="00A60E7F">
        <w:rPr>
          <w:rFonts w:ascii="Courier New" w:hAnsi="Courier New" w:cs="Courier New"/>
          <w:iCs/>
          <w:lang w:val="hy-AM"/>
        </w:rPr>
        <w:t> </w:t>
      </w:r>
      <w:r w:rsidRPr="00A60E7F">
        <w:rPr>
          <w:iCs/>
          <w:lang w:val="hy-AM"/>
        </w:rPr>
        <w:t>պա</w:t>
      </w:r>
      <w:r w:rsidR="009C53B7" w:rsidRPr="00A60E7F">
        <w:rPr>
          <w:iCs/>
          <w:lang w:val="hy-AM"/>
        </w:rPr>
        <w:t>տնեշ</w:t>
      </w:r>
      <w:r w:rsidR="00117908" w:rsidRPr="00A60E7F">
        <w:rPr>
          <w:iCs/>
          <w:lang w:val="hy-AM"/>
        </w:rPr>
        <w:t>։</w:t>
      </w:r>
    </w:p>
    <w:p w:rsidR="00AD7E74" w:rsidRPr="001D374C" w:rsidRDefault="009C53B7" w:rsidP="000B4545">
      <w:pPr>
        <w:pStyle w:val="Heading5"/>
        <w:spacing w:before="0" w:after="0" w:line="360" w:lineRule="auto"/>
        <w:jc w:val="center"/>
        <w:rPr>
          <w:lang w:val="hy-AM"/>
        </w:rPr>
      </w:pPr>
      <w:r w:rsidRPr="00A60E7F">
        <w:rPr>
          <w:lang w:val="hy-AM"/>
        </w:rPr>
        <w:t>Վելոտրեկ</w:t>
      </w:r>
      <w:r w:rsidR="009F7C7D" w:rsidRPr="00A60E7F">
        <w:rPr>
          <w:lang w:val="hy-AM"/>
        </w:rPr>
        <w:t>ի գծ</w:t>
      </w:r>
      <w:r w:rsidR="00FE5B84" w:rsidRPr="001D374C">
        <w:rPr>
          <w:lang w:val="hy-AM"/>
        </w:rPr>
        <w:t>ա</w:t>
      </w:r>
      <w:r w:rsidR="009F7C7D" w:rsidRPr="00A60E7F">
        <w:rPr>
          <w:lang w:val="hy-AM"/>
        </w:rPr>
        <w:t xml:space="preserve">նշում (երկայնական և </w:t>
      </w:r>
      <w:r w:rsidR="00F6329C" w:rsidRPr="00A60E7F">
        <w:rPr>
          <w:lang w:val="hy-AM"/>
        </w:rPr>
        <w:t>լայնական</w:t>
      </w:r>
      <w:r w:rsidR="009F7C7D" w:rsidRPr="00A60E7F">
        <w:rPr>
          <w:lang w:val="hy-AM"/>
        </w:rPr>
        <w:t>)</w:t>
      </w:r>
    </w:p>
    <w:p w:rsidR="000B4545" w:rsidRPr="001D374C" w:rsidRDefault="000B4545" w:rsidP="000B4545">
      <w:pPr>
        <w:rPr>
          <w:lang w:val="hy-AM"/>
        </w:rPr>
      </w:pPr>
    </w:p>
    <w:p w:rsidR="000150E1" w:rsidRPr="00A60E7F" w:rsidRDefault="009F7C7D" w:rsidP="00737BD7">
      <w:pPr>
        <w:pStyle w:val="Heading2"/>
        <w:tabs>
          <w:tab w:val="left" w:pos="1080"/>
          <w:tab w:val="left" w:pos="1530"/>
        </w:tabs>
        <w:spacing w:before="0" w:after="0" w:line="360" w:lineRule="auto"/>
        <w:ind w:left="0" w:firstLine="630"/>
      </w:pPr>
      <w:r w:rsidRPr="00A60E7F">
        <w:t>Բաց շինություններ ձիասպորտի համար</w:t>
      </w:r>
    </w:p>
    <w:p w:rsidR="00DE48E0" w:rsidRPr="001D374C" w:rsidRDefault="009F7C7D" w:rsidP="00737BD7">
      <w:pPr>
        <w:pStyle w:val="Heading3"/>
        <w:tabs>
          <w:tab w:val="left" w:pos="1080"/>
          <w:tab w:val="left" w:pos="1530"/>
        </w:tabs>
        <w:spacing w:before="0" w:after="0" w:line="360" w:lineRule="auto"/>
        <w:ind w:left="0" w:firstLine="630"/>
      </w:pPr>
      <w:r w:rsidRPr="00A60E7F">
        <w:t>Ընդհանուր պահանջներ ձիասպորտի մրցումների վայրի և դրա սարքավորումների համար</w:t>
      </w:r>
      <w:r w:rsidR="00DE48E0" w:rsidRPr="00A60E7F">
        <w:t xml:space="preserve"> </w:t>
      </w:r>
    </w:p>
    <w:p w:rsidR="00BF0C7E" w:rsidRPr="001D374C" w:rsidRDefault="00BF0C7E" w:rsidP="00737BD7">
      <w:pPr>
        <w:tabs>
          <w:tab w:val="left" w:pos="1080"/>
        </w:tabs>
        <w:rPr>
          <w:lang w:val="hy-AM"/>
        </w:rPr>
      </w:pPr>
    </w:p>
    <w:p w:rsidR="009F7C7D" w:rsidRPr="00A60E7F" w:rsidRDefault="00360125" w:rsidP="00737BD7">
      <w:pPr>
        <w:pStyle w:val="Style1"/>
        <w:tabs>
          <w:tab w:val="left" w:pos="1080"/>
        </w:tabs>
      </w:pPr>
      <w:r w:rsidRPr="00A60E7F">
        <w:t>Մրցումների</w:t>
      </w:r>
      <w:r w:rsidR="00BC4427" w:rsidRPr="00A60E7F">
        <w:t xml:space="preserve"> </w:t>
      </w:r>
      <w:r w:rsidR="009F7C7D" w:rsidRPr="00A60E7F">
        <w:t>անցկացման վայրը ներառում է.</w:t>
      </w:r>
    </w:p>
    <w:p w:rsidR="009F7C7D" w:rsidRPr="00A60E7F" w:rsidRDefault="00095C3E" w:rsidP="000813D7">
      <w:pPr>
        <w:pStyle w:val="ListParagraph"/>
        <w:numPr>
          <w:ilvl w:val="0"/>
          <w:numId w:val="10"/>
        </w:numPr>
        <w:tabs>
          <w:tab w:val="left" w:pos="1080"/>
          <w:tab w:val="left" w:pos="1530"/>
        </w:tabs>
        <w:spacing w:line="360" w:lineRule="auto"/>
        <w:ind w:left="0" w:firstLine="630"/>
        <w:rPr>
          <w:lang w:val="hy-AM"/>
        </w:rPr>
      </w:pPr>
      <w:r w:rsidRPr="00A60E7F">
        <w:rPr>
          <w:rFonts w:cs="Sylfaen"/>
          <w:lang w:val="hy-AM"/>
        </w:rPr>
        <w:t>բացօթյա</w:t>
      </w:r>
      <w:r w:rsidRPr="00A60E7F">
        <w:rPr>
          <w:lang w:val="hy-AM"/>
        </w:rPr>
        <w:t xml:space="preserve"> ձիամարզարաններ</w:t>
      </w:r>
      <w:r w:rsidR="007104F2" w:rsidRPr="00A60E7F">
        <w:rPr>
          <w:lang w:val="hy-AM"/>
        </w:rPr>
        <w:t>՝</w:t>
      </w:r>
      <w:r w:rsidRPr="00A60E7F">
        <w:rPr>
          <w:lang w:val="hy-AM"/>
        </w:rPr>
        <w:t xml:space="preserve"> </w:t>
      </w:r>
      <w:r w:rsidR="00DA05E4" w:rsidRPr="00A60E7F">
        <w:rPr>
          <w:lang w:val="hy-AM"/>
        </w:rPr>
        <w:t>ըստ</w:t>
      </w:r>
      <w:r w:rsidR="00636AD2" w:rsidRPr="00A60E7F">
        <w:rPr>
          <w:lang w:val="hy-AM"/>
        </w:rPr>
        <w:t xml:space="preserve"> ձիասպորտի </w:t>
      </w:r>
      <w:r w:rsidR="00F07CAA" w:rsidRPr="00A60E7F">
        <w:rPr>
          <w:lang w:val="hy-AM"/>
        </w:rPr>
        <w:t>մարզա</w:t>
      </w:r>
      <w:r w:rsidR="00636AD2" w:rsidRPr="00A60E7F">
        <w:rPr>
          <w:lang w:val="hy-AM"/>
        </w:rPr>
        <w:t>տեսակների</w:t>
      </w:r>
      <w:r w:rsidR="005D42F6" w:rsidRPr="00A60E7F">
        <w:rPr>
          <w:lang w:val="hy-AM"/>
        </w:rPr>
        <w:t xml:space="preserve"> </w:t>
      </w:r>
      <w:r w:rsidR="009F7C7D" w:rsidRPr="00A60E7F">
        <w:rPr>
          <w:lang w:val="hy-AM"/>
        </w:rPr>
        <w:t xml:space="preserve">(«մարտական </w:t>
      </w:r>
      <w:r w:rsidR="009F7C7D" w:rsidRPr="00A60E7F">
        <w:rPr>
          <w:rFonts w:cs="Sylfaen"/>
          <w:lang w:val="hy-AM"/>
        </w:rPr>
        <w:t>դաշտեր»</w:t>
      </w:r>
      <w:r w:rsidR="009F7C7D" w:rsidRPr="00A60E7F">
        <w:rPr>
          <w:lang w:val="hy-AM"/>
        </w:rPr>
        <w:t xml:space="preserve"> / </w:t>
      </w:r>
      <w:r w:rsidR="00364511" w:rsidRPr="00A60E7F">
        <w:rPr>
          <w:rFonts w:cs="Sylfaen"/>
          <w:lang w:val="hy-AM"/>
        </w:rPr>
        <w:t>ձիամարզարան</w:t>
      </w:r>
      <w:r w:rsidR="00EA4C70" w:rsidRPr="00A60E7F">
        <w:rPr>
          <w:rFonts w:cs="Sylfaen"/>
          <w:lang w:val="hy-AM"/>
        </w:rPr>
        <w:t>ներ</w:t>
      </w:r>
      <w:r w:rsidR="009F7C7D" w:rsidRPr="00A60E7F">
        <w:rPr>
          <w:lang w:val="hy-AM"/>
        </w:rPr>
        <w:t xml:space="preserve"> / </w:t>
      </w:r>
      <w:r w:rsidR="009F7C7D" w:rsidRPr="00A60E7F">
        <w:rPr>
          <w:rFonts w:cs="Sylfaen"/>
          <w:lang w:val="hy-AM"/>
        </w:rPr>
        <w:t>երթուղիներ</w:t>
      </w:r>
      <w:r w:rsidR="009F7C7D" w:rsidRPr="00A60E7F">
        <w:rPr>
          <w:lang w:val="hy-AM"/>
        </w:rPr>
        <w:t xml:space="preserve"> / </w:t>
      </w:r>
      <w:r w:rsidR="009F7C7D" w:rsidRPr="00A60E7F">
        <w:rPr>
          <w:rFonts w:cs="Sylfaen"/>
          <w:lang w:val="hy-AM"/>
        </w:rPr>
        <w:t>արահետներ</w:t>
      </w:r>
      <w:r w:rsidR="009F7C7D" w:rsidRPr="00A60E7F">
        <w:rPr>
          <w:lang w:val="hy-AM"/>
        </w:rPr>
        <w:t xml:space="preserve"> / </w:t>
      </w:r>
      <w:r w:rsidR="009F7C7D" w:rsidRPr="00A60E7F">
        <w:rPr>
          <w:rFonts w:cs="Sylfaen"/>
          <w:lang w:val="hy-AM"/>
        </w:rPr>
        <w:t>վազքուղիներ</w:t>
      </w:r>
      <w:r w:rsidR="009F7C7D" w:rsidRPr="00A60E7F">
        <w:rPr>
          <w:lang w:val="hy-AM"/>
        </w:rPr>
        <w:t xml:space="preserve"> /</w:t>
      </w:r>
      <w:r w:rsidR="00420815" w:rsidRPr="00A60E7F">
        <w:rPr>
          <w:lang w:val="hy-AM"/>
        </w:rPr>
        <w:t xml:space="preserve"> </w:t>
      </w:r>
      <w:r w:rsidR="009F7C7D" w:rsidRPr="00A60E7F">
        <w:rPr>
          <w:rFonts w:cs="Sylfaen"/>
          <w:lang w:val="hy-AM"/>
        </w:rPr>
        <w:t>մարզման</w:t>
      </w:r>
      <w:r w:rsidR="009F7C7D" w:rsidRPr="00A60E7F">
        <w:rPr>
          <w:lang w:val="hy-AM"/>
        </w:rPr>
        <w:t xml:space="preserve"> </w:t>
      </w:r>
      <w:r w:rsidR="009F7C7D" w:rsidRPr="00A60E7F">
        <w:rPr>
          <w:rFonts w:cs="Sylfaen"/>
          <w:lang w:val="hy-AM"/>
        </w:rPr>
        <w:t>վայրեր</w:t>
      </w:r>
      <w:r w:rsidR="009F7C7D" w:rsidRPr="00A60E7F">
        <w:rPr>
          <w:lang w:val="hy-AM"/>
        </w:rPr>
        <w:t xml:space="preserve">, </w:t>
      </w:r>
      <w:r w:rsidR="009F7C7D" w:rsidRPr="00A60E7F">
        <w:rPr>
          <w:rFonts w:cs="Sylfaen"/>
          <w:lang w:val="hy-AM"/>
        </w:rPr>
        <w:t>անասնաբուժական</w:t>
      </w:r>
      <w:r w:rsidR="009F7C7D" w:rsidRPr="00A60E7F">
        <w:rPr>
          <w:lang w:val="hy-AM"/>
        </w:rPr>
        <w:t xml:space="preserve"> </w:t>
      </w:r>
      <w:r w:rsidR="009F7C7D" w:rsidRPr="00A60E7F">
        <w:rPr>
          <w:rFonts w:cs="Sylfaen"/>
          <w:lang w:val="hy-AM"/>
        </w:rPr>
        <w:t>զննումների</w:t>
      </w:r>
      <w:r w:rsidR="009F7C7D" w:rsidRPr="00A60E7F">
        <w:rPr>
          <w:lang w:val="hy-AM"/>
        </w:rPr>
        <w:t xml:space="preserve"> </w:t>
      </w:r>
      <w:r w:rsidR="009F7C7D" w:rsidRPr="00A60E7F">
        <w:rPr>
          <w:rFonts w:cs="Sylfaen"/>
          <w:lang w:val="hy-AM"/>
        </w:rPr>
        <w:t>վայրեր</w:t>
      </w:r>
      <w:r w:rsidR="009F7C7D" w:rsidRPr="00A60E7F">
        <w:rPr>
          <w:lang w:val="hy-AM"/>
        </w:rPr>
        <w:t xml:space="preserve">) </w:t>
      </w:r>
      <w:r w:rsidR="009F7C7D" w:rsidRPr="00A60E7F">
        <w:rPr>
          <w:rFonts w:cs="Sylfaen"/>
          <w:lang w:val="hy-AM"/>
        </w:rPr>
        <w:t>և</w:t>
      </w:r>
      <w:r w:rsidR="009F7C7D" w:rsidRPr="00A60E7F">
        <w:rPr>
          <w:lang w:val="hy-AM"/>
        </w:rPr>
        <w:t xml:space="preserve"> հարակից սարքավորումներ (խոչընդոտներ, </w:t>
      </w:r>
      <w:r w:rsidR="00DA05E4" w:rsidRPr="00A60E7F">
        <w:rPr>
          <w:lang w:val="hy-AM"/>
        </w:rPr>
        <w:t xml:space="preserve">կարճասյուներ, </w:t>
      </w:r>
      <w:r w:rsidR="00EA4C70" w:rsidRPr="00A60E7F">
        <w:rPr>
          <w:lang w:val="hy-AM"/>
        </w:rPr>
        <w:t>ցանկապատեր, գծանշ</w:t>
      </w:r>
      <w:r w:rsidR="00935D52" w:rsidRPr="00A60E7F">
        <w:rPr>
          <w:lang w:val="hy-AM"/>
        </w:rPr>
        <w:t>ում</w:t>
      </w:r>
      <w:r w:rsidR="00EA4C70" w:rsidRPr="00A60E7F">
        <w:rPr>
          <w:lang w:val="hy-AM"/>
        </w:rPr>
        <w:t>ներ</w:t>
      </w:r>
      <w:r w:rsidR="009F7C7D" w:rsidRPr="00A60E7F">
        <w:rPr>
          <w:lang w:val="hy-AM"/>
        </w:rPr>
        <w:t>)</w:t>
      </w:r>
      <w:r w:rsidR="00FE5B84" w:rsidRPr="001D374C">
        <w:rPr>
          <w:lang w:val="hy-AM"/>
        </w:rPr>
        <w:t>,</w:t>
      </w:r>
      <w:r w:rsidR="009F7C7D" w:rsidRPr="00A60E7F">
        <w:rPr>
          <w:lang w:val="hy-AM"/>
        </w:rPr>
        <w:t xml:space="preserve"> </w:t>
      </w:r>
      <w:r w:rsidR="00FE5B84" w:rsidRPr="001D374C">
        <w:rPr>
          <w:lang w:val="hy-AM"/>
        </w:rPr>
        <w:t>մ</w:t>
      </w:r>
      <w:r w:rsidR="009F7C7D" w:rsidRPr="00A60E7F">
        <w:rPr>
          <w:lang w:val="hy-AM"/>
        </w:rPr>
        <w:t xml:space="preserve">րցումների, մարզումների վայրերի </w:t>
      </w:r>
      <w:r w:rsidR="00935D52" w:rsidRPr="00A60E7F">
        <w:rPr>
          <w:lang w:val="hy-AM"/>
        </w:rPr>
        <w:t>ծածկու</w:t>
      </w:r>
      <w:r w:rsidR="007104F2" w:rsidRPr="00A60E7F">
        <w:rPr>
          <w:lang w:val="hy-AM"/>
        </w:rPr>
        <w:t>յ</w:t>
      </w:r>
      <w:r w:rsidR="00935D52" w:rsidRPr="00A60E7F">
        <w:rPr>
          <w:lang w:val="hy-AM"/>
        </w:rPr>
        <w:t>թը</w:t>
      </w:r>
      <w:r w:rsidR="009F7C7D" w:rsidRPr="00A60E7F">
        <w:rPr>
          <w:lang w:val="hy-AM"/>
        </w:rPr>
        <w:t xml:space="preserve"> (</w:t>
      </w:r>
      <w:r w:rsidR="00935D52" w:rsidRPr="00A60E7F">
        <w:rPr>
          <w:lang w:val="hy-AM"/>
        </w:rPr>
        <w:t>գրունտ</w:t>
      </w:r>
      <w:r w:rsidR="00044F27" w:rsidRPr="00A60E7F">
        <w:rPr>
          <w:lang w:val="hy-AM"/>
        </w:rPr>
        <w:t>ը</w:t>
      </w:r>
      <w:r w:rsidR="009F7C7D" w:rsidRPr="00A60E7F">
        <w:rPr>
          <w:lang w:val="hy-AM"/>
        </w:rPr>
        <w:t>)</w:t>
      </w:r>
      <w:r w:rsidR="00FE5B84" w:rsidRPr="00A60E7F">
        <w:rPr>
          <w:lang w:val="hy-AM"/>
        </w:rPr>
        <w:t xml:space="preserve"> պետք է լինի համապատասխան որակի,</w:t>
      </w:r>
    </w:p>
    <w:p w:rsidR="009F7C7D" w:rsidRPr="00A60E7F" w:rsidRDefault="0074235F" w:rsidP="000813D7">
      <w:pPr>
        <w:pStyle w:val="ListParagraph"/>
        <w:numPr>
          <w:ilvl w:val="0"/>
          <w:numId w:val="10"/>
        </w:numPr>
        <w:tabs>
          <w:tab w:val="left" w:pos="1080"/>
          <w:tab w:val="left" w:pos="1530"/>
        </w:tabs>
        <w:spacing w:line="360" w:lineRule="auto"/>
        <w:ind w:left="0" w:firstLine="630"/>
        <w:rPr>
          <w:lang w:val="hy-AM"/>
        </w:rPr>
      </w:pPr>
      <w:r w:rsidRPr="00A60E7F">
        <w:rPr>
          <w:lang w:val="hy-AM"/>
        </w:rPr>
        <w:t>մրցումների</w:t>
      </w:r>
      <w:r w:rsidR="00F07CAA" w:rsidRPr="00A60E7F">
        <w:rPr>
          <w:lang w:val="hy-AM"/>
        </w:rPr>
        <w:t xml:space="preserve"> ախոռի</w:t>
      </w:r>
      <w:r w:rsidR="009F7C7D" w:rsidRPr="00A60E7F">
        <w:rPr>
          <w:lang w:val="hy-AM"/>
        </w:rPr>
        <w:t xml:space="preserve"> գոտ</w:t>
      </w:r>
      <w:r w:rsidR="00F07CAA" w:rsidRPr="00A60E7F">
        <w:rPr>
          <w:lang w:val="hy-AM"/>
        </w:rPr>
        <w:t>ի</w:t>
      </w:r>
      <w:r w:rsidR="00A8683B" w:rsidRPr="00A60E7F">
        <w:rPr>
          <w:lang w:val="hy-AM"/>
        </w:rPr>
        <w:t xml:space="preserve"> </w:t>
      </w:r>
      <w:r w:rsidRPr="00A60E7F">
        <w:rPr>
          <w:lang w:val="hy-AM"/>
        </w:rPr>
        <w:t>(</w:t>
      </w:r>
      <w:r w:rsidR="008D420E" w:rsidRPr="00A60E7F">
        <w:rPr>
          <w:lang w:val="hy-AM"/>
        </w:rPr>
        <w:t xml:space="preserve">ձիերի մսուրներ, </w:t>
      </w:r>
      <w:r w:rsidRPr="00A60E7F">
        <w:rPr>
          <w:lang w:val="hy-AM"/>
        </w:rPr>
        <w:t xml:space="preserve">ձիերի լվացման </w:t>
      </w:r>
      <w:r w:rsidR="00FD3893" w:rsidRPr="00A60E7F">
        <w:rPr>
          <w:lang w:val="hy-AM"/>
        </w:rPr>
        <w:t>տեղեր</w:t>
      </w:r>
      <w:r w:rsidRPr="00A60E7F">
        <w:rPr>
          <w:lang w:val="hy-AM"/>
        </w:rPr>
        <w:t xml:space="preserve">, </w:t>
      </w:r>
      <w:r w:rsidR="00757D54" w:rsidRPr="00A60E7F">
        <w:rPr>
          <w:lang w:val="hy-AM"/>
        </w:rPr>
        <w:t>ձի</w:t>
      </w:r>
      <w:r w:rsidR="001E6F2C" w:rsidRPr="00A60E7F">
        <w:rPr>
          <w:lang w:val="hy-AM"/>
        </w:rPr>
        <w:t>երի</w:t>
      </w:r>
      <w:r w:rsidR="00757D54" w:rsidRPr="00A60E7F">
        <w:rPr>
          <w:lang w:val="hy-AM"/>
        </w:rPr>
        <w:t xml:space="preserve"> պարագաների </w:t>
      </w:r>
      <w:r w:rsidR="00A14AD3" w:rsidRPr="00A60E7F">
        <w:rPr>
          <w:lang w:val="hy-AM"/>
        </w:rPr>
        <w:t xml:space="preserve">համար </w:t>
      </w:r>
      <w:r w:rsidR="00757D54" w:rsidRPr="00A60E7F">
        <w:rPr>
          <w:lang w:val="hy-AM"/>
        </w:rPr>
        <w:t xml:space="preserve">սենք, </w:t>
      </w:r>
      <w:r w:rsidRPr="00A60E7F">
        <w:rPr>
          <w:lang w:val="hy-AM"/>
        </w:rPr>
        <w:t>անասնաբուժական կ</w:t>
      </w:r>
      <w:r w:rsidR="00FD3893" w:rsidRPr="00A60E7F">
        <w:rPr>
          <w:lang w:val="hy-AM"/>
        </w:rPr>
        <w:t>ետ</w:t>
      </w:r>
      <w:r w:rsidRPr="00A60E7F">
        <w:rPr>
          <w:lang w:val="hy-AM"/>
        </w:rPr>
        <w:t xml:space="preserve">, դոպինգ հսկողության </w:t>
      </w:r>
      <w:r w:rsidR="00FD3893" w:rsidRPr="00A60E7F">
        <w:rPr>
          <w:lang w:val="hy-AM"/>
        </w:rPr>
        <w:t>կետ</w:t>
      </w:r>
      <w:r w:rsidRPr="00A60E7F">
        <w:rPr>
          <w:lang w:val="hy-AM"/>
        </w:rPr>
        <w:t xml:space="preserve">, գոմաղբի հեռացման </w:t>
      </w:r>
      <w:r w:rsidR="00FD3893" w:rsidRPr="00A60E7F">
        <w:rPr>
          <w:lang w:val="hy-AM"/>
        </w:rPr>
        <w:t>ապահովում)</w:t>
      </w:r>
      <w:r w:rsidRPr="00A60E7F">
        <w:rPr>
          <w:lang w:val="hy-AM"/>
        </w:rPr>
        <w:t xml:space="preserve"> և ծախսվող նյութեր (կերի, </w:t>
      </w:r>
      <w:r w:rsidR="00FD3893" w:rsidRPr="00A60E7F">
        <w:rPr>
          <w:lang w:val="hy-AM"/>
        </w:rPr>
        <w:t>տապաստակի</w:t>
      </w:r>
      <w:r w:rsidRPr="00A60E7F">
        <w:rPr>
          <w:lang w:val="hy-AM"/>
        </w:rPr>
        <w:t xml:space="preserve">, բժշկական և անասնաբուժական </w:t>
      </w:r>
      <w:r w:rsidR="00360125" w:rsidRPr="00A60E7F">
        <w:rPr>
          <w:lang w:val="hy-AM"/>
        </w:rPr>
        <w:t xml:space="preserve">շտապ օգնության </w:t>
      </w:r>
      <w:r w:rsidRPr="00A60E7F">
        <w:rPr>
          <w:lang w:val="hy-AM"/>
        </w:rPr>
        <w:t xml:space="preserve">պարագաների </w:t>
      </w:r>
      <w:r w:rsidR="00FD3893" w:rsidRPr="00A60E7F">
        <w:rPr>
          <w:lang w:val="hy-AM"/>
        </w:rPr>
        <w:t>ապահովում</w:t>
      </w:r>
      <w:r w:rsidRPr="00A60E7F">
        <w:rPr>
          <w:lang w:val="hy-AM"/>
        </w:rPr>
        <w:t>)</w:t>
      </w:r>
      <w:r w:rsidR="00FE5B84" w:rsidRPr="001D374C">
        <w:rPr>
          <w:lang w:val="hy-AM"/>
        </w:rPr>
        <w:t>,</w:t>
      </w:r>
      <w:r w:rsidR="009F7C7D" w:rsidRPr="00A60E7F">
        <w:rPr>
          <w:lang w:val="hy-AM"/>
        </w:rPr>
        <w:t xml:space="preserve"> </w:t>
      </w:r>
    </w:p>
    <w:p w:rsidR="009F7C7D" w:rsidRPr="00A60E7F" w:rsidRDefault="00360125" w:rsidP="000813D7">
      <w:pPr>
        <w:pStyle w:val="ListParagraph"/>
        <w:numPr>
          <w:ilvl w:val="0"/>
          <w:numId w:val="10"/>
        </w:numPr>
        <w:tabs>
          <w:tab w:val="left" w:pos="1080"/>
          <w:tab w:val="left" w:pos="1530"/>
        </w:tabs>
        <w:spacing w:line="360" w:lineRule="auto"/>
        <w:ind w:left="0" w:firstLine="630"/>
        <w:rPr>
          <w:lang w:val="hy-AM"/>
        </w:rPr>
      </w:pPr>
      <w:r w:rsidRPr="00A60E7F">
        <w:rPr>
          <w:lang w:val="hy-AM"/>
        </w:rPr>
        <w:t>մրցումների</w:t>
      </w:r>
      <w:r w:rsidR="009F7C7D" w:rsidRPr="00A60E7F">
        <w:rPr>
          <w:lang w:val="hy-AM"/>
        </w:rPr>
        <w:t xml:space="preserve"> անցկացման </w:t>
      </w:r>
      <w:r w:rsidR="001411A0" w:rsidRPr="00A60E7F">
        <w:rPr>
          <w:lang w:val="hy-AM"/>
        </w:rPr>
        <w:t xml:space="preserve">ենթակառուցվածք և համապատասխան </w:t>
      </w:r>
      <w:r w:rsidR="009F7C7D" w:rsidRPr="00A60E7F">
        <w:rPr>
          <w:lang w:val="hy-AM"/>
        </w:rPr>
        <w:t xml:space="preserve">ապահովում ՝ </w:t>
      </w:r>
      <w:r w:rsidR="003F3F0C" w:rsidRPr="00A60E7F">
        <w:rPr>
          <w:lang w:val="hy-AM"/>
        </w:rPr>
        <w:t>նստարանաշար</w:t>
      </w:r>
      <w:r w:rsidR="009F7C7D" w:rsidRPr="00A60E7F">
        <w:rPr>
          <w:lang w:val="hy-AM"/>
        </w:rPr>
        <w:t xml:space="preserve">եր, սննդի </w:t>
      </w:r>
      <w:r w:rsidR="00486FFD" w:rsidRPr="00A60E7F">
        <w:rPr>
          <w:lang w:val="hy-AM"/>
        </w:rPr>
        <w:t>կետ</w:t>
      </w:r>
      <w:r w:rsidR="009F7C7D" w:rsidRPr="00A60E7F">
        <w:rPr>
          <w:lang w:val="hy-AM"/>
        </w:rPr>
        <w:t>եր, մարզիկների</w:t>
      </w:r>
      <w:r w:rsidR="00486FFD" w:rsidRPr="00A60E7F">
        <w:rPr>
          <w:lang w:val="hy-AM"/>
        </w:rPr>
        <w:t>,</w:t>
      </w:r>
      <w:r w:rsidR="009F7C7D" w:rsidRPr="00A60E7F">
        <w:rPr>
          <w:lang w:val="hy-AM"/>
        </w:rPr>
        <w:t xml:space="preserve"> մարզական թիմերի այլ անդամների, մրցավարների և անձնակազմի տեղա</w:t>
      </w:r>
      <w:r w:rsidR="001421B8" w:rsidRPr="00A60E7F">
        <w:rPr>
          <w:lang w:val="hy-AM"/>
        </w:rPr>
        <w:t>բաշխման վայրեր</w:t>
      </w:r>
      <w:r w:rsidR="009F7C7D" w:rsidRPr="00A60E7F">
        <w:rPr>
          <w:lang w:val="hy-AM"/>
        </w:rPr>
        <w:t xml:space="preserve">, սանիտարահիգիենիկ հարմարանքներ և սարքավորումներ (ցնցուղներ, զուգարաններ), մարզիկների դոպինգ հսկողության համար կահավորված </w:t>
      </w:r>
      <w:r w:rsidR="00486FFD" w:rsidRPr="00A60E7F">
        <w:rPr>
          <w:lang w:val="hy-AM"/>
        </w:rPr>
        <w:t>սենք</w:t>
      </w:r>
      <w:r w:rsidR="009F7C7D" w:rsidRPr="00A60E7F">
        <w:rPr>
          <w:lang w:val="hy-AM"/>
        </w:rPr>
        <w:t>եր, կայանատեղ</w:t>
      </w:r>
      <w:r w:rsidR="00702E6C" w:rsidRPr="00A60E7F">
        <w:rPr>
          <w:lang w:val="hy-AM"/>
        </w:rPr>
        <w:t>եր</w:t>
      </w:r>
      <w:r w:rsidR="009F7C7D" w:rsidRPr="00A60E7F">
        <w:rPr>
          <w:lang w:val="hy-AM"/>
        </w:rPr>
        <w:t xml:space="preserve"> հատուկ տրանսպորտային միջոցներ</w:t>
      </w:r>
      <w:r w:rsidR="00702E6C" w:rsidRPr="00A60E7F">
        <w:rPr>
          <w:lang w:val="hy-AM"/>
        </w:rPr>
        <w:t>ի համար</w:t>
      </w:r>
      <w:r w:rsidR="009F7C7D" w:rsidRPr="00A60E7F">
        <w:rPr>
          <w:lang w:val="hy-AM"/>
        </w:rPr>
        <w:t xml:space="preserve"> (ձիափոխադր</w:t>
      </w:r>
      <w:r w:rsidR="00702E6C" w:rsidRPr="00A60E7F">
        <w:rPr>
          <w:lang w:val="hy-AM"/>
        </w:rPr>
        <w:t>իչ</w:t>
      </w:r>
      <w:r w:rsidR="009F7C7D" w:rsidRPr="00A60E7F">
        <w:rPr>
          <w:lang w:val="hy-AM"/>
        </w:rPr>
        <w:t>ներ)՝ էլեկտրական</w:t>
      </w:r>
      <w:r w:rsidR="00702E6C" w:rsidRPr="00A60E7F">
        <w:rPr>
          <w:lang w:val="hy-AM"/>
        </w:rPr>
        <w:t>ության</w:t>
      </w:r>
      <w:r w:rsidR="009F7C7D" w:rsidRPr="00A60E7F">
        <w:rPr>
          <w:lang w:val="hy-AM"/>
        </w:rPr>
        <w:t xml:space="preserve"> միացմ</w:t>
      </w:r>
      <w:r w:rsidR="00702E6C" w:rsidRPr="00A60E7F">
        <w:rPr>
          <w:lang w:val="hy-AM"/>
        </w:rPr>
        <w:t>ան հնարավորությ</w:t>
      </w:r>
      <w:r w:rsidR="001E6F2C" w:rsidRPr="00A60E7F">
        <w:rPr>
          <w:lang w:val="hy-AM"/>
        </w:rPr>
        <w:t>ամբ</w:t>
      </w:r>
      <w:r w:rsidR="009F7C7D" w:rsidRPr="00A60E7F">
        <w:rPr>
          <w:lang w:val="hy-AM"/>
        </w:rPr>
        <w:t xml:space="preserve">, ինչպես նաև </w:t>
      </w:r>
      <w:r w:rsidRPr="00A60E7F">
        <w:rPr>
          <w:lang w:val="hy-AM"/>
        </w:rPr>
        <w:t>մրցումներ</w:t>
      </w:r>
      <w:r w:rsidR="00FE5B84" w:rsidRPr="001D374C">
        <w:rPr>
          <w:lang w:val="hy-AM"/>
        </w:rPr>
        <w:t>ի</w:t>
      </w:r>
      <w:r w:rsidR="009F7C7D" w:rsidRPr="00A60E7F">
        <w:rPr>
          <w:lang w:val="hy-AM"/>
        </w:rPr>
        <w:t xml:space="preserve"> մասնակիցների, </w:t>
      </w:r>
      <w:r w:rsidR="00FE5B84" w:rsidRPr="001D374C">
        <w:rPr>
          <w:lang w:val="hy-AM"/>
        </w:rPr>
        <w:t>հատուկ հյուրերի</w:t>
      </w:r>
      <w:r w:rsidR="009F7C7D" w:rsidRPr="00A60E7F">
        <w:rPr>
          <w:lang w:val="hy-AM"/>
        </w:rPr>
        <w:t xml:space="preserve"> և հանդիսատեսի մեքենաների կայանատեղեր</w:t>
      </w:r>
      <w:r w:rsidR="00FE5B84" w:rsidRPr="001D374C">
        <w:rPr>
          <w:lang w:val="hy-AM"/>
        </w:rPr>
        <w:t>,</w:t>
      </w:r>
    </w:p>
    <w:p w:rsidR="00BF0C7E" w:rsidRPr="00A60E7F" w:rsidRDefault="009F7C7D" w:rsidP="000813D7">
      <w:pPr>
        <w:pStyle w:val="ListParagraph"/>
        <w:numPr>
          <w:ilvl w:val="0"/>
          <w:numId w:val="10"/>
        </w:numPr>
        <w:tabs>
          <w:tab w:val="left" w:pos="1080"/>
          <w:tab w:val="left" w:pos="1530"/>
        </w:tabs>
        <w:spacing w:line="360" w:lineRule="auto"/>
        <w:ind w:left="0" w:firstLine="630"/>
        <w:rPr>
          <w:lang w:val="hy-AM"/>
        </w:rPr>
      </w:pPr>
      <w:r w:rsidRPr="00A60E7F">
        <w:rPr>
          <w:lang w:val="hy-AM"/>
        </w:rPr>
        <w:t xml:space="preserve">մրցավարության համար տեխնիկական սարքավորումների </w:t>
      </w:r>
      <w:r w:rsidR="00486FFD" w:rsidRPr="00A60E7F">
        <w:rPr>
          <w:lang w:val="hy-AM"/>
        </w:rPr>
        <w:t xml:space="preserve">համապատասխան </w:t>
      </w:r>
      <w:r w:rsidRPr="00A60E7F">
        <w:rPr>
          <w:lang w:val="hy-AM"/>
        </w:rPr>
        <w:t>ապահովում (մրցավարական խցիկներ</w:t>
      </w:r>
      <w:r w:rsidR="00486FFD" w:rsidRPr="00A60E7F">
        <w:rPr>
          <w:lang w:val="hy-AM"/>
        </w:rPr>
        <w:t xml:space="preserve">, </w:t>
      </w:r>
      <w:r w:rsidRPr="00A60E7F">
        <w:rPr>
          <w:lang w:val="hy-AM"/>
        </w:rPr>
        <w:t>ժամանակի ավտոմատ</w:t>
      </w:r>
      <w:r w:rsidR="00CC1246" w:rsidRPr="001D374C">
        <w:rPr>
          <w:lang w:val="hy-AM"/>
        </w:rPr>
        <w:t>ացված</w:t>
      </w:r>
      <w:r w:rsidRPr="00A60E7F">
        <w:rPr>
          <w:lang w:val="hy-AM"/>
        </w:rPr>
        <w:t xml:space="preserve"> և ձեռք</w:t>
      </w:r>
      <w:r w:rsidR="00486FFD" w:rsidRPr="00A60E7F">
        <w:rPr>
          <w:lang w:val="hy-AM"/>
        </w:rPr>
        <w:t>ի</w:t>
      </w:r>
      <w:r w:rsidRPr="00A60E7F">
        <w:rPr>
          <w:lang w:val="hy-AM"/>
        </w:rPr>
        <w:t xml:space="preserve"> </w:t>
      </w:r>
      <w:r w:rsidR="00CC1246" w:rsidRPr="001D374C">
        <w:rPr>
          <w:lang w:val="hy-AM"/>
        </w:rPr>
        <w:t xml:space="preserve">մեխանիկական </w:t>
      </w:r>
      <w:r w:rsidRPr="00A60E7F">
        <w:rPr>
          <w:lang w:val="hy-AM"/>
        </w:rPr>
        <w:t>գրանցման համակարգեր, ցուցատախտակներ, հանրային իրազեկման համակարգեր, ներառյալ բա</w:t>
      </w:r>
      <w:r w:rsidR="00792D7B" w:rsidRPr="00A60E7F">
        <w:rPr>
          <w:lang w:val="hy-AM"/>
        </w:rPr>
        <w:t>րձրախոս</w:t>
      </w:r>
      <w:r w:rsidR="00702E6C" w:rsidRPr="00A60E7F">
        <w:rPr>
          <w:lang w:val="hy-AM"/>
        </w:rPr>
        <w:t>եր</w:t>
      </w:r>
      <w:r w:rsidR="00CC1246" w:rsidRPr="001D374C">
        <w:rPr>
          <w:lang w:val="hy-AM"/>
        </w:rPr>
        <w:t>, կապի համակարգեր</w:t>
      </w:r>
      <w:r w:rsidR="00792D7B" w:rsidRPr="00A60E7F">
        <w:rPr>
          <w:lang w:val="hy-AM"/>
        </w:rPr>
        <w:t>):</w:t>
      </w:r>
    </w:p>
    <w:p w:rsidR="00737BD7" w:rsidRPr="00A60E7F" w:rsidRDefault="00737BD7" w:rsidP="00737BD7">
      <w:pPr>
        <w:pStyle w:val="ListParagraph"/>
        <w:tabs>
          <w:tab w:val="left" w:pos="1080"/>
          <w:tab w:val="left" w:pos="1530"/>
        </w:tabs>
        <w:spacing w:line="360" w:lineRule="auto"/>
        <w:ind w:left="630" w:firstLine="0"/>
        <w:rPr>
          <w:lang w:val="hy-AM"/>
        </w:rPr>
      </w:pPr>
    </w:p>
    <w:p w:rsidR="00593216" w:rsidRPr="00A60E7F" w:rsidRDefault="00833EDB" w:rsidP="000B4545">
      <w:pPr>
        <w:pStyle w:val="Heading3"/>
        <w:tabs>
          <w:tab w:val="clear" w:pos="1843"/>
          <w:tab w:val="left" w:pos="1530"/>
          <w:tab w:val="left" w:pos="2250"/>
        </w:tabs>
        <w:spacing w:before="0" w:after="0" w:line="360" w:lineRule="auto"/>
        <w:ind w:left="0" w:firstLine="630"/>
      </w:pPr>
      <w:r w:rsidRPr="00A60E7F">
        <w:t>Դրեսաժ</w:t>
      </w:r>
      <w:r w:rsidR="00D3258A" w:rsidRPr="00A60E7F">
        <w:t>ի համար</w:t>
      </w:r>
      <w:r w:rsidRPr="00A60E7F">
        <w:t xml:space="preserve"> բաց ձիամարզարանի</w:t>
      </w:r>
      <w:r w:rsidR="00D3258A" w:rsidRPr="00A60E7F">
        <w:t>ն ներկայացվող</w:t>
      </w:r>
      <w:r w:rsidRPr="00A60E7F">
        <w:t xml:space="preserve"> պահանջներ</w:t>
      </w:r>
    </w:p>
    <w:p w:rsidR="00593216" w:rsidRPr="00A60E7F" w:rsidRDefault="00833EDB" w:rsidP="00D82F7F">
      <w:pPr>
        <w:pStyle w:val="Style1"/>
      </w:pPr>
      <w:r w:rsidRPr="00A60E7F">
        <w:t>Դրեսաժ</w:t>
      </w:r>
      <w:r w:rsidR="00D3258A" w:rsidRPr="00A60E7F">
        <w:t>ի համար</w:t>
      </w:r>
      <w:r w:rsidRPr="00A60E7F">
        <w:t xml:space="preserve"> բաց ձիամարզարանը</w:t>
      </w:r>
      <w:r w:rsidR="00CF70A7" w:rsidRPr="00A60E7F">
        <w:t xml:space="preserve"> պետք է լինի հարթ և հավասար,</w:t>
      </w:r>
      <w:r w:rsidRPr="00A60E7F">
        <w:t xml:space="preserve"> ունենա 60</w:t>
      </w:r>
      <w:r w:rsidR="00C26DEC" w:rsidRPr="00A60E7F">
        <w:rPr>
          <w:rFonts w:ascii="Courier New" w:hAnsi="Courier New" w:cs="Courier New"/>
        </w:rPr>
        <w:t> </w:t>
      </w:r>
      <w:r w:rsidR="00C26DEC" w:rsidRPr="00A60E7F">
        <w:t xml:space="preserve">մ </w:t>
      </w:r>
      <w:r w:rsidRPr="00A60E7F">
        <w:t>երկարություն և 20</w:t>
      </w:r>
      <w:r w:rsidR="00C26DEC" w:rsidRPr="00A60E7F">
        <w:rPr>
          <w:rFonts w:ascii="Courier New" w:hAnsi="Courier New" w:cs="Courier New"/>
        </w:rPr>
        <w:t> </w:t>
      </w:r>
      <w:r w:rsidR="00C26DEC" w:rsidRPr="00A60E7F">
        <w:t xml:space="preserve">մ </w:t>
      </w:r>
      <w:r w:rsidRPr="00A60E7F">
        <w:t>լայնություն: Մակարդակի տարբերությունը անկյունագծերի կամ երկար պատի երկայնքով ոչ մի դեպքում չպետք է գերազանցի 60</w:t>
      </w:r>
      <w:r w:rsidR="004D5835" w:rsidRPr="00A60E7F">
        <w:rPr>
          <w:rFonts w:ascii="Courier New" w:hAnsi="Courier New" w:cs="Courier New"/>
        </w:rPr>
        <w:t> </w:t>
      </w:r>
      <w:r w:rsidR="004D5835" w:rsidRPr="00A60E7F">
        <w:t>սմ-</w:t>
      </w:r>
      <w:r w:rsidRPr="00A60E7F">
        <w:t>ը: Կարճ պատերի երկայնքով մակարդակի տարբերությունը ոչ մի դեպքում չպետք է գերազանցի 20</w:t>
      </w:r>
      <w:r w:rsidR="004D5835" w:rsidRPr="00A60E7F">
        <w:rPr>
          <w:rFonts w:ascii="Courier New" w:hAnsi="Courier New" w:cs="Courier New"/>
        </w:rPr>
        <w:t> </w:t>
      </w:r>
      <w:r w:rsidR="004D5835" w:rsidRPr="00A60E7F">
        <w:t>սմ-</w:t>
      </w:r>
      <w:r w:rsidRPr="00A60E7F">
        <w:t xml:space="preserve">ը: Վերը նշված չափերը ձիամարզարանի ներքին չափերն են: Ձիամարզարանից հանրության հեռավորությունը պետք է լինի առնվազն </w:t>
      </w:r>
      <w:r w:rsidR="00984AB1" w:rsidRPr="00A60E7F">
        <w:t>10</w:t>
      </w:r>
      <w:r w:rsidRPr="00A60E7F">
        <w:t xml:space="preserve"> մ:</w:t>
      </w:r>
    </w:p>
    <w:p w:rsidR="00593216" w:rsidRPr="00A60E7F" w:rsidRDefault="00833EDB" w:rsidP="00D82F7F">
      <w:pPr>
        <w:pStyle w:val="Style1"/>
      </w:pPr>
      <w:r w:rsidRPr="00A60E7F">
        <w:t xml:space="preserve">Ձիամարզարանի </w:t>
      </w:r>
      <w:r w:rsidR="00984AB1" w:rsidRPr="00A60E7F">
        <w:t>գրունտ</w:t>
      </w:r>
      <w:r w:rsidRPr="00A60E7F">
        <w:t>ը պետք է լինի գերակշռող ավազային:</w:t>
      </w:r>
    </w:p>
    <w:p w:rsidR="00C66E17" w:rsidRPr="00A60E7F" w:rsidRDefault="00833EDB" w:rsidP="00D82F7F">
      <w:pPr>
        <w:pStyle w:val="Style1"/>
      </w:pPr>
      <w:r w:rsidRPr="00A60E7F">
        <w:t>Դրեսաժ</w:t>
      </w:r>
      <w:r w:rsidR="004D7DBC" w:rsidRPr="00A60E7F">
        <w:t>ի համար</w:t>
      </w:r>
      <w:r w:rsidRPr="00A60E7F">
        <w:t xml:space="preserve"> ձիամարզարանի դիագրամը ներկայացված է Նկար </w:t>
      </w:r>
      <w:r w:rsidR="00986B51" w:rsidRPr="00A60E7F">
        <w:t>4</w:t>
      </w:r>
      <w:r w:rsidR="00C249DB" w:rsidRPr="00A60E7F">
        <w:t>7</w:t>
      </w:r>
      <w:r w:rsidRPr="00A60E7F">
        <w:t>-ում:</w:t>
      </w:r>
    </w:p>
    <w:p w:rsidR="00DE48E0" w:rsidRPr="00A60E7F" w:rsidRDefault="005537E6" w:rsidP="00F14769">
      <w:pPr>
        <w:spacing w:line="360" w:lineRule="auto"/>
        <w:jc w:val="center"/>
        <w:rPr>
          <w:lang w:val="hy-AM"/>
        </w:rPr>
      </w:pPr>
      <w:r w:rsidRPr="00A60E7F">
        <w:rPr>
          <w:noProof/>
          <w:lang w:val="en-US" w:eastAsia="en-US"/>
        </w:rPr>
        <w:drawing>
          <wp:inline distT="0" distB="0" distL="0" distR="0">
            <wp:extent cx="2865414" cy="5145314"/>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stretch>
                      <a:fillRect/>
                    </a:stretch>
                  </pic:blipFill>
                  <pic:spPr>
                    <a:xfrm>
                      <a:off x="0" y="0"/>
                      <a:ext cx="2881763" cy="5174671"/>
                    </a:xfrm>
                    <a:prstGeom prst="rect">
                      <a:avLst/>
                    </a:prstGeom>
                  </pic:spPr>
                </pic:pic>
              </a:graphicData>
            </a:graphic>
          </wp:inline>
        </w:drawing>
      </w:r>
    </w:p>
    <w:p w:rsidR="00F3784A" w:rsidRPr="00A60E7F" w:rsidRDefault="00833EDB" w:rsidP="000B4545">
      <w:pPr>
        <w:pStyle w:val="Heading5"/>
        <w:spacing w:before="0" w:after="0" w:line="360" w:lineRule="auto"/>
        <w:jc w:val="center"/>
      </w:pPr>
      <w:r w:rsidRPr="00A60E7F">
        <w:rPr>
          <w:lang w:val="hy-AM"/>
        </w:rPr>
        <w:t>Դրեսաժ</w:t>
      </w:r>
      <w:r w:rsidR="004D7DBC" w:rsidRPr="00A60E7F">
        <w:rPr>
          <w:lang w:val="hy-AM"/>
        </w:rPr>
        <w:t>ի համար</w:t>
      </w:r>
      <w:r w:rsidRPr="00A60E7F">
        <w:rPr>
          <w:lang w:val="hy-AM"/>
        </w:rPr>
        <w:t xml:space="preserve"> ձիամարզարանի սխեման</w:t>
      </w:r>
    </w:p>
    <w:p w:rsidR="00BF0C7E" w:rsidRPr="00A60E7F" w:rsidRDefault="00BF0C7E" w:rsidP="00BF0C7E">
      <w:pPr>
        <w:rPr>
          <w:lang w:val="en-US"/>
        </w:rPr>
      </w:pPr>
    </w:p>
    <w:p w:rsidR="00593216" w:rsidRPr="00A60E7F" w:rsidRDefault="00982D8B" w:rsidP="00D82F7F">
      <w:pPr>
        <w:pStyle w:val="Style1"/>
      </w:pPr>
      <w:r w:rsidRPr="00A60E7F">
        <w:t>Ձիամարզարանի ցանկապատը պետք է լինի մոտ 30</w:t>
      </w:r>
      <w:r w:rsidR="004D5835" w:rsidRPr="00A60E7F">
        <w:rPr>
          <w:rFonts w:ascii="Courier New" w:hAnsi="Courier New" w:cs="Courier New"/>
        </w:rPr>
        <w:t> </w:t>
      </w:r>
      <w:r w:rsidR="004D5835" w:rsidRPr="00A60E7F">
        <w:rPr>
          <w:rFonts w:cs="GHEA Grapalat"/>
        </w:rPr>
        <w:t xml:space="preserve">սմ </w:t>
      </w:r>
      <w:r w:rsidRPr="00A60E7F">
        <w:t xml:space="preserve">բարձրությամբ ցածր սպիտակ </w:t>
      </w:r>
      <w:r w:rsidR="00DD2552" w:rsidRPr="00A60E7F">
        <w:t>ցանկապատ</w:t>
      </w:r>
      <w:r w:rsidRPr="00A60E7F">
        <w:t xml:space="preserve"> (ցանկապատերի տախտակները չպետք է լինեն </w:t>
      </w:r>
      <w:r w:rsidR="00DD2552" w:rsidRPr="00A60E7F">
        <w:t>հոծ</w:t>
      </w:r>
      <w:r w:rsidRPr="00A60E7F">
        <w:t>): А տառի</w:t>
      </w:r>
      <w:r w:rsidR="00DD2552" w:rsidRPr="00A60E7F">
        <w:t xml:space="preserve"> մոտ</w:t>
      </w:r>
      <w:r w:rsidRPr="00A60E7F">
        <w:t xml:space="preserve"> </w:t>
      </w:r>
      <w:r w:rsidRPr="00A60E7F">
        <w:lastRenderedPageBreak/>
        <w:t xml:space="preserve">ցանկապատի հատվածը պետք է </w:t>
      </w:r>
      <w:r w:rsidR="00DD2552" w:rsidRPr="00A60E7F">
        <w:t xml:space="preserve">լինի </w:t>
      </w:r>
      <w:r w:rsidRPr="00A60E7F">
        <w:t>հեշտ շարժական, որպեսզի մարզական զույգը կարողանա մտնել և դուրս գալ ասպարեզ: Ցանկապատի այս հատվածը պետք է փակվի յուրաքանչյուր հեծյալի ելույթի ժամանակ և փորձ</w:t>
      </w:r>
      <w:r w:rsidR="00DD2552" w:rsidRPr="00A60E7F">
        <w:t>եր</w:t>
      </w:r>
      <w:r w:rsidRPr="00A60E7F">
        <w:t>ի միջև ընկած ժամանակահատվածում, մինչև մրցավար</w:t>
      </w:r>
      <w:r w:rsidR="00DD2552" w:rsidRPr="00A60E7F">
        <w:t>ն</w:t>
      </w:r>
      <w:r w:rsidRPr="00A60E7F">
        <w:t xml:space="preserve"> ազդանշան չտա C տառ</w:t>
      </w:r>
      <w:r w:rsidR="006F71E7" w:rsidRPr="00A60E7F">
        <w:t>ի մ</w:t>
      </w:r>
      <w:r w:rsidRPr="00A60E7F">
        <w:t>ո</w:t>
      </w:r>
      <w:r w:rsidR="006F71E7" w:rsidRPr="00A60E7F">
        <w:t>տ</w:t>
      </w:r>
      <w:r w:rsidRPr="00A60E7F">
        <w:t xml:space="preserve">: Ցանկապատի այս մասում </w:t>
      </w:r>
      <w:r w:rsidR="006F71E7" w:rsidRPr="00A60E7F">
        <w:t>ուղղահատածք</w:t>
      </w:r>
      <w:r w:rsidRPr="00A60E7F">
        <w:t xml:space="preserve">ի լայնությունը պետք է լինի առնվազն </w:t>
      </w:r>
      <w:r w:rsidR="00DD2552" w:rsidRPr="00A60E7F">
        <w:t>2 մ</w:t>
      </w:r>
      <w:r w:rsidRPr="00A60E7F">
        <w:t xml:space="preserve">: Ցանկապատի </w:t>
      </w:r>
      <w:r w:rsidR="00027AD7" w:rsidRPr="00A60E7F">
        <w:t>կոնստրուկցիան</w:t>
      </w:r>
      <w:r w:rsidRPr="00A60E7F">
        <w:t xml:space="preserve"> պետք է լինի այնպիսին, որ ձիու սմբակը չ</w:t>
      </w:r>
      <w:r w:rsidR="00E6255F" w:rsidRPr="00A60E7F">
        <w:t>մնա</w:t>
      </w:r>
      <w:r w:rsidRPr="00A60E7F">
        <w:t xml:space="preserve"> դրա մեջ։ Ցանկապատը չպետք է ունենա մետաղական մասեր:</w:t>
      </w:r>
    </w:p>
    <w:p w:rsidR="00593216" w:rsidRPr="00A60E7F" w:rsidRDefault="001C2BC7" w:rsidP="00D82F7F">
      <w:pPr>
        <w:pStyle w:val="Style1"/>
      </w:pPr>
      <w:r w:rsidRPr="00A60E7F">
        <w:t>Գրունտ</w:t>
      </w:r>
      <w:r w:rsidR="00982D8B" w:rsidRPr="00A60E7F">
        <w:t xml:space="preserve">ը պետք է լինի առաձգական և չսայթաքող: </w:t>
      </w:r>
      <w:r w:rsidRPr="00A60E7F">
        <w:t>Գրունտի</w:t>
      </w:r>
      <w:r w:rsidR="00982D8B" w:rsidRPr="00A60E7F">
        <w:t xml:space="preserve"> մասնիկները պետք է լինեն </w:t>
      </w:r>
      <w:r w:rsidR="00D73E5D" w:rsidRPr="00A60E7F">
        <w:t>փոքր,</w:t>
      </w:r>
      <w:r w:rsidR="00982D8B" w:rsidRPr="00A60E7F">
        <w:t xml:space="preserve"> մանրա</w:t>
      </w:r>
      <w:r w:rsidR="00D73E5D" w:rsidRPr="00A60E7F">
        <w:t>կոպ</w:t>
      </w:r>
      <w:r w:rsidR="00982D8B" w:rsidRPr="00A60E7F">
        <w:t xml:space="preserve">իճ և </w:t>
      </w:r>
      <w:r w:rsidR="00D73E5D" w:rsidRPr="00A60E7F">
        <w:t>խոշո</w:t>
      </w:r>
      <w:r w:rsidR="000E5F07" w:rsidRPr="00A60E7F">
        <w:t>ր</w:t>
      </w:r>
      <w:r w:rsidR="00982D8B" w:rsidRPr="00A60E7F">
        <w:t xml:space="preserve"> ավազ, ոչ ավելի, քան 4 մմ: Արհեստական թաղիքի կտորները մոտ 30 մմ երկարություն ունեն, մյուս գործվածքը՝ 50 մմ-ից պակաս: Արհեստական թաղիքի կամ գործվածքի քանակը չպետք է չափազանց մեծ լինի։ Փայտի տաշեղները անվտանգ լցոնիչ են, սակայն փայտի տաշեղների չափերը պետք է լինեն առնվազն 10x40 մմ: Լցման համար օգտագործվող նյութերը չպետք է ունենան սուր եզրեր։ Պետք է հաշվի առնել ջրահեռացման առկայությունը:</w:t>
      </w:r>
    </w:p>
    <w:p w:rsidR="00593216" w:rsidRPr="00A60E7F" w:rsidRDefault="00982D8B" w:rsidP="00D82F7F">
      <w:pPr>
        <w:pStyle w:val="Style1"/>
      </w:pPr>
      <w:r w:rsidRPr="00A60E7F">
        <w:t xml:space="preserve">Տառերը պետք է տեղակայվեն </w:t>
      </w:r>
      <w:r w:rsidR="0055132D" w:rsidRPr="00A60E7F">
        <w:t>ձիամարզարանից</w:t>
      </w:r>
      <w:r w:rsidRPr="00A60E7F">
        <w:t xml:space="preserve"> դուրս՝ </w:t>
      </w:r>
      <w:r w:rsidR="00C5332C" w:rsidRPr="00A60E7F">
        <w:t>ձիամարզարանի</w:t>
      </w:r>
      <w:r w:rsidR="00AF6333" w:rsidRPr="00A60E7F">
        <w:t>ց</w:t>
      </w:r>
      <w:r w:rsidRPr="00A60E7F">
        <w:t xml:space="preserve"> մոտավորապես 50</w:t>
      </w:r>
      <w:r w:rsidR="004D5835" w:rsidRPr="00A60E7F">
        <w:rPr>
          <w:rFonts w:ascii="Courier New" w:hAnsi="Courier New" w:cs="Courier New"/>
        </w:rPr>
        <w:t> </w:t>
      </w:r>
      <w:r w:rsidR="004D5835" w:rsidRPr="00A60E7F">
        <w:rPr>
          <w:rFonts w:cs="GHEA Grapalat"/>
        </w:rPr>
        <w:t xml:space="preserve">սմ </w:t>
      </w:r>
      <w:r w:rsidRPr="00A60E7F">
        <w:t>հեռավորության վրա</w:t>
      </w:r>
      <w:r w:rsidR="000E5F07" w:rsidRPr="00A60E7F">
        <w:t>,</w:t>
      </w:r>
      <w:r w:rsidRPr="00A60E7F">
        <w:t xml:space="preserve"> և հստակ տեսանելի լինեն։ Ձիամարզարանի ցանկապատի վրա տառերի մակարդակով և դրանցից բացի պետք է դրվեն նշաններ: Տառերը պետք է հստակ տեսանելի լինեն հանրությանը։</w:t>
      </w:r>
    </w:p>
    <w:p w:rsidR="00593216" w:rsidRPr="00A60E7F" w:rsidRDefault="00982D8B" w:rsidP="00D82F7F">
      <w:pPr>
        <w:pStyle w:val="Style1"/>
      </w:pPr>
      <w:r w:rsidRPr="00A60E7F">
        <w:t xml:space="preserve">Մրցավարների խցիկները գտնվում են </w:t>
      </w:r>
      <w:r w:rsidR="000752C8" w:rsidRPr="00A60E7F">
        <w:t>ձիամարզարան</w:t>
      </w:r>
      <w:r w:rsidRPr="00A60E7F">
        <w:t xml:space="preserve">ի կարճ պատի </w:t>
      </w:r>
      <w:r w:rsidR="007675DE" w:rsidRPr="00A60E7F">
        <w:rPr>
          <w:rFonts w:eastAsiaTheme="minorHAnsi"/>
        </w:rPr>
        <w:t>երկարությամբ</w:t>
      </w:r>
      <w:r w:rsidRPr="00A60E7F">
        <w:t xml:space="preserve"> М/С/Н տառերի վրա, իսկ երկուսը՝ В/Е կողային տառերի վրա: Մրցավարների խցիկները տեղադրված են ասպարեզի կողքով երեքից հինգ մետր հեռավորության վրա։ C տառի խցիկը գտնվում է կենտրոնական գծի շարունակության վրա, իսկ մյուս երկուսը (M և H) գտնվում են երկար կողմերի շարունակության վրա՝ կենտրոնից 2,5</w:t>
      </w:r>
      <w:r w:rsidR="00C26DEC" w:rsidRPr="00A60E7F">
        <w:rPr>
          <w:rFonts w:ascii="Courier New" w:hAnsi="Courier New" w:cs="Courier New"/>
        </w:rPr>
        <w:t> </w:t>
      </w:r>
      <w:r w:rsidR="00C26DEC" w:rsidRPr="00A60E7F">
        <w:t xml:space="preserve">մ </w:t>
      </w:r>
      <w:r w:rsidRPr="00A60E7F">
        <w:t>հեռավորության վրա։ Կողային մրցավարների խցիկները գտնվում են B և E տառերի հակառակ կողմում:</w:t>
      </w:r>
    </w:p>
    <w:p w:rsidR="00C66E17" w:rsidRPr="00A60E7F" w:rsidRDefault="00982D8B" w:rsidP="00D82F7F">
      <w:pPr>
        <w:pStyle w:val="Style1"/>
      </w:pPr>
      <w:r w:rsidRPr="00A60E7F">
        <w:t>Յուրաքանչյուր մրցավարի համար պետք է տրամադրվի առանձին խցիկ: Այն պետք է բարձրացվի գ</w:t>
      </w:r>
      <w:r w:rsidR="004F56FF" w:rsidRPr="00A60E7F">
        <w:t>րունտ</w:t>
      </w:r>
      <w:r w:rsidRPr="00A60E7F">
        <w:t>ի մակարդակից առնվազն 50</w:t>
      </w:r>
      <w:r w:rsidR="004D5835" w:rsidRPr="00A60E7F">
        <w:rPr>
          <w:rFonts w:ascii="Courier New" w:hAnsi="Courier New" w:cs="Courier New"/>
        </w:rPr>
        <w:t> </w:t>
      </w:r>
      <w:r w:rsidR="004D5835" w:rsidRPr="00A60E7F">
        <w:t>սմ-</w:t>
      </w:r>
      <w:r w:rsidRPr="00A60E7F">
        <w:t>ով</w:t>
      </w:r>
      <w:r w:rsidR="00AF6333" w:rsidRPr="00A60E7F">
        <w:t>:</w:t>
      </w:r>
      <w:r w:rsidRPr="00A60E7F">
        <w:t xml:space="preserve"> </w:t>
      </w:r>
      <w:r w:rsidR="00AF6333" w:rsidRPr="00A60E7F">
        <w:t>Ե</w:t>
      </w:r>
      <w:r w:rsidRPr="00A60E7F">
        <w:t xml:space="preserve">թե հնարավոր է, մրցավարի խցիկը պետք է լինի այնքան մեծ, որ տեղավորի չորս հոգի (հատկապես C տառի խցիկը): Մրցավարական խցիկները պետք է հստակ տեսարան ապահովեն ամբողջ ասպարեզում: Մրցավարների խցիկները պետք է ապահով լինեն և պատրաստված լինեն </w:t>
      </w:r>
      <w:r w:rsidRPr="00A60E7F">
        <w:lastRenderedPageBreak/>
        <w:t>ամուր նյութերից: Խցիկը պետք է պաշտպանի մրցավարին անձրևից, քամուց և արևի ուղիղ ճառագայթներից: Խորհուրդ է տրվում ունենալ հովար կամ գլանաձև շերտավարագույրներ։</w:t>
      </w:r>
    </w:p>
    <w:p w:rsidR="000B4545" w:rsidRPr="00A60E7F" w:rsidRDefault="000B4545" w:rsidP="00737BD7">
      <w:pPr>
        <w:pStyle w:val="Style1"/>
        <w:numPr>
          <w:ilvl w:val="0"/>
          <w:numId w:val="0"/>
        </w:numPr>
      </w:pPr>
    </w:p>
    <w:p w:rsidR="00593216" w:rsidRPr="00A60E7F" w:rsidRDefault="000752C8" w:rsidP="00BF0C7E">
      <w:pPr>
        <w:pStyle w:val="Heading3"/>
        <w:tabs>
          <w:tab w:val="left" w:pos="1170"/>
          <w:tab w:val="left" w:pos="1260"/>
        </w:tabs>
        <w:spacing w:before="0" w:after="0" w:line="360" w:lineRule="auto"/>
        <w:ind w:left="0" w:firstLine="630"/>
      </w:pPr>
      <w:r w:rsidRPr="00A60E7F">
        <w:t>Ձիամարզարան</w:t>
      </w:r>
      <w:r w:rsidR="00982D8B" w:rsidRPr="00A60E7F">
        <w:t xml:space="preserve"> կոնկուրի համար</w:t>
      </w:r>
    </w:p>
    <w:p w:rsidR="00593216" w:rsidRPr="00A60E7F" w:rsidRDefault="0091757D" w:rsidP="00D82F7F">
      <w:pPr>
        <w:pStyle w:val="Style1"/>
      </w:pPr>
      <w:r w:rsidRPr="00A60E7F">
        <w:t xml:space="preserve">Կոնկուրի համար </w:t>
      </w:r>
      <w:r w:rsidR="00982D8B" w:rsidRPr="00A60E7F">
        <w:t xml:space="preserve">բաց </w:t>
      </w:r>
      <w:r w:rsidR="000752C8" w:rsidRPr="00A60E7F">
        <w:t>ձիամարզարան</w:t>
      </w:r>
      <w:r w:rsidR="00982D8B" w:rsidRPr="00A60E7F">
        <w:t>ի մակերեսը պետք է լ</w:t>
      </w:r>
      <w:r w:rsidR="00CE3C4F" w:rsidRPr="00A60E7F">
        <w:t>ինի 2800</w:t>
      </w:r>
      <w:r w:rsidR="00CE3C4F" w:rsidRPr="00A60E7F">
        <w:rPr>
          <w:rFonts w:ascii="Courier New" w:hAnsi="Courier New" w:cs="Courier New"/>
        </w:rPr>
        <w:t> </w:t>
      </w:r>
      <w:r w:rsidR="00982D8B" w:rsidRPr="00A60E7F">
        <w:t>մ</w:t>
      </w:r>
      <w:r w:rsidR="00C26DEC" w:rsidRPr="00A60E7F">
        <w:rPr>
          <w:vertAlign w:val="superscript"/>
        </w:rPr>
        <w:t>2</w:t>
      </w:r>
      <w:r w:rsidR="00982D8B" w:rsidRPr="00A60E7F">
        <w:t>-ից ոչ պակաս՝ 40</w:t>
      </w:r>
      <w:r w:rsidR="00C26DEC" w:rsidRPr="00A60E7F">
        <w:rPr>
          <w:rFonts w:ascii="Courier New" w:hAnsi="Courier New" w:cs="Courier New"/>
        </w:rPr>
        <w:t> </w:t>
      </w:r>
      <w:r w:rsidR="00C26DEC" w:rsidRPr="00A60E7F">
        <w:t xml:space="preserve">մ </w:t>
      </w:r>
      <w:r w:rsidR="00982D8B" w:rsidRPr="00A60E7F">
        <w:t>կարճ կողմի</w:t>
      </w:r>
      <w:r w:rsidR="00420815" w:rsidRPr="00A60E7F">
        <w:t xml:space="preserve"> </w:t>
      </w:r>
      <w:r w:rsidR="00982D8B" w:rsidRPr="00A60E7F">
        <w:t>նվազագույն երկարությամբ:</w:t>
      </w:r>
    </w:p>
    <w:p w:rsidR="00593216" w:rsidRPr="00A60E7F" w:rsidRDefault="00982D8B" w:rsidP="00D82F7F">
      <w:pPr>
        <w:pStyle w:val="Style1"/>
      </w:pPr>
      <w:r w:rsidRPr="00A60E7F">
        <w:t xml:space="preserve">Կոնկուրի վազքուղին շարժման հետագիծն է՝ խոչընդոտներով, որով մրցումների ժամանակ պետք է անցնի ձիավոր մարզիկը։ Բոլոր խոչընդոտները, բացի ջրափոսից, տեղադրվում են </w:t>
      </w:r>
      <w:r w:rsidR="00360125" w:rsidRPr="00A60E7F">
        <w:t>մրցումներ</w:t>
      </w:r>
      <w:r w:rsidRPr="00A60E7F">
        <w:t>ի կազմակերպիչների կողմից և կառույցի մաս չեն կազմում:</w:t>
      </w:r>
    </w:p>
    <w:p w:rsidR="00F3784A" w:rsidRPr="00A60E7F" w:rsidRDefault="00982D8B" w:rsidP="00D82F7F">
      <w:pPr>
        <w:pStyle w:val="Style1"/>
      </w:pPr>
      <w:r w:rsidRPr="00A60E7F">
        <w:t>Ջրով խրամատի լայնությունը 400</w:t>
      </w:r>
      <w:r w:rsidR="004D5835" w:rsidRPr="00A60E7F">
        <w:rPr>
          <w:rFonts w:ascii="Courier New" w:hAnsi="Courier New" w:cs="Courier New"/>
        </w:rPr>
        <w:t> </w:t>
      </w:r>
      <w:r w:rsidR="004D5835" w:rsidRPr="00A60E7F">
        <w:rPr>
          <w:rFonts w:cs="GHEA Grapalat"/>
        </w:rPr>
        <w:t xml:space="preserve">սմ </w:t>
      </w:r>
      <w:r w:rsidRPr="00A60E7F">
        <w:t xml:space="preserve">է: Ջրով խրամատը պետք է թաղված լինի </w:t>
      </w:r>
      <w:r w:rsidR="004F56FF" w:rsidRPr="00A60E7F">
        <w:t>գրունտ</w:t>
      </w:r>
      <w:r w:rsidRPr="00A60E7F">
        <w:t xml:space="preserve">ի մեջ, որպեսզի ջրի հայելին </w:t>
      </w:r>
      <w:r w:rsidR="004F56FF" w:rsidRPr="00A60E7F">
        <w:t>գրունտ</w:t>
      </w:r>
      <w:r w:rsidRPr="00A60E7F">
        <w:t>ի մակարդակից բարձր չլինի, դրա երկարությունը (ցատկման երկարությունը) պետք է լինի 2-ից 4</w:t>
      </w:r>
      <w:r w:rsidR="00D94A91" w:rsidRPr="00A60E7F">
        <w:rPr>
          <w:rFonts w:ascii="Courier New" w:hAnsi="Courier New" w:cs="Courier New"/>
        </w:rPr>
        <w:t> </w:t>
      </w:r>
      <w:r w:rsidR="00D94A91" w:rsidRPr="00A60E7F">
        <w:t>մ,</w:t>
      </w:r>
      <w:r w:rsidRPr="00A60E7F">
        <w:t xml:space="preserve"> ոչ դրա դիմաց և</w:t>
      </w:r>
      <w:r w:rsidR="005D42F6" w:rsidRPr="00A60E7F">
        <w:t xml:space="preserve"> </w:t>
      </w:r>
      <w:r w:rsidRPr="00A60E7F">
        <w:t xml:space="preserve">մեջտեղում, ոչ էլ ջրի հայելու հետևում չպետք է լինի որևէ խոչընդոտ: Եթե ջրի խրամատի հատակը պատրաստված է բետոնից կամ կոշտ նյութից, ապա այն պետք է ծածկված լինի ավելի փափուկ նյութով, ինչպիսին </w:t>
      </w:r>
      <w:r w:rsidR="00F51FEF" w:rsidRPr="00A60E7F">
        <w:t>են</w:t>
      </w:r>
      <w:r w:rsidRPr="00A60E7F">
        <w:t xml:space="preserve"> ռետինից պատրաստված մատերը:</w:t>
      </w:r>
      <w:r w:rsidR="00C17B8B" w:rsidRPr="00A60E7F">
        <w:t xml:space="preserve"> </w:t>
      </w:r>
    </w:p>
    <w:p w:rsidR="00BF0C7E" w:rsidRPr="00A60E7F" w:rsidRDefault="00BF0C7E" w:rsidP="00737BD7">
      <w:pPr>
        <w:pStyle w:val="Style1"/>
        <w:numPr>
          <w:ilvl w:val="0"/>
          <w:numId w:val="0"/>
        </w:numPr>
      </w:pPr>
    </w:p>
    <w:p w:rsidR="008519F9" w:rsidRPr="00A60E7F" w:rsidRDefault="00C654A1" w:rsidP="00BF0C7E">
      <w:pPr>
        <w:pStyle w:val="Heading1"/>
        <w:tabs>
          <w:tab w:val="left" w:pos="1170"/>
          <w:tab w:val="left" w:pos="1260"/>
        </w:tabs>
        <w:spacing w:before="0" w:after="0" w:line="360" w:lineRule="auto"/>
        <w:ind w:left="0" w:firstLine="630"/>
        <w:rPr>
          <w:lang w:val="hy-AM"/>
        </w:rPr>
      </w:pPr>
      <w:bookmarkStart w:id="93" w:name="i252598"/>
      <w:bookmarkStart w:id="94" w:name="_Toc153818484"/>
      <w:r w:rsidRPr="00A60E7F">
        <w:rPr>
          <w:lang w:val="hy-AM"/>
        </w:rPr>
        <w:t>ՕԺԱՆԴԱԿ ԳՈՏԻՆԵՐ ԵՎ ՏԱՐԱԾՔՆԵՐ</w:t>
      </w:r>
      <w:bookmarkEnd w:id="93"/>
      <w:bookmarkEnd w:id="94"/>
    </w:p>
    <w:p w:rsidR="00C654A1" w:rsidRPr="00A60E7F" w:rsidRDefault="00C654A1" w:rsidP="00D82F7F">
      <w:pPr>
        <w:pStyle w:val="Style1"/>
      </w:pPr>
      <w:r w:rsidRPr="00A60E7F">
        <w:t xml:space="preserve">Մարզական օբյեկտների օժանդակ գոտիները և </w:t>
      </w:r>
      <w:r w:rsidR="0003471D" w:rsidRPr="00A60E7F">
        <w:t>սենք</w:t>
      </w:r>
      <w:r w:rsidRPr="00A60E7F">
        <w:t>երը նախագծվ</w:t>
      </w:r>
      <w:r w:rsidR="0003471D" w:rsidRPr="00A60E7F">
        <w:t>ում</w:t>
      </w:r>
      <w:r w:rsidRPr="00A60E7F">
        <w:t xml:space="preserve"> են դրանց գործառ</w:t>
      </w:r>
      <w:r w:rsidR="00FC7D51" w:rsidRPr="00A60E7F">
        <w:t>ն</w:t>
      </w:r>
      <w:r w:rsidRPr="00A60E7F">
        <w:t>ական նշանակությանը համապատասխան.</w:t>
      </w:r>
    </w:p>
    <w:p w:rsidR="00C654A1" w:rsidRPr="00A60E7F" w:rsidRDefault="00C654A1" w:rsidP="000813D7">
      <w:pPr>
        <w:pStyle w:val="ListParagraph"/>
        <w:numPr>
          <w:ilvl w:val="0"/>
          <w:numId w:val="54"/>
        </w:numPr>
        <w:tabs>
          <w:tab w:val="left" w:pos="1170"/>
          <w:tab w:val="left" w:pos="1260"/>
        </w:tabs>
        <w:spacing w:line="360" w:lineRule="auto"/>
        <w:ind w:left="0" w:firstLine="630"/>
        <w:rPr>
          <w:lang w:val="hy-AM"/>
        </w:rPr>
      </w:pPr>
      <w:r w:rsidRPr="00A60E7F">
        <w:rPr>
          <w:lang w:val="hy-AM"/>
        </w:rPr>
        <w:t>մուտք</w:t>
      </w:r>
      <w:r w:rsidR="006C0CE7" w:rsidRPr="00A60E7F">
        <w:rPr>
          <w:lang w:val="hy-AM"/>
        </w:rPr>
        <w:t>ի</w:t>
      </w:r>
      <w:r w:rsidRPr="00A60E7F">
        <w:rPr>
          <w:lang w:val="hy-AM"/>
        </w:rPr>
        <w:t xml:space="preserve"> գոտի</w:t>
      </w:r>
      <w:r w:rsidR="00F438B9" w:rsidRPr="001D374C">
        <w:rPr>
          <w:lang w:val="hy-AM"/>
        </w:rPr>
        <w:t>՝</w:t>
      </w:r>
      <w:r w:rsidR="00F8239A" w:rsidRPr="00A60E7F">
        <w:rPr>
          <w:rFonts w:ascii="Courier New" w:hAnsi="Courier New" w:cs="Courier New"/>
          <w:lang w:val="hy-AM"/>
        </w:rPr>
        <w:t> </w:t>
      </w:r>
      <w:r w:rsidRPr="00A60E7F">
        <w:rPr>
          <w:lang w:val="hy-AM"/>
        </w:rPr>
        <w:t>մեկ (կամ մի քանի)՝ կախված մարզական հաստատության կա</w:t>
      </w:r>
      <w:r w:rsidR="00E6255F" w:rsidRPr="00A60E7F">
        <w:rPr>
          <w:lang w:val="hy-AM"/>
        </w:rPr>
        <w:t>րգ</w:t>
      </w:r>
      <w:r w:rsidRPr="00A60E7F">
        <w:rPr>
          <w:lang w:val="hy-AM"/>
        </w:rPr>
        <w:t xml:space="preserve">ից՝ </w:t>
      </w:r>
      <w:r w:rsidR="00F438B9" w:rsidRPr="001D374C">
        <w:rPr>
          <w:lang w:val="hy-AM"/>
        </w:rPr>
        <w:t>այցելուների դասակարգված խմբերի</w:t>
      </w:r>
      <w:r w:rsidRPr="00A60E7F">
        <w:rPr>
          <w:lang w:val="hy-AM"/>
        </w:rPr>
        <w:t xml:space="preserve"> համար</w:t>
      </w:r>
      <w:r w:rsidR="00F438B9" w:rsidRPr="001D374C">
        <w:rPr>
          <w:lang w:val="hy-AM"/>
        </w:rPr>
        <w:t>,</w:t>
      </w:r>
    </w:p>
    <w:p w:rsidR="00C654A1" w:rsidRPr="00A60E7F" w:rsidRDefault="00C654A1" w:rsidP="000813D7">
      <w:pPr>
        <w:pStyle w:val="ListParagraph"/>
        <w:numPr>
          <w:ilvl w:val="0"/>
          <w:numId w:val="54"/>
        </w:numPr>
        <w:tabs>
          <w:tab w:val="left" w:pos="1170"/>
          <w:tab w:val="left" w:pos="1260"/>
        </w:tabs>
        <w:spacing w:line="360" w:lineRule="auto"/>
        <w:ind w:left="0" w:firstLine="630"/>
        <w:rPr>
          <w:lang w:val="hy-AM"/>
        </w:rPr>
      </w:pPr>
      <w:r w:rsidRPr="00A60E7F">
        <w:rPr>
          <w:lang w:val="hy-AM"/>
        </w:rPr>
        <w:t xml:space="preserve">հանդիսատեսի </w:t>
      </w:r>
      <w:r w:rsidR="006C0CE7" w:rsidRPr="00A60E7F">
        <w:rPr>
          <w:lang w:val="hy-AM"/>
        </w:rPr>
        <w:t>գոտի</w:t>
      </w:r>
      <w:r w:rsidR="00F438B9" w:rsidRPr="00A60E7F">
        <w:rPr>
          <w:lang w:val="en-US"/>
        </w:rPr>
        <w:t>,</w:t>
      </w:r>
    </w:p>
    <w:p w:rsidR="00C654A1" w:rsidRPr="00A60E7F" w:rsidRDefault="00C654A1" w:rsidP="000813D7">
      <w:pPr>
        <w:pStyle w:val="ListParagraph"/>
        <w:numPr>
          <w:ilvl w:val="0"/>
          <w:numId w:val="54"/>
        </w:numPr>
        <w:tabs>
          <w:tab w:val="left" w:pos="1170"/>
          <w:tab w:val="left" w:pos="1260"/>
        </w:tabs>
        <w:spacing w:line="360" w:lineRule="auto"/>
        <w:ind w:left="0" w:firstLine="630"/>
        <w:rPr>
          <w:lang w:val="hy-AM"/>
        </w:rPr>
      </w:pPr>
      <w:r w:rsidRPr="00A60E7F">
        <w:rPr>
          <w:lang w:val="hy-AM"/>
        </w:rPr>
        <w:t xml:space="preserve">հանդերձարանների </w:t>
      </w:r>
      <w:r w:rsidR="006C0CE7" w:rsidRPr="00A60E7F">
        <w:rPr>
          <w:lang w:val="hy-AM"/>
        </w:rPr>
        <w:t>գոտի և սենքեր մարզիկների համար</w:t>
      </w:r>
      <w:r w:rsidR="00F438B9" w:rsidRPr="001D374C">
        <w:rPr>
          <w:lang w:val="hy-AM"/>
        </w:rPr>
        <w:t>,</w:t>
      </w:r>
    </w:p>
    <w:p w:rsidR="00737BD7" w:rsidRPr="00A60E7F" w:rsidRDefault="00C654A1" w:rsidP="000813D7">
      <w:pPr>
        <w:pStyle w:val="ListParagraph"/>
        <w:numPr>
          <w:ilvl w:val="0"/>
          <w:numId w:val="54"/>
        </w:numPr>
        <w:tabs>
          <w:tab w:val="left" w:pos="1170"/>
          <w:tab w:val="left" w:pos="1260"/>
        </w:tabs>
        <w:spacing w:line="360" w:lineRule="auto"/>
        <w:ind w:left="0" w:firstLine="630"/>
        <w:rPr>
          <w:lang w:val="hy-AM"/>
        </w:rPr>
      </w:pPr>
      <w:r w:rsidRPr="00A60E7F">
        <w:rPr>
          <w:lang w:val="hy-AM"/>
        </w:rPr>
        <w:t xml:space="preserve">բժշկական նշանակության և հսկողության </w:t>
      </w:r>
      <w:r w:rsidR="008C7BFD" w:rsidRPr="00A60E7F">
        <w:rPr>
          <w:lang w:val="hy-AM"/>
        </w:rPr>
        <w:t>սենքեր</w:t>
      </w:r>
      <w:r w:rsidR="00F438B9" w:rsidRPr="001D374C">
        <w:rPr>
          <w:lang w:val="hy-AM"/>
        </w:rPr>
        <w:t>,</w:t>
      </w:r>
    </w:p>
    <w:p w:rsidR="00737BD7" w:rsidRPr="00A60E7F" w:rsidRDefault="00C654A1" w:rsidP="000813D7">
      <w:pPr>
        <w:pStyle w:val="ListParagraph"/>
        <w:numPr>
          <w:ilvl w:val="0"/>
          <w:numId w:val="54"/>
        </w:numPr>
        <w:tabs>
          <w:tab w:val="left" w:pos="1170"/>
          <w:tab w:val="left" w:pos="1260"/>
        </w:tabs>
        <w:spacing w:line="360" w:lineRule="auto"/>
        <w:ind w:left="0" w:firstLine="630"/>
        <w:rPr>
          <w:lang w:val="hy-AM"/>
        </w:rPr>
      </w:pPr>
      <w:r w:rsidRPr="00A60E7F">
        <w:rPr>
          <w:lang w:val="hy-AM"/>
        </w:rPr>
        <w:t>մարզիչների և հրահանգիչների համար նախատեսված</w:t>
      </w:r>
      <w:r w:rsidR="00AF6333" w:rsidRPr="00A60E7F">
        <w:rPr>
          <w:lang w:val="hy-AM"/>
        </w:rPr>
        <w:t xml:space="preserve"> սենքեր</w:t>
      </w:r>
      <w:r w:rsidR="00F438B9" w:rsidRPr="001D374C">
        <w:rPr>
          <w:lang w:val="hy-AM"/>
        </w:rPr>
        <w:t>,</w:t>
      </w:r>
    </w:p>
    <w:p w:rsidR="00737BD7" w:rsidRPr="00A60E7F" w:rsidRDefault="008C7BFD" w:rsidP="000813D7">
      <w:pPr>
        <w:pStyle w:val="ListParagraph"/>
        <w:numPr>
          <w:ilvl w:val="0"/>
          <w:numId w:val="54"/>
        </w:numPr>
        <w:tabs>
          <w:tab w:val="left" w:pos="1170"/>
          <w:tab w:val="left" w:pos="1260"/>
        </w:tabs>
        <w:spacing w:line="360" w:lineRule="auto"/>
        <w:ind w:left="0" w:firstLine="630"/>
        <w:rPr>
          <w:lang w:val="hy-AM"/>
        </w:rPr>
      </w:pPr>
      <w:r w:rsidRPr="00A60E7F">
        <w:rPr>
          <w:lang w:val="hy-AM"/>
        </w:rPr>
        <w:t xml:space="preserve">սենքեր </w:t>
      </w:r>
      <w:r w:rsidR="00C654A1" w:rsidRPr="00A60E7F">
        <w:rPr>
          <w:lang w:val="hy-AM"/>
        </w:rPr>
        <w:t xml:space="preserve">մրցավարների և </w:t>
      </w:r>
      <w:r w:rsidR="00360125" w:rsidRPr="00A60E7F">
        <w:rPr>
          <w:lang w:val="hy-AM"/>
        </w:rPr>
        <w:t>մրցումների</w:t>
      </w:r>
      <w:r w:rsidR="00C654A1" w:rsidRPr="00A60E7F">
        <w:rPr>
          <w:lang w:val="hy-AM"/>
        </w:rPr>
        <w:t xml:space="preserve"> կազմակերպիչների համար</w:t>
      </w:r>
      <w:r w:rsidR="00F438B9" w:rsidRPr="001D374C">
        <w:rPr>
          <w:lang w:val="hy-AM"/>
        </w:rPr>
        <w:t>,</w:t>
      </w:r>
      <w:r w:rsidR="006C0CE7" w:rsidRPr="00A60E7F">
        <w:rPr>
          <w:lang w:val="hy-AM"/>
        </w:rPr>
        <w:t xml:space="preserve"> </w:t>
      </w:r>
    </w:p>
    <w:p w:rsidR="00737BD7" w:rsidRPr="00A60E7F" w:rsidRDefault="00C654A1" w:rsidP="000813D7">
      <w:pPr>
        <w:pStyle w:val="ListParagraph"/>
        <w:numPr>
          <w:ilvl w:val="0"/>
          <w:numId w:val="54"/>
        </w:numPr>
        <w:tabs>
          <w:tab w:val="left" w:pos="1170"/>
          <w:tab w:val="left" w:pos="1260"/>
        </w:tabs>
        <w:spacing w:line="360" w:lineRule="auto"/>
        <w:ind w:left="0" w:firstLine="630"/>
        <w:rPr>
          <w:lang w:val="hy-AM"/>
        </w:rPr>
      </w:pPr>
      <w:r w:rsidRPr="00A60E7F">
        <w:rPr>
          <w:lang w:val="hy-AM"/>
        </w:rPr>
        <w:t xml:space="preserve">սննդի </w:t>
      </w:r>
      <w:r w:rsidR="00F438B9" w:rsidRPr="00A60E7F">
        <w:rPr>
          <w:lang w:val="en-US"/>
        </w:rPr>
        <w:t>կազմակերպման սենքեր,</w:t>
      </w:r>
    </w:p>
    <w:p w:rsidR="00737BD7" w:rsidRPr="00A60E7F" w:rsidRDefault="00C654A1" w:rsidP="000813D7">
      <w:pPr>
        <w:pStyle w:val="ListParagraph"/>
        <w:numPr>
          <w:ilvl w:val="0"/>
          <w:numId w:val="54"/>
        </w:numPr>
        <w:tabs>
          <w:tab w:val="left" w:pos="1170"/>
          <w:tab w:val="left" w:pos="1260"/>
        </w:tabs>
        <w:spacing w:line="360" w:lineRule="auto"/>
        <w:ind w:left="0" w:firstLine="630"/>
        <w:rPr>
          <w:lang w:val="hy-AM"/>
        </w:rPr>
      </w:pPr>
      <w:r w:rsidRPr="00A60E7F">
        <w:rPr>
          <w:lang w:val="hy-AM"/>
        </w:rPr>
        <w:t xml:space="preserve">գոտիներ և </w:t>
      </w:r>
      <w:r w:rsidR="008C7BFD" w:rsidRPr="00A60E7F">
        <w:rPr>
          <w:lang w:val="hy-AM"/>
        </w:rPr>
        <w:t>սենք</w:t>
      </w:r>
      <w:r w:rsidRPr="00A60E7F">
        <w:rPr>
          <w:lang w:val="hy-AM"/>
        </w:rPr>
        <w:t xml:space="preserve">եր </w:t>
      </w:r>
      <w:r w:rsidR="00F438B9" w:rsidRPr="001D374C">
        <w:rPr>
          <w:lang w:val="hy-AM"/>
        </w:rPr>
        <w:t>այցելուների</w:t>
      </w:r>
      <w:r w:rsidRPr="00A60E7F">
        <w:rPr>
          <w:lang w:val="hy-AM"/>
        </w:rPr>
        <w:t xml:space="preserve"> համար</w:t>
      </w:r>
      <w:r w:rsidR="00F438B9" w:rsidRPr="001D374C">
        <w:rPr>
          <w:lang w:val="hy-AM"/>
        </w:rPr>
        <w:t>,</w:t>
      </w:r>
    </w:p>
    <w:p w:rsidR="00737BD7" w:rsidRPr="00A60E7F" w:rsidRDefault="008C7BFD" w:rsidP="000813D7">
      <w:pPr>
        <w:pStyle w:val="ListParagraph"/>
        <w:numPr>
          <w:ilvl w:val="0"/>
          <w:numId w:val="54"/>
        </w:numPr>
        <w:tabs>
          <w:tab w:val="left" w:pos="1170"/>
          <w:tab w:val="left" w:pos="1260"/>
        </w:tabs>
        <w:spacing w:line="360" w:lineRule="auto"/>
        <w:ind w:left="0" w:firstLine="630"/>
        <w:rPr>
          <w:lang w:val="hy-AM"/>
        </w:rPr>
      </w:pPr>
      <w:r w:rsidRPr="00A60E7F">
        <w:rPr>
          <w:lang w:val="hy-AM"/>
        </w:rPr>
        <w:t xml:space="preserve">գոտի </w:t>
      </w:r>
      <w:r w:rsidR="00C654A1" w:rsidRPr="00A60E7F">
        <w:rPr>
          <w:lang w:val="hy-AM"/>
        </w:rPr>
        <w:t>լրատվամիջոցների ներկայացուցիչների համար</w:t>
      </w:r>
      <w:r w:rsidR="00F438B9" w:rsidRPr="00A60E7F">
        <w:rPr>
          <w:lang w:val="en-US"/>
        </w:rPr>
        <w:t>,</w:t>
      </w:r>
      <w:r w:rsidR="00C654A1" w:rsidRPr="00A60E7F">
        <w:rPr>
          <w:lang w:val="hy-AM"/>
        </w:rPr>
        <w:t xml:space="preserve"> </w:t>
      </w:r>
    </w:p>
    <w:p w:rsidR="00737BD7" w:rsidRPr="00A60E7F" w:rsidRDefault="00C654A1" w:rsidP="000813D7">
      <w:pPr>
        <w:pStyle w:val="ListParagraph"/>
        <w:numPr>
          <w:ilvl w:val="0"/>
          <w:numId w:val="54"/>
        </w:numPr>
        <w:tabs>
          <w:tab w:val="left" w:pos="1170"/>
          <w:tab w:val="left" w:pos="1260"/>
        </w:tabs>
        <w:spacing w:line="360" w:lineRule="auto"/>
        <w:ind w:left="0" w:firstLine="630"/>
        <w:rPr>
          <w:lang w:val="hy-AM"/>
        </w:rPr>
      </w:pPr>
      <w:r w:rsidRPr="00A60E7F">
        <w:rPr>
          <w:lang w:val="hy-AM"/>
        </w:rPr>
        <w:lastRenderedPageBreak/>
        <w:t>վարչական և ինժեներա</w:t>
      </w:r>
      <w:r w:rsidR="00800625" w:rsidRPr="00A60E7F">
        <w:rPr>
          <w:lang w:val="hy-AM"/>
        </w:rPr>
        <w:t>տեխնիկա</w:t>
      </w:r>
      <w:r w:rsidRPr="00A60E7F">
        <w:rPr>
          <w:lang w:val="hy-AM"/>
        </w:rPr>
        <w:t>կան ծառայությունների</w:t>
      </w:r>
      <w:r w:rsidR="005D42F6" w:rsidRPr="00A60E7F">
        <w:rPr>
          <w:lang w:val="hy-AM"/>
        </w:rPr>
        <w:t xml:space="preserve">  </w:t>
      </w:r>
      <w:r w:rsidR="008C7BFD" w:rsidRPr="00A60E7F">
        <w:rPr>
          <w:lang w:val="hy-AM"/>
        </w:rPr>
        <w:t>սենք</w:t>
      </w:r>
      <w:r w:rsidRPr="00A60E7F">
        <w:rPr>
          <w:lang w:val="hy-AM"/>
        </w:rPr>
        <w:t>եր,</w:t>
      </w:r>
      <w:r w:rsidR="004532DA" w:rsidRPr="00A60E7F">
        <w:rPr>
          <w:lang w:val="hy-AM"/>
        </w:rPr>
        <w:t xml:space="preserve"> </w:t>
      </w:r>
      <w:r w:rsidR="008C7BFD" w:rsidRPr="00A60E7F">
        <w:rPr>
          <w:lang w:val="hy-AM"/>
        </w:rPr>
        <w:t>կենցաղ</w:t>
      </w:r>
      <w:r w:rsidRPr="00A60E7F">
        <w:rPr>
          <w:lang w:val="hy-AM"/>
        </w:rPr>
        <w:t xml:space="preserve">ային </w:t>
      </w:r>
      <w:r w:rsidR="008C7BFD" w:rsidRPr="00A60E7F">
        <w:rPr>
          <w:lang w:val="hy-AM"/>
        </w:rPr>
        <w:t>սենք</w:t>
      </w:r>
      <w:r w:rsidRPr="00A60E7F">
        <w:rPr>
          <w:lang w:val="hy-AM"/>
        </w:rPr>
        <w:t>եր</w:t>
      </w:r>
      <w:r w:rsidR="008C7BFD" w:rsidRPr="00A60E7F">
        <w:rPr>
          <w:lang w:val="hy-AM"/>
        </w:rPr>
        <w:t xml:space="preserve"> անձնակազմի համար</w:t>
      </w:r>
      <w:r w:rsidR="00F438B9" w:rsidRPr="001D374C">
        <w:rPr>
          <w:lang w:val="hy-AM"/>
        </w:rPr>
        <w:t>,</w:t>
      </w:r>
      <w:r w:rsidR="008C7BFD" w:rsidRPr="00A60E7F">
        <w:rPr>
          <w:lang w:val="hy-AM"/>
        </w:rPr>
        <w:t xml:space="preserve"> </w:t>
      </w:r>
    </w:p>
    <w:p w:rsidR="00737BD7" w:rsidRPr="00A60E7F" w:rsidRDefault="00C654A1" w:rsidP="000813D7">
      <w:pPr>
        <w:pStyle w:val="ListParagraph"/>
        <w:numPr>
          <w:ilvl w:val="0"/>
          <w:numId w:val="54"/>
        </w:numPr>
        <w:tabs>
          <w:tab w:val="left" w:pos="1170"/>
          <w:tab w:val="left" w:pos="1260"/>
        </w:tabs>
        <w:spacing w:line="360" w:lineRule="auto"/>
        <w:ind w:left="0" w:firstLine="630"/>
        <w:rPr>
          <w:lang w:val="hy-AM"/>
        </w:rPr>
      </w:pPr>
      <w:r w:rsidRPr="00A60E7F">
        <w:rPr>
          <w:lang w:val="hy-AM"/>
        </w:rPr>
        <w:t>անվտանգության ծառայությ</w:t>
      </w:r>
      <w:r w:rsidR="00800625" w:rsidRPr="00A60E7F">
        <w:rPr>
          <w:lang w:val="hy-AM"/>
        </w:rPr>
        <w:t>ա</w:t>
      </w:r>
      <w:r w:rsidRPr="00A60E7F">
        <w:rPr>
          <w:lang w:val="hy-AM"/>
        </w:rPr>
        <w:t xml:space="preserve">ն </w:t>
      </w:r>
      <w:r w:rsidR="00800625" w:rsidRPr="00A60E7F">
        <w:rPr>
          <w:lang w:val="hy-AM"/>
        </w:rPr>
        <w:t>սենք</w:t>
      </w:r>
      <w:r w:rsidRPr="00A60E7F">
        <w:rPr>
          <w:lang w:val="hy-AM"/>
        </w:rPr>
        <w:t>եր</w:t>
      </w:r>
      <w:r w:rsidR="00F438B9" w:rsidRPr="00A60E7F">
        <w:rPr>
          <w:lang w:val="en-US"/>
        </w:rPr>
        <w:t>,</w:t>
      </w:r>
    </w:p>
    <w:p w:rsidR="00737BD7" w:rsidRPr="00A60E7F" w:rsidRDefault="00800625" w:rsidP="000813D7">
      <w:pPr>
        <w:pStyle w:val="ListParagraph"/>
        <w:numPr>
          <w:ilvl w:val="0"/>
          <w:numId w:val="54"/>
        </w:numPr>
        <w:tabs>
          <w:tab w:val="left" w:pos="1170"/>
          <w:tab w:val="left" w:pos="1260"/>
        </w:tabs>
        <w:spacing w:line="360" w:lineRule="auto"/>
        <w:ind w:left="0" w:firstLine="630"/>
        <w:rPr>
          <w:lang w:val="hy-AM"/>
        </w:rPr>
      </w:pPr>
      <w:r w:rsidRPr="00A60E7F">
        <w:rPr>
          <w:lang w:val="hy-AM"/>
        </w:rPr>
        <w:t>տնտեսական</w:t>
      </w:r>
      <w:r w:rsidR="00C654A1" w:rsidRPr="00A60E7F">
        <w:rPr>
          <w:lang w:val="hy-AM"/>
        </w:rPr>
        <w:t xml:space="preserve"> և տեխնիկական </w:t>
      </w:r>
      <w:r w:rsidRPr="00A60E7F">
        <w:rPr>
          <w:lang w:val="hy-AM"/>
        </w:rPr>
        <w:t>սենք</w:t>
      </w:r>
      <w:r w:rsidR="00C654A1" w:rsidRPr="00A60E7F">
        <w:rPr>
          <w:lang w:val="hy-AM"/>
        </w:rPr>
        <w:t>եր</w:t>
      </w:r>
      <w:r w:rsidR="00F438B9" w:rsidRPr="00A60E7F">
        <w:rPr>
          <w:lang w:val="en-US"/>
        </w:rPr>
        <w:t>,</w:t>
      </w:r>
    </w:p>
    <w:p w:rsidR="00593216" w:rsidRPr="00A60E7F" w:rsidRDefault="00C654A1" w:rsidP="000813D7">
      <w:pPr>
        <w:pStyle w:val="ListParagraph"/>
        <w:numPr>
          <w:ilvl w:val="0"/>
          <w:numId w:val="54"/>
        </w:numPr>
        <w:tabs>
          <w:tab w:val="left" w:pos="1170"/>
          <w:tab w:val="left" w:pos="1260"/>
        </w:tabs>
        <w:spacing w:line="360" w:lineRule="auto"/>
        <w:ind w:left="0" w:firstLine="630"/>
        <w:rPr>
          <w:lang w:val="hy-AM"/>
        </w:rPr>
      </w:pPr>
      <w:r w:rsidRPr="00A60E7F">
        <w:rPr>
          <w:lang w:val="hy-AM"/>
        </w:rPr>
        <w:t xml:space="preserve">այլ </w:t>
      </w:r>
      <w:r w:rsidR="00800625" w:rsidRPr="00A60E7F">
        <w:rPr>
          <w:lang w:val="hy-AM"/>
        </w:rPr>
        <w:t>գոտիներ և սենք</w:t>
      </w:r>
      <w:r w:rsidRPr="00A60E7F">
        <w:rPr>
          <w:lang w:val="hy-AM"/>
        </w:rPr>
        <w:t>եր</w:t>
      </w:r>
      <w:r w:rsidR="00F438B9" w:rsidRPr="00A60E7F">
        <w:rPr>
          <w:lang w:val="en-US"/>
        </w:rPr>
        <w:t>:</w:t>
      </w:r>
    </w:p>
    <w:p w:rsidR="005F4E4E" w:rsidRPr="00A60E7F" w:rsidRDefault="00C654A1" w:rsidP="00D82F7F">
      <w:pPr>
        <w:pStyle w:val="Style1"/>
      </w:pPr>
      <w:r w:rsidRPr="00A60E7F">
        <w:t xml:space="preserve">Օժանդակ </w:t>
      </w:r>
      <w:r w:rsidR="00BB703E" w:rsidRPr="00A60E7F">
        <w:t xml:space="preserve">սենքերը </w:t>
      </w:r>
      <w:r w:rsidRPr="00A60E7F">
        <w:t>նախագծելիս</w:t>
      </w:r>
      <w:r w:rsidR="00C64D72" w:rsidRPr="00A60E7F">
        <w:t xml:space="preserve"> (</w:t>
      </w:r>
      <w:r w:rsidRPr="00A60E7F">
        <w:t>քանակի, չափի, սարքավորումների և</w:t>
      </w:r>
    </w:p>
    <w:p w:rsidR="000B4545" w:rsidRPr="00A60E7F" w:rsidRDefault="00C654A1" w:rsidP="00737BD7">
      <w:pPr>
        <w:pStyle w:val="Style1"/>
      </w:pPr>
      <w:r w:rsidRPr="00A60E7F">
        <w:t>գործառնական նշանակության ընդհանուր պահանջների առումով</w:t>
      </w:r>
      <w:r w:rsidR="00C64D72" w:rsidRPr="00A60E7F">
        <w:t>)`</w:t>
      </w:r>
      <w:r w:rsidRPr="00A60E7F">
        <w:t xml:space="preserve"> ելնելով</w:t>
      </w:r>
      <w:r w:rsidR="00C64D72" w:rsidRPr="00A60E7F">
        <w:t xml:space="preserve"> </w:t>
      </w:r>
      <w:r w:rsidRPr="00A60E7F">
        <w:t xml:space="preserve">մարզական հաստատության բնույթից, դրա միանվագ թողունակությունից և տարողունակությունից, պետք է </w:t>
      </w:r>
      <w:r w:rsidR="00F438B9" w:rsidRPr="001D374C">
        <w:t>ղեկավարվել</w:t>
      </w:r>
      <w:r w:rsidRPr="00A60E7F">
        <w:t xml:space="preserve"> </w:t>
      </w:r>
      <w:r w:rsidR="00FF4B2D" w:rsidRPr="001D374C">
        <w:t>Հայաստանի Հանրապետության</w:t>
      </w:r>
      <w:r w:rsidR="00FF4B2D" w:rsidRPr="00A60E7F">
        <w:t xml:space="preserve"> </w:t>
      </w:r>
      <w:r w:rsidR="00FA3077" w:rsidRPr="00A60E7F">
        <w:t>քաղաքաշինության կոմիտեի նախագահի 2024 թվականի փետրվարի 19-ի N 09-Ն հրամանով հաստատված ՀՀՇՆ 31-03.06-2024 շինարարական նորմերի</w:t>
      </w:r>
      <w:r w:rsidRPr="00A60E7F">
        <w:t xml:space="preserve"> պահանջներով:</w:t>
      </w:r>
    </w:p>
    <w:p w:rsidR="00737BD7" w:rsidRPr="00A60E7F" w:rsidRDefault="00737BD7" w:rsidP="00737BD7">
      <w:pPr>
        <w:pStyle w:val="Style1"/>
        <w:numPr>
          <w:ilvl w:val="0"/>
          <w:numId w:val="0"/>
        </w:numPr>
      </w:pPr>
    </w:p>
    <w:p w:rsidR="00476693" w:rsidRPr="00A60E7F" w:rsidRDefault="00B214F4" w:rsidP="00BF0C7E">
      <w:pPr>
        <w:pStyle w:val="Heading1"/>
        <w:tabs>
          <w:tab w:val="left" w:pos="1170"/>
          <w:tab w:val="left" w:pos="1260"/>
        </w:tabs>
        <w:spacing w:before="0" w:after="0" w:line="360" w:lineRule="auto"/>
        <w:ind w:left="0" w:firstLine="630"/>
        <w:rPr>
          <w:lang w:val="hy-AM"/>
        </w:rPr>
      </w:pPr>
      <w:r w:rsidRPr="00A60E7F">
        <w:rPr>
          <w:lang w:val="hy-AM"/>
        </w:rPr>
        <w:t xml:space="preserve">ԲԱՑ </w:t>
      </w:r>
      <w:r w:rsidR="00654C71" w:rsidRPr="00A60E7F">
        <w:rPr>
          <w:lang w:val="hy-AM"/>
        </w:rPr>
        <w:t xml:space="preserve">ՀԱՐԹ ԿԱՌՈՒՅՑՆԵՐԻ ՀԱՏԱԿԻ </w:t>
      </w:r>
      <w:r w:rsidRPr="00A60E7F">
        <w:rPr>
          <w:lang w:val="hy-AM"/>
        </w:rPr>
        <w:t>ԾԱԾԿ</w:t>
      </w:r>
      <w:r w:rsidR="008E03EC" w:rsidRPr="00A60E7F">
        <w:rPr>
          <w:lang w:val="hy-AM"/>
        </w:rPr>
        <w:t>ՈՒՅԹՆ</w:t>
      </w:r>
      <w:r w:rsidRPr="00A60E7F">
        <w:rPr>
          <w:lang w:val="hy-AM"/>
        </w:rPr>
        <w:t>ԵՐ</w:t>
      </w:r>
    </w:p>
    <w:p w:rsidR="00593216" w:rsidRPr="00A60E7F" w:rsidRDefault="00B2373A" w:rsidP="00BF0C7E">
      <w:pPr>
        <w:pStyle w:val="Heading2"/>
        <w:tabs>
          <w:tab w:val="left" w:pos="1170"/>
          <w:tab w:val="left" w:pos="1260"/>
        </w:tabs>
        <w:spacing w:before="0" w:after="0" w:line="360" w:lineRule="auto"/>
        <w:ind w:left="0" w:firstLine="630"/>
        <w:rPr>
          <w:lang w:val="en-US"/>
        </w:rPr>
      </w:pPr>
      <w:bookmarkStart w:id="95" w:name="i3202248"/>
      <w:r w:rsidRPr="00A60E7F">
        <w:t>Հատակի ծ</w:t>
      </w:r>
      <w:r w:rsidR="00B214F4" w:rsidRPr="00A60E7F">
        <w:t>ածկ</w:t>
      </w:r>
      <w:r w:rsidR="008E03EC" w:rsidRPr="00A60E7F">
        <w:t>ույթն</w:t>
      </w:r>
      <w:r w:rsidR="00B214F4" w:rsidRPr="00A60E7F">
        <w:t xml:space="preserve">երի </w:t>
      </w:r>
      <w:bookmarkEnd w:id="95"/>
      <w:r w:rsidR="00027AD7" w:rsidRPr="00A60E7F">
        <w:t>կոնստրուկցիա</w:t>
      </w:r>
    </w:p>
    <w:p w:rsidR="00BF0C7E" w:rsidRPr="00A60E7F" w:rsidRDefault="00BF0C7E" w:rsidP="00BF0C7E">
      <w:pPr>
        <w:rPr>
          <w:lang w:val="en-US"/>
        </w:rPr>
      </w:pPr>
    </w:p>
    <w:p w:rsidR="00593216" w:rsidRPr="00A60E7F" w:rsidRDefault="00826584" w:rsidP="00D82F7F">
      <w:pPr>
        <w:pStyle w:val="Style1"/>
      </w:pPr>
      <w:r w:rsidRPr="00A60E7F">
        <w:t>Խաղադաշտ</w:t>
      </w:r>
      <w:r w:rsidR="00B214F4" w:rsidRPr="00A60E7F">
        <w:t>երի</w:t>
      </w:r>
      <w:r w:rsidRPr="00A60E7F">
        <w:t xml:space="preserve"> և </w:t>
      </w:r>
      <w:r w:rsidR="00ED30E0" w:rsidRPr="00A60E7F">
        <w:t xml:space="preserve">մարզասպարեզների </w:t>
      </w:r>
      <w:r w:rsidR="00597D2A" w:rsidRPr="00A60E7F">
        <w:t>նախագծ</w:t>
      </w:r>
      <w:r w:rsidR="00B214F4" w:rsidRPr="00A60E7F">
        <w:t>ումը կախված է ընտրված վերին շերտից (ծածկույթից), որը կարող է լինել արհեստական (տարբեր նյութերից պատրաստված) կամ խոտածածկ:</w:t>
      </w:r>
    </w:p>
    <w:p w:rsidR="00B214F4" w:rsidRPr="00A60E7F" w:rsidRDefault="00ED0451" w:rsidP="00D82F7F">
      <w:pPr>
        <w:pStyle w:val="Style1"/>
      </w:pPr>
      <w:r w:rsidRPr="00A60E7F">
        <w:rPr>
          <w:lang w:val="en-US"/>
        </w:rPr>
        <w:t>Կիրառելի ա</w:t>
      </w:r>
      <w:r w:rsidR="00B214F4" w:rsidRPr="00A60E7F">
        <w:t>րհեստական մակերեսներ</w:t>
      </w:r>
      <w:r w:rsidRPr="00A60E7F">
        <w:rPr>
          <w:lang w:val="en-US"/>
        </w:rPr>
        <w:t>ն են</w:t>
      </w:r>
      <w:r w:rsidR="00B214F4" w:rsidRPr="00A60E7F">
        <w:t>.</w:t>
      </w:r>
    </w:p>
    <w:p w:rsidR="00B214F4" w:rsidRPr="00A60E7F" w:rsidRDefault="00B214F4" w:rsidP="000813D7">
      <w:pPr>
        <w:pStyle w:val="ListParagraph"/>
        <w:numPr>
          <w:ilvl w:val="0"/>
          <w:numId w:val="55"/>
        </w:numPr>
        <w:tabs>
          <w:tab w:val="left" w:pos="1170"/>
          <w:tab w:val="left" w:pos="1260"/>
        </w:tabs>
        <w:spacing w:line="360" w:lineRule="auto"/>
        <w:ind w:left="0" w:firstLine="630"/>
        <w:jc w:val="left"/>
        <w:rPr>
          <w:b/>
          <w:lang w:val="hy-AM"/>
        </w:rPr>
      </w:pPr>
      <w:r w:rsidRPr="00A60E7F">
        <w:rPr>
          <w:b/>
          <w:lang w:val="hy-AM"/>
        </w:rPr>
        <w:t>ոչ կոշտ</w:t>
      </w:r>
      <w:r w:rsidR="00ED0451" w:rsidRPr="00A60E7F">
        <w:rPr>
          <w:b/>
          <w:lang w:val="en-US"/>
        </w:rPr>
        <w:t>՝</w:t>
      </w:r>
    </w:p>
    <w:p w:rsidR="00B214F4" w:rsidRPr="00A60E7F" w:rsidRDefault="00ED0451" w:rsidP="00BF0C7E">
      <w:pPr>
        <w:tabs>
          <w:tab w:val="left" w:pos="1170"/>
          <w:tab w:val="left" w:pos="1260"/>
        </w:tabs>
        <w:spacing w:line="360" w:lineRule="auto"/>
        <w:ind w:firstLine="630"/>
        <w:jc w:val="left"/>
        <w:rPr>
          <w:lang w:val="hy-AM"/>
        </w:rPr>
      </w:pPr>
      <w:r w:rsidRPr="00A60E7F">
        <w:rPr>
          <w:lang w:val="hy-AM"/>
        </w:rPr>
        <w:t>ա</w:t>
      </w:r>
      <w:r w:rsidRPr="001D374C">
        <w:rPr>
          <w:lang w:val="hy-AM"/>
        </w:rPr>
        <w:t>.</w:t>
      </w:r>
      <w:r w:rsidR="00B214F4" w:rsidRPr="00A60E7F">
        <w:rPr>
          <w:lang w:val="hy-AM"/>
        </w:rPr>
        <w:t xml:space="preserve"> անջրակայուն</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00B2373A" w:rsidRPr="00A60E7F">
        <w:rPr>
          <w:lang w:val="hy-AM"/>
        </w:rPr>
        <w:t xml:space="preserve">տարբեր քարե նյութերից հատուկ խառնուրդներ, որտեղ օգտագործում են խոնավատար նյութեր, որոնք ընտրված են </w:t>
      </w:r>
      <w:r w:rsidR="00F51FEF" w:rsidRPr="00A60E7F">
        <w:rPr>
          <w:lang w:val="hy-AM"/>
        </w:rPr>
        <w:t>լավագույն</w:t>
      </w:r>
      <w:r w:rsidR="00B2373A" w:rsidRPr="00A60E7F">
        <w:rPr>
          <w:lang w:val="hy-AM"/>
        </w:rPr>
        <w:t xml:space="preserve"> գրունտի խառնուրդների սկզբունքով</w:t>
      </w:r>
    </w:p>
    <w:p w:rsidR="00B214F4" w:rsidRPr="00A60E7F" w:rsidRDefault="00B214F4" w:rsidP="00BF0C7E">
      <w:pPr>
        <w:tabs>
          <w:tab w:val="left" w:pos="1170"/>
          <w:tab w:val="left" w:pos="1260"/>
        </w:tabs>
        <w:spacing w:line="360" w:lineRule="auto"/>
        <w:ind w:firstLine="630"/>
        <w:jc w:val="left"/>
        <w:rPr>
          <w:lang w:val="hy-AM"/>
        </w:rPr>
      </w:pPr>
      <w:r w:rsidRPr="00A60E7F">
        <w:rPr>
          <w:lang w:val="hy-AM"/>
        </w:rPr>
        <w:t>բ</w:t>
      </w:r>
      <w:r w:rsidR="00ED0451" w:rsidRPr="001D374C">
        <w:rPr>
          <w:lang w:val="hy-AM"/>
        </w:rPr>
        <w:t>.</w:t>
      </w:r>
      <w:r w:rsidRPr="00A60E7F">
        <w:rPr>
          <w:lang w:val="hy-AM"/>
        </w:rPr>
        <w:t xml:space="preserve"> ջրակայուն</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 xml:space="preserve">տարբեր նյութերից խիտ հատուկ խառնուրդներ, </w:t>
      </w:r>
      <w:r w:rsidR="009C04A6" w:rsidRPr="00A60E7F">
        <w:rPr>
          <w:lang w:val="hy-AM"/>
        </w:rPr>
        <w:t xml:space="preserve">որտեղ </w:t>
      </w:r>
      <w:r w:rsidRPr="00A60E7F">
        <w:rPr>
          <w:lang w:val="hy-AM"/>
        </w:rPr>
        <w:t xml:space="preserve">օգտագործում են սինթետիկ և այլ ոչ </w:t>
      </w:r>
      <w:r w:rsidR="009C04A6" w:rsidRPr="00A60E7F">
        <w:rPr>
          <w:lang w:val="hy-AM"/>
        </w:rPr>
        <w:t>խոնավատար նյութեր</w:t>
      </w:r>
      <w:r w:rsidRPr="00A60E7F">
        <w:rPr>
          <w:lang w:val="hy-AM"/>
        </w:rPr>
        <w:t xml:space="preserve">, հատուկ ծածկույթներ սինթետիկ նյութերից և առաձգական հատուկ ծածկույթներ ոչ համակցված </w:t>
      </w:r>
      <w:r w:rsidR="009C04A6" w:rsidRPr="00A60E7F">
        <w:rPr>
          <w:lang w:val="hy-AM"/>
        </w:rPr>
        <w:t>սորուն</w:t>
      </w:r>
      <w:r w:rsidRPr="00A60E7F">
        <w:rPr>
          <w:lang w:val="hy-AM"/>
        </w:rPr>
        <w:t xml:space="preserve"> և թել</w:t>
      </w:r>
      <w:r w:rsidR="00256D02" w:rsidRPr="00A60E7F">
        <w:rPr>
          <w:lang w:val="hy-AM"/>
        </w:rPr>
        <w:t>քավոր</w:t>
      </w:r>
      <w:r w:rsidRPr="00A60E7F">
        <w:rPr>
          <w:lang w:val="hy-AM"/>
        </w:rPr>
        <w:t xml:space="preserve"> նյութերից (օրգանական, պոլիմերային և այլն)</w:t>
      </w:r>
    </w:p>
    <w:p w:rsidR="00B214F4" w:rsidRPr="00A60E7F" w:rsidRDefault="00B214F4" w:rsidP="00BF0C7E">
      <w:pPr>
        <w:tabs>
          <w:tab w:val="left" w:pos="1170"/>
          <w:tab w:val="left" w:pos="1260"/>
        </w:tabs>
        <w:spacing w:line="360" w:lineRule="auto"/>
        <w:ind w:firstLine="630"/>
        <w:jc w:val="left"/>
        <w:rPr>
          <w:lang w:val="hy-AM"/>
        </w:rPr>
      </w:pPr>
      <w:r w:rsidRPr="00A60E7F">
        <w:rPr>
          <w:lang w:val="hy-AM"/>
        </w:rPr>
        <w:t>գ</w:t>
      </w:r>
      <w:r w:rsidR="00ED0451" w:rsidRPr="001D374C">
        <w:rPr>
          <w:lang w:val="hy-AM"/>
        </w:rPr>
        <w:t>.</w:t>
      </w:r>
      <w:r w:rsidRPr="00A60E7F">
        <w:rPr>
          <w:lang w:val="hy-AM"/>
        </w:rPr>
        <w:t xml:space="preserve"> անկար բազմագույն ծածկ</w:t>
      </w:r>
      <w:r w:rsidR="008E03EC" w:rsidRPr="00A60E7F">
        <w:rPr>
          <w:lang w:val="hy-AM"/>
        </w:rPr>
        <w:t>ույթն</w:t>
      </w:r>
      <w:r w:rsidRPr="00A60E7F">
        <w:rPr>
          <w:lang w:val="hy-AM"/>
        </w:rPr>
        <w:t xml:space="preserve">երի նոր տեսակներ, որոնք առաձգական </w:t>
      </w:r>
      <w:r w:rsidR="00F51FEF" w:rsidRPr="00A60E7F">
        <w:rPr>
          <w:lang w:val="hy-AM"/>
        </w:rPr>
        <w:t>են,</w:t>
      </w:r>
      <w:r w:rsidRPr="00A60E7F">
        <w:rPr>
          <w:lang w:val="hy-AM"/>
        </w:rPr>
        <w:t xml:space="preserve"> </w:t>
      </w:r>
      <w:r w:rsidR="0009578D" w:rsidRPr="00A60E7F">
        <w:rPr>
          <w:lang w:val="hy-AM"/>
        </w:rPr>
        <w:t>ամուր</w:t>
      </w:r>
      <w:r w:rsidRPr="00A60E7F">
        <w:rPr>
          <w:lang w:val="hy-AM"/>
        </w:rPr>
        <w:t>, ջրանցիկ</w:t>
      </w:r>
      <w:r w:rsidR="00ED0451" w:rsidRPr="001D374C">
        <w:rPr>
          <w:lang w:val="hy-AM"/>
        </w:rPr>
        <w:t>:</w:t>
      </w:r>
      <w:r w:rsidR="009C04A6" w:rsidRPr="00A60E7F">
        <w:rPr>
          <w:lang w:val="hy-AM"/>
        </w:rPr>
        <w:t xml:space="preserve"> </w:t>
      </w:r>
    </w:p>
    <w:p w:rsidR="00B214F4" w:rsidRPr="00A60E7F" w:rsidRDefault="00ED0451" w:rsidP="000813D7">
      <w:pPr>
        <w:pStyle w:val="ListParagraph"/>
        <w:numPr>
          <w:ilvl w:val="0"/>
          <w:numId w:val="55"/>
        </w:numPr>
        <w:tabs>
          <w:tab w:val="left" w:pos="1170"/>
          <w:tab w:val="left" w:pos="1260"/>
        </w:tabs>
        <w:spacing w:line="360" w:lineRule="auto"/>
        <w:ind w:left="0" w:firstLine="630"/>
        <w:jc w:val="left"/>
        <w:rPr>
          <w:b/>
          <w:lang w:val="hy-AM"/>
        </w:rPr>
      </w:pPr>
      <w:r w:rsidRPr="00A60E7F">
        <w:rPr>
          <w:b/>
          <w:lang w:val="hy-AM"/>
        </w:rPr>
        <w:t>կ</w:t>
      </w:r>
      <w:r w:rsidR="00B214F4" w:rsidRPr="00A60E7F">
        <w:rPr>
          <w:b/>
          <w:lang w:val="hy-AM"/>
        </w:rPr>
        <w:t>ոշտ</w:t>
      </w:r>
      <w:r w:rsidRPr="00A60E7F">
        <w:rPr>
          <w:b/>
          <w:lang w:val="en-US"/>
        </w:rPr>
        <w:t>՝</w:t>
      </w:r>
      <w:r w:rsidR="009C04A6" w:rsidRPr="00A60E7F">
        <w:rPr>
          <w:b/>
          <w:lang w:val="hy-AM"/>
        </w:rPr>
        <w:t xml:space="preserve"> </w:t>
      </w:r>
    </w:p>
    <w:p w:rsidR="00B214F4" w:rsidRPr="00A60E7F" w:rsidRDefault="00ED0451" w:rsidP="00BF0C7E">
      <w:pPr>
        <w:tabs>
          <w:tab w:val="left" w:pos="1170"/>
          <w:tab w:val="left" w:pos="1260"/>
        </w:tabs>
        <w:spacing w:line="360" w:lineRule="auto"/>
        <w:ind w:firstLine="630"/>
        <w:jc w:val="left"/>
        <w:rPr>
          <w:lang w:val="en-US"/>
        </w:rPr>
      </w:pPr>
      <w:r w:rsidRPr="00A60E7F">
        <w:rPr>
          <w:lang w:val="hy-AM"/>
        </w:rPr>
        <w:t>ա</w:t>
      </w:r>
      <w:r w:rsidRPr="00A60E7F">
        <w:rPr>
          <w:lang w:val="en-US"/>
        </w:rPr>
        <w:t>.</w:t>
      </w:r>
      <w:r w:rsidR="00B214F4" w:rsidRPr="00A60E7F">
        <w:rPr>
          <w:lang w:val="hy-AM"/>
        </w:rPr>
        <w:t xml:space="preserve"> ասֆալտի մակերես</w:t>
      </w:r>
      <w:r w:rsidRPr="00A60E7F">
        <w:rPr>
          <w:lang w:val="en-US"/>
        </w:rPr>
        <w:t>,</w:t>
      </w:r>
    </w:p>
    <w:p w:rsidR="00B214F4" w:rsidRPr="00A60E7F" w:rsidRDefault="00B214F4" w:rsidP="00BF0C7E">
      <w:pPr>
        <w:tabs>
          <w:tab w:val="left" w:pos="1170"/>
          <w:tab w:val="left" w:pos="1260"/>
        </w:tabs>
        <w:spacing w:line="360" w:lineRule="auto"/>
        <w:ind w:firstLine="630"/>
        <w:jc w:val="left"/>
        <w:rPr>
          <w:lang w:val="en-US"/>
        </w:rPr>
      </w:pPr>
      <w:r w:rsidRPr="00A60E7F">
        <w:rPr>
          <w:lang w:val="hy-AM"/>
        </w:rPr>
        <w:lastRenderedPageBreak/>
        <w:t>բ</w:t>
      </w:r>
      <w:r w:rsidR="00ED0451" w:rsidRPr="00A60E7F">
        <w:rPr>
          <w:lang w:val="en-US"/>
        </w:rPr>
        <w:t>.</w:t>
      </w:r>
      <w:r w:rsidRPr="00A60E7F">
        <w:rPr>
          <w:lang w:val="hy-AM"/>
        </w:rPr>
        <w:t xml:space="preserve"> բետոնե ծածկ</w:t>
      </w:r>
      <w:r w:rsidR="008E03EC" w:rsidRPr="00A60E7F">
        <w:rPr>
          <w:lang w:val="hy-AM"/>
        </w:rPr>
        <w:t>ույթ</w:t>
      </w:r>
      <w:r w:rsidR="00ED0451" w:rsidRPr="00A60E7F">
        <w:rPr>
          <w:lang w:val="en-US"/>
        </w:rPr>
        <w:t>,</w:t>
      </w:r>
    </w:p>
    <w:p w:rsidR="00B214F4" w:rsidRPr="00A60E7F" w:rsidRDefault="00B214F4" w:rsidP="00BF0C7E">
      <w:pPr>
        <w:tabs>
          <w:tab w:val="left" w:pos="1170"/>
          <w:tab w:val="left" w:pos="1260"/>
        </w:tabs>
        <w:spacing w:line="360" w:lineRule="auto"/>
        <w:ind w:firstLine="630"/>
        <w:jc w:val="left"/>
        <w:rPr>
          <w:lang w:val="en-US"/>
        </w:rPr>
      </w:pPr>
      <w:r w:rsidRPr="00A60E7F">
        <w:rPr>
          <w:lang w:val="hy-AM"/>
        </w:rPr>
        <w:t>գ</w:t>
      </w:r>
      <w:r w:rsidR="00ED0451" w:rsidRPr="00A60E7F">
        <w:rPr>
          <w:lang w:val="en-US"/>
        </w:rPr>
        <w:t>.</w:t>
      </w:r>
      <w:r w:rsidRPr="00A60E7F">
        <w:rPr>
          <w:lang w:val="hy-AM"/>
        </w:rPr>
        <w:t xml:space="preserve"> ծակոտկեն բետոնե ծածկ</w:t>
      </w:r>
      <w:r w:rsidR="008E03EC" w:rsidRPr="00A60E7F">
        <w:rPr>
          <w:lang w:val="hy-AM"/>
        </w:rPr>
        <w:t>ույթ</w:t>
      </w:r>
      <w:r w:rsidR="00ED0451" w:rsidRPr="00A60E7F">
        <w:rPr>
          <w:lang w:val="en-US"/>
        </w:rPr>
        <w:t>:</w:t>
      </w:r>
    </w:p>
    <w:p w:rsidR="00593216" w:rsidRPr="00A60E7F" w:rsidRDefault="00ED0451" w:rsidP="000813D7">
      <w:pPr>
        <w:pStyle w:val="ListParagraph"/>
        <w:numPr>
          <w:ilvl w:val="0"/>
          <w:numId w:val="55"/>
        </w:numPr>
        <w:tabs>
          <w:tab w:val="left" w:pos="1170"/>
          <w:tab w:val="left" w:pos="1260"/>
        </w:tabs>
        <w:spacing w:line="360" w:lineRule="auto"/>
        <w:ind w:left="0" w:firstLine="630"/>
        <w:jc w:val="left"/>
        <w:rPr>
          <w:lang w:val="hy-AM"/>
        </w:rPr>
      </w:pPr>
      <w:r w:rsidRPr="00A60E7F">
        <w:rPr>
          <w:lang w:val="hy-AM"/>
        </w:rPr>
        <w:t>փ</w:t>
      </w:r>
      <w:r w:rsidR="00B214F4" w:rsidRPr="00A60E7F">
        <w:rPr>
          <w:lang w:val="hy-AM"/>
        </w:rPr>
        <w:t xml:space="preserve">այտե </w:t>
      </w:r>
      <w:r w:rsidR="008E03EC" w:rsidRPr="00A60E7F">
        <w:rPr>
          <w:lang w:val="hy-AM"/>
        </w:rPr>
        <w:t>լագ</w:t>
      </w:r>
      <w:r w:rsidR="00B214F4" w:rsidRPr="00A60E7F">
        <w:rPr>
          <w:lang w:val="hy-AM"/>
        </w:rPr>
        <w:t xml:space="preserve">երի վրա </w:t>
      </w:r>
      <w:r w:rsidR="000B25CF" w:rsidRPr="00A60E7F">
        <w:rPr>
          <w:lang w:val="hy-AM"/>
        </w:rPr>
        <w:t>տախտա</w:t>
      </w:r>
      <w:r w:rsidR="004532DA" w:rsidRPr="00A60E7F">
        <w:rPr>
          <w:lang w:val="hy-AM"/>
        </w:rPr>
        <w:t>կա</w:t>
      </w:r>
      <w:r w:rsidR="000B25CF" w:rsidRPr="00A60E7F">
        <w:rPr>
          <w:lang w:val="hy-AM"/>
        </w:rPr>
        <w:t>մած</w:t>
      </w:r>
      <w:r w:rsidR="00B214F4" w:rsidRPr="00A60E7F">
        <w:rPr>
          <w:lang w:val="hy-AM"/>
        </w:rPr>
        <w:t xml:space="preserve">ի տեսքով ծածկույթ </w:t>
      </w:r>
      <w:r w:rsidR="0009578D" w:rsidRPr="00A60E7F">
        <w:rPr>
          <w:lang w:val="hy-AM"/>
        </w:rPr>
        <w:t>սյուների (անտիսեպտիկ փայտ, աղյուս, քար, բետոն) վրա դրված</w:t>
      </w:r>
      <w:r w:rsidRPr="00A60E7F">
        <w:rPr>
          <w:lang w:val="en-US"/>
        </w:rPr>
        <w:t>:</w:t>
      </w:r>
    </w:p>
    <w:p w:rsidR="00593216" w:rsidRPr="00A60E7F" w:rsidRDefault="00B214F4" w:rsidP="00D82F7F">
      <w:pPr>
        <w:pStyle w:val="Style1"/>
      </w:pPr>
      <w:r w:rsidRPr="00A60E7F">
        <w:t>Բաց հարթ մարզական օբյեկտների հատուկ ծածկ</w:t>
      </w:r>
      <w:r w:rsidR="008E03EC" w:rsidRPr="00A60E7F">
        <w:t>ույթն</w:t>
      </w:r>
      <w:r w:rsidRPr="00A60E7F">
        <w:t xml:space="preserve">երը (այդ թվում` սինթետիկ նյութերից) պետք է ունենան հարթ և </w:t>
      </w:r>
      <w:r w:rsidR="004532DA" w:rsidRPr="00A60E7F">
        <w:t>ո</w:t>
      </w:r>
      <w:r w:rsidRPr="00A60E7F">
        <w:t>չ</w:t>
      </w:r>
      <w:r w:rsidR="004532DA" w:rsidRPr="00A60E7F">
        <w:t xml:space="preserve"> </w:t>
      </w:r>
      <w:r w:rsidRPr="00A60E7F">
        <w:t>սա</w:t>
      </w:r>
      <w:r w:rsidR="004532DA" w:rsidRPr="00A60E7F">
        <w:t>յթաքուն</w:t>
      </w:r>
      <w:r w:rsidRPr="00A60E7F">
        <w:t xml:space="preserve"> մակերես, որը գերխոնավ</w:t>
      </w:r>
      <w:r w:rsidR="00C64D72" w:rsidRPr="00A60E7F">
        <w:t>ա</w:t>
      </w:r>
      <w:r w:rsidRPr="00A60E7F">
        <w:t>ցման ժամանակ չի կորցնում կրողունակությունը:</w:t>
      </w:r>
    </w:p>
    <w:p w:rsidR="00B214F4" w:rsidRPr="00A60E7F" w:rsidRDefault="00B214F4" w:rsidP="00D82F7F">
      <w:pPr>
        <w:pStyle w:val="Style1"/>
      </w:pPr>
      <w:r w:rsidRPr="00A60E7F">
        <w:t>Խոտածածկ մակերեսները կարող են ունենալ.</w:t>
      </w:r>
    </w:p>
    <w:p w:rsidR="00B214F4" w:rsidRPr="00A60E7F" w:rsidRDefault="00B214F4" w:rsidP="000813D7">
      <w:pPr>
        <w:pStyle w:val="ListParagraph"/>
        <w:numPr>
          <w:ilvl w:val="0"/>
          <w:numId w:val="56"/>
        </w:numPr>
        <w:tabs>
          <w:tab w:val="left" w:pos="1170"/>
          <w:tab w:val="left" w:pos="1260"/>
        </w:tabs>
        <w:spacing w:line="360" w:lineRule="auto"/>
        <w:ind w:left="0" w:firstLine="630"/>
        <w:jc w:val="left"/>
        <w:rPr>
          <w:lang w:val="hy-AM"/>
        </w:rPr>
      </w:pPr>
      <w:r w:rsidRPr="00A60E7F">
        <w:rPr>
          <w:lang w:val="hy-AM"/>
        </w:rPr>
        <w:t xml:space="preserve">հատուկ ստեղծված </w:t>
      </w:r>
      <w:r w:rsidR="001C697D" w:rsidRPr="00A60E7F">
        <w:rPr>
          <w:lang w:val="hy-AM"/>
        </w:rPr>
        <w:t>մարզակա</w:t>
      </w:r>
      <w:r w:rsidRPr="00A60E7F">
        <w:rPr>
          <w:lang w:val="hy-AM"/>
        </w:rPr>
        <w:t>ն սիզամարգ</w:t>
      </w:r>
      <w:r w:rsidR="003411F5" w:rsidRPr="00A60E7F">
        <w:rPr>
          <w:lang w:val="en-US"/>
        </w:rPr>
        <w:t>,</w:t>
      </w:r>
    </w:p>
    <w:p w:rsidR="00593216" w:rsidRPr="00A60E7F" w:rsidRDefault="00B214F4" w:rsidP="000813D7">
      <w:pPr>
        <w:pStyle w:val="ListParagraph"/>
        <w:numPr>
          <w:ilvl w:val="0"/>
          <w:numId w:val="56"/>
        </w:numPr>
        <w:tabs>
          <w:tab w:val="left" w:pos="1170"/>
          <w:tab w:val="left" w:pos="1260"/>
        </w:tabs>
        <w:spacing w:line="360" w:lineRule="auto"/>
        <w:ind w:left="0" w:firstLine="630"/>
        <w:jc w:val="left"/>
        <w:rPr>
          <w:lang w:val="hy-AM"/>
        </w:rPr>
      </w:pPr>
      <w:r w:rsidRPr="00A60E7F">
        <w:rPr>
          <w:lang w:val="hy-AM"/>
        </w:rPr>
        <w:t>բնական խոտածածկ</w:t>
      </w:r>
      <w:r w:rsidR="003411F5" w:rsidRPr="00A60E7F">
        <w:rPr>
          <w:lang w:val="en-US"/>
        </w:rPr>
        <w:t>:</w:t>
      </w:r>
    </w:p>
    <w:p w:rsidR="00593216" w:rsidRPr="00A60E7F" w:rsidRDefault="00B214F4" w:rsidP="00D82F7F">
      <w:pPr>
        <w:pStyle w:val="Style1"/>
      </w:pPr>
      <w:r w:rsidRPr="00A60E7F">
        <w:t>Խոտածածկ մակերեսը (</w:t>
      </w:r>
      <w:r w:rsidR="001C697D" w:rsidRPr="00A60E7F">
        <w:t>մարզական սիզամարգ</w:t>
      </w:r>
      <w:r w:rsidRPr="00A60E7F">
        <w:t xml:space="preserve">) պետք է լինի ցածր, </w:t>
      </w:r>
      <w:r w:rsidR="001C697D" w:rsidRPr="00A60E7F">
        <w:t>խիտ</w:t>
      </w:r>
      <w:r w:rsidRPr="00A60E7F">
        <w:t xml:space="preserve">, ոտնատակին և հաճախակի </w:t>
      </w:r>
      <w:r w:rsidR="00A61598" w:rsidRPr="00A60E7F">
        <w:t>հնձ</w:t>
      </w:r>
      <w:r w:rsidRPr="00A60E7F">
        <w:t>մանը</w:t>
      </w:r>
      <w:r w:rsidR="00441622" w:rsidRPr="00A60E7F">
        <w:t>,</w:t>
      </w:r>
      <w:r w:rsidRPr="00A60E7F">
        <w:t xml:space="preserve"> չոր և անձր</w:t>
      </w:r>
      <w:r w:rsidR="00A61598" w:rsidRPr="00A60E7F">
        <w:t>և</w:t>
      </w:r>
      <w:r w:rsidRPr="00A60E7F">
        <w:t>ոտ եղանակին</w:t>
      </w:r>
      <w:r w:rsidR="00441622" w:rsidRPr="00A60E7F">
        <w:t xml:space="preserve"> դիմացկուն</w:t>
      </w:r>
      <w:r w:rsidRPr="00A60E7F">
        <w:t>:</w:t>
      </w:r>
    </w:p>
    <w:p w:rsidR="00476693" w:rsidRPr="00A60E7F" w:rsidRDefault="00B214F4" w:rsidP="00D82F7F">
      <w:pPr>
        <w:pStyle w:val="Style1"/>
      </w:pPr>
      <w:r w:rsidRPr="00A60E7F">
        <w:t xml:space="preserve">Պաստառի </w:t>
      </w:r>
      <w:r w:rsidR="00027AD7" w:rsidRPr="00A60E7F">
        <w:t>կոնստրուկցիա</w:t>
      </w:r>
      <w:r w:rsidRPr="00A60E7F">
        <w:t xml:space="preserve">ների բաղադրության մանրամասն նկարագրությունը տրված է աղյուսակ </w:t>
      </w:r>
      <w:r w:rsidR="00A61598" w:rsidRPr="00A60E7F">
        <w:t>10</w:t>
      </w:r>
      <w:r w:rsidRPr="00A60E7F">
        <w:t>-ում:</w:t>
      </w:r>
      <w:r w:rsidR="001C697D" w:rsidRPr="00A60E7F">
        <w:t xml:space="preserve"> </w:t>
      </w:r>
    </w:p>
    <w:p w:rsidR="00476693" w:rsidRPr="00A60E7F" w:rsidRDefault="000B4545" w:rsidP="00F14769">
      <w:pPr>
        <w:pStyle w:val="Heading6"/>
        <w:numPr>
          <w:ilvl w:val="0"/>
          <w:numId w:val="0"/>
        </w:numPr>
        <w:spacing w:before="0" w:line="360" w:lineRule="auto"/>
        <w:ind w:left="1260"/>
        <w:jc w:val="right"/>
        <w:rPr>
          <w:b w:val="0"/>
          <w:lang w:val="en-US"/>
        </w:rPr>
      </w:pPr>
      <w:r w:rsidRPr="00A60E7F">
        <w:rPr>
          <w:b w:val="0"/>
          <w:lang w:val="en-US"/>
        </w:rPr>
        <w:t>Ա</w:t>
      </w:r>
      <w:r w:rsidR="003411F5" w:rsidRPr="00A60E7F">
        <w:rPr>
          <w:b w:val="0"/>
          <w:lang w:val="en-US"/>
        </w:rPr>
        <w:t>ղյուսակ 10</w:t>
      </w:r>
    </w:p>
    <w:tbl>
      <w:tblPr>
        <w:tblW w:w="5000" w:type="pct"/>
        <w:shd w:val="clear" w:color="auto" w:fill="FFFFFF"/>
        <w:tblCellMar>
          <w:left w:w="0" w:type="dxa"/>
          <w:right w:w="0" w:type="dxa"/>
        </w:tblCellMar>
        <w:tblLook w:val="04A0" w:firstRow="1" w:lastRow="0" w:firstColumn="1" w:lastColumn="0" w:noHBand="0" w:noVBand="1"/>
      </w:tblPr>
      <w:tblGrid>
        <w:gridCol w:w="457"/>
        <w:gridCol w:w="1503"/>
        <w:gridCol w:w="6014"/>
        <w:gridCol w:w="1996"/>
      </w:tblGrid>
      <w:tr w:rsidR="005B370D" w:rsidRPr="00A60E7F" w:rsidTr="00BF0C7E">
        <w:trPr>
          <w:tblHeader/>
        </w:trPr>
        <w:tc>
          <w:tcPr>
            <w:tcW w:w="229" w:type="pct"/>
            <w:tcBorders>
              <w:top w:val="single" w:sz="8" w:space="0" w:color="auto"/>
              <w:left w:val="single" w:sz="8" w:space="0" w:color="auto"/>
              <w:bottom w:val="single" w:sz="8" w:space="0" w:color="auto"/>
              <w:right w:val="single" w:sz="8" w:space="0" w:color="auto"/>
            </w:tcBorders>
            <w:shd w:val="clear" w:color="auto" w:fill="FFFFFF"/>
          </w:tcPr>
          <w:p w:rsidR="005B370D" w:rsidRPr="00A60E7F" w:rsidRDefault="0077027D" w:rsidP="00F14769">
            <w:pPr>
              <w:spacing w:line="360" w:lineRule="auto"/>
              <w:ind w:firstLine="0"/>
              <w:jc w:val="left"/>
              <w:rPr>
                <w:sz w:val="20"/>
                <w:szCs w:val="20"/>
                <w:lang w:val="hy-AM"/>
              </w:rPr>
            </w:pPr>
            <w:bookmarkStart w:id="96" w:name="i3293863"/>
            <w:bookmarkEnd w:id="96"/>
            <w:r w:rsidRPr="00A60E7F">
              <w:rPr>
                <w:sz w:val="20"/>
                <w:szCs w:val="20"/>
                <w:lang w:val="hy-AM"/>
              </w:rPr>
              <w:t>հ/հ</w:t>
            </w:r>
          </w:p>
        </w:tc>
        <w:tc>
          <w:tcPr>
            <w:tcW w:w="754"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5B370D" w:rsidRPr="00A60E7F" w:rsidRDefault="005B370D" w:rsidP="00F14769">
            <w:pPr>
              <w:spacing w:line="360" w:lineRule="auto"/>
              <w:ind w:left="104" w:firstLine="0"/>
              <w:jc w:val="left"/>
              <w:rPr>
                <w:rFonts w:cs="Arial"/>
                <w:sz w:val="20"/>
                <w:szCs w:val="20"/>
                <w:lang w:val="hy-AM"/>
              </w:rPr>
            </w:pPr>
            <w:r w:rsidRPr="00A60E7F">
              <w:rPr>
                <w:sz w:val="20"/>
                <w:szCs w:val="20"/>
                <w:lang w:val="hy-AM"/>
              </w:rPr>
              <w:t>Ծածկույթի տեսակի անվանումը</w:t>
            </w:r>
          </w:p>
        </w:tc>
        <w:tc>
          <w:tcPr>
            <w:tcW w:w="3015"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5B370D" w:rsidRPr="00A60E7F" w:rsidRDefault="005B370D" w:rsidP="00F14769">
            <w:pPr>
              <w:spacing w:line="360" w:lineRule="auto"/>
              <w:ind w:left="73" w:firstLine="0"/>
              <w:jc w:val="left"/>
              <w:rPr>
                <w:rFonts w:cs="Arial"/>
                <w:sz w:val="20"/>
                <w:szCs w:val="20"/>
                <w:lang w:val="hy-AM"/>
              </w:rPr>
            </w:pPr>
            <w:r w:rsidRPr="00A60E7F">
              <w:rPr>
                <w:sz w:val="20"/>
                <w:szCs w:val="20"/>
                <w:lang w:val="hy-AM"/>
              </w:rPr>
              <w:t xml:space="preserve">Պաստառի </w:t>
            </w:r>
            <w:r w:rsidR="00027AD7" w:rsidRPr="00A60E7F">
              <w:rPr>
                <w:sz w:val="20"/>
                <w:szCs w:val="20"/>
                <w:lang w:val="hy-AM"/>
              </w:rPr>
              <w:t>կոնստրուկցիայ</w:t>
            </w:r>
            <w:r w:rsidRPr="00A60E7F">
              <w:rPr>
                <w:sz w:val="20"/>
                <w:szCs w:val="20"/>
                <w:lang w:val="hy-AM"/>
              </w:rPr>
              <w:t>ի նկարագրությունը</w:t>
            </w:r>
          </w:p>
        </w:tc>
        <w:tc>
          <w:tcPr>
            <w:tcW w:w="1001"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5B370D" w:rsidRPr="00A60E7F" w:rsidRDefault="005B370D" w:rsidP="00F14769">
            <w:pPr>
              <w:spacing w:line="360" w:lineRule="auto"/>
              <w:ind w:left="78" w:firstLine="0"/>
              <w:jc w:val="left"/>
              <w:rPr>
                <w:rFonts w:cs="Arial"/>
                <w:sz w:val="20"/>
                <w:szCs w:val="20"/>
                <w:lang w:val="hy-AM"/>
              </w:rPr>
            </w:pPr>
            <w:r w:rsidRPr="00A60E7F">
              <w:rPr>
                <w:sz w:val="20"/>
                <w:szCs w:val="20"/>
                <w:lang w:val="hy-AM"/>
              </w:rPr>
              <w:t>Առաջարկվող մարզաձևեր</w:t>
            </w:r>
          </w:p>
        </w:tc>
      </w:tr>
      <w:tr w:rsidR="005B370D" w:rsidRPr="002D4B43" w:rsidTr="00BF0C7E">
        <w:tc>
          <w:tcPr>
            <w:tcW w:w="229" w:type="pct"/>
            <w:tcBorders>
              <w:top w:val="nil"/>
              <w:left w:val="single" w:sz="8" w:space="0" w:color="auto"/>
              <w:bottom w:val="single" w:sz="8" w:space="0" w:color="auto"/>
              <w:right w:val="single" w:sz="8" w:space="0" w:color="auto"/>
            </w:tcBorders>
            <w:shd w:val="clear" w:color="auto" w:fill="FFFFFF"/>
          </w:tcPr>
          <w:p w:rsidR="005B370D" w:rsidRPr="00A60E7F" w:rsidRDefault="005B370D" w:rsidP="000813D7">
            <w:pPr>
              <w:pStyle w:val="ListParagraph"/>
              <w:numPr>
                <w:ilvl w:val="0"/>
                <w:numId w:val="32"/>
              </w:numPr>
              <w:spacing w:line="360" w:lineRule="auto"/>
              <w:ind w:left="132" w:hanging="10"/>
              <w:jc w:val="left"/>
              <w:rPr>
                <w:bCs/>
                <w:sz w:val="20"/>
                <w:szCs w:val="20"/>
                <w:lang w:val="hy-AM"/>
              </w:rPr>
            </w:pPr>
          </w:p>
        </w:tc>
        <w:tc>
          <w:tcPr>
            <w:tcW w:w="754"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104" w:firstLine="0"/>
              <w:jc w:val="left"/>
              <w:rPr>
                <w:rFonts w:cs="Arial"/>
                <w:sz w:val="20"/>
                <w:szCs w:val="20"/>
                <w:lang w:val="hy-AM"/>
              </w:rPr>
            </w:pPr>
            <w:r w:rsidRPr="00A60E7F">
              <w:rPr>
                <w:bCs/>
                <w:sz w:val="20"/>
                <w:szCs w:val="20"/>
                <w:lang w:val="hy-AM"/>
              </w:rPr>
              <w:t xml:space="preserve">Հատուկ </w:t>
            </w:r>
            <w:r w:rsidR="004F56FF" w:rsidRPr="00A60E7F">
              <w:rPr>
                <w:bCs/>
                <w:sz w:val="20"/>
                <w:szCs w:val="20"/>
                <w:lang w:val="hy-AM"/>
              </w:rPr>
              <w:t>գրունտ</w:t>
            </w:r>
            <w:r w:rsidRPr="00A60E7F">
              <w:rPr>
                <w:bCs/>
                <w:sz w:val="20"/>
                <w:szCs w:val="20"/>
                <w:lang w:val="hy-AM"/>
              </w:rPr>
              <w:t>ային խառնուրդներ (НВ-1А)</w:t>
            </w:r>
          </w:p>
        </w:tc>
        <w:tc>
          <w:tcPr>
            <w:tcW w:w="301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73" w:firstLine="0"/>
              <w:jc w:val="left"/>
              <w:rPr>
                <w:sz w:val="20"/>
                <w:szCs w:val="20"/>
                <w:lang w:val="hy-AM"/>
              </w:rPr>
            </w:pPr>
            <w:r w:rsidRPr="00A60E7F">
              <w:rPr>
                <w:sz w:val="20"/>
                <w:szCs w:val="20"/>
                <w:lang w:val="hy-AM"/>
              </w:rPr>
              <w:t xml:space="preserve">Անջրակայուն, </w:t>
            </w:r>
            <w:r w:rsidR="00990AB4" w:rsidRPr="00A60E7F">
              <w:rPr>
                <w:sz w:val="20"/>
                <w:szCs w:val="20"/>
                <w:lang w:val="hy-AM"/>
              </w:rPr>
              <w:t>թրջ</w:t>
            </w:r>
            <w:r w:rsidRPr="00A60E7F">
              <w:rPr>
                <w:sz w:val="20"/>
                <w:szCs w:val="20"/>
                <w:lang w:val="hy-AM"/>
              </w:rPr>
              <w:t>վող նյութերից պատրաստված</w:t>
            </w:r>
            <w:r w:rsidR="00050FE5" w:rsidRPr="00A60E7F">
              <w:rPr>
                <w:sz w:val="20"/>
                <w:szCs w:val="20"/>
                <w:lang w:val="hy-AM"/>
              </w:rPr>
              <w:t>,</w:t>
            </w:r>
            <w:r w:rsidRPr="00A60E7F">
              <w:rPr>
                <w:sz w:val="20"/>
                <w:szCs w:val="20"/>
                <w:lang w:val="hy-AM"/>
              </w:rPr>
              <w:t xml:space="preserve"> ոչ կոշտ ծածկույթով պաստառը սովորաբար պատրաստվում է երեք շերտից</w:t>
            </w:r>
            <w:r w:rsidR="00441622" w:rsidRPr="00A60E7F">
              <w:rPr>
                <w:sz w:val="20"/>
                <w:szCs w:val="20"/>
                <w:lang w:val="hy-AM"/>
              </w:rPr>
              <w:t>՝</w:t>
            </w:r>
            <w:r w:rsidRPr="00A60E7F">
              <w:rPr>
                <w:sz w:val="20"/>
                <w:szCs w:val="20"/>
                <w:lang w:val="hy-AM"/>
              </w:rPr>
              <w:t xml:space="preserve"> ներքևը՝ հիմք, միջին</w:t>
            </w:r>
            <w:r w:rsidR="00990AB4" w:rsidRPr="00A60E7F">
              <w:rPr>
                <w:sz w:val="20"/>
                <w:szCs w:val="20"/>
                <w:lang w:val="hy-AM"/>
              </w:rPr>
              <w:t>ը</w:t>
            </w:r>
            <w:r w:rsidRPr="00A60E7F">
              <w:rPr>
                <w:sz w:val="20"/>
                <w:szCs w:val="20"/>
                <w:lang w:val="hy-AM"/>
              </w:rPr>
              <w:t>՝ միջանկյալ և վերին</w:t>
            </w:r>
            <w:r w:rsidR="00990AB4" w:rsidRPr="00A60E7F">
              <w:rPr>
                <w:sz w:val="20"/>
                <w:szCs w:val="20"/>
                <w:lang w:val="hy-AM"/>
              </w:rPr>
              <w:t>ը՝</w:t>
            </w:r>
            <w:r w:rsidRPr="00A60E7F">
              <w:rPr>
                <w:sz w:val="20"/>
                <w:szCs w:val="20"/>
                <w:lang w:val="hy-AM"/>
              </w:rPr>
              <w:t xml:space="preserve"> ծածկույթ։</w:t>
            </w:r>
          </w:p>
          <w:p w:rsidR="005B370D" w:rsidRPr="00A60E7F" w:rsidRDefault="005B370D" w:rsidP="00F14769">
            <w:pPr>
              <w:spacing w:line="360" w:lineRule="auto"/>
              <w:ind w:left="73" w:firstLine="0"/>
              <w:jc w:val="left"/>
              <w:rPr>
                <w:sz w:val="20"/>
                <w:szCs w:val="20"/>
                <w:lang w:val="hy-AM"/>
              </w:rPr>
            </w:pPr>
            <w:r w:rsidRPr="00A60E7F">
              <w:rPr>
                <w:sz w:val="20"/>
                <w:szCs w:val="20"/>
                <w:lang w:val="hy-AM"/>
              </w:rPr>
              <w:t xml:space="preserve">Հիմքը պաստառի </w:t>
            </w:r>
            <w:r w:rsidR="00027AD7" w:rsidRPr="00A60E7F">
              <w:rPr>
                <w:sz w:val="20"/>
                <w:szCs w:val="20"/>
                <w:lang w:val="hy-AM"/>
              </w:rPr>
              <w:t>կոնստրուկցիայ</w:t>
            </w:r>
            <w:r w:rsidRPr="00A60E7F">
              <w:rPr>
                <w:sz w:val="20"/>
                <w:szCs w:val="20"/>
                <w:lang w:val="hy-AM"/>
              </w:rPr>
              <w:t>ի ներքևի շերտ</w:t>
            </w:r>
            <w:r w:rsidR="00050FE5" w:rsidRPr="00A60E7F">
              <w:rPr>
                <w:sz w:val="20"/>
                <w:szCs w:val="20"/>
                <w:lang w:val="hy-AM"/>
              </w:rPr>
              <w:t>ն է</w:t>
            </w:r>
            <w:r w:rsidRPr="00A60E7F">
              <w:rPr>
                <w:sz w:val="20"/>
                <w:szCs w:val="20"/>
                <w:lang w:val="hy-AM"/>
              </w:rPr>
              <w:t>, որը կրում է հիմնական բեռն</w:t>
            </w:r>
            <w:r w:rsidR="00990AB4" w:rsidRPr="00A60E7F">
              <w:rPr>
                <w:sz w:val="20"/>
                <w:szCs w:val="20"/>
                <w:lang w:val="hy-AM"/>
              </w:rPr>
              <w:t>վածքն</w:t>
            </w:r>
            <w:r w:rsidRPr="00A60E7F">
              <w:rPr>
                <w:sz w:val="20"/>
                <w:szCs w:val="20"/>
                <w:lang w:val="hy-AM"/>
              </w:rPr>
              <w:t>երը</w:t>
            </w:r>
            <w:r w:rsidR="00441622" w:rsidRPr="00A60E7F">
              <w:rPr>
                <w:sz w:val="20"/>
                <w:szCs w:val="20"/>
                <w:lang w:val="hy-AM"/>
              </w:rPr>
              <w:t>:</w:t>
            </w:r>
            <w:r w:rsidR="004532DA" w:rsidRPr="00A60E7F">
              <w:rPr>
                <w:sz w:val="20"/>
                <w:szCs w:val="20"/>
                <w:lang w:val="hy-AM"/>
              </w:rPr>
              <w:t xml:space="preserve"> </w:t>
            </w:r>
            <w:r w:rsidR="00441622" w:rsidRPr="00A60E7F">
              <w:rPr>
                <w:sz w:val="20"/>
                <w:szCs w:val="20"/>
                <w:lang w:val="hy-AM"/>
              </w:rPr>
              <w:t>Այն</w:t>
            </w:r>
            <w:r w:rsidRPr="00A60E7F">
              <w:rPr>
                <w:sz w:val="20"/>
                <w:szCs w:val="20"/>
                <w:lang w:val="hy-AM"/>
              </w:rPr>
              <w:t xml:space="preserve"> պետք է ունենա բավարար կրող</w:t>
            </w:r>
            <w:r w:rsidR="00A103FA" w:rsidRPr="00A60E7F">
              <w:rPr>
                <w:sz w:val="20"/>
                <w:szCs w:val="20"/>
                <w:lang w:val="hy-AM"/>
              </w:rPr>
              <w:t>ունակութ</w:t>
            </w:r>
            <w:r w:rsidRPr="00A60E7F">
              <w:rPr>
                <w:sz w:val="20"/>
                <w:szCs w:val="20"/>
                <w:lang w:val="hy-AM"/>
              </w:rPr>
              <w:t xml:space="preserve">յուն, զգայուն չլինի խոնավության փոփոխությունների նկատմամբ և </w:t>
            </w:r>
            <w:r w:rsidR="004F56FF" w:rsidRPr="00A60E7F">
              <w:rPr>
                <w:sz w:val="20"/>
                <w:szCs w:val="20"/>
                <w:lang w:val="hy-AM"/>
              </w:rPr>
              <w:t>դրենաժեցնի գրունտային</w:t>
            </w:r>
            <w:r w:rsidRPr="00A60E7F">
              <w:rPr>
                <w:sz w:val="20"/>
                <w:szCs w:val="20"/>
                <w:lang w:val="hy-AM"/>
              </w:rPr>
              <w:t xml:space="preserve"> և մակեր</w:t>
            </w:r>
            <w:r w:rsidR="004F56FF" w:rsidRPr="00A60E7F">
              <w:rPr>
                <w:sz w:val="20"/>
                <w:szCs w:val="20"/>
                <w:lang w:val="hy-AM"/>
              </w:rPr>
              <w:t>ես</w:t>
            </w:r>
            <w:r w:rsidRPr="00A60E7F">
              <w:rPr>
                <w:sz w:val="20"/>
                <w:szCs w:val="20"/>
                <w:lang w:val="hy-AM"/>
              </w:rPr>
              <w:t>ային ջրերը:</w:t>
            </w:r>
          </w:p>
          <w:p w:rsidR="005B370D" w:rsidRPr="00A60E7F" w:rsidRDefault="005B370D" w:rsidP="00F14769">
            <w:pPr>
              <w:spacing w:line="360" w:lineRule="auto"/>
              <w:ind w:left="73" w:firstLine="0"/>
              <w:jc w:val="left"/>
              <w:rPr>
                <w:sz w:val="20"/>
                <w:szCs w:val="20"/>
                <w:lang w:val="hy-AM"/>
              </w:rPr>
            </w:pPr>
            <w:r w:rsidRPr="00A60E7F">
              <w:rPr>
                <w:sz w:val="20"/>
                <w:szCs w:val="20"/>
                <w:lang w:val="hy-AM"/>
              </w:rPr>
              <w:t>Հիմքը պատրաստված է տարբեր տեսակի քարե նյութերի 5-12</w:t>
            </w:r>
            <w:r w:rsidR="004D5835" w:rsidRPr="00A60E7F">
              <w:rPr>
                <w:rFonts w:ascii="Courier New" w:hAnsi="Courier New" w:cs="Courier New"/>
                <w:sz w:val="20"/>
                <w:szCs w:val="20"/>
                <w:lang w:val="hy-AM"/>
              </w:rPr>
              <w:t> </w:t>
            </w:r>
            <w:r w:rsidR="004D5835" w:rsidRPr="00A60E7F">
              <w:rPr>
                <w:rFonts w:cs="GHEA Grapalat"/>
                <w:sz w:val="20"/>
                <w:szCs w:val="20"/>
                <w:lang w:val="hy-AM"/>
              </w:rPr>
              <w:t xml:space="preserve">սմ </w:t>
            </w:r>
            <w:r w:rsidRPr="00A60E7F">
              <w:rPr>
                <w:sz w:val="20"/>
                <w:szCs w:val="20"/>
                <w:lang w:val="hy-AM"/>
              </w:rPr>
              <w:t>շերտից (</w:t>
            </w:r>
            <w:r w:rsidR="001D4E2E" w:rsidRPr="00A60E7F">
              <w:rPr>
                <w:sz w:val="20"/>
                <w:szCs w:val="20"/>
                <w:lang w:val="hy-AM"/>
              </w:rPr>
              <w:t xml:space="preserve">կոպիճ, </w:t>
            </w:r>
            <w:r w:rsidRPr="00A60E7F">
              <w:rPr>
                <w:sz w:val="20"/>
                <w:szCs w:val="20"/>
                <w:lang w:val="hy-AM"/>
              </w:rPr>
              <w:t xml:space="preserve">խիճ), խարամից և այլ նյութերից (40-70 մմ </w:t>
            </w:r>
            <w:r w:rsidR="001D4E2E" w:rsidRPr="00A60E7F">
              <w:rPr>
                <w:sz w:val="20"/>
                <w:szCs w:val="20"/>
                <w:lang w:val="hy-AM"/>
              </w:rPr>
              <w:t>չափա</w:t>
            </w:r>
            <w:r w:rsidRPr="00A60E7F">
              <w:rPr>
                <w:sz w:val="20"/>
                <w:szCs w:val="20"/>
                <w:lang w:val="hy-AM"/>
              </w:rPr>
              <w:t xml:space="preserve">մասերի գերակշռությամբ), </w:t>
            </w:r>
            <w:r w:rsidR="001D4E2E" w:rsidRPr="00A60E7F">
              <w:rPr>
                <w:sz w:val="20"/>
                <w:szCs w:val="20"/>
                <w:lang w:val="hy-AM"/>
              </w:rPr>
              <w:t xml:space="preserve">կոպճային, խոշոր </w:t>
            </w:r>
            <w:r w:rsidRPr="00A60E7F">
              <w:rPr>
                <w:sz w:val="20"/>
                <w:szCs w:val="20"/>
                <w:lang w:val="hy-AM"/>
              </w:rPr>
              <w:t>ավազ</w:t>
            </w:r>
            <w:r w:rsidR="001D4E2E" w:rsidRPr="00A60E7F">
              <w:rPr>
                <w:sz w:val="20"/>
                <w:szCs w:val="20"/>
                <w:lang w:val="hy-AM"/>
              </w:rPr>
              <w:t>ից</w:t>
            </w:r>
            <w:r w:rsidRPr="00A60E7F">
              <w:rPr>
                <w:sz w:val="20"/>
                <w:szCs w:val="20"/>
                <w:lang w:val="hy-AM"/>
              </w:rPr>
              <w:t>:</w:t>
            </w:r>
          </w:p>
          <w:p w:rsidR="005B370D" w:rsidRPr="00A60E7F" w:rsidRDefault="005B370D" w:rsidP="00F14769">
            <w:pPr>
              <w:spacing w:line="360" w:lineRule="auto"/>
              <w:ind w:left="73" w:firstLine="0"/>
              <w:jc w:val="left"/>
              <w:rPr>
                <w:sz w:val="20"/>
                <w:szCs w:val="20"/>
                <w:lang w:val="hy-AM"/>
              </w:rPr>
            </w:pPr>
            <w:r w:rsidRPr="00A60E7F">
              <w:rPr>
                <w:sz w:val="20"/>
                <w:szCs w:val="20"/>
                <w:lang w:val="hy-AM"/>
              </w:rPr>
              <w:t>Միջին՝ միջանկյալ շերտ</w:t>
            </w:r>
            <w:r w:rsidR="00847F80" w:rsidRPr="00A60E7F">
              <w:rPr>
                <w:sz w:val="20"/>
                <w:szCs w:val="20"/>
                <w:lang w:val="hy-AM"/>
              </w:rPr>
              <w:t>ն</w:t>
            </w:r>
            <w:r w:rsidRPr="00A60E7F">
              <w:rPr>
                <w:sz w:val="20"/>
                <w:szCs w:val="20"/>
                <w:lang w:val="hy-AM"/>
              </w:rPr>
              <w:t xml:space="preserve"> ամբողջ </w:t>
            </w:r>
            <w:r w:rsidR="00027AD7" w:rsidRPr="00A60E7F">
              <w:rPr>
                <w:sz w:val="20"/>
                <w:szCs w:val="20"/>
                <w:lang w:val="hy-AM"/>
              </w:rPr>
              <w:t>կոնստրուկցիայ</w:t>
            </w:r>
            <w:r w:rsidRPr="00A60E7F">
              <w:rPr>
                <w:sz w:val="20"/>
                <w:szCs w:val="20"/>
                <w:lang w:val="hy-AM"/>
              </w:rPr>
              <w:t>ին տալիս է անհրաժեշտ առաձգականություն և ծառայում է բեռ</w:t>
            </w:r>
            <w:r w:rsidR="00A103FA" w:rsidRPr="00A60E7F">
              <w:rPr>
                <w:sz w:val="20"/>
                <w:szCs w:val="20"/>
                <w:lang w:val="hy-AM"/>
              </w:rPr>
              <w:t>նվածք</w:t>
            </w:r>
            <w:r w:rsidRPr="00A60E7F">
              <w:rPr>
                <w:sz w:val="20"/>
                <w:szCs w:val="20"/>
                <w:lang w:val="hy-AM"/>
              </w:rPr>
              <w:t xml:space="preserve">ների </w:t>
            </w:r>
            <w:r w:rsidR="00050FE5" w:rsidRPr="00A60E7F">
              <w:rPr>
                <w:sz w:val="20"/>
                <w:szCs w:val="20"/>
                <w:lang w:val="hy-AM"/>
              </w:rPr>
              <w:t>հավասարաչափ</w:t>
            </w:r>
            <w:r w:rsidRPr="00A60E7F">
              <w:rPr>
                <w:sz w:val="20"/>
                <w:szCs w:val="20"/>
                <w:lang w:val="hy-AM"/>
              </w:rPr>
              <w:t xml:space="preserve"> փոխանցմանը հիմքի</w:t>
            </w:r>
            <w:r w:rsidR="00050FE5" w:rsidRPr="00A60E7F">
              <w:rPr>
                <w:sz w:val="20"/>
                <w:szCs w:val="20"/>
                <w:lang w:val="hy-AM"/>
              </w:rPr>
              <w:t>ն</w:t>
            </w:r>
            <w:r w:rsidRPr="00A60E7F">
              <w:rPr>
                <w:sz w:val="20"/>
                <w:szCs w:val="20"/>
                <w:lang w:val="hy-AM"/>
              </w:rPr>
              <w:t xml:space="preserve">: Առաձգական նյութերի </w:t>
            </w:r>
            <w:r w:rsidRPr="00A60E7F">
              <w:rPr>
                <w:sz w:val="20"/>
                <w:szCs w:val="20"/>
                <w:lang w:val="hy-AM"/>
              </w:rPr>
              <w:lastRenderedPageBreak/>
              <w:t xml:space="preserve">միջանկյալ շերտ (խարամ, </w:t>
            </w:r>
            <w:r w:rsidR="00847F80" w:rsidRPr="00A60E7F">
              <w:rPr>
                <w:sz w:val="20"/>
                <w:szCs w:val="20"/>
                <w:lang w:val="hy-AM"/>
              </w:rPr>
              <w:t xml:space="preserve">կոպիճ, </w:t>
            </w:r>
            <w:r w:rsidRPr="00A60E7F">
              <w:rPr>
                <w:sz w:val="20"/>
                <w:szCs w:val="20"/>
                <w:lang w:val="hy-AM"/>
              </w:rPr>
              <w:t xml:space="preserve">խիճ և այլն) 10-20 մմ </w:t>
            </w:r>
            <w:r w:rsidR="00050FE5" w:rsidRPr="00A60E7F">
              <w:rPr>
                <w:sz w:val="20"/>
                <w:szCs w:val="20"/>
                <w:lang w:val="hy-AM"/>
              </w:rPr>
              <w:t>չափ</w:t>
            </w:r>
            <w:r w:rsidRPr="00A60E7F">
              <w:rPr>
                <w:sz w:val="20"/>
                <w:szCs w:val="20"/>
                <w:lang w:val="hy-AM"/>
              </w:rPr>
              <w:t>ամասերով պատրաստվում է 3-4</w:t>
            </w:r>
            <w:r w:rsidR="004D5835" w:rsidRPr="00A60E7F">
              <w:rPr>
                <w:rFonts w:ascii="Courier New" w:hAnsi="Courier New" w:cs="Courier New"/>
                <w:sz w:val="20"/>
                <w:szCs w:val="20"/>
                <w:lang w:val="hy-AM"/>
              </w:rPr>
              <w:t> </w:t>
            </w:r>
            <w:r w:rsidR="004D5835" w:rsidRPr="00A60E7F">
              <w:rPr>
                <w:rFonts w:cs="GHEA Grapalat"/>
                <w:sz w:val="20"/>
                <w:szCs w:val="20"/>
                <w:lang w:val="hy-AM"/>
              </w:rPr>
              <w:t xml:space="preserve">սմ </w:t>
            </w:r>
            <w:r w:rsidRPr="00A60E7F">
              <w:rPr>
                <w:sz w:val="20"/>
                <w:szCs w:val="20"/>
                <w:lang w:val="hy-AM"/>
              </w:rPr>
              <w:t>հաստությամբ</w:t>
            </w:r>
            <w:r w:rsidR="00050FE5" w:rsidRPr="00A60E7F">
              <w:rPr>
                <w:sz w:val="20"/>
                <w:szCs w:val="20"/>
                <w:lang w:val="hy-AM"/>
              </w:rPr>
              <w:t>։</w:t>
            </w:r>
            <w:r w:rsidRPr="00A60E7F">
              <w:rPr>
                <w:sz w:val="20"/>
                <w:szCs w:val="20"/>
                <w:lang w:val="hy-AM"/>
              </w:rPr>
              <w:t xml:space="preserve"> </w:t>
            </w:r>
            <w:r w:rsidR="00050FE5" w:rsidRPr="00A60E7F">
              <w:rPr>
                <w:sz w:val="20"/>
                <w:szCs w:val="20"/>
                <w:lang w:val="hy-AM"/>
              </w:rPr>
              <w:t>Կ</w:t>
            </w:r>
            <w:r w:rsidRPr="00A60E7F">
              <w:rPr>
                <w:sz w:val="20"/>
                <w:szCs w:val="20"/>
                <w:lang w:val="hy-AM"/>
              </w:rPr>
              <w:t>ախված դրենաժային պայմաններից, տեղումների քանակից և ծածկույթի ընտրված տեսակի</w:t>
            </w:r>
            <w:r w:rsidR="00441622" w:rsidRPr="00A60E7F">
              <w:rPr>
                <w:sz w:val="20"/>
                <w:szCs w:val="20"/>
                <w:lang w:val="hy-AM"/>
              </w:rPr>
              <w:t>՝</w:t>
            </w:r>
            <w:r w:rsidRPr="00A60E7F">
              <w:rPr>
                <w:sz w:val="20"/>
                <w:szCs w:val="20"/>
                <w:lang w:val="hy-AM"/>
              </w:rPr>
              <w:t xml:space="preserve"> առաձգական դրենաժային շերտի փոխարեն միջանկյալ շերտը կարող է լինել առաձգական և խոնավությունը կլանող (փափուկ օրգանական հակասեպտիկ նյութերից, թելքավոր տորֆից և ջրակայուն առաձգական նյութերից, </w:t>
            </w:r>
            <w:r w:rsidR="0058194C" w:rsidRPr="00A60E7F">
              <w:rPr>
                <w:sz w:val="20"/>
                <w:szCs w:val="20"/>
                <w:lang w:val="hy-AM"/>
              </w:rPr>
              <w:t xml:space="preserve">լարի </w:t>
            </w:r>
            <w:r w:rsidR="00256D02" w:rsidRPr="00A60E7F">
              <w:rPr>
                <w:sz w:val="20"/>
                <w:szCs w:val="20"/>
                <w:lang w:val="hy-AM"/>
              </w:rPr>
              <w:t>թելքավոր</w:t>
            </w:r>
            <w:r w:rsidRPr="00A60E7F">
              <w:rPr>
                <w:sz w:val="20"/>
                <w:szCs w:val="20"/>
                <w:lang w:val="hy-AM"/>
              </w:rPr>
              <w:t xml:space="preserve"> փաթիլներից՝ վերամշակման գործարանների թափոններից, ռետին</w:t>
            </w:r>
            <w:r w:rsidR="008D53AA" w:rsidRPr="00A60E7F">
              <w:rPr>
                <w:sz w:val="20"/>
                <w:szCs w:val="20"/>
                <w:lang w:val="hy-AM"/>
              </w:rPr>
              <w:t>ե փշրանքից</w:t>
            </w:r>
            <w:r w:rsidRPr="00A60E7F">
              <w:rPr>
                <w:sz w:val="20"/>
                <w:szCs w:val="20"/>
                <w:lang w:val="hy-AM"/>
              </w:rPr>
              <w:t xml:space="preserve">, պոլիէթիլենային արտադրության թափոններից, </w:t>
            </w:r>
            <w:r w:rsidR="007B54DC" w:rsidRPr="00A60E7F">
              <w:rPr>
                <w:sz w:val="20"/>
                <w:szCs w:val="20"/>
                <w:lang w:val="hy-AM"/>
              </w:rPr>
              <w:t>և այլ պինդ, քիմիապես չեզոք թափոններից, ապահովելով օգտագործված թափոնների լիարժեք մեկուսացումը և կանխելով վտանգավոր նյութերի արտանետումը, արտահոսքը շրջակա միջավայր</w:t>
            </w:r>
            <w:r w:rsidRPr="00A60E7F">
              <w:rPr>
                <w:sz w:val="20"/>
                <w:szCs w:val="20"/>
                <w:lang w:val="hy-AM"/>
              </w:rPr>
              <w:t>): Շերտի հաստությունը 1-2</w:t>
            </w:r>
            <w:r w:rsidR="004D5835" w:rsidRPr="00A60E7F">
              <w:rPr>
                <w:rFonts w:ascii="Courier New" w:hAnsi="Courier New" w:cs="Courier New"/>
                <w:sz w:val="20"/>
                <w:szCs w:val="20"/>
                <w:lang w:val="hy-AM"/>
              </w:rPr>
              <w:t> </w:t>
            </w:r>
            <w:r w:rsidR="004D5835" w:rsidRPr="00A60E7F">
              <w:rPr>
                <w:rFonts w:cs="GHEA Grapalat"/>
                <w:sz w:val="20"/>
                <w:szCs w:val="20"/>
                <w:lang w:val="hy-AM"/>
              </w:rPr>
              <w:t xml:space="preserve">սմ </w:t>
            </w:r>
            <w:r w:rsidRPr="00A60E7F">
              <w:rPr>
                <w:sz w:val="20"/>
                <w:szCs w:val="20"/>
                <w:lang w:val="hy-AM"/>
              </w:rPr>
              <w:t>է։</w:t>
            </w:r>
          </w:p>
          <w:p w:rsidR="005B370D" w:rsidRPr="00A60E7F" w:rsidRDefault="005B370D" w:rsidP="00F14769">
            <w:pPr>
              <w:spacing w:line="360" w:lineRule="auto"/>
              <w:ind w:left="73" w:firstLine="0"/>
              <w:jc w:val="left"/>
              <w:rPr>
                <w:rFonts w:cs="Arial"/>
                <w:sz w:val="20"/>
                <w:szCs w:val="20"/>
                <w:lang w:val="hy-AM"/>
              </w:rPr>
            </w:pPr>
            <w:r w:rsidRPr="00A60E7F">
              <w:rPr>
                <w:sz w:val="20"/>
                <w:szCs w:val="20"/>
                <w:lang w:val="hy-AM"/>
              </w:rPr>
              <w:t>Ծածկույթ</w:t>
            </w:r>
            <w:r w:rsidR="00441622" w:rsidRPr="00A60E7F">
              <w:rPr>
                <w:sz w:val="20"/>
                <w:szCs w:val="20"/>
                <w:lang w:val="hy-AM"/>
              </w:rPr>
              <w:t xml:space="preserve">ը </w:t>
            </w:r>
            <w:r w:rsidRPr="00A60E7F">
              <w:rPr>
                <w:sz w:val="20"/>
                <w:szCs w:val="20"/>
                <w:lang w:val="hy-AM"/>
              </w:rPr>
              <w:t>վերին շերտ</w:t>
            </w:r>
            <w:r w:rsidR="00782DEF" w:rsidRPr="00A60E7F">
              <w:rPr>
                <w:sz w:val="20"/>
                <w:szCs w:val="20"/>
                <w:lang w:val="hy-AM"/>
              </w:rPr>
              <w:t>ն է</w:t>
            </w:r>
            <w:r w:rsidRPr="00A60E7F">
              <w:rPr>
                <w:sz w:val="20"/>
                <w:szCs w:val="20"/>
                <w:lang w:val="hy-AM"/>
              </w:rPr>
              <w:t xml:space="preserve">, </w:t>
            </w:r>
            <w:r w:rsidR="00782DEF" w:rsidRPr="00A60E7F">
              <w:rPr>
                <w:sz w:val="20"/>
                <w:szCs w:val="20"/>
                <w:lang w:val="hy-AM"/>
              </w:rPr>
              <w:t xml:space="preserve">ունի </w:t>
            </w:r>
            <w:r w:rsidRPr="00A60E7F">
              <w:rPr>
                <w:sz w:val="20"/>
                <w:szCs w:val="20"/>
                <w:lang w:val="hy-AM"/>
              </w:rPr>
              <w:t>5-8</w:t>
            </w:r>
            <w:r w:rsidR="004D5835" w:rsidRPr="00A60E7F">
              <w:rPr>
                <w:rFonts w:ascii="Courier New" w:hAnsi="Courier New" w:cs="Courier New"/>
                <w:sz w:val="20"/>
                <w:szCs w:val="20"/>
                <w:lang w:val="hy-AM"/>
              </w:rPr>
              <w:t> </w:t>
            </w:r>
            <w:r w:rsidR="004D5835" w:rsidRPr="00A60E7F">
              <w:rPr>
                <w:rFonts w:cs="GHEA Grapalat"/>
                <w:sz w:val="20"/>
                <w:szCs w:val="20"/>
                <w:lang w:val="hy-AM"/>
              </w:rPr>
              <w:t xml:space="preserve">սմ </w:t>
            </w:r>
            <w:r w:rsidRPr="00A60E7F">
              <w:rPr>
                <w:sz w:val="20"/>
                <w:szCs w:val="20"/>
                <w:lang w:val="hy-AM"/>
              </w:rPr>
              <w:t xml:space="preserve">հաստություն ՝ կախված ընդհանուր </w:t>
            </w:r>
            <w:r w:rsidR="00027AD7" w:rsidRPr="00A60E7F">
              <w:rPr>
                <w:sz w:val="20"/>
                <w:szCs w:val="20"/>
                <w:lang w:val="hy-AM"/>
              </w:rPr>
              <w:t>կոնստրուկցիայ</w:t>
            </w:r>
            <w:r w:rsidRPr="00A60E7F">
              <w:rPr>
                <w:sz w:val="20"/>
                <w:szCs w:val="20"/>
                <w:lang w:val="hy-AM"/>
              </w:rPr>
              <w:t xml:space="preserve">ից, ընտրված նյութերից և հատուկ խառնուրդների բաղադրությունից (հատուկ խառնուրդների բաղադրության համար տե՛ս աղյուսակներ </w:t>
            </w:r>
            <w:r w:rsidR="00B66283" w:rsidRPr="00A60E7F">
              <w:rPr>
                <w:sz w:val="20"/>
                <w:szCs w:val="20"/>
                <w:lang w:val="hy-AM"/>
              </w:rPr>
              <w:t>14</w:t>
            </w:r>
            <w:r w:rsidRPr="00A60E7F">
              <w:rPr>
                <w:sz w:val="20"/>
                <w:szCs w:val="20"/>
                <w:lang w:val="hy-AM"/>
              </w:rPr>
              <w:t xml:space="preserve"> և </w:t>
            </w:r>
            <w:r w:rsidR="00460BDC" w:rsidRPr="00A60E7F">
              <w:rPr>
                <w:sz w:val="20"/>
                <w:szCs w:val="20"/>
                <w:lang w:val="hy-AM"/>
              </w:rPr>
              <w:t>15</w:t>
            </w:r>
            <w:r w:rsidRPr="00A60E7F">
              <w:rPr>
                <w:sz w:val="20"/>
                <w:szCs w:val="20"/>
                <w:lang w:val="hy-AM"/>
              </w:rPr>
              <w:t>):</w:t>
            </w:r>
            <w:r w:rsidR="00782DEF" w:rsidRPr="00A60E7F">
              <w:rPr>
                <w:sz w:val="20"/>
                <w:szCs w:val="20"/>
                <w:lang w:val="hy-AM"/>
              </w:rPr>
              <w:t xml:space="preserve"> </w:t>
            </w:r>
          </w:p>
        </w:tc>
        <w:tc>
          <w:tcPr>
            <w:tcW w:w="100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78" w:firstLine="0"/>
              <w:jc w:val="left"/>
              <w:rPr>
                <w:rFonts w:cs="Arial"/>
                <w:sz w:val="20"/>
                <w:szCs w:val="20"/>
                <w:lang w:val="hy-AM"/>
              </w:rPr>
            </w:pPr>
            <w:r w:rsidRPr="00A60E7F">
              <w:rPr>
                <w:sz w:val="20"/>
                <w:szCs w:val="20"/>
                <w:lang w:val="hy-AM"/>
              </w:rPr>
              <w:lastRenderedPageBreak/>
              <w:t>Բասկետբոլ, բեյսբոլ, վոլեյբոլ, հանդբոլ, թենիս, բադմին</w:t>
            </w:r>
            <w:r w:rsidR="005E6F20" w:rsidRPr="00A60E7F">
              <w:rPr>
                <w:sz w:val="20"/>
                <w:szCs w:val="20"/>
                <w:lang w:val="hy-AM"/>
              </w:rPr>
              <w:t>թ</w:t>
            </w:r>
            <w:r w:rsidRPr="00A60E7F">
              <w:rPr>
                <w:sz w:val="20"/>
                <w:szCs w:val="20"/>
                <w:lang w:val="hy-AM"/>
              </w:rPr>
              <w:t xml:space="preserve">ոն, </w:t>
            </w:r>
            <w:r w:rsidR="005E6F20" w:rsidRPr="00A60E7F">
              <w:rPr>
                <w:sz w:val="20"/>
                <w:szCs w:val="20"/>
                <w:lang w:val="hy-AM"/>
              </w:rPr>
              <w:t xml:space="preserve">թեթև </w:t>
            </w:r>
            <w:r w:rsidRPr="00A60E7F">
              <w:rPr>
                <w:sz w:val="20"/>
                <w:szCs w:val="20"/>
                <w:lang w:val="hy-AM"/>
              </w:rPr>
              <w:t xml:space="preserve">աթլետիկա (բացի թռիչքային </w:t>
            </w:r>
            <w:r w:rsidR="005E6F20" w:rsidRPr="00A60E7F">
              <w:rPr>
                <w:sz w:val="20"/>
                <w:szCs w:val="20"/>
                <w:lang w:val="hy-AM"/>
              </w:rPr>
              <w:t xml:space="preserve">մարզաձևերի </w:t>
            </w:r>
            <w:r w:rsidRPr="00A60E7F">
              <w:rPr>
                <w:sz w:val="20"/>
                <w:szCs w:val="20"/>
                <w:lang w:val="hy-AM"/>
              </w:rPr>
              <w:t>վայրէջքների</w:t>
            </w:r>
            <w:r w:rsidR="005E6F20" w:rsidRPr="00A60E7F">
              <w:rPr>
                <w:sz w:val="20"/>
                <w:szCs w:val="20"/>
                <w:lang w:val="hy-AM"/>
              </w:rPr>
              <w:t xml:space="preserve"> տեղերի</w:t>
            </w:r>
            <w:r w:rsidRPr="00A60E7F">
              <w:rPr>
                <w:sz w:val="20"/>
                <w:szCs w:val="20"/>
                <w:lang w:val="hy-AM"/>
              </w:rPr>
              <w:t>ց), ֆուտբոլ</w:t>
            </w:r>
          </w:p>
        </w:tc>
      </w:tr>
      <w:tr w:rsidR="005B370D" w:rsidRPr="00A60E7F" w:rsidTr="00BF0C7E">
        <w:tc>
          <w:tcPr>
            <w:tcW w:w="229" w:type="pct"/>
            <w:tcBorders>
              <w:top w:val="nil"/>
              <w:left w:val="single" w:sz="8" w:space="0" w:color="auto"/>
              <w:bottom w:val="single" w:sz="8" w:space="0" w:color="auto"/>
              <w:right w:val="single" w:sz="8" w:space="0" w:color="auto"/>
            </w:tcBorders>
            <w:shd w:val="clear" w:color="auto" w:fill="FFFFFF"/>
          </w:tcPr>
          <w:p w:rsidR="005B370D" w:rsidRPr="00A60E7F" w:rsidRDefault="005B370D" w:rsidP="000813D7">
            <w:pPr>
              <w:pStyle w:val="ListParagraph"/>
              <w:numPr>
                <w:ilvl w:val="0"/>
                <w:numId w:val="32"/>
              </w:numPr>
              <w:spacing w:line="360" w:lineRule="auto"/>
              <w:ind w:left="132" w:hanging="10"/>
              <w:jc w:val="left"/>
              <w:rPr>
                <w:bCs/>
                <w:sz w:val="20"/>
                <w:szCs w:val="20"/>
                <w:lang w:val="hy-AM"/>
              </w:rPr>
            </w:pPr>
          </w:p>
        </w:tc>
        <w:tc>
          <w:tcPr>
            <w:tcW w:w="754"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104" w:firstLine="0"/>
              <w:jc w:val="left"/>
              <w:rPr>
                <w:rFonts w:cs="Arial"/>
                <w:sz w:val="20"/>
                <w:szCs w:val="20"/>
                <w:lang w:val="hy-AM"/>
              </w:rPr>
            </w:pPr>
            <w:r w:rsidRPr="00A60E7F">
              <w:rPr>
                <w:bCs/>
                <w:sz w:val="20"/>
                <w:szCs w:val="20"/>
                <w:lang w:val="hy-AM"/>
              </w:rPr>
              <w:t>Հատուկ խառնուրդներ (НВ-1Б)</w:t>
            </w:r>
          </w:p>
        </w:tc>
        <w:tc>
          <w:tcPr>
            <w:tcW w:w="301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73" w:firstLine="0"/>
              <w:jc w:val="left"/>
              <w:rPr>
                <w:bCs/>
                <w:sz w:val="20"/>
                <w:szCs w:val="20"/>
                <w:lang w:val="hy-AM"/>
              </w:rPr>
            </w:pPr>
            <w:r w:rsidRPr="00A60E7F">
              <w:rPr>
                <w:bCs/>
                <w:sz w:val="20"/>
                <w:szCs w:val="20"/>
                <w:lang w:val="hy-AM"/>
              </w:rPr>
              <w:t>Չկապակցված</w:t>
            </w:r>
            <w:r w:rsidR="005E6F20" w:rsidRPr="00A60E7F">
              <w:rPr>
                <w:bCs/>
                <w:sz w:val="20"/>
                <w:szCs w:val="20"/>
                <w:lang w:val="hy-AM"/>
              </w:rPr>
              <w:t xml:space="preserve"> սորուն</w:t>
            </w:r>
            <w:r w:rsidRPr="00A60E7F">
              <w:rPr>
                <w:bCs/>
                <w:sz w:val="20"/>
                <w:szCs w:val="20"/>
                <w:lang w:val="hy-AM"/>
              </w:rPr>
              <w:t xml:space="preserve"> և </w:t>
            </w:r>
            <w:r w:rsidR="00256D02" w:rsidRPr="00A60E7F">
              <w:rPr>
                <w:sz w:val="20"/>
                <w:szCs w:val="20"/>
                <w:lang w:val="hy-AM"/>
              </w:rPr>
              <w:t>թելքավոր</w:t>
            </w:r>
            <w:r w:rsidRPr="00A60E7F">
              <w:rPr>
                <w:bCs/>
                <w:sz w:val="20"/>
                <w:szCs w:val="20"/>
                <w:lang w:val="hy-AM"/>
              </w:rPr>
              <w:t xml:space="preserve"> նյութերը (</w:t>
            </w:r>
            <w:r w:rsidR="005E6F20" w:rsidRPr="00A60E7F">
              <w:rPr>
                <w:bCs/>
                <w:sz w:val="20"/>
                <w:szCs w:val="20"/>
                <w:lang w:val="hy-AM"/>
              </w:rPr>
              <w:t xml:space="preserve">խոշոր </w:t>
            </w:r>
            <w:r w:rsidRPr="00A60E7F">
              <w:rPr>
                <w:bCs/>
                <w:sz w:val="20"/>
                <w:szCs w:val="20"/>
                <w:lang w:val="hy-AM"/>
              </w:rPr>
              <w:t xml:space="preserve">ավազ, հակասեպտիկ փայտի թեփ, </w:t>
            </w:r>
            <w:r w:rsidR="005E6F20" w:rsidRPr="00A60E7F">
              <w:rPr>
                <w:bCs/>
                <w:sz w:val="20"/>
                <w:szCs w:val="20"/>
                <w:lang w:val="hy-AM"/>
              </w:rPr>
              <w:t>պորոլոն</w:t>
            </w:r>
            <w:r w:rsidRPr="00A60E7F">
              <w:rPr>
                <w:bCs/>
                <w:sz w:val="20"/>
                <w:szCs w:val="20"/>
                <w:lang w:val="hy-AM"/>
              </w:rPr>
              <w:t xml:space="preserve">, լարի </w:t>
            </w:r>
            <w:r w:rsidR="00256D02" w:rsidRPr="00A60E7F">
              <w:rPr>
                <w:sz w:val="20"/>
                <w:szCs w:val="20"/>
                <w:lang w:val="hy-AM"/>
              </w:rPr>
              <w:t>թելքավոր</w:t>
            </w:r>
            <w:r w:rsidRPr="00A60E7F">
              <w:rPr>
                <w:bCs/>
                <w:sz w:val="20"/>
                <w:szCs w:val="20"/>
                <w:lang w:val="hy-AM"/>
              </w:rPr>
              <w:t xml:space="preserve"> փաթիլներ, ռետինե փշրանք և այլն) օգտագործվում են որպես մարզման վազքուղիների ծածկույթ (տիպ </w:t>
            </w:r>
            <w:r w:rsidR="00C86063" w:rsidRPr="00A60E7F">
              <w:rPr>
                <w:bCs/>
                <w:sz w:val="20"/>
                <w:szCs w:val="20"/>
                <w:lang w:val="hy-AM"/>
              </w:rPr>
              <w:t>А</w:t>
            </w:r>
            <w:r w:rsidRPr="00A60E7F">
              <w:rPr>
                <w:bCs/>
                <w:sz w:val="20"/>
                <w:szCs w:val="20"/>
                <w:lang w:val="hy-AM"/>
              </w:rPr>
              <w:t xml:space="preserve">), ինչպես նաև </w:t>
            </w:r>
            <w:r w:rsidR="00911435" w:rsidRPr="00A60E7F">
              <w:rPr>
                <w:bCs/>
                <w:sz w:val="20"/>
                <w:szCs w:val="20"/>
                <w:lang w:val="hy-AM"/>
              </w:rPr>
              <w:t>տեղադր</w:t>
            </w:r>
            <w:r w:rsidRPr="00A60E7F">
              <w:rPr>
                <w:bCs/>
                <w:sz w:val="20"/>
                <w:szCs w:val="20"/>
                <w:lang w:val="hy-AM"/>
              </w:rPr>
              <w:t xml:space="preserve">վում են </w:t>
            </w:r>
            <w:r w:rsidR="00911435" w:rsidRPr="00A60E7F">
              <w:rPr>
                <w:bCs/>
                <w:sz w:val="20"/>
                <w:szCs w:val="20"/>
                <w:lang w:val="hy-AM"/>
              </w:rPr>
              <w:t>տա</w:t>
            </w:r>
            <w:r w:rsidR="00DD22D5" w:rsidRPr="00A60E7F">
              <w:rPr>
                <w:bCs/>
                <w:sz w:val="20"/>
                <w:szCs w:val="20"/>
                <w:lang w:val="hy-AM"/>
              </w:rPr>
              <w:t>պա</w:t>
            </w:r>
            <w:r w:rsidR="00911435" w:rsidRPr="00A60E7F">
              <w:rPr>
                <w:bCs/>
                <w:sz w:val="20"/>
                <w:szCs w:val="20"/>
                <w:lang w:val="hy-AM"/>
              </w:rPr>
              <w:t>ստակի գրունտին</w:t>
            </w:r>
            <w:r w:rsidRPr="00A60E7F">
              <w:rPr>
                <w:bCs/>
                <w:sz w:val="20"/>
                <w:szCs w:val="20"/>
                <w:lang w:val="hy-AM"/>
              </w:rPr>
              <w:t xml:space="preserve"> հողի կամ </w:t>
            </w:r>
            <w:r w:rsidR="00C86063" w:rsidRPr="00A60E7F">
              <w:rPr>
                <w:bCs/>
                <w:sz w:val="20"/>
                <w:szCs w:val="20"/>
                <w:lang w:val="hy-AM"/>
              </w:rPr>
              <w:t xml:space="preserve">բարձրացատկի համար </w:t>
            </w:r>
            <w:r w:rsidRPr="00A60E7F">
              <w:rPr>
                <w:bCs/>
                <w:sz w:val="20"/>
                <w:szCs w:val="20"/>
                <w:lang w:val="hy-AM"/>
              </w:rPr>
              <w:t xml:space="preserve">վայրէջքի </w:t>
            </w:r>
            <w:r w:rsidR="00C86063" w:rsidRPr="00A60E7F">
              <w:rPr>
                <w:bCs/>
                <w:sz w:val="20"/>
                <w:szCs w:val="20"/>
                <w:lang w:val="hy-AM"/>
              </w:rPr>
              <w:t>տեղ</w:t>
            </w:r>
            <w:r w:rsidRPr="00A60E7F">
              <w:rPr>
                <w:bCs/>
                <w:sz w:val="20"/>
                <w:szCs w:val="20"/>
                <w:lang w:val="hy-AM"/>
              </w:rPr>
              <w:t xml:space="preserve">երում գտնվող </w:t>
            </w:r>
            <w:r w:rsidR="00A523AC" w:rsidRPr="00A60E7F">
              <w:rPr>
                <w:bCs/>
                <w:sz w:val="20"/>
                <w:szCs w:val="20"/>
                <w:lang w:val="hy-AM"/>
              </w:rPr>
              <w:t>որևէ</w:t>
            </w:r>
            <w:r w:rsidRPr="00A60E7F">
              <w:rPr>
                <w:bCs/>
                <w:sz w:val="20"/>
                <w:szCs w:val="20"/>
                <w:lang w:val="hy-AM"/>
              </w:rPr>
              <w:t xml:space="preserve"> կ</w:t>
            </w:r>
            <w:r w:rsidR="00C86063" w:rsidRPr="00A60E7F">
              <w:rPr>
                <w:bCs/>
                <w:sz w:val="20"/>
                <w:szCs w:val="20"/>
                <w:lang w:val="hy-AM"/>
              </w:rPr>
              <w:t>ոնստրուկցիայ</w:t>
            </w:r>
            <w:r w:rsidRPr="00A60E7F">
              <w:rPr>
                <w:bCs/>
                <w:sz w:val="20"/>
                <w:szCs w:val="20"/>
                <w:lang w:val="hy-AM"/>
              </w:rPr>
              <w:t xml:space="preserve">ի վրա (տիպ </w:t>
            </w:r>
            <w:r w:rsidR="00C86063" w:rsidRPr="00A60E7F">
              <w:rPr>
                <w:bCs/>
                <w:sz w:val="20"/>
                <w:szCs w:val="20"/>
                <w:lang w:val="hy-AM"/>
              </w:rPr>
              <w:t>Б</w:t>
            </w:r>
            <w:r w:rsidRPr="00A60E7F">
              <w:rPr>
                <w:bCs/>
                <w:sz w:val="20"/>
                <w:szCs w:val="20"/>
                <w:lang w:val="hy-AM"/>
              </w:rPr>
              <w:t xml:space="preserve">) կամ օգտագործվում են որպես փոսերի </w:t>
            </w:r>
            <w:r w:rsidR="00C86063" w:rsidRPr="00A60E7F">
              <w:rPr>
                <w:bCs/>
                <w:sz w:val="20"/>
                <w:szCs w:val="20"/>
                <w:lang w:val="hy-AM"/>
              </w:rPr>
              <w:t>լցանյութ</w:t>
            </w:r>
            <w:r w:rsidRPr="00A60E7F">
              <w:rPr>
                <w:bCs/>
                <w:sz w:val="20"/>
                <w:szCs w:val="20"/>
                <w:lang w:val="hy-AM"/>
              </w:rPr>
              <w:t xml:space="preserve"> (տիպ </w:t>
            </w:r>
            <w:r w:rsidR="00C86063" w:rsidRPr="00A60E7F">
              <w:rPr>
                <w:bCs/>
                <w:sz w:val="20"/>
                <w:szCs w:val="20"/>
                <w:lang w:val="hy-AM"/>
              </w:rPr>
              <w:t>а</w:t>
            </w:r>
            <w:r w:rsidRPr="00A60E7F">
              <w:rPr>
                <w:bCs/>
                <w:sz w:val="20"/>
                <w:szCs w:val="20"/>
                <w:lang w:val="hy-AM"/>
              </w:rPr>
              <w:t xml:space="preserve">) </w:t>
            </w:r>
            <w:r w:rsidR="00C86063" w:rsidRPr="00A60E7F">
              <w:rPr>
                <w:bCs/>
                <w:sz w:val="20"/>
                <w:szCs w:val="20"/>
                <w:lang w:val="hy-AM"/>
              </w:rPr>
              <w:t>հեռա</w:t>
            </w:r>
            <w:r w:rsidRPr="00A60E7F">
              <w:rPr>
                <w:bCs/>
                <w:sz w:val="20"/>
                <w:szCs w:val="20"/>
                <w:lang w:val="hy-AM"/>
              </w:rPr>
              <w:t>ցատկի և եռա</w:t>
            </w:r>
            <w:r w:rsidR="00C86063" w:rsidRPr="00A60E7F">
              <w:rPr>
                <w:bCs/>
                <w:sz w:val="20"/>
                <w:szCs w:val="20"/>
                <w:lang w:val="hy-AM"/>
              </w:rPr>
              <w:t>ցատ</w:t>
            </w:r>
            <w:r w:rsidRPr="00A60E7F">
              <w:rPr>
                <w:bCs/>
                <w:sz w:val="20"/>
                <w:szCs w:val="20"/>
                <w:lang w:val="hy-AM"/>
              </w:rPr>
              <w:t xml:space="preserve">կի վայրէջքի </w:t>
            </w:r>
            <w:r w:rsidR="00C86063" w:rsidRPr="00A60E7F">
              <w:rPr>
                <w:bCs/>
                <w:sz w:val="20"/>
                <w:szCs w:val="20"/>
                <w:lang w:val="hy-AM"/>
              </w:rPr>
              <w:t xml:space="preserve">տեղերի </w:t>
            </w:r>
            <w:r w:rsidRPr="00A60E7F">
              <w:rPr>
                <w:bCs/>
                <w:sz w:val="20"/>
                <w:szCs w:val="20"/>
                <w:lang w:val="hy-AM"/>
              </w:rPr>
              <w:t>համար (</w:t>
            </w:r>
            <w:r w:rsidR="00C86063" w:rsidRPr="00A60E7F">
              <w:rPr>
                <w:bCs/>
                <w:sz w:val="20"/>
                <w:szCs w:val="20"/>
                <w:lang w:val="hy-AM"/>
              </w:rPr>
              <w:t xml:space="preserve">տիպ в-ի դեպքում </w:t>
            </w:r>
            <w:r w:rsidRPr="00A60E7F">
              <w:rPr>
                <w:bCs/>
                <w:sz w:val="20"/>
                <w:szCs w:val="20"/>
                <w:lang w:val="hy-AM"/>
              </w:rPr>
              <w:t>թույլատրվում է օգտագործել միայն ավազ):</w:t>
            </w:r>
          </w:p>
          <w:p w:rsidR="005B370D" w:rsidRPr="00A60E7F" w:rsidRDefault="005B370D" w:rsidP="00F14769">
            <w:pPr>
              <w:spacing w:line="360" w:lineRule="auto"/>
              <w:ind w:left="73" w:firstLine="0"/>
              <w:jc w:val="left"/>
              <w:rPr>
                <w:bCs/>
                <w:sz w:val="20"/>
                <w:szCs w:val="20"/>
                <w:lang w:val="hy-AM"/>
              </w:rPr>
            </w:pPr>
            <w:r w:rsidRPr="00A60E7F">
              <w:rPr>
                <w:bCs/>
                <w:sz w:val="20"/>
                <w:szCs w:val="20"/>
                <w:lang w:val="hy-AM"/>
              </w:rPr>
              <w:t xml:space="preserve">Մարզման վազքուղու պաստառում, </w:t>
            </w:r>
            <w:r w:rsidR="004363A0" w:rsidRPr="00A60E7F">
              <w:rPr>
                <w:bCs/>
                <w:sz w:val="20"/>
                <w:szCs w:val="20"/>
                <w:lang w:val="hy-AM"/>
              </w:rPr>
              <w:t>սորուն</w:t>
            </w:r>
            <w:r w:rsidRPr="00A60E7F">
              <w:rPr>
                <w:bCs/>
                <w:sz w:val="20"/>
                <w:szCs w:val="20"/>
                <w:lang w:val="hy-AM"/>
              </w:rPr>
              <w:t xml:space="preserve"> և </w:t>
            </w:r>
            <w:r w:rsidR="00256D02" w:rsidRPr="00A60E7F">
              <w:rPr>
                <w:sz w:val="20"/>
                <w:szCs w:val="20"/>
                <w:lang w:val="hy-AM"/>
              </w:rPr>
              <w:t>թելքավոր</w:t>
            </w:r>
            <w:r w:rsidRPr="00A60E7F">
              <w:rPr>
                <w:bCs/>
                <w:sz w:val="20"/>
                <w:szCs w:val="20"/>
                <w:lang w:val="hy-AM"/>
              </w:rPr>
              <w:t xml:space="preserve"> նյութերի ծածկույթի շերտի տակ (15-20</w:t>
            </w:r>
            <w:r w:rsidR="004D5835" w:rsidRPr="00A60E7F">
              <w:rPr>
                <w:rFonts w:ascii="Courier New" w:hAnsi="Courier New" w:cs="Courier New"/>
                <w:bCs/>
                <w:sz w:val="20"/>
                <w:szCs w:val="20"/>
                <w:lang w:val="hy-AM"/>
              </w:rPr>
              <w:t> </w:t>
            </w:r>
            <w:r w:rsidR="004D5835" w:rsidRPr="00A60E7F">
              <w:rPr>
                <w:rFonts w:cs="GHEA Grapalat"/>
                <w:bCs/>
                <w:sz w:val="20"/>
                <w:szCs w:val="20"/>
                <w:lang w:val="hy-AM"/>
              </w:rPr>
              <w:t xml:space="preserve">սմ </w:t>
            </w:r>
            <w:r w:rsidRPr="00A60E7F">
              <w:rPr>
                <w:bCs/>
                <w:sz w:val="20"/>
                <w:szCs w:val="20"/>
                <w:lang w:val="hy-AM"/>
              </w:rPr>
              <w:t>հաստությամբ),</w:t>
            </w:r>
            <w:r w:rsidR="004363A0" w:rsidRPr="00A60E7F">
              <w:rPr>
                <w:bCs/>
                <w:sz w:val="20"/>
                <w:szCs w:val="20"/>
                <w:lang w:val="hy-AM"/>
              </w:rPr>
              <w:t xml:space="preserve"> իրականացվում է </w:t>
            </w:r>
            <w:r w:rsidRPr="00A60E7F">
              <w:rPr>
                <w:bCs/>
                <w:sz w:val="20"/>
                <w:szCs w:val="20"/>
                <w:lang w:val="hy-AM"/>
              </w:rPr>
              <w:t>դրենաժային շերտ, որը նյութերի կազմի և հաստության առումով նույ</w:t>
            </w:r>
            <w:r w:rsidR="004363A0" w:rsidRPr="00A60E7F">
              <w:rPr>
                <w:bCs/>
                <w:sz w:val="20"/>
                <w:szCs w:val="20"/>
                <w:lang w:val="hy-AM"/>
              </w:rPr>
              <w:t>ն</w:t>
            </w:r>
            <w:r w:rsidRPr="00A60E7F">
              <w:rPr>
                <w:bCs/>
                <w:sz w:val="20"/>
                <w:szCs w:val="20"/>
                <w:lang w:val="hy-AM"/>
              </w:rPr>
              <w:t>ն է</w:t>
            </w:r>
            <w:r w:rsidR="00441622" w:rsidRPr="00A60E7F">
              <w:rPr>
                <w:bCs/>
                <w:sz w:val="20"/>
                <w:szCs w:val="20"/>
                <w:lang w:val="hy-AM"/>
              </w:rPr>
              <w:t>,</w:t>
            </w:r>
            <w:r w:rsidR="005D42F6" w:rsidRPr="00A60E7F">
              <w:rPr>
                <w:bCs/>
                <w:sz w:val="20"/>
                <w:szCs w:val="20"/>
                <w:lang w:val="hy-AM"/>
              </w:rPr>
              <w:t xml:space="preserve"> </w:t>
            </w:r>
            <w:r w:rsidR="004363A0" w:rsidRPr="00A60E7F">
              <w:rPr>
                <w:bCs/>
                <w:sz w:val="20"/>
                <w:szCs w:val="20"/>
                <w:lang w:val="hy-AM"/>
              </w:rPr>
              <w:t xml:space="preserve">ինչ </w:t>
            </w:r>
            <w:r w:rsidR="00FA4527" w:rsidRPr="00A60E7F">
              <w:rPr>
                <w:bCs/>
                <w:sz w:val="20"/>
                <w:szCs w:val="20"/>
                <w:lang w:val="hy-AM"/>
              </w:rPr>
              <w:t xml:space="preserve">այն հիմքը, որը կիրառվում է </w:t>
            </w:r>
            <w:r w:rsidRPr="00A60E7F">
              <w:rPr>
                <w:bCs/>
                <w:sz w:val="20"/>
                <w:szCs w:val="20"/>
                <w:lang w:val="hy-AM"/>
              </w:rPr>
              <w:t xml:space="preserve">ոչ կոշտ ծածկույթներով պաստառի </w:t>
            </w:r>
            <w:r w:rsidR="00027AD7" w:rsidRPr="00A60E7F">
              <w:rPr>
                <w:bCs/>
                <w:sz w:val="20"/>
                <w:szCs w:val="20"/>
                <w:lang w:val="hy-AM"/>
              </w:rPr>
              <w:t>կոնստրուկցիա</w:t>
            </w:r>
            <w:r w:rsidRPr="00A60E7F">
              <w:rPr>
                <w:bCs/>
                <w:sz w:val="20"/>
                <w:szCs w:val="20"/>
                <w:lang w:val="hy-AM"/>
              </w:rPr>
              <w:t>ներում:</w:t>
            </w:r>
          </w:p>
          <w:p w:rsidR="005B370D" w:rsidRPr="00A60E7F" w:rsidRDefault="005B370D" w:rsidP="00F14769">
            <w:pPr>
              <w:spacing w:line="360" w:lineRule="auto"/>
              <w:ind w:left="73" w:firstLine="0"/>
              <w:jc w:val="left"/>
              <w:rPr>
                <w:bCs/>
                <w:sz w:val="20"/>
                <w:szCs w:val="20"/>
                <w:lang w:val="hy-AM"/>
              </w:rPr>
            </w:pPr>
            <w:r w:rsidRPr="00A60E7F">
              <w:rPr>
                <w:bCs/>
                <w:sz w:val="20"/>
                <w:szCs w:val="20"/>
                <w:lang w:val="hy-AM"/>
              </w:rPr>
              <w:lastRenderedPageBreak/>
              <w:t xml:space="preserve">Վայրէջքի </w:t>
            </w:r>
            <w:r w:rsidR="00FA4527" w:rsidRPr="00A60E7F">
              <w:rPr>
                <w:bCs/>
                <w:sz w:val="20"/>
                <w:szCs w:val="20"/>
                <w:lang w:val="hy-AM"/>
              </w:rPr>
              <w:t>տեղ</w:t>
            </w:r>
            <w:r w:rsidRPr="00A60E7F">
              <w:rPr>
                <w:bCs/>
                <w:sz w:val="20"/>
                <w:szCs w:val="20"/>
                <w:lang w:val="hy-AM"/>
              </w:rPr>
              <w:t xml:space="preserve">երում </w:t>
            </w:r>
            <w:r w:rsidR="00FA4527" w:rsidRPr="00A60E7F">
              <w:rPr>
                <w:bCs/>
                <w:sz w:val="20"/>
                <w:szCs w:val="20"/>
                <w:lang w:val="hy-AM"/>
              </w:rPr>
              <w:t xml:space="preserve">սորուն </w:t>
            </w:r>
            <w:r w:rsidRPr="00A60E7F">
              <w:rPr>
                <w:bCs/>
                <w:sz w:val="20"/>
                <w:szCs w:val="20"/>
                <w:lang w:val="hy-AM"/>
              </w:rPr>
              <w:t xml:space="preserve">և </w:t>
            </w:r>
            <w:r w:rsidR="00256D02" w:rsidRPr="00A60E7F">
              <w:rPr>
                <w:sz w:val="20"/>
                <w:szCs w:val="20"/>
                <w:lang w:val="hy-AM"/>
              </w:rPr>
              <w:t>թելքավոր</w:t>
            </w:r>
            <w:r w:rsidRPr="00A60E7F">
              <w:rPr>
                <w:bCs/>
                <w:sz w:val="20"/>
                <w:szCs w:val="20"/>
                <w:lang w:val="hy-AM"/>
              </w:rPr>
              <w:t xml:space="preserve"> նյութերի շերտի հաստությունը պետք է ընդունվի առնվազն 50 սմ:</w:t>
            </w:r>
          </w:p>
          <w:p w:rsidR="005B370D" w:rsidRPr="00A60E7F" w:rsidRDefault="00FA4527" w:rsidP="00F14769">
            <w:pPr>
              <w:spacing w:line="360" w:lineRule="auto"/>
              <w:ind w:left="73" w:firstLine="0"/>
              <w:jc w:val="left"/>
              <w:rPr>
                <w:rFonts w:cs="Arial"/>
                <w:sz w:val="20"/>
                <w:szCs w:val="20"/>
                <w:lang w:val="hy-AM"/>
              </w:rPr>
            </w:pPr>
            <w:r w:rsidRPr="00A60E7F">
              <w:rPr>
                <w:bCs/>
                <w:sz w:val="20"/>
                <w:szCs w:val="20"/>
                <w:lang w:val="hy-AM"/>
              </w:rPr>
              <w:t>Բարձրացատկի</w:t>
            </w:r>
            <w:r w:rsidR="005B370D" w:rsidRPr="00A60E7F">
              <w:rPr>
                <w:bCs/>
                <w:sz w:val="20"/>
                <w:szCs w:val="20"/>
                <w:lang w:val="hy-AM"/>
              </w:rPr>
              <w:t xml:space="preserve"> վայրէջքի </w:t>
            </w:r>
            <w:r w:rsidRPr="00A60E7F">
              <w:rPr>
                <w:bCs/>
                <w:sz w:val="20"/>
                <w:szCs w:val="20"/>
                <w:lang w:val="hy-AM"/>
              </w:rPr>
              <w:t>տեղ</w:t>
            </w:r>
            <w:r w:rsidR="005B370D" w:rsidRPr="00A60E7F">
              <w:rPr>
                <w:bCs/>
                <w:sz w:val="20"/>
                <w:szCs w:val="20"/>
                <w:lang w:val="hy-AM"/>
              </w:rPr>
              <w:t>երը (հատկապես այն դեպքերում, երբ այդ</w:t>
            </w:r>
            <w:r w:rsidR="00AF19B5" w:rsidRPr="00A60E7F">
              <w:rPr>
                <w:bCs/>
                <w:sz w:val="20"/>
                <w:szCs w:val="20"/>
                <w:lang w:val="hy-AM"/>
              </w:rPr>
              <w:t xml:space="preserve"> տեղ</w:t>
            </w:r>
            <w:r w:rsidR="005B370D" w:rsidRPr="00A60E7F">
              <w:rPr>
                <w:bCs/>
                <w:sz w:val="20"/>
                <w:szCs w:val="20"/>
                <w:lang w:val="hy-AM"/>
              </w:rPr>
              <w:t xml:space="preserve">ը օգտագործվում է </w:t>
            </w:r>
            <w:r w:rsidR="00AF19B5" w:rsidRPr="00A60E7F">
              <w:rPr>
                <w:bCs/>
                <w:sz w:val="20"/>
                <w:szCs w:val="20"/>
                <w:lang w:val="hy-AM"/>
              </w:rPr>
              <w:t>հեռացատկի</w:t>
            </w:r>
            <w:r w:rsidR="005B370D" w:rsidRPr="00A60E7F">
              <w:rPr>
                <w:bCs/>
                <w:sz w:val="20"/>
                <w:szCs w:val="20"/>
                <w:lang w:val="hy-AM"/>
              </w:rPr>
              <w:t xml:space="preserve"> և եռացատկի համար) կարող են իրականացվել նաև 0,5</w:t>
            </w:r>
            <w:r w:rsidR="00C26DEC" w:rsidRPr="00A60E7F">
              <w:rPr>
                <w:rFonts w:ascii="Courier New" w:hAnsi="Courier New" w:cs="Courier New"/>
                <w:bCs/>
                <w:sz w:val="20"/>
                <w:szCs w:val="20"/>
                <w:lang w:val="hy-AM"/>
              </w:rPr>
              <w:t> </w:t>
            </w:r>
            <w:r w:rsidR="00C26DEC" w:rsidRPr="00A60E7F">
              <w:rPr>
                <w:bCs/>
                <w:sz w:val="20"/>
                <w:szCs w:val="20"/>
                <w:lang w:val="hy-AM"/>
              </w:rPr>
              <w:t xml:space="preserve">մ </w:t>
            </w:r>
            <w:r w:rsidR="005B370D" w:rsidRPr="00A60E7F">
              <w:rPr>
                <w:bCs/>
                <w:sz w:val="20"/>
                <w:szCs w:val="20"/>
                <w:lang w:val="hy-AM"/>
              </w:rPr>
              <w:t>խորության փոսերի տեսքով: Այնուամենայնիվ</w:t>
            </w:r>
            <w:r w:rsidR="00406A61" w:rsidRPr="00A60E7F">
              <w:rPr>
                <w:bCs/>
                <w:sz w:val="20"/>
                <w:szCs w:val="20"/>
                <w:lang w:val="hy-AM"/>
              </w:rPr>
              <w:t xml:space="preserve"> առաջարկվում է</w:t>
            </w:r>
            <w:r w:rsidR="005B370D" w:rsidRPr="00A60E7F">
              <w:rPr>
                <w:bCs/>
                <w:sz w:val="20"/>
                <w:szCs w:val="20"/>
                <w:lang w:val="hy-AM"/>
              </w:rPr>
              <w:t xml:space="preserve"> բարձրացնել </w:t>
            </w:r>
            <w:r w:rsidR="00406A61" w:rsidRPr="00A60E7F">
              <w:rPr>
                <w:bCs/>
                <w:sz w:val="20"/>
                <w:szCs w:val="20"/>
                <w:lang w:val="hy-AM"/>
              </w:rPr>
              <w:t>լցանյութ</w:t>
            </w:r>
            <w:r w:rsidR="005B370D" w:rsidRPr="00A60E7F">
              <w:rPr>
                <w:bCs/>
                <w:sz w:val="20"/>
                <w:szCs w:val="20"/>
                <w:lang w:val="hy-AM"/>
              </w:rPr>
              <w:t>ի մակարդակը հատվածի (</w:t>
            </w:r>
            <w:r w:rsidR="00406A61" w:rsidRPr="00A60E7F">
              <w:rPr>
                <w:bCs/>
                <w:sz w:val="20"/>
                <w:szCs w:val="20"/>
                <w:lang w:val="hy-AM"/>
              </w:rPr>
              <w:t>վազք</w:t>
            </w:r>
            <w:r w:rsidR="005B370D" w:rsidRPr="00A60E7F">
              <w:rPr>
                <w:bCs/>
                <w:sz w:val="20"/>
                <w:szCs w:val="20"/>
                <w:lang w:val="hy-AM"/>
              </w:rPr>
              <w:t xml:space="preserve">ուղու) մակերեսի մակարդակից՝ </w:t>
            </w:r>
            <w:r w:rsidR="00406A61" w:rsidRPr="00A60E7F">
              <w:rPr>
                <w:bCs/>
                <w:sz w:val="20"/>
                <w:szCs w:val="20"/>
                <w:lang w:val="hy-AM"/>
              </w:rPr>
              <w:t>բարձրացատկի</w:t>
            </w:r>
            <w:r w:rsidR="005B370D" w:rsidRPr="00A60E7F">
              <w:rPr>
                <w:bCs/>
                <w:sz w:val="20"/>
                <w:szCs w:val="20"/>
                <w:lang w:val="hy-AM"/>
              </w:rPr>
              <w:t xml:space="preserve"> համար. 0,5</w:t>
            </w:r>
            <w:r w:rsidR="00597075" w:rsidRPr="00A60E7F">
              <w:rPr>
                <w:bCs/>
                <w:sz w:val="20"/>
                <w:szCs w:val="20"/>
                <w:lang w:val="hy-AM"/>
              </w:rPr>
              <w:t>-</w:t>
            </w:r>
            <w:r w:rsidR="005B370D" w:rsidRPr="00A60E7F">
              <w:rPr>
                <w:bCs/>
                <w:sz w:val="20"/>
                <w:szCs w:val="20"/>
                <w:lang w:val="hy-AM"/>
              </w:rPr>
              <w:t>0,75 մ:</w:t>
            </w:r>
          </w:p>
        </w:tc>
        <w:tc>
          <w:tcPr>
            <w:tcW w:w="100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78" w:firstLine="0"/>
              <w:jc w:val="left"/>
              <w:rPr>
                <w:rFonts w:cs="Arial"/>
                <w:sz w:val="20"/>
                <w:szCs w:val="20"/>
                <w:lang w:val="hy-AM"/>
              </w:rPr>
            </w:pPr>
            <w:r w:rsidRPr="00A60E7F">
              <w:rPr>
                <w:sz w:val="20"/>
                <w:szCs w:val="20"/>
                <w:lang w:val="hy-AM"/>
              </w:rPr>
              <w:lastRenderedPageBreak/>
              <w:t>Թեթև աթլետիկայի օժանդակ պարապմունքներ</w:t>
            </w:r>
          </w:p>
        </w:tc>
      </w:tr>
      <w:tr w:rsidR="005B370D" w:rsidRPr="002D4B43" w:rsidTr="00BF0C7E">
        <w:trPr>
          <w:trHeight w:val="20"/>
        </w:trPr>
        <w:tc>
          <w:tcPr>
            <w:tcW w:w="229" w:type="pct"/>
            <w:tcBorders>
              <w:top w:val="nil"/>
              <w:left w:val="single" w:sz="8" w:space="0" w:color="auto"/>
              <w:bottom w:val="single" w:sz="8" w:space="0" w:color="auto"/>
              <w:right w:val="single" w:sz="8" w:space="0" w:color="auto"/>
            </w:tcBorders>
            <w:shd w:val="clear" w:color="auto" w:fill="FFFFFF"/>
          </w:tcPr>
          <w:p w:rsidR="005B370D" w:rsidRPr="00A60E7F" w:rsidRDefault="005B370D" w:rsidP="000813D7">
            <w:pPr>
              <w:pStyle w:val="ListParagraph"/>
              <w:numPr>
                <w:ilvl w:val="0"/>
                <w:numId w:val="32"/>
              </w:numPr>
              <w:spacing w:line="360" w:lineRule="auto"/>
              <w:ind w:left="132" w:hanging="10"/>
              <w:jc w:val="left"/>
              <w:rPr>
                <w:bCs/>
                <w:sz w:val="20"/>
                <w:szCs w:val="20"/>
                <w:lang w:val="hy-AM"/>
              </w:rPr>
            </w:pPr>
          </w:p>
        </w:tc>
        <w:tc>
          <w:tcPr>
            <w:tcW w:w="754"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104" w:firstLine="0"/>
              <w:jc w:val="left"/>
              <w:rPr>
                <w:rFonts w:cs="Arial"/>
                <w:sz w:val="20"/>
                <w:szCs w:val="20"/>
                <w:lang w:val="hy-AM"/>
              </w:rPr>
            </w:pPr>
            <w:r w:rsidRPr="00A60E7F">
              <w:rPr>
                <w:bCs/>
                <w:sz w:val="20"/>
                <w:szCs w:val="20"/>
                <w:lang w:val="hy-AM"/>
              </w:rPr>
              <w:t xml:space="preserve">Մարզական </w:t>
            </w:r>
            <w:r w:rsidR="00A61598" w:rsidRPr="00A60E7F">
              <w:rPr>
                <w:bCs/>
                <w:sz w:val="20"/>
                <w:szCs w:val="20"/>
                <w:lang w:val="hy-AM"/>
              </w:rPr>
              <w:t>սիզամարգ</w:t>
            </w:r>
            <w:r w:rsidRPr="00A60E7F">
              <w:rPr>
                <w:bCs/>
                <w:sz w:val="20"/>
                <w:szCs w:val="20"/>
                <w:lang w:val="hy-AM"/>
              </w:rPr>
              <w:t xml:space="preserve"> (НВ-2)</w:t>
            </w:r>
          </w:p>
        </w:tc>
        <w:tc>
          <w:tcPr>
            <w:tcW w:w="301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73" w:firstLine="0"/>
              <w:jc w:val="left"/>
              <w:rPr>
                <w:sz w:val="20"/>
                <w:szCs w:val="20"/>
                <w:lang w:val="hy-AM"/>
              </w:rPr>
            </w:pPr>
            <w:r w:rsidRPr="00A60E7F">
              <w:rPr>
                <w:sz w:val="20"/>
                <w:szCs w:val="20"/>
                <w:lang w:val="hy-AM"/>
              </w:rPr>
              <w:t>Կախված տեղի պայմաններից</w:t>
            </w:r>
            <w:r w:rsidR="00441622" w:rsidRPr="00A60E7F">
              <w:rPr>
                <w:sz w:val="20"/>
                <w:szCs w:val="20"/>
                <w:lang w:val="hy-AM"/>
              </w:rPr>
              <w:t>՝</w:t>
            </w:r>
            <w:r w:rsidRPr="00A60E7F">
              <w:rPr>
                <w:sz w:val="20"/>
                <w:szCs w:val="20"/>
                <w:lang w:val="hy-AM"/>
              </w:rPr>
              <w:t xml:space="preserve"> </w:t>
            </w:r>
            <w:r w:rsidR="00027AD7" w:rsidRPr="00A60E7F">
              <w:rPr>
                <w:sz w:val="20"/>
                <w:szCs w:val="20"/>
                <w:lang w:val="hy-AM"/>
              </w:rPr>
              <w:t>կոնստրուկցիան</w:t>
            </w:r>
            <w:r w:rsidRPr="00A60E7F">
              <w:rPr>
                <w:sz w:val="20"/>
                <w:szCs w:val="20"/>
                <w:lang w:val="hy-AM"/>
              </w:rPr>
              <w:t xml:space="preserve"> կարող է լինել միաշերտ՝ գոյություն ունեցող կամ բարելավված հիմքի </w:t>
            </w:r>
            <w:r w:rsidR="00276ECC" w:rsidRPr="00A60E7F">
              <w:rPr>
                <w:sz w:val="20"/>
                <w:szCs w:val="20"/>
                <w:lang w:val="hy-AM"/>
              </w:rPr>
              <w:t>գրունտ</w:t>
            </w:r>
            <w:r w:rsidRPr="00A60E7F">
              <w:rPr>
                <w:sz w:val="20"/>
                <w:szCs w:val="20"/>
                <w:lang w:val="hy-AM"/>
              </w:rPr>
              <w:t xml:space="preserve">ի վրա վերին հողի շերտի տեղադրմամբ, երկշերտ՝ գոյություն ունեցող կամ բարելավված հիմքի վրա </w:t>
            </w:r>
            <w:r w:rsidR="00777966" w:rsidRPr="00A60E7F">
              <w:rPr>
                <w:sz w:val="20"/>
                <w:szCs w:val="20"/>
                <w:lang w:val="hy-AM"/>
              </w:rPr>
              <w:t>հողատակի</w:t>
            </w:r>
            <w:r w:rsidRPr="00A60E7F">
              <w:rPr>
                <w:sz w:val="20"/>
                <w:szCs w:val="20"/>
                <w:lang w:val="hy-AM"/>
              </w:rPr>
              <w:t xml:space="preserve"> և վերին շերտերի տեղադրմամբ և եռաշերտ, երբ հիմքում ընկած </w:t>
            </w:r>
            <w:r w:rsidR="00276ECC" w:rsidRPr="00A60E7F">
              <w:rPr>
                <w:sz w:val="20"/>
                <w:szCs w:val="20"/>
                <w:lang w:val="hy-AM"/>
              </w:rPr>
              <w:t>գրունտ</w:t>
            </w:r>
            <w:r w:rsidRPr="00A60E7F">
              <w:rPr>
                <w:sz w:val="20"/>
                <w:szCs w:val="20"/>
                <w:lang w:val="hy-AM"/>
              </w:rPr>
              <w:t xml:space="preserve">ի վրա հաջորդաբար դրվում է. միջանկյալ շերտ՝ խոնավատար կամ ջրահեռացնող, </w:t>
            </w:r>
            <w:r w:rsidR="001F47BF" w:rsidRPr="00A60E7F">
              <w:rPr>
                <w:sz w:val="20"/>
                <w:szCs w:val="20"/>
                <w:lang w:val="hy-AM"/>
              </w:rPr>
              <w:t>հողատակի</w:t>
            </w:r>
            <w:r w:rsidRPr="00A60E7F">
              <w:rPr>
                <w:sz w:val="20"/>
                <w:szCs w:val="20"/>
                <w:lang w:val="hy-AM"/>
              </w:rPr>
              <w:t xml:space="preserve"> շերտ և վերին հողի շերտ: </w:t>
            </w:r>
          </w:p>
          <w:p w:rsidR="005B370D" w:rsidRPr="00A60E7F" w:rsidRDefault="005B370D" w:rsidP="00F14769">
            <w:pPr>
              <w:spacing w:line="360" w:lineRule="auto"/>
              <w:ind w:left="73" w:firstLine="0"/>
              <w:jc w:val="left"/>
              <w:rPr>
                <w:sz w:val="20"/>
                <w:szCs w:val="20"/>
                <w:lang w:val="hy-AM"/>
              </w:rPr>
            </w:pPr>
            <w:r w:rsidRPr="00A60E7F">
              <w:rPr>
                <w:sz w:val="20"/>
                <w:szCs w:val="20"/>
                <w:lang w:val="hy-AM"/>
              </w:rPr>
              <w:t>Վերին հողի շերտը պետք է լինի կապակցված, որը կարող է պահպանել բավարար քանակությամբ խոնավություն և անհրաժեշտ է խոտածածկույթի բնականոն գործունեության համար, միևնույն ժամանակ ազատորեն բաց թողնի ավելորդ խոնավությունը ստորին շերտերի մեջ:</w:t>
            </w:r>
          </w:p>
          <w:p w:rsidR="005B370D" w:rsidRPr="00A60E7F" w:rsidRDefault="005B370D" w:rsidP="00F14769">
            <w:pPr>
              <w:spacing w:line="360" w:lineRule="auto"/>
              <w:ind w:left="73" w:firstLine="0"/>
              <w:jc w:val="left"/>
              <w:rPr>
                <w:sz w:val="20"/>
                <w:szCs w:val="20"/>
                <w:lang w:val="hy-AM"/>
              </w:rPr>
            </w:pPr>
            <w:r w:rsidRPr="00A60E7F">
              <w:rPr>
                <w:sz w:val="20"/>
                <w:szCs w:val="20"/>
                <w:lang w:val="hy-AM"/>
              </w:rPr>
              <w:t>Վերին հողային շերտը պետք է ունենա 10-15</w:t>
            </w:r>
            <w:r w:rsidR="004D5835" w:rsidRPr="00A60E7F">
              <w:rPr>
                <w:rFonts w:ascii="Courier New" w:hAnsi="Courier New" w:cs="Courier New"/>
                <w:sz w:val="20"/>
                <w:szCs w:val="20"/>
                <w:lang w:val="hy-AM"/>
              </w:rPr>
              <w:t> </w:t>
            </w:r>
            <w:r w:rsidR="004D5835" w:rsidRPr="00A60E7F">
              <w:rPr>
                <w:rFonts w:cs="GHEA Grapalat"/>
                <w:sz w:val="20"/>
                <w:szCs w:val="20"/>
                <w:lang w:val="hy-AM"/>
              </w:rPr>
              <w:t xml:space="preserve">սմ </w:t>
            </w:r>
            <w:r w:rsidRPr="00A60E7F">
              <w:rPr>
                <w:sz w:val="20"/>
                <w:szCs w:val="20"/>
                <w:lang w:val="hy-AM"/>
              </w:rPr>
              <w:t>հաստություն: Այն պետք է լինի միատարր</w:t>
            </w:r>
            <w:r w:rsidR="005E4F44" w:rsidRPr="00A60E7F">
              <w:rPr>
                <w:sz w:val="20"/>
                <w:szCs w:val="20"/>
                <w:lang w:val="hy-AM"/>
              </w:rPr>
              <w:t>,</w:t>
            </w:r>
            <w:r w:rsidRPr="00A60E7F">
              <w:rPr>
                <w:sz w:val="20"/>
                <w:szCs w:val="20"/>
                <w:lang w:val="hy-AM"/>
              </w:rPr>
              <w:t xml:space="preserve"> ինչպես մեխանիկական, այնպես էլ քիմիական կազմով: Դրա գրանուլոմետրիկ կազմը պետք է մոտ լինի թեթև </w:t>
            </w:r>
            <w:r w:rsidR="001F47BF" w:rsidRPr="00A60E7F">
              <w:rPr>
                <w:sz w:val="20"/>
                <w:szCs w:val="20"/>
                <w:lang w:val="hy-AM"/>
              </w:rPr>
              <w:t>ավազակավ</w:t>
            </w:r>
            <w:r w:rsidRPr="00A60E7F">
              <w:rPr>
                <w:sz w:val="20"/>
                <w:szCs w:val="20"/>
                <w:lang w:val="hy-AM"/>
              </w:rPr>
              <w:t xml:space="preserve">ին, հողի վերին շերտի սննդարար միջավայրը պետք է ունենա </w:t>
            </w:r>
            <w:r w:rsidR="00DA2599" w:rsidRPr="00A60E7F">
              <w:rPr>
                <w:sz w:val="20"/>
                <w:szCs w:val="20"/>
                <w:lang w:val="hy-AM"/>
              </w:rPr>
              <w:t>թույլ</w:t>
            </w:r>
            <w:r w:rsidRPr="00A60E7F">
              <w:rPr>
                <w:sz w:val="20"/>
                <w:szCs w:val="20"/>
                <w:lang w:val="hy-AM"/>
              </w:rPr>
              <w:t xml:space="preserve"> թթվային ռեակցիա՝ pH = 6,5 և պարունակի</w:t>
            </w:r>
            <w:r w:rsidR="00CE5010" w:rsidRPr="00A60E7F">
              <w:rPr>
                <w:sz w:val="20"/>
                <w:szCs w:val="20"/>
                <w:lang w:val="hy-AM"/>
              </w:rPr>
              <w:t>՝</w:t>
            </w:r>
            <w:r w:rsidRPr="00A60E7F">
              <w:rPr>
                <w:sz w:val="20"/>
                <w:szCs w:val="20"/>
                <w:lang w:val="hy-AM"/>
              </w:rPr>
              <w:t xml:space="preserve"> </w:t>
            </w:r>
            <w:r w:rsidR="00CE5010" w:rsidRPr="00A60E7F">
              <w:rPr>
                <w:sz w:val="20"/>
                <w:szCs w:val="20"/>
                <w:lang w:val="hy-AM"/>
              </w:rPr>
              <w:t>հ</w:t>
            </w:r>
            <w:r w:rsidRPr="00A60E7F">
              <w:rPr>
                <w:sz w:val="20"/>
                <w:szCs w:val="20"/>
                <w:lang w:val="hy-AM"/>
              </w:rPr>
              <w:t>ումուս</w:t>
            </w:r>
            <w:r w:rsidR="00CE5010" w:rsidRPr="00A60E7F">
              <w:rPr>
                <w:sz w:val="20"/>
                <w:szCs w:val="20"/>
                <w:lang w:val="hy-AM"/>
              </w:rPr>
              <w:t>՝</w:t>
            </w:r>
            <w:r w:rsidRPr="00A60E7F">
              <w:rPr>
                <w:sz w:val="20"/>
                <w:szCs w:val="20"/>
                <w:lang w:val="hy-AM"/>
              </w:rPr>
              <w:t xml:space="preserve"> 4-8%, ազոտ (ըստ Տյուրինի)</w:t>
            </w:r>
            <w:r w:rsidR="00CE5010" w:rsidRPr="00A60E7F">
              <w:rPr>
                <w:sz w:val="20"/>
                <w:szCs w:val="20"/>
                <w:lang w:val="hy-AM"/>
              </w:rPr>
              <w:t>՝</w:t>
            </w:r>
            <w:r w:rsidRPr="00A60E7F">
              <w:rPr>
                <w:sz w:val="20"/>
                <w:szCs w:val="20"/>
                <w:lang w:val="hy-AM"/>
              </w:rPr>
              <w:t xml:space="preserve"> ավելի քան 6 մգ 100 գ հողի համար, ֆոսֆոր (ըստ Կիրսանովի)</w:t>
            </w:r>
            <w:r w:rsidR="00CE5010" w:rsidRPr="00A60E7F">
              <w:rPr>
                <w:sz w:val="20"/>
                <w:szCs w:val="20"/>
                <w:lang w:val="hy-AM"/>
              </w:rPr>
              <w:t>՝</w:t>
            </w:r>
            <w:r w:rsidRPr="00A60E7F">
              <w:rPr>
                <w:sz w:val="20"/>
                <w:szCs w:val="20"/>
                <w:lang w:val="hy-AM"/>
              </w:rPr>
              <w:t xml:space="preserve"> ավելի քան 25 մգ 100 գ հողի համար, կալիում (ըստ Պենյեի)</w:t>
            </w:r>
            <w:r w:rsidR="00CE5010" w:rsidRPr="00A60E7F">
              <w:rPr>
                <w:sz w:val="20"/>
                <w:szCs w:val="20"/>
                <w:lang w:val="hy-AM"/>
              </w:rPr>
              <w:t>՝</w:t>
            </w:r>
            <w:r w:rsidRPr="00A60E7F">
              <w:rPr>
                <w:sz w:val="20"/>
                <w:szCs w:val="20"/>
                <w:lang w:val="hy-AM"/>
              </w:rPr>
              <w:t xml:space="preserve"> 10-15 մգ 100 գ հողի համար: </w:t>
            </w:r>
          </w:p>
          <w:p w:rsidR="005B370D" w:rsidRPr="00A60E7F" w:rsidRDefault="005B370D" w:rsidP="00F14769">
            <w:pPr>
              <w:spacing w:line="360" w:lineRule="auto"/>
              <w:ind w:left="73" w:firstLine="0"/>
              <w:jc w:val="left"/>
              <w:rPr>
                <w:sz w:val="20"/>
                <w:szCs w:val="20"/>
                <w:lang w:val="hy-AM"/>
              </w:rPr>
            </w:pPr>
            <w:r w:rsidRPr="00A60E7F">
              <w:rPr>
                <w:sz w:val="20"/>
                <w:szCs w:val="20"/>
                <w:lang w:val="hy-AM"/>
              </w:rPr>
              <w:t>Դաշտ</w:t>
            </w:r>
            <w:r w:rsidR="00BE4A21" w:rsidRPr="00A60E7F">
              <w:rPr>
                <w:sz w:val="20"/>
                <w:szCs w:val="20"/>
                <w:lang w:val="hy-AM"/>
              </w:rPr>
              <w:t>ում</w:t>
            </w:r>
            <w:r w:rsidRPr="00A60E7F">
              <w:rPr>
                <w:sz w:val="20"/>
                <w:szCs w:val="20"/>
                <w:lang w:val="hy-AM"/>
              </w:rPr>
              <w:t xml:space="preserve"> </w:t>
            </w:r>
            <w:r w:rsidR="00BE4A21" w:rsidRPr="00A60E7F">
              <w:rPr>
                <w:sz w:val="20"/>
                <w:szCs w:val="20"/>
                <w:lang w:val="hy-AM"/>
              </w:rPr>
              <w:t>ճիմ տեղադր</w:t>
            </w:r>
            <w:r w:rsidRPr="00A60E7F">
              <w:rPr>
                <w:sz w:val="20"/>
                <w:szCs w:val="20"/>
                <w:lang w:val="hy-AM"/>
              </w:rPr>
              <w:t>ելիս հողաշերտը փոքրա</w:t>
            </w:r>
            <w:r w:rsidR="00BE4A21" w:rsidRPr="00A60E7F">
              <w:rPr>
                <w:sz w:val="20"/>
                <w:szCs w:val="20"/>
                <w:lang w:val="hy-AM"/>
              </w:rPr>
              <w:t>ց</w:t>
            </w:r>
            <w:r w:rsidRPr="00A60E7F">
              <w:rPr>
                <w:sz w:val="20"/>
                <w:szCs w:val="20"/>
                <w:lang w:val="hy-AM"/>
              </w:rPr>
              <w:t xml:space="preserve">նում </w:t>
            </w:r>
            <w:r w:rsidR="00BE4A21" w:rsidRPr="00A60E7F">
              <w:rPr>
                <w:sz w:val="20"/>
                <w:szCs w:val="20"/>
                <w:lang w:val="hy-AM"/>
              </w:rPr>
              <w:t>են</w:t>
            </w:r>
            <w:r w:rsidRPr="00A60E7F">
              <w:rPr>
                <w:sz w:val="20"/>
                <w:szCs w:val="20"/>
                <w:lang w:val="hy-AM"/>
              </w:rPr>
              <w:t xml:space="preserve"> դրված </w:t>
            </w:r>
            <w:r w:rsidR="00BE4A21" w:rsidRPr="00A60E7F">
              <w:rPr>
                <w:sz w:val="20"/>
                <w:szCs w:val="20"/>
                <w:lang w:val="hy-AM"/>
              </w:rPr>
              <w:t>ճիմ</w:t>
            </w:r>
            <w:r w:rsidRPr="00A60E7F">
              <w:rPr>
                <w:sz w:val="20"/>
                <w:szCs w:val="20"/>
                <w:lang w:val="hy-AM"/>
              </w:rPr>
              <w:t>ի հաստությա</w:t>
            </w:r>
            <w:r w:rsidR="00BE4A21" w:rsidRPr="00A60E7F">
              <w:rPr>
                <w:sz w:val="20"/>
                <w:szCs w:val="20"/>
                <w:lang w:val="hy-AM"/>
              </w:rPr>
              <w:t>ն չափսով</w:t>
            </w:r>
            <w:r w:rsidRPr="00A60E7F">
              <w:rPr>
                <w:sz w:val="20"/>
                <w:szCs w:val="20"/>
                <w:lang w:val="hy-AM"/>
              </w:rPr>
              <w:t xml:space="preserve"> (6-10</w:t>
            </w:r>
            <w:r w:rsidR="004D5835" w:rsidRPr="00A60E7F">
              <w:rPr>
                <w:rFonts w:ascii="Courier New" w:hAnsi="Courier New" w:cs="Courier New"/>
                <w:sz w:val="20"/>
                <w:szCs w:val="20"/>
                <w:lang w:val="hy-AM"/>
              </w:rPr>
              <w:t> </w:t>
            </w:r>
            <w:r w:rsidR="004D5835" w:rsidRPr="00A60E7F">
              <w:rPr>
                <w:sz w:val="20"/>
                <w:szCs w:val="20"/>
                <w:lang w:val="hy-AM"/>
              </w:rPr>
              <w:t>սմ)</w:t>
            </w:r>
            <w:r w:rsidRPr="00A60E7F">
              <w:rPr>
                <w:sz w:val="20"/>
                <w:szCs w:val="20"/>
                <w:lang w:val="hy-AM"/>
              </w:rPr>
              <w:t>:</w:t>
            </w:r>
          </w:p>
          <w:p w:rsidR="005B370D" w:rsidRPr="00A60E7F" w:rsidRDefault="00861264" w:rsidP="00F14769">
            <w:pPr>
              <w:spacing w:line="360" w:lineRule="auto"/>
              <w:ind w:left="73" w:firstLine="0"/>
              <w:jc w:val="left"/>
              <w:rPr>
                <w:sz w:val="20"/>
                <w:szCs w:val="20"/>
                <w:lang w:val="hy-AM"/>
              </w:rPr>
            </w:pPr>
            <w:r w:rsidRPr="00A60E7F">
              <w:rPr>
                <w:sz w:val="20"/>
                <w:szCs w:val="20"/>
                <w:lang w:val="hy-AM"/>
              </w:rPr>
              <w:lastRenderedPageBreak/>
              <w:t>Հողատակ</w:t>
            </w:r>
            <w:r w:rsidR="005B370D" w:rsidRPr="00A60E7F">
              <w:rPr>
                <w:sz w:val="20"/>
                <w:szCs w:val="20"/>
                <w:lang w:val="hy-AM"/>
              </w:rPr>
              <w:t>ի շերտը, նույնպես 10-15</w:t>
            </w:r>
            <w:r w:rsidR="004D5835" w:rsidRPr="00A60E7F">
              <w:rPr>
                <w:rFonts w:ascii="Courier New" w:hAnsi="Courier New" w:cs="Courier New"/>
                <w:sz w:val="20"/>
                <w:szCs w:val="20"/>
                <w:lang w:val="hy-AM"/>
              </w:rPr>
              <w:t> </w:t>
            </w:r>
            <w:r w:rsidR="004D5835" w:rsidRPr="00A60E7F">
              <w:rPr>
                <w:rFonts w:cs="GHEA Grapalat"/>
                <w:sz w:val="20"/>
                <w:szCs w:val="20"/>
                <w:lang w:val="hy-AM"/>
              </w:rPr>
              <w:t xml:space="preserve">սմ </w:t>
            </w:r>
            <w:r w:rsidR="005B370D" w:rsidRPr="00A60E7F">
              <w:rPr>
                <w:sz w:val="20"/>
                <w:szCs w:val="20"/>
                <w:lang w:val="hy-AM"/>
              </w:rPr>
              <w:t xml:space="preserve">հաստությամբ, պետք է տարբերվի վերին հողի շերտից </w:t>
            </w:r>
            <w:r w:rsidR="008A6314" w:rsidRPr="00A60E7F">
              <w:rPr>
                <w:sz w:val="20"/>
                <w:szCs w:val="20"/>
                <w:lang w:val="hy-AM"/>
              </w:rPr>
              <w:t xml:space="preserve">խոշոր </w:t>
            </w:r>
            <w:r w:rsidR="005B370D" w:rsidRPr="00A60E7F">
              <w:rPr>
                <w:sz w:val="20"/>
                <w:szCs w:val="20"/>
                <w:lang w:val="hy-AM"/>
              </w:rPr>
              <w:t xml:space="preserve">ավազի մեծ </w:t>
            </w:r>
            <w:r w:rsidR="008A6314" w:rsidRPr="00A60E7F">
              <w:rPr>
                <w:sz w:val="20"/>
                <w:szCs w:val="20"/>
                <w:lang w:val="hy-AM"/>
              </w:rPr>
              <w:t>չափ</w:t>
            </w:r>
            <w:r w:rsidR="005B370D" w:rsidRPr="00A60E7F">
              <w:rPr>
                <w:sz w:val="20"/>
                <w:szCs w:val="20"/>
                <w:lang w:val="hy-AM"/>
              </w:rPr>
              <w:t xml:space="preserve">ամասերի </w:t>
            </w:r>
            <w:r w:rsidR="00BD2E6F" w:rsidRPr="00A60E7F">
              <w:rPr>
                <w:sz w:val="20"/>
                <w:szCs w:val="20"/>
                <w:lang w:val="hy-AM"/>
              </w:rPr>
              <w:t xml:space="preserve">(1-2 մմ) </w:t>
            </w:r>
            <w:r w:rsidR="008A6314" w:rsidRPr="00A60E7F">
              <w:rPr>
                <w:sz w:val="20"/>
                <w:szCs w:val="20"/>
                <w:lang w:val="hy-AM"/>
              </w:rPr>
              <w:t xml:space="preserve">ավելի </w:t>
            </w:r>
            <w:r w:rsidR="005B370D" w:rsidRPr="00A60E7F">
              <w:rPr>
                <w:sz w:val="20"/>
                <w:szCs w:val="20"/>
                <w:lang w:val="hy-AM"/>
              </w:rPr>
              <w:t>մեծ պարունակությամբ:</w:t>
            </w:r>
          </w:p>
          <w:p w:rsidR="005B370D" w:rsidRPr="00A60E7F" w:rsidRDefault="005B370D" w:rsidP="00F14769">
            <w:pPr>
              <w:spacing w:line="360" w:lineRule="auto"/>
              <w:ind w:left="73" w:firstLine="0"/>
              <w:jc w:val="left"/>
              <w:rPr>
                <w:sz w:val="20"/>
                <w:szCs w:val="20"/>
                <w:lang w:val="hy-AM"/>
              </w:rPr>
            </w:pPr>
            <w:r w:rsidRPr="00A60E7F">
              <w:rPr>
                <w:sz w:val="20"/>
                <w:szCs w:val="20"/>
                <w:lang w:val="hy-AM"/>
              </w:rPr>
              <w:t>Միջանկյալ շերտը կարող է լինել խոնավություն կլանող կամ միաշերտ ջրահեռացնող, կամ երկշերտ ջրահեռացնող:</w:t>
            </w:r>
          </w:p>
          <w:p w:rsidR="005B370D" w:rsidRPr="00A60E7F" w:rsidRDefault="005B370D" w:rsidP="00F14769">
            <w:pPr>
              <w:spacing w:line="360" w:lineRule="auto"/>
              <w:ind w:left="73" w:firstLine="0"/>
              <w:jc w:val="left"/>
              <w:rPr>
                <w:sz w:val="20"/>
                <w:szCs w:val="20"/>
                <w:lang w:val="hy-AM"/>
              </w:rPr>
            </w:pPr>
            <w:r w:rsidRPr="00A60E7F">
              <w:rPr>
                <w:sz w:val="20"/>
                <w:szCs w:val="20"/>
                <w:lang w:val="hy-AM"/>
              </w:rPr>
              <w:t>Խոնավ</w:t>
            </w:r>
            <w:r w:rsidR="00BD2E6F" w:rsidRPr="00A60E7F">
              <w:rPr>
                <w:sz w:val="20"/>
                <w:szCs w:val="20"/>
                <w:lang w:val="hy-AM"/>
              </w:rPr>
              <w:t>ատար</w:t>
            </w:r>
            <w:r w:rsidRPr="00A60E7F">
              <w:rPr>
                <w:sz w:val="20"/>
                <w:szCs w:val="20"/>
                <w:lang w:val="hy-AM"/>
              </w:rPr>
              <w:t xml:space="preserve"> շերտը պատրաստվում է 5</w:t>
            </w:r>
            <w:r w:rsidR="004D5835" w:rsidRPr="00A60E7F">
              <w:rPr>
                <w:rFonts w:ascii="Courier New" w:hAnsi="Courier New" w:cs="Courier New"/>
                <w:sz w:val="20"/>
                <w:szCs w:val="20"/>
                <w:lang w:val="hy-AM"/>
              </w:rPr>
              <w:t> </w:t>
            </w:r>
            <w:r w:rsidR="004D5835" w:rsidRPr="00A60E7F">
              <w:rPr>
                <w:rFonts w:cs="GHEA Grapalat"/>
                <w:sz w:val="20"/>
                <w:szCs w:val="20"/>
                <w:lang w:val="hy-AM"/>
              </w:rPr>
              <w:t xml:space="preserve">սմ </w:t>
            </w:r>
            <w:r w:rsidRPr="00A60E7F">
              <w:rPr>
                <w:sz w:val="20"/>
                <w:szCs w:val="20"/>
                <w:lang w:val="hy-AM"/>
              </w:rPr>
              <w:t>հաստությամբ տորֆից, սոճու ասեղներից, մամուռից և այլն։</w:t>
            </w:r>
          </w:p>
          <w:p w:rsidR="005B370D" w:rsidRPr="00A60E7F" w:rsidRDefault="005B370D" w:rsidP="00F14769">
            <w:pPr>
              <w:spacing w:line="360" w:lineRule="auto"/>
              <w:ind w:left="73" w:firstLine="0"/>
              <w:jc w:val="left"/>
              <w:rPr>
                <w:sz w:val="20"/>
                <w:szCs w:val="20"/>
                <w:lang w:val="hy-AM"/>
              </w:rPr>
            </w:pPr>
            <w:r w:rsidRPr="00A60E7F">
              <w:rPr>
                <w:sz w:val="20"/>
                <w:szCs w:val="20"/>
                <w:lang w:val="hy-AM"/>
              </w:rPr>
              <w:t xml:space="preserve">Միաշերտ </w:t>
            </w:r>
            <w:r w:rsidR="00550259" w:rsidRPr="00A60E7F">
              <w:rPr>
                <w:sz w:val="20"/>
                <w:szCs w:val="20"/>
                <w:lang w:val="hy-AM"/>
              </w:rPr>
              <w:t>դրենաժային շերտ</w:t>
            </w:r>
            <w:r w:rsidRPr="00A60E7F">
              <w:rPr>
                <w:sz w:val="20"/>
                <w:szCs w:val="20"/>
                <w:lang w:val="hy-AM"/>
              </w:rPr>
              <w:t>ը կատարվում է 15-25</w:t>
            </w:r>
            <w:r w:rsidR="004D5835" w:rsidRPr="00A60E7F">
              <w:rPr>
                <w:rFonts w:ascii="Courier New" w:hAnsi="Courier New" w:cs="Courier New"/>
                <w:sz w:val="20"/>
                <w:szCs w:val="20"/>
                <w:lang w:val="hy-AM"/>
              </w:rPr>
              <w:t> </w:t>
            </w:r>
            <w:r w:rsidR="004D5835" w:rsidRPr="00A60E7F">
              <w:rPr>
                <w:rFonts w:cs="GHEA Grapalat"/>
                <w:sz w:val="20"/>
                <w:szCs w:val="20"/>
                <w:lang w:val="hy-AM"/>
              </w:rPr>
              <w:t xml:space="preserve">սմ </w:t>
            </w:r>
            <w:r w:rsidRPr="00A60E7F">
              <w:rPr>
                <w:sz w:val="20"/>
                <w:szCs w:val="20"/>
                <w:lang w:val="hy-AM"/>
              </w:rPr>
              <w:t xml:space="preserve">հաստությամբ </w:t>
            </w:r>
            <w:r w:rsidR="00550259" w:rsidRPr="00A60E7F">
              <w:rPr>
                <w:sz w:val="20"/>
                <w:szCs w:val="20"/>
                <w:lang w:val="hy-AM"/>
              </w:rPr>
              <w:t>կոպճից</w:t>
            </w:r>
            <w:r w:rsidRPr="00A60E7F">
              <w:rPr>
                <w:sz w:val="20"/>
                <w:szCs w:val="20"/>
                <w:lang w:val="hy-AM"/>
              </w:rPr>
              <w:t xml:space="preserve"> և </w:t>
            </w:r>
            <w:r w:rsidR="00550259" w:rsidRPr="00A60E7F">
              <w:rPr>
                <w:sz w:val="20"/>
                <w:szCs w:val="20"/>
                <w:lang w:val="hy-AM"/>
              </w:rPr>
              <w:t>խ</w:t>
            </w:r>
            <w:r w:rsidRPr="00A60E7F">
              <w:rPr>
                <w:sz w:val="20"/>
                <w:szCs w:val="20"/>
                <w:lang w:val="hy-AM"/>
              </w:rPr>
              <w:t xml:space="preserve">ճից, 10-77 մմ </w:t>
            </w:r>
            <w:r w:rsidR="00550259" w:rsidRPr="00A60E7F">
              <w:rPr>
                <w:sz w:val="20"/>
                <w:szCs w:val="20"/>
                <w:lang w:val="hy-AM"/>
              </w:rPr>
              <w:t>չափ</w:t>
            </w:r>
            <w:r w:rsidRPr="00A60E7F">
              <w:rPr>
                <w:sz w:val="20"/>
                <w:szCs w:val="20"/>
                <w:lang w:val="hy-AM"/>
              </w:rPr>
              <w:t xml:space="preserve">ամասերով տարբեր խարամներից, </w:t>
            </w:r>
            <w:r w:rsidR="00550259" w:rsidRPr="00A60E7F">
              <w:rPr>
                <w:sz w:val="20"/>
                <w:szCs w:val="20"/>
                <w:lang w:val="hy-AM"/>
              </w:rPr>
              <w:t>կոպճային</w:t>
            </w:r>
            <w:r w:rsidRPr="00A60E7F">
              <w:rPr>
                <w:sz w:val="20"/>
                <w:szCs w:val="20"/>
                <w:lang w:val="hy-AM"/>
              </w:rPr>
              <w:t xml:space="preserve"> և </w:t>
            </w:r>
            <w:r w:rsidR="00550259" w:rsidRPr="00A60E7F">
              <w:rPr>
                <w:sz w:val="20"/>
                <w:szCs w:val="20"/>
                <w:lang w:val="hy-AM"/>
              </w:rPr>
              <w:t>խոշոր</w:t>
            </w:r>
            <w:r w:rsidRPr="00A60E7F">
              <w:rPr>
                <w:sz w:val="20"/>
                <w:szCs w:val="20"/>
                <w:lang w:val="hy-AM"/>
              </w:rPr>
              <w:t xml:space="preserve"> ավազից:</w:t>
            </w:r>
          </w:p>
          <w:p w:rsidR="005B370D" w:rsidRPr="00A60E7F" w:rsidRDefault="005B370D" w:rsidP="00F14769">
            <w:pPr>
              <w:spacing w:line="360" w:lineRule="auto"/>
              <w:ind w:left="73" w:firstLine="0"/>
              <w:jc w:val="left"/>
              <w:rPr>
                <w:rFonts w:cs="Arial"/>
                <w:sz w:val="20"/>
                <w:szCs w:val="20"/>
                <w:lang w:val="hy-AM"/>
              </w:rPr>
            </w:pPr>
            <w:r w:rsidRPr="00A60E7F">
              <w:rPr>
                <w:sz w:val="20"/>
                <w:szCs w:val="20"/>
                <w:lang w:val="hy-AM"/>
              </w:rPr>
              <w:t xml:space="preserve">Երկշերտ </w:t>
            </w:r>
            <w:r w:rsidR="000F242A" w:rsidRPr="00A60E7F">
              <w:rPr>
                <w:sz w:val="20"/>
                <w:szCs w:val="20"/>
                <w:lang w:val="hy-AM"/>
              </w:rPr>
              <w:t>դրենաժային շերտը</w:t>
            </w:r>
            <w:r w:rsidRPr="00A60E7F">
              <w:rPr>
                <w:sz w:val="20"/>
                <w:szCs w:val="20"/>
                <w:lang w:val="hy-AM"/>
              </w:rPr>
              <w:t xml:space="preserve"> կատարվում է կավե հիմքի վրա </w:t>
            </w:r>
            <w:r w:rsidR="000F242A" w:rsidRPr="00A60E7F">
              <w:rPr>
                <w:sz w:val="20"/>
                <w:szCs w:val="20"/>
                <w:lang w:val="hy-AM"/>
              </w:rPr>
              <w:t>մի շերտ դնելով</w:t>
            </w:r>
            <w:r w:rsidRPr="00A60E7F">
              <w:rPr>
                <w:sz w:val="20"/>
                <w:szCs w:val="20"/>
                <w:lang w:val="hy-AM"/>
              </w:rPr>
              <w:t xml:space="preserve"> 8-10</w:t>
            </w:r>
            <w:r w:rsidR="004D5835" w:rsidRPr="00A60E7F">
              <w:rPr>
                <w:rFonts w:ascii="Courier New" w:hAnsi="Courier New" w:cs="Courier New"/>
                <w:sz w:val="20"/>
                <w:szCs w:val="20"/>
                <w:lang w:val="hy-AM"/>
              </w:rPr>
              <w:t> </w:t>
            </w:r>
            <w:r w:rsidR="004D5835" w:rsidRPr="00A60E7F">
              <w:rPr>
                <w:rFonts w:cs="GHEA Grapalat"/>
                <w:sz w:val="20"/>
                <w:szCs w:val="20"/>
                <w:lang w:val="hy-AM"/>
              </w:rPr>
              <w:t xml:space="preserve">սմ </w:t>
            </w:r>
            <w:r w:rsidRPr="00A60E7F">
              <w:rPr>
                <w:sz w:val="20"/>
                <w:szCs w:val="20"/>
                <w:lang w:val="hy-AM"/>
              </w:rPr>
              <w:t>հաստությամբ ավազաշերտ</w:t>
            </w:r>
            <w:r w:rsidR="000F242A" w:rsidRPr="00A60E7F">
              <w:rPr>
                <w:sz w:val="20"/>
                <w:szCs w:val="20"/>
                <w:lang w:val="hy-AM"/>
              </w:rPr>
              <w:t>, մի շերտ դնելով</w:t>
            </w:r>
            <w:r w:rsidRPr="00A60E7F">
              <w:rPr>
                <w:sz w:val="20"/>
                <w:szCs w:val="20"/>
                <w:lang w:val="hy-AM"/>
              </w:rPr>
              <w:t xml:space="preserve"> 7-15</w:t>
            </w:r>
            <w:r w:rsidR="004D5835" w:rsidRPr="00A60E7F">
              <w:rPr>
                <w:rFonts w:ascii="Courier New" w:hAnsi="Courier New" w:cs="Courier New"/>
                <w:sz w:val="20"/>
                <w:szCs w:val="20"/>
                <w:lang w:val="hy-AM"/>
              </w:rPr>
              <w:t> </w:t>
            </w:r>
            <w:r w:rsidR="004D5835" w:rsidRPr="00A60E7F">
              <w:rPr>
                <w:rFonts w:cs="GHEA Grapalat"/>
                <w:sz w:val="20"/>
                <w:szCs w:val="20"/>
                <w:lang w:val="hy-AM"/>
              </w:rPr>
              <w:t xml:space="preserve">սմ </w:t>
            </w:r>
            <w:r w:rsidRPr="00A60E7F">
              <w:rPr>
                <w:sz w:val="20"/>
                <w:szCs w:val="20"/>
                <w:lang w:val="hy-AM"/>
              </w:rPr>
              <w:t xml:space="preserve">մեծ </w:t>
            </w:r>
            <w:r w:rsidR="000F242A" w:rsidRPr="00A60E7F">
              <w:rPr>
                <w:sz w:val="20"/>
                <w:szCs w:val="20"/>
                <w:lang w:val="hy-AM"/>
              </w:rPr>
              <w:t>չափա</w:t>
            </w:r>
            <w:r w:rsidRPr="00A60E7F">
              <w:rPr>
                <w:sz w:val="20"/>
                <w:szCs w:val="20"/>
                <w:lang w:val="hy-AM"/>
              </w:rPr>
              <w:t>մասերի նյութեր:</w:t>
            </w:r>
          </w:p>
        </w:tc>
        <w:tc>
          <w:tcPr>
            <w:tcW w:w="100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78" w:firstLine="0"/>
              <w:jc w:val="left"/>
              <w:rPr>
                <w:rFonts w:cs="Arial"/>
                <w:sz w:val="20"/>
                <w:szCs w:val="20"/>
                <w:lang w:val="hy-AM"/>
              </w:rPr>
            </w:pPr>
            <w:r w:rsidRPr="00A60E7F">
              <w:rPr>
                <w:sz w:val="20"/>
                <w:szCs w:val="20"/>
                <w:lang w:val="hy-AM"/>
              </w:rPr>
              <w:lastRenderedPageBreak/>
              <w:t xml:space="preserve">Ֆուտբոլ, թենիս, ձեռքի գնդակ, </w:t>
            </w:r>
            <w:r w:rsidR="00A764C4" w:rsidRPr="00A60E7F">
              <w:rPr>
                <w:sz w:val="20"/>
                <w:szCs w:val="20"/>
                <w:lang w:val="hy-AM"/>
              </w:rPr>
              <w:t>մականախաղ</w:t>
            </w:r>
            <w:r w:rsidRPr="00A60E7F">
              <w:rPr>
                <w:sz w:val="20"/>
                <w:szCs w:val="20"/>
                <w:lang w:val="hy-AM"/>
              </w:rPr>
              <w:t>, բեյսբոլ</w:t>
            </w:r>
          </w:p>
        </w:tc>
      </w:tr>
      <w:tr w:rsidR="005B370D" w:rsidRPr="002D4B43" w:rsidTr="00BF0C7E">
        <w:tc>
          <w:tcPr>
            <w:tcW w:w="229" w:type="pct"/>
            <w:tcBorders>
              <w:top w:val="nil"/>
              <w:left w:val="single" w:sz="8" w:space="0" w:color="auto"/>
              <w:bottom w:val="single" w:sz="8" w:space="0" w:color="auto"/>
              <w:right w:val="single" w:sz="8" w:space="0" w:color="auto"/>
            </w:tcBorders>
            <w:shd w:val="clear" w:color="auto" w:fill="FFFFFF"/>
          </w:tcPr>
          <w:p w:rsidR="005B370D" w:rsidRPr="00A60E7F" w:rsidRDefault="005B370D" w:rsidP="000813D7">
            <w:pPr>
              <w:pStyle w:val="ListParagraph"/>
              <w:numPr>
                <w:ilvl w:val="0"/>
                <w:numId w:val="32"/>
              </w:numPr>
              <w:spacing w:line="360" w:lineRule="auto"/>
              <w:ind w:left="132" w:hanging="10"/>
              <w:jc w:val="left"/>
              <w:rPr>
                <w:bCs/>
                <w:sz w:val="20"/>
                <w:szCs w:val="20"/>
                <w:lang w:val="hy-AM"/>
              </w:rPr>
            </w:pPr>
          </w:p>
        </w:tc>
        <w:tc>
          <w:tcPr>
            <w:tcW w:w="754"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104" w:firstLine="0"/>
              <w:jc w:val="left"/>
              <w:rPr>
                <w:rFonts w:cs="Arial"/>
                <w:sz w:val="20"/>
                <w:szCs w:val="20"/>
                <w:lang w:val="hy-AM"/>
              </w:rPr>
            </w:pPr>
            <w:r w:rsidRPr="00A60E7F">
              <w:rPr>
                <w:bCs/>
                <w:sz w:val="20"/>
                <w:szCs w:val="20"/>
                <w:lang w:val="hy-AM"/>
              </w:rPr>
              <w:t>Սինթետիկ ծածկույթ (В-1)</w:t>
            </w:r>
          </w:p>
        </w:tc>
        <w:tc>
          <w:tcPr>
            <w:tcW w:w="301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A4351E" w:rsidP="00F14769">
            <w:pPr>
              <w:spacing w:line="360" w:lineRule="auto"/>
              <w:ind w:left="73" w:firstLine="0"/>
              <w:jc w:val="left"/>
              <w:rPr>
                <w:sz w:val="20"/>
                <w:szCs w:val="20"/>
                <w:lang w:val="hy-AM"/>
              </w:rPr>
            </w:pPr>
            <w:r w:rsidRPr="00A60E7F">
              <w:rPr>
                <w:sz w:val="20"/>
                <w:szCs w:val="20"/>
                <w:lang w:val="hy-AM"/>
              </w:rPr>
              <w:t>Ջրակայուն</w:t>
            </w:r>
            <w:r w:rsidR="002F2EAC" w:rsidRPr="00A60E7F">
              <w:rPr>
                <w:sz w:val="20"/>
                <w:szCs w:val="20"/>
                <w:lang w:val="hy-AM"/>
              </w:rPr>
              <w:t xml:space="preserve"> և չթրջվող</w:t>
            </w:r>
            <w:r w:rsidR="005B370D" w:rsidRPr="00A60E7F">
              <w:rPr>
                <w:sz w:val="20"/>
                <w:szCs w:val="20"/>
                <w:lang w:val="hy-AM"/>
              </w:rPr>
              <w:t xml:space="preserve"> նյութերից պատրաստված ոչ կոշտ ծածկույթով պաստառը պատրաստվում է երկշերտ կամ բազմաշերտ:</w:t>
            </w:r>
          </w:p>
          <w:p w:rsidR="005B370D" w:rsidRPr="00A60E7F" w:rsidRDefault="005B370D" w:rsidP="00F14769">
            <w:pPr>
              <w:spacing w:line="360" w:lineRule="auto"/>
              <w:ind w:left="73" w:firstLine="0"/>
              <w:jc w:val="left"/>
              <w:rPr>
                <w:sz w:val="20"/>
                <w:szCs w:val="20"/>
                <w:lang w:val="hy-AM"/>
              </w:rPr>
            </w:pPr>
            <w:r w:rsidRPr="00A60E7F">
              <w:rPr>
                <w:sz w:val="20"/>
                <w:szCs w:val="20"/>
                <w:lang w:val="hy-AM"/>
              </w:rPr>
              <w:t xml:space="preserve">Երկշերտ </w:t>
            </w:r>
            <w:r w:rsidR="00027AD7" w:rsidRPr="00A60E7F">
              <w:rPr>
                <w:sz w:val="20"/>
                <w:szCs w:val="20"/>
                <w:lang w:val="hy-AM"/>
              </w:rPr>
              <w:t>կոնստրուկցիան</w:t>
            </w:r>
            <w:r w:rsidRPr="00A60E7F">
              <w:rPr>
                <w:sz w:val="20"/>
                <w:szCs w:val="20"/>
                <w:lang w:val="hy-AM"/>
              </w:rPr>
              <w:t xml:space="preserve"> բաղկացած է ներքևի շերտից՝ հիմքից, որը պատրաստված է </w:t>
            </w:r>
            <w:r w:rsidR="00A4351E" w:rsidRPr="00A60E7F">
              <w:rPr>
                <w:sz w:val="20"/>
                <w:szCs w:val="20"/>
                <w:lang w:val="hy-AM"/>
              </w:rPr>
              <w:t>նույնա</w:t>
            </w:r>
            <w:r w:rsidRPr="00A60E7F">
              <w:rPr>
                <w:sz w:val="20"/>
                <w:szCs w:val="20"/>
                <w:lang w:val="hy-AM"/>
              </w:rPr>
              <w:t>նման</w:t>
            </w:r>
            <w:r w:rsidR="00A4351E" w:rsidRPr="00A60E7F">
              <w:rPr>
                <w:sz w:val="20"/>
                <w:szCs w:val="20"/>
                <w:lang w:val="hy-AM"/>
              </w:rPr>
              <w:t xml:space="preserve"> </w:t>
            </w:r>
            <w:r w:rsidRPr="00A60E7F">
              <w:rPr>
                <w:sz w:val="20"/>
                <w:szCs w:val="20"/>
                <w:lang w:val="hy-AM"/>
              </w:rPr>
              <w:t xml:space="preserve">ոչ </w:t>
            </w:r>
            <w:r w:rsidR="00A4351E" w:rsidRPr="00A60E7F">
              <w:rPr>
                <w:sz w:val="20"/>
                <w:szCs w:val="20"/>
                <w:lang w:val="hy-AM"/>
              </w:rPr>
              <w:t>ջրակայուն</w:t>
            </w:r>
            <w:r w:rsidRPr="00A60E7F">
              <w:rPr>
                <w:sz w:val="20"/>
                <w:szCs w:val="20"/>
                <w:lang w:val="hy-AM"/>
              </w:rPr>
              <w:t xml:space="preserve"> </w:t>
            </w:r>
            <w:r w:rsidR="00A4351E" w:rsidRPr="00A60E7F">
              <w:rPr>
                <w:sz w:val="20"/>
                <w:szCs w:val="20"/>
                <w:lang w:val="hy-AM"/>
              </w:rPr>
              <w:t xml:space="preserve">պաստառների </w:t>
            </w:r>
            <w:r w:rsidRPr="00A60E7F">
              <w:rPr>
                <w:sz w:val="20"/>
                <w:szCs w:val="20"/>
                <w:lang w:val="hy-AM"/>
              </w:rPr>
              <w:t>կ</w:t>
            </w:r>
            <w:r w:rsidR="00A4351E" w:rsidRPr="00A60E7F">
              <w:rPr>
                <w:sz w:val="20"/>
                <w:szCs w:val="20"/>
                <w:lang w:val="hy-AM"/>
              </w:rPr>
              <w:t>ոնստրուկցիա</w:t>
            </w:r>
            <w:r w:rsidRPr="00A60E7F">
              <w:rPr>
                <w:sz w:val="20"/>
                <w:szCs w:val="20"/>
                <w:lang w:val="hy-AM"/>
              </w:rPr>
              <w:t>ներ</w:t>
            </w:r>
            <w:r w:rsidR="00A4351E" w:rsidRPr="00A60E7F">
              <w:rPr>
                <w:sz w:val="20"/>
                <w:szCs w:val="20"/>
                <w:lang w:val="hy-AM"/>
              </w:rPr>
              <w:t>ի հիմքին</w:t>
            </w:r>
            <w:r w:rsidRPr="00A60E7F">
              <w:rPr>
                <w:sz w:val="20"/>
                <w:szCs w:val="20"/>
                <w:lang w:val="hy-AM"/>
              </w:rPr>
              <w:t xml:space="preserve">, իսկ վերին շերտը՝ հենց ծածկույթից, որը մինչև 4 մմ </w:t>
            </w:r>
            <w:r w:rsidR="00A4351E" w:rsidRPr="00A60E7F">
              <w:rPr>
                <w:sz w:val="20"/>
                <w:szCs w:val="20"/>
                <w:lang w:val="hy-AM"/>
              </w:rPr>
              <w:t>չափ</w:t>
            </w:r>
            <w:r w:rsidRPr="00A60E7F">
              <w:rPr>
                <w:sz w:val="20"/>
                <w:szCs w:val="20"/>
                <w:lang w:val="hy-AM"/>
              </w:rPr>
              <w:t xml:space="preserve">ամասով պատրաստված է </w:t>
            </w:r>
            <w:r w:rsidR="00276ECC" w:rsidRPr="00A60E7F">
              <w:rPr>
                <w:sz w:val="20"/>
                <w:szCs w:val="20"/>
                <w:lang w:val="hy-AM"/>
              </w:rPr>
              <w:t>գրունտ</w:t>
            </w:r>
            <w:r w:rsidRPr="00A60E7F">
              <w:rPr>
                <w:sz w:val="20"/>
                <w:szCs w:val="20"/>
                <w:lang w:val="hy-AM"/>
              </w:rPr>
              <w:t>ից և քարե նյութերից, մշակված բիտումից, խեժերից և նմանատիպ ջրակայուն կապող նյութերից։</w:t>
            </w:r>
          </w:p>
          <w:p w:rsidR="005B370D" w:rsidRPr="00A60E7F" w:rsidRDefault="005B370D" w:rsidP="00F14769">
            <w:pPr>
              <w:spacing w:line="360" w:lineRule="auto"/>
              <w:ind w:left="73" w:firstLine="0"/>
              <w:jc w:val="left"/>
              <w:rPr>
                <w:sz w:val="20"/>
                <w:szCs w:val="20"/>
                <w:lang w:val="hy-AM"/>
              </w:rPr>
            </w:pPr>
            <w:r w:rsidRPr="00A60E7F">
              <w:rPr>
                <w:sz w:val="20"/>
                <w:szCs w:val="20"/>
                <w:lang w:val="hy-AM"/>
              </w:rPr>
              <w:t xml:space="preserve">Բազմաշերտ </w:t>
            </w:r>
            <w:r w:rsidR="00027AD7" w:rsidRPr="00A60E7F">
              <w:rPr>
                <w:sz w:val="20"/>
                <w:szCs w:val="20"/>
                <w:lang w:val="hy-AM"/>
              </w:rPr>
              <w:t>կոնստրուկցիայ</w:t>
            </w:r>
            <w:r w:rsidRPr="00A60E7F">
              <w:rPr>
                <w:sz w:val="20"/>
                <w:szCs w:val="20"/>
                <w:lang w:val="hy-AM"/>
              </w:rPr>
              <w:t>ում փայտ</w:t>
            </w:r>
            <w:r w:rsidR="00CB48EF" w:rsidRPr="00A60E7F">
              <w:rPr>
                <w:sz w:val="20"/>
                <w:szCs w:val="20"/>
                <w:lang w:val="hy-AM"/>
              </w:rPr>
              <w:t>ի</w:t>
            </w:r>
            <w:r w:rsidRPr="00A60E7F">
              <w:rPr>
                <w:sz w:val="20"/>
                <w:szCs w:val="20"/>
                <w:lang w:val="hy-AM"/>
              </w:rPr>
              <w:t>, բետոնի, ասֆալտի և նմանատիպ բազմաշերտ հիմքերի վրա դրվում է անկար ծածկույթ (սինթետիկ կապող նյութերի օգտագործմամբ), ռետինե</w:t>
            </w:r>
            <w:r w:rsidR="007651C6" w:rsidRPr="00A60E7F">
              <w:rPr>
                <w:sz w:val="20"/>
                <w:szCs w:val="20"/>
                <w:lang w:val="hy-AM"/>
              </w:rPr>
              <w:t xml:space="preserve"> </w:t>
            </w:r>
            <w:r w:rsidRPr="00A60E7F">
              <w:rPr>
                <w:sz w:val="20"/>
                <w:szCs w:val="20"/>
                <w:lang w:val="hy-AM"/>
              </w:rPr>
              <w:t>բիտումից և սինթետիկ նյութերից պատրաստված բրիկետային սալաքար կամ գլանափաթեթ: Ծածկույթի շերտի հաստությունը մինչև 2</w:t>
            </w:r>
            <w:r w:rsidR="004D5835" w:rsidRPr="00A60E7F">
              <w:rPr>
                <w:rFonts w:ascii="Courier New" w:hAnsi="Courier New" w:cs="Courier New"/>
                <w:sz w:val="20"/>
                <w:szCs w:val="20"/>
                <w:lang w:val="hy-AM"/>
              </w:rPr>
              <w:t> </w:t>
            </w:r>
            <w:r w:rsidR="004D5835" w:rsidRPr="00A60E7F">
              <w:rPr>
                <w:rFonts w:cs="GHEA Grapalat"/>
                <w:sz w:val="20"/>
                <w:szCs w:val="20"/>
                <w:lang w:val="hy-AM"/>
              </w:rPr>
              <w:t xml:space="preserve">սմ </w:t>
            </w:r>
            <w:r w:rsidRPr="00A60E7F">
              <w:rPr>
                <w:sz w:val="20"/>
                <w:szCs w:val="20"/>
                <w:lang w:val="hy-AM"/>
              </w:rPr>
              <w:t>է:</w:t>
            </w:r>
          </w:p>
          <w:p w:rsidR="005B370D" w:rsidRPr="00A60E7F" w:rsidRDefault="005B370D" w:rsidP="00F14769">
            <w:pPr>
              <w:spacing w:line="360" w:lineRule="auto"/>
              <w:ind w:left="73" w:firstLine="0"/>
              <w:jc w:val="left"/>
              <w:rPr>
                <w:sz w:val="20"/>
                <w:szCs w:val="20"/>
                <w:lang w:val="hy-AM"/>
              </w:rPr>
            </w:pPr>
            <w:r w:rsidRPr="00A60E7F">
              <w:rPr>
                <w:sz w:val="20"/>
                <w:szCs w:val="20"/>
                <w:lang w:val="hy-AM"/>
              </w:rPr>
              <w:t>Սինթետիկ ծածկ</w:t>
            </w:r>
            <w:r w:rsidR="008E03EC" w:rsidRPr="00A60E7F">
              <w:rPr>
                <w:sz w:val="20"/>
                <w:szCs w:val="20"/>
                <w:lang w:val="hy-AM"/>
              </w:rPr>
              <w:t>ույթ</w:t>
            </w:r>
            <w:r w:rsidRPr="00A60E7F">
              <w:rPr>
                <w:sz w:val="20"/>
                <w:szCs w:val="20"/>
                <w:lang w:val="hy-AM"/>
              </w:rPr>
              <w:t xml:space="preserve">ը </w:t>
            </w:r>
            <w:r w:rsidR="00C343C4" w:rsidRPr="00A60E7F">
              <w:rPr>
                <w:sz w:val="20"/>
                <w:szCs w:val="20"/>
                <w:lang w:val="hy-AM"/>
              </w:rPr>
              <w:t>տեղա</w:t>
            </w:r>
            <w:r w:rsidRPr="00A60E7F">
              <w:rPr>
                <w:sz w:val="20"/>
                <w:szCs w:val="20"/>
                <w:lang w:val="hy-AM"/>
              </w:rPr>
              <w:t>դրվ</w:t>
            </w:r>
            <w:r w:rsidR="00C343C4" w:rsidRPr="00A60E7F">
              <w:rPr>
                <w:sz w:val="20"/>
                <w:szCs w:val="20"/>
                <w:lang w:val="hy-AM"/>
              </w:rPr>
              <w:t>ում</w:t>
            </w:r>
            <w:r w:rsidRPr="00A60E7F">
              <w:rPr>
                <w:sz w:val="20"/>
                <w:szCs w:val="20"/>
                <w:lang w:val="hy-AM"/>
              </w:rPr>
              <w:t xml:space="preserve"> է </w:t>
            </w:r>
            <w:r w:rsidR="00C343C4" w:rsidRPr="00A60E7F">
              <w:rPr>
                <w:sz w:val="20"/>
                <w:szCs w:val="20"/>
                <w:lang w:val="hy-AM"/>
              </w:rPr>
              <w:t>մանր</w:t>
            </w:r>
            <w:r w:rsidRPr="00A60E7F">
              <w:rPr>
                <w:sz w:val="20"/>
                <w:szCs w:val="20"/>
                <w:lang w:val="hy-AM"/>
              </w:rPr>
              <w:t xml:space="preserve"> կամ միջին հատիկավոր ասֆալտբետոնի վրա:</w:t>
            </w:r>
          </w:p>
          <w:p w:rsidR="005B370D" w:rsidRPr="00A60E7F" w:rsidRDefault="005B370D" w:rsidP="00F14769">
            <w:pPr>
              <w:spacing w:line="360" w:lineRule="auto"/>
              <w:ind w:left="73" w:firstLine="0"/>
              <w:jc w:val="left"/>
              <w:rPr>
                <w:rFonts w:cs="Arial"/>
                <w:sz w:val="20"/>
                <w:szCs w:val="20"/>
                <w:lang w:val="hy-AM"/>
              </w:rPr>
            </w:pPr>
            <w:r w:rsidRPr="00A60E7F">
              <w:rPr>
                <w:sz w:val="20"/>
                <w:szCs w:val="20"/>
                <w:lang w:val="hy-AM"/>
              </w:rPr>
              <w:t>Ռետինե</w:t>
            </w:r>
            <w:r w:rsidR="007651C6" w:rsidRPr="00A60E7F">
              <w:rPr>
                <w:sz w:val="20"/>
                <w:szCs w:val="20"/>
                <w:lang w:val="hy-AM"/>
              </w:rPr>
              <w:t xml:space="preserve"> </w:t>
            </w:r>
            <w:r w:rsidRPr="00A60E7F">
              <w:rPr>
                <w:sz w:val="20"/>
                <w:szCs w:val="20"/>
                <w:lang w:val="hy-AM"/>
              </w:rPr>
              <w:t xml:space="preserve">բիտումային ծածկույթը </w:t>
            </w:r>
            <w:r w:rsidR="00C343C4" w:rsidRPr="00A60E7F">
              <w:rPr>
                <w:sz w:val="20"/>
                <w:szCs w:val="20"/>
                <w:lang w:val="hy-AM"/>
              </w:rPr>
              <w:t>տեղա</w:t>
            </w:r>
            <w:r w:rsidRPr="00A60E7F">
              <w:rPr>
                <w:sz w:val="20"/>
                <w:szCs w:val="20"/>
                <w:lang w:val="hy-AM"/>
              </w:rPr>
              <w:t>դրվում է խոշորահատիկ ասֆալտբետոնի վրա, որի հաստությունը 40 մմ</w:t>
            </w:r>
            <w:r w:rsidR="00C343C4" w:rsidRPr="00A60E7F">
              <w:rPr>
                <w:sz w:val="20"/>
                <w:szCs w:val="20"/>
                <w:lang w:val="hy-AM"/>
              </w:rPr>
              <w:t xml:space="preserve"> է</w:t>
            </w:r>
            <w:r w:rsidRPr="00A60E7F">
              <w:rPr>
                <w:sz w:val="20"/>
                <w:szCs w:val="20"/>
                <w:lang w:val="hy-AM"/>
              </w:rPr>
              <w:t>:</w:t>
            </w:r>
          </w:p>
        </w:tc>
        <w:tc>
          <w:tcPr>
            <w:tcW w:w="100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78" w:firstLine="0"/>
              <w:jc w:val="left"/>
              <w:rPr>
                <w:rFonts w:cs="Arial"/>
                <w:sz w:val="20"/>
                <w:szCs w:val="20"/>
                <w:lang w:val="hy-AM"/>
              </w:rPr>
            </w:pPr>
            <w:r w:rsidRPr="00A60E7F">
              <w:rPr>
                <w:sz w:val="20"/>
                <w:szCs w:val="20"/>
                <w:lang w:val="hy-AM"/>
              </w:rPr>
              <w:t>Նույն տեսակները, ինչ անջրակայուն ծածկույթների դեպքում</w:t>
            </w:r>
          </w:p>
        </w:tc>
      </w:tr>
      <w:tr w:rsidR="005B370D" w:rsidRPr="002D4B43" w:rsidTr="00BF0C7E">
        <w:tc>
          <w:tcPr>
            <w:tcW w:w="229" w:type="pct"/>
            <w:tcBorders>
              <w:top w:val="nil"/>
              <w:left w:val="single" w:sz="8" w:space="0" w:color="auto"/>
              <w:bottom w:val="single" w:sz="8" w:space="0" w:color="auto"/>
              <w:right w:val="single" w:sz="8" w:space="0" w:color="auto"/>
            </w:tcBorders>
            <w:shd w:val="clear" w:color="auto" w:fill="FFFFFF"/>
          </w:tcPr>
          <w:p w:rsidR="005B370D" w:rsidRPr="00A60E7F" w:rsidRDefault="005B370D" w:rsidP="000813D7">
            <w:pPr>
              <w:pStyle w:val="ListParagraph"/>
              <w:numPr>
                <w:ilvl w:val="0"/>
                <w:numId w:val="32"/>
              </w:numPr>
              <w:spacing w:line="360" w:lineRule="auto"/>
              <w:ind w:left="132" w:hanging="10"/>
              <w:jc w:val="left"/>
              <w:rPr>
                <w:bCs/>
                <w:sz w:val="20"/>
                <w:szCs w:val="20"/>
                <w:lang w:val="hy-AM"/>
              </w:rPr>
            </w:pPr>
          </w:p>
        </w:tc>
        <w:tc>
          <w:tcPr>
            <w:tcW w:w="754"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104" w:firstLine="0"/>
              <w:jc w:val="left"/>
              <w:rPr>
                <w:rFonts w:cs="Arial"/>
                <w:sz w:val="20"/>
                <w:szCs w:val="20"/>
                <w:lang w:val="hy-AM"/>
              </w:rPr>
            </w:pPr>
            <w:r w:rsidRPr="00A60E7F">
              <w:rPr>
                <w:bCs/>
                <w:sz w:val="20"/>
                <w:szCs w:val="20"/>
                <w:lang w:val="hy-AM"/>
              </w:rPr>
              <w:t>Ասֆալտե ծածկույթ (В-2)</w:t>
            </w:r>
          </w:p>
        </w:tc>
        <w:tc>
          <w:tcPr>
            <w:tcW w:w="301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73" w:firstLine="0"/>
              <w:jc w:val="left"/>
              <w:rPr>
                <w:bCs/>
                <w:sz w:val="20"/>
                <w:szCs w:val="20"/>
                <w:lang w:val="hy-AM"/>
              </w:rPr>
            </w:pPr>
            <w:r w:rsidRPr="00A60E7F">
              <w:rPr>
                <w:bCs/>
                <w:sz w:val="20"/>
                <w:szCs w:val="20"/>
                <w:lang w:val="hy-AM"/>
              </w:rPr>
              <w:t>Ասֆալտի ծածկույթը պատրաստված է թեթև</w:t>
            </w:r>
            <w:r w:rsidR="00102BA1" w:rsidRPr="00A60E7F">
              <w:rPr>
                <w:bCs/>
                <w:sz w:val="20"/>
                <w:szCs w:val="20"/>
                <w:lang w:val="hy-AM"/>
              </w:rPr>
              <w:t>ացրած</w:t>
            </w:r>
            <w:r w:rsidRPr="00A60E7F">
              <w:rPr>
                <w:bCs/>
                <w:sz w:val="20"/>
                <w:szCs w:val="20"/>
                <w:lang w:val="hy-AM"/>
              </w:rPr>
              <w:t xml:space="preserve"> կոնստրուկցիայից։ Հիմքը պատրաստված է տարբեր տեսակի </w:t>
            </w:r>
            <w:r w:rsidR="00CA016A" w:rsidRPr="00A60E7F">
              <w:rPr>
                <w:bCs/>
                <w:sz w:val="20"/>
                <w:szCs w:val="20"/>
                <w:lang w:val="hy-AM"/>
              </w:rPr>
              <w:t>խճ</w:t>
            </w:r>
            <w:r w:rsidRPr="00A60E7F">
              <w:rPr>
                <w:bCs/>
                <w:sz w:val="20"/>
                <w:szCs w:val="20"/>
                <w:lang w:val="hy-AM"/>
              </w:rPr>
              <w:t xml:space="preserve">ից կամ </w:t>
            </w:r>
            <w:r w:rsidR="00CA016A" w:rsidRPr="00A60E7F">
              <w:rPr>
                <w:bCs/>
                <w:sz w:val="20"/>
                <w:szCs w:val="20"/>
                <w:lang w:val="hy-AM"/>
              </w:rPr>
              <w:t>կոպ</w:t>
            </w:r>
            <w:r w:rsidRPr="00A60E7F">
              <w:rPr>
                <w:bCs/>
                <w:sz w:val="20"/>
                <w:szCs w:val="20"/>
                <w:lang w:val="hy-AM"/>
              </w:rPr>
              <w:t xml:space="preserve">ճից՝ 40-70 մմ </w:t>
            </w:r>
            <w:r w:rsidR="00CA016A" w:rsidRPr="00A60E7F">
              <w:rPr>
                <w:bCs/>
                <w:sz w:val="20"/>
                <w:szCs w:val="20"/>
                <w:lang w:val="hy-AM"/>
              </w:rPr>
              <w:t>չափ</w:t>
            </w:r>
            <w:r w:rsidRPr="00A60E7F">
              <w:rPr>
                <w:bCs/>
                <w:sz w:val="20"/>
                <w:szCs w:val="20"/>
                <w:lang w:val="hy-AM"/>
              </w:rPr>
              <w:t>ամասերով։</w:t>
            </w:r>
          </w:p>
          <w:p w:rsidR="005B370D" w:rsidRPr="00A60E7F" w:rsidRDefault="005B370D" w:rsidP="00F14769">
            <w:pPr>
              <w:spacing w:line="360" w:lineRule="auto"/>
              <w:ind w:left="73" w:firstLine="0"/>
              <w:jc w:val="left"/>
              <w:rPr>
                <w:bCs/>
                <w:sz w:val="20"/>
                <w:szCs w:val="20"/>
                <w:lang w:val="hy-AM"/>
              </w:rPr>
            </w:pPr>
            <w:r w:rsidRPr="00A60E7F">
              <w:rPr>
                <w:bCs/>
                <w:sz w:val="20"/>
                <w:szCs w:val="20"/>
                <w:lang w:val="hy-AM"/>
              </w:rPr>
              <w:t>Միջանկյալ շերտը պատրաստված է 4</w:t>
            </w:r>
            <w:r w:rsidR="004D5835" w:rsidRPr="00A60E7F">
              <w:rPr>
                <w:rFonts w:ascii="Courier New" w:hAnsi="Courier New" w:cs="Courier New"/>
                <w:bCs/>
                <w:sz w:val="20"/>
                <w:szCs w:val="20"/>
                <w:lang w:val="hy-AM"/>
              </w:rPr>
              <w:t> </w:t>
            </w:r>
            <w:r w:rsidR="004D5835" w:rsidRPr="00A60E7F">
              <w:rPr>
                <w:rFonts w:cs="GHEA Grapalat"/>
                <w:bCs/>
                <w:sz w:val="20"/>
                <w:szCs w:val="20"/>
                <w:lang w:val="hy-AM"/>
              </w:rPr>
              <w:t xml:space="preserve">սմ </w:t>
            </w:r>
            <w:r w:rsidRPr="00A60E7F">
              <w:rPr>
                <w:bCs/>
                <w:sz w:val="20"/>
                <w:szCs w:val="20"/>
                <w:lang w:val="hy-AM"/>
              </w:rPr>
              <w:t>հաստությամբ կապակցիչից։</w:t>
            </w:r>
          </w:p>
          <w:p w:rsidR="005B370D" w:rsidRPr="00A60E7F" w:rsidRDefault="005B370D" w:rsidP="00F14769">
            <w:pPr>
              <w:spacing w:line="360" w:lineRule="auto"/>
              <w:ind w:left="73" w:firstLine="0"/>
              <w:jc w:val="left"/>
              <w:rPr>
                <w:rFonts w:cs="Arial"/>
                <w:sz w:val="20"/>
                <w:szCs w:val="20"/>
                <w:lang w:val="hy-AM"/>
              </w:rPr>
            </w:pPr>
            <w:r w:rsidRPr="00A60E7F">
              <w:rPr>
                <w:bCs/>
                <w:sz w:val="20"/>
                <w:szCs w:val="20"/>
                <w:lang w:val="hy-AM"/>
              </w:rPr>
              <w:t>Ծածկույթ՝ ավազե մանրահատիկային ասֆալտ 4</w:t>
            </w:r>
            <w:r w:rsidR="004D5835" w:rsidRPr="00A60E7F">
              <w:rPr>
                <w:rFonts w:ascii="Courier New" w:hAnsi="Courier New" w:cs="Courier New"/>
                <w:bCs/>
                <w:sz w:val="20"/>
                <w:szCs w:val="20"/>
                <w:lang w:val="hy-AM"/>
              </w:rPr>
              <w:t> </w:t>
            </w:r>
            <w:r w:rsidR="004D5835" w:rsidRPr="00A60E7F">
              <w:rPr>
                <w:rFonts w:cs="GHEA Grapalat"/>
                <w:bCs/>
                <w:sz w:val="20"/>
                <w:szCs w:val="20"/>
                <w:lang w:val="hy-AM"/>
              </w:rPr>
              <w:t xml:space="preserve">սմ </w:t>
            </w:r>
            <w:r w:rsidRPr="00A60E7F">
              <w:rPr>
                <w:bCs/>
                <w:sz w:val="20"/>
                <w:szCs w:val="20"/>
                <w:lang w:val="hy-AM"/>
              </w:rPr>
              <w:t>հաստությամբ:</w:t>
            </w:r>
          </w:p>
        </w:tc>
        <w:tc>
          <w:tcPr>
            <w:tcW w:w="100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78" w:firstLine="0"/>
              <w:jc w:val="left"/>
              <w:rPr>
                <w:rFonts w:cs="Arial"/>
                <w:sz w:val="20"/>
                <w:szCs w:val="20"/>
                <w:lang w:val="hy-AM"/>
              </w:rPr>
            </w:pPr>
            <w:r w:rsidRPr="00A60E7F">
              <w:rPr>
                <w:sz w:val="20"/>
                <w:szCs w:val="20"/>
                <w:lang w:val="hy-AM"/>
              </w:rPr>
              <w:t xml:space="preserve">Բասկետբոլ, թենիս, սեղանի թենիս, </w:t>
            </w:r>
            <w:r w:rsidR="00B0318E" w:rsidRPr="00A60E7F">
              <w:rPr>
                <w:sz w:val="20"/>
                <w:szCs w:val="20"/>
                <w:lang w:val="hy-AM"/>
              </w:rPr>
              <w:t xml:space="preserve">թեթև </w:t>
            </w:r>
            <w:r w:rsidRPr="00A60E7F">
              <w:rPr>
                <w:sz w:val="20"/>
                <w:szCs w:val="20"/>
                <w:lang w:val="hy-AM"/>
              </w:rPr>
              <w:t xml:space="preserve">աթլետիկայի </w:t>
            </w:r>
            <w:r w:rsidR="00B0318E" w:rsidRPr="00A60E7F">
              <w:rPr>
                <w:sz w:val="20"/>
                <w:szCs w:val="20"/>
                <w:lang w:val="hy-AM"/>
              </w:rPr>
              <w:t>հարթակ</w:t>
            </w:r>
            <w:r w:rsidRPr="00A60E7F">
              <w:rPr>
                <w:sz w:val="20"/>
                <w:szCs w:val="20"/>
                <w:lang w:val="hy-AM"/>
              </w:rPr>
              <w:t>ներ (օղակով սահմանափակված) գնդակի, սկավառակի կամ մուրճ նետելու համար</w:t>
            </w:r>
          </w:p>
        </w:tc>
      </w:tr>
      <w:tr w:rsidR="005B370D" w:rsidRPr="002D4B43" w:rsidTr="00BF0C7E">
        <w:trPr>
          <w:trHeight w:val="2842"/>
        </w:trPr>
        <w:tc>
          <w:tcPr>
            <w:tcW w:w="229" w:type="pct"/>
            <w:tcBorders>
              <w:top w:val="nil"/>
              <w:left w:val="single" w:sz="8" w:space="0" w:color="auto"/>
              <w:bottom w:val="single" w:sz="8" w:space="0" w:color="auto"/>
              <w:right w:val="single" w:sz="8" w:space="0" w:color="auto"/>
            </w:tcBorders>
            <w:shd w:val="clear" w:color="auto" w:fill="FFFFFF"/>
          </w:tcPr>
          <w:p w:rsidR="005B370D" w:rsidRPr="00A60E7F" w:rsidRDefault="005B370D" w:rsidP="000813D7">
            <w:pPr>
              <w:pStyle w:val="ListParagraph"/>
              <w:numPr>
                <w:ilvl w:val="0"/>
                <w:numId w:val="32"/>
              </w:numPr>
              <w:spacing w:line="360" w:lineRule="auto"/>
              <w:ind w:left="132" w:hanging="10"/>
              <w:jc w:val="left"/>
              <w:rPr>
                <w:bCs/>
                <w:sz w:val="20"/>
                <w:szCs w:val="20"/>
                <w:lang w:val="hy-AM"/>
              </w:rPr>
            </w:pPr>
          </w:p>
        </w:tc>
        <w:tc>
          <w:tcPr>
            <w:tcW w:w="754"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104" w:firstLine="0"/>
              <w:jc w:val="left"/>
              <w:rPr>
                <w:rFonts w:cs="Arial"/>
                <w:sz w:val="20"/>
                <w:szCs w:val="20"/>
                <w:lang w:val="hy-AM"/>
              </w:rPr>
            </w:pPr>
            <w:r w:rsidRPr="00A60E7F">
              <w:rPr>
                <w:bCs/>
                <w:sz w:val="20"/>
                <w:szCs w:val="20"/>
                <w:lang w:val="hy-AM"/>
              </w:rPr>
              <w:t>Բետոն ծածկույթ (В-3)</w:t>
            </w:r>
          </w:p>
        </w:tc>
        <w:tc>
          <w:tcPr>
            <w:tcW w:w="301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73" w:firstLine="0"/>
              <w:jc w:val="left"/>
              <w:rPr>
                <w:sz w:val="20"/>
                <w:szCs w:val="20"/>
                <w:lang w:val="hy-AM"/>
              </w:rPr>
            </w:pPr>
            <w:r w:rsidRPr="00A60E7F">
              <w:rPr>
                <w:sz w:val="20"/>
                <w:szCs w:val="20"/>
                <w:lang w:val="hy-AM"/>
              </w:rPr>
              <w:t>Բետոնապատ պաստառը պատրաստված է երեք շերտից։</w:t>
            </w:r>
          </w:p>
          <w:p w:rsidR="005B370D" w:rsidRPr="00A60E7F" w:rsidRDefault="005B370D" w:rsidP="00F14769">
            <w:pPr>
              <w:spacing w:line="360" w:lineRule="auto"/>
              <w:ind w:left="73" w:firstLine="0"/>
              <w:jc w:val="left"/>
              <w:rPr>
                <w:sz w:val="20"/>
                <w:szCs w:val="20"/>
                <w:lang w:val="hy-AM"/>
              </w:rPr>
            </w:pPr>
            <w:r w:rsidRPr="00A60E7F">
              <w:rPr>
                <w:sz w:val="20"/>
                <w:szCs w:val="20"/>
                <w:lang w:val="hy-AM"/>
              </w:rPr>
              <w:t>Հիմքը պատրաստվ</w:t>
            </w:r>
            <w:r w:rsidR="00B0318E" w:rsidRPr="00A60E7F">
              <w:rPr>
                <w:sz w:val="20"/>
                <w:szCs w:val="20"/>
                <w:lang w:val="hy-AM"/>
              </w:rPr>
              <w:t>ում</w:t>
            </w:r>
            <w:r w:rsidRPr="00A60E7F">
              <w:rPr>
                <w:sz w:val="20"/>
                <w:szCs w:val="20"/>
                <w:lang w:val="hy-AM"/>
              </w:rPr>
              <w:t xml:space="preserve"> է </w:t>
            </w:r>
            <w:r w:rsidR="00B0318E" w:rsidRPr="00A60E7F">
              <w:rPr>
                <w:sz w:val="20"/>
                <w:szCs w:val="20"/>
                <w:lang w:val="hy-AM"/>
              </w:rPr>
              <w:t>խոշորահատիկային կոպիճ</w:t>
            </w:r>
            <w:r w:rsidRPr="00A60E7F">
              <w:rPr>
                <w:sz w:val="20"/>
                <w:szCs w:val="20"/>
                <w:lang w:val="hy-AM"/>
              </w:rPr>
              <w:t xml:space="preserve"> ավազից, շերտի հաստությունը</w:t>
            </w:r>
            <w:r w:rsidR="00CE5010" w:rsidRPr="00A60E7F">
              <w:rPr>
                <w:sz w:val="20"/>
                <w:szCs w:val="20"/>
                <w:lang w:val="hy-AM"/>
              </w:rPr>
              <w:t>՝</w:t>
            </w:r>
            <w:r w:rsidRPr="00A60E7F">
              <w:rPr>
                <w:sz w:val="20"/>
                <w:szCs w:val="20"/>
                <w:lang w:val="hy-AM"/>
              </w:rPr>
              <w:t xml:space="preserve"> 10-12 սմ։</w:t>
            </w:r>
          </w:p>
          <w:p w:rsidR="005B370D" w:rsidRPr="00A60E7F" w:rsidRDefault="00B0318E" w:rsidP="00F14769">
            <w:pPr>
              <w:spacing w:line="360" w:lineRule="auto"/>
              <w:ind w:left="73" w:firstLine="0"/>
              <w:jc w:val="left"/>
              <w:rPr>
                <w:sz w:val="20"/>
                <w:szCs w:val="20"/>
                <w:lang w:val="hy-AM"/>
              </w:rPr>
            </w:pPr>
            <w:r w:rsidRPr="00A60E7F">
              <w:rPr>
                <w:sz w:val="20"/>
                <w:szCs w:val="20"/>
                <w:lang w:val="hy-AM"/>
              </w:rPr>
              <w:t>Միջանկյալ շերտը պատրաստվում է կոպճից</w:t>
            </w:r>
            <w:r w:rsidR="005B370D" w:rsidRPr="00A60E7F">
              <w:rPr>
                <w:sz w:val="20"/>
                <w:szCs w:val="20"/>
                <w:lang w:val="hy-AM"/>
              </w:rPr>
              <w:t xml:space="preserve"> կամ </w:t>
            </w:r>
            <w:r w:rsidRPr="00A60E7F">
              <w:rPr>
                <w:sz w:val="20"/>
                <w:szCs w:val="20"/>
                <w:lang w:val="hy-AM"/>
              </w:rPr>
              <w:t>խճից</w:t>
            </w:r>
            <w:r w:rsidR="005B370D" w:rsidRPr="00A60E7F">
              <w:rPr>
                <w:sz w:val="20"/>
                <w:szCs w:val="20"/>
                <w:lang w:val="hy-AM"/>
              </w:rPr>
              <w:t xml:space="preserve"> 40-70 մմ </w:t>
            </w:r>
            <w:r w:rsidRPr="00A60E7F">
              <w:rPr>
                <w:sz w:val="20"/>
                <w:szCs w:val="20"/>
                <w:lang w:val="hy-AM"/>
              </w:rPr>
              <w:t>չափ</w:t>
            </w:r>
            <w:r w:rsidR="005B370D" w:rsidRPr="00A60E7F">
              <w:rPr>
                <w:sz w:val="20"/>
                <w:szCs w:val="20"/>
                <w:lang w:val="hy-AM"/>
              </w:rPr>
              <w:t>ամասերով, շերտի հաստությունը</w:t>
            </w:r>
            <w:r w:rsidR="00CE5010" w:rsidRPr="00A60E7F">
              <w:rPr>
                <w:sz w:val="20"/>
                <w:szCs w:val="20"/>
                <w:lang w:val="hy-AM"/>
              </w:rPr>
              <w:t>՝</w:t>
            </w:r>
            <w:r w:rsidR="005B370D" w:rsidRPr="00A60E7F">
              <w:rPr>
                <w:sz w:val="20"/>
                <w:szCs w:val="20"/>
                <w:lang w:val="hy-AM"/>
              </w:rPr>
              <w:t xml:space="preserve"> 10-15 սմ:</w:t>
            </w:r>
          </w:p>
          <w:p w:rsidR="001D5910" w:rsidRPr="00A60E7F" w:rsidRDefault="005B370D" w:rsidP="00F14769">
            <w:pPr>
              <w:spacing w:line="360" w:lineRule="auto"/>
              <w:ind w:left="73" w:firstLine="0"/>
              <w:jc w:val="left"/>
              <w:rPr>
                <w:sz w:val="20"/>
                <w:szCs w:val="20"/>
                <w:lang w:val="hy-AM"/>
              </w:rPr>
            </w:pPr>
            <w:r w:rsidRPr="00A60E7F">
              <w:rPr>
                <w:sz w:val="20"/>
                <w:szCs w:val="20"/>
                <w:lang w:val="hy-AM"/>
              </w:rPr>
              <w:t>Ծածկույթը պատրաստվ</w:t>
            </w:r>
            <w:r w:rsidR="00B0318E" w:rsidRPr="00A60E7F">
              <w:rPr>
                <w:sz w:val="20"/>
                <w:szCs w:val="20"/>
                <w:lang w:val="hy-AM"/>
              </w:rPr>
              <w:t>ում</w:t>
            </w:r>
            <w:r w:rsidRPr="00A60E7F">
              <w:rPr>
                <w:sz w:val="20"/>
                <w:szCs w:val="20"/>
                <w:lang w:val="hy-AM"/>
              </w:rPr>
              <w:t xml:space="preserve"> է ծանր բետոնից, շերտի հաստությունը</w:t>
            </w:r>
            <w:r w:rsidR="00CE5010" w:rsidRPr="00A60E7F">
              <w:rPr>
                <w:sz w:val="20"/>
                <w:szCs w:val="20"/>
                <w:lang w:val="hy-AM"/>
              </w:rPr>
              <w:t>՝</w:t>
            </w:r>
            <w:r w:rsidRPr="00A60E7F">
              <w:rPr>
                <w:sz w:val="20"/>
                <w:szCs w:val="20"/>
                <w:lang w:val="hy-AM"/>
              </w:rPr>
              <w:t xml:space="preserve"> 8-10 սմ։</w:t>
            </w:r>
          </w:p>
        </w:tc>
        <w:tc>
          <w:tcPr>
            <w:tcW w:w="100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1D5910" w:rsidP="00F14769">
            <w:pPr>
              <w:spacing w:line="360" w:lineRule="auto"/>
              <w:ind w:left="78" w:firstLine="0"/>
              <w:jc w:val="left"/>
              <w:rPr>
                <w:rFonts w:cs="Arial"/>
                <w:sz w:val="20"/>
                <w:szCs w:val="20"/>
                <w:lang w:val="hy-AM"/>
              </w:rPr>
            </w:pPr>
            <w:r w:rsidRPr="00A60E7F">
              <w:rPr>
                <w:sz w:val="20"/>
                <w:szCs w:val="20"/>
                <w:lang w:val="hy-AM"/>
              </w:rPr>
              <w:t>Թեթև ա</w:t>
            </w:r>
            <w:r w:rsidR="005B370D" w:rsidRPr="00A60E7F">
              <w:rPr>
                <w:sz w:val="20"/>
                <w:szCs w:val="20"/>
                <w:lang w:val="hy-AM"/>
              </w:rPr>
              <w:t>թլետիկա. հրապարակներ (օղակով սահմանափակված) գնդի</w:t>
            </w:r>
            <w:r w:rsidR="007A2FF2" w:rsidRPr="00A60E7F">
              <w:rPr>
                <w:sz w:val="20"/>
                <w:szCs w:val="20"/>
                <w:lang w:val="hy-AM"/>
              </w:rPr>
              <w:t xml:space="preserve"> հրման</w:t>
            </w:r>
            <w:r w:rsidR="005B370D" w:rsidRPr="00A60E7F">
              <w:rPr>
                <w:sz w:val="20"/>
                <w:szCs w:val="20"/>
                <w:lang w:val="hy-AM"/>
              </w:rPr>
              <w:t>, սկավառակի կամ մուրճ նետելու համար</w:t>
            </w:r>
          </w:p>
        </w:tc>
      </w:tr>
      <w:tr w:rsidR="005B370D" w:rsidRPr="002D4B43" w:rsidTr="00BF0C7E">
        <w:tc>
          <w:tcPr>
            <w:tcW w:w="229" w:type="pct"/>
            <w:tcBorders>
              <w:top w:val="nil"/>
              <w:left w:val="single" w:sz="8" w:space="0" w:color="auto"/>
              <w:bottom w:val="single" w:sz="8" w:space="0" w:color="auto"/>
              <w:right w:val="single" w:sz="8" w:space="0" w:color="auto"/>
            </w:tcBorders>
            <w:shd w:val="clear" w:color="auto" w:fill="FFFFFF"/>
          </w:tcPr>
          <w:p w:rsidR="005B370D" w:rsidRPr="00A60E7F" w:rsidRDefault="005B370D" w:rsidP="000813D7">
            <w:pPr>
              <w:pStyle w:val="ListParagraph"/>
              <w:numPr>
                <w:ilvl w:val="0"/>
                <w:numId w:val="32"/>
              </w:numPr>
              <w:spacing w:line="360" w:lineRule="auto"/>
              <w:ind w:left="132" w:hanging="10"/>
              <w:jc w:val="left"/>
              <w:rPr>
                <w:bCs/>
                <w:sz w:val="20"/>
                <w:szCs w:val="20"/>
                <w:lang w:val="hy-AM"/>
              </w:rPr>
            </w:pPr>
          </w:p>
        </w:tc>
        <w:tc>
          <w:tcPr>
            <w:tcW w:w="754"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104" w:firstLine="0"/>
              <w:jc w:val="left"/>
              <w:rPr>
                <w:rFonts w:cs="Arial"/>
                <w:sz w:val="20"/>
                <w:szCs w:val="20"/>
                <w:lang w:val="hy-AM"/>
              </w:rPr>
            </w:pPr>
            <w:r w:rsidRPr="00A60E7F">
              <w:rPr>
                <w:bCs/>
                <w:sz w:val="20"/>
                <w:szCs w:val="20"/>
                <w:lang w:val="hy-AM"/>
              </w:rPr>
              <w:t>Փայտե ծածկ</w:t>
            </w:r>
            <w:r w:rsidR="008E03EC" w:rsidRPr="00A60E7F">
              <w:rPr>
                <w:bCs/>
                <w:sz w:val="20"/>
                <w:szCs w:val="20"/>
                <w:lang w:val="hy-AM"/>
              </w:rPr>
              <w:t>ույթ</w:t>
            </w:r>
          </w:p>
        </w:tc>
        <w:tc>
          <w:tcPr>
            <w:tcW w:w="301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73" w:firstLine="0"/>
              <w:jc w:val="left"/>
              <w:rPr>
                <w:bCs/>
                <w:sz w:val="20"/>
                <w:szCs w:val="20"/>
                <w:lang w:val="hy-AM"/>
              </w:rPr>
            </w:pPr>
            <w:r w:rsidRPr="00A60E7F">
              <w:rPr>
                <w:bCs/>
                <w:sz w:val="20"/>
                <w:szCs w:val="20"/>
                <w:lang w:val="hy-AM"/>
              </w:rPr>
              <w:t>Փայտե ծածկ</w:t>
            </w:r>
            <w:r w:rsidR="008E03EC" w:rsidRPr="00A60E7F">
              <w:rPr>
                <w:bCs/>
                <w:sz w:val="20"/>
                <w:szCs w:val="20"/>
                <w:lang w:val="hy-AM"/>
              </w:rPr>
              <w:t>ույթ</w:t>
            </w:r>
            <w:r w:rsidR="001E7BE1" w:rsidRPr="00A60E7F">
              <w:rPr>
                <w:bCs/>
                <w:sz w:val="20"/>
                <w:szCs w:val="20"/>
                <w:lang w:val="hy-AM"/>
              </w:rPr>
              <w:t>ն իրենից ներկայացնում է</w:t>
            </w:r>
            <w:r w:rsidRPr="00A60E7F">
              <w:rPr>
                <w:bCs/>
                <w:sz w:val="20"/>
                <w:szCs w:val="20"/>
                <w:lang w:val="hy-AM"/>
              </w:rPr>
              <w:t xml:space="preserve"> </w:t>
            </w:r>
            <w:r w:rsidR="0043337E" w:rsidRPr="00A60E7F">
              <w:rPr>
                <w:bCs/>
                <w:sz w:val="20"/>
                <w:szCs w:val="20"/>
                <w:lang w:val="hy-AM"/>
              </w:rPr>
              <w:t>տախտա</w:t>
            </w:r>
            <w:r w:rsidR="00CE5010" w:rsidRPr="00A60E7F">
              <w:rPr>
                <w:bCs/>
                <w:sz w:val="20"/>
                <w:szCs w:val="20"/>
                <w:lang w:val="hy-AM"/>
              </w:rPr>
              <w:t>կե մակերես</w:t>
            </w:r>
            <w:r w:rsidR="005D42F6" w:rsidRPr="00A60E7F">
              <w:rPr>
                <w:bCs/>
                <w:sz w:val="20"/>
                <w:szCs w:val="20"/>
                <w:lang w:val="hy-AM"/>
              </w:rPr>
              <w:t xml:space="preserve"> </w:t>
            </w:r>
            <w:r w:rsidR="0043337E" w:rsidRPr="00A60E7F">
              <w:rPr>
                <w:bCs/>
                <w:sz w:val="20"/>
                <w:szCs w:val="20"/>
                <w:lang w:val="hy-AM"/>
              </w:rPr>
              <w:t xml:space="preserve">պատրաստված </w:t>
            </w:r>
            <w:r w:rsidRPr="00A60E7F">
              <w:rPr>
                <w:bCs/>
                <w:sz w:val="20"/>
                <w:szCs w:val="20"/>
                <w:lang w:val="hy-AM"/>
              </w:rPr>
              <w:t>50×70-ից մինչև 60×80 մմ</w:t>
            </w:r>
            <w:r w:rsidR="00E44F15" w:rsidRPr="00A60E7F">
              <w:rPr>
                <w:bCs/>
                <w:sz w:val="20"/>
                <w:szCs w:val="20"/>
                <w:lang w:val="hy-AM"/>
              </w:rPr>
              <w:t xml:space="preserve"> հատույթով</w:t>
            </w:r>
            <w:r w:rsidRPr="00A60E7F">
              <w:rPr>
                <w:bCs/>
                <w:sz w:val="20"/>
                <w:szCs w:val="20"/>
                <w:lang w:val="hy-AM"/>
              </w:rPr>
              <w:t xml:space="preserve"> </w:t>
            </w:r>
            <w:r w:rsidR="00E44F15" w:rsidRPr="00A60E7F">
              <w:rPr>
                <w:bCs/>
                <w:sz w:val="20"/>
                <w:szCs w:val="20"/>
                <w:lang w:val="hy-AM"/>
              </w:rPr>
              <w:t>չորսուներից</w:t>
            </w:r>
            <w:r w:rsidRPr="00A60E7F">
              <w:rPr>
                <w:bCs/>
                <w:sz w:val="20"/>
                <w:szCs w:val="20"/>
                <w:lang w:val="hy-AM"/>
              </w:rPr>
              <w:t xml:space="preserve">, որը տեղադրվում է </w:t>
            </w:r>
            <w:r w:rsidR="00E44F15" w:rsidRPr="00A60E7F">
              <w:rPr>
                <w:bCs/>
                <w:sz w:val="20"/>
                <w:szCs w:val="20"/>
                <w:lang w:val="hy-AM"/>
              </w:rPr>
              <w:t>հարթակ</w:t>
            </w:r>
            <w:r w:rsidRPr="00A60E7F">
              <w:rPr>
                <w:bCs/>
                <w:sz w:val="20"/>
                <w:szCs w:val="20"/>
                <w:lang w:val="hy-AM"/>
              </w:rPr>
              <w:t xml:space="preserve">ի </w:t>
            </w:r>
            <w:r w:rsidR="007675DE" w:rsidRPr="00A60E7F">
              <w:rPr>
                <w:bCs/>
                <w:sz w:val="20"/>
                <w:szCs w:val="20"/>
                <w:lang w:val="hy-AM"/>
              </w:rPr>
              <w:t>երկարությամբ</w:t>
            </w:r>
            <w:r w:rsidRPr="00A60E7F">
              <w:rPr>
                <w:bCs/>
                <w:sz w:val="20"/>
                <w:szCs w:val="20"/>
                <w:lang w:val="hy-AM"/>
              </w:rPr>
              <w:t xml:space="preserve"> 140×170 մմ հատույթով փայտե </w:t>
            </w:r>
            <w:r w:rsidR="00E44F15" w:rsidRPr="00A60E7F">
              <w:rPr>
                <w:bCs/>
                <w:sz w:val="20"/>
                <w:szCs w:val="20"/>
                <w:lang w:val="hy-AM"/>
              </w:rPr>
              <w:t>լագե</w:t>
            </w:r>
            <w:r w:rsidRPr="00A60E7F">
              <w:rPr>
                <w:bCs/>
                <w:sz w:val="20"/>
                <w:szCs w:val="20"/>
                <w:lang w:val="hy-AM"/>
              </w:rPr>
              <w:t xml:space="preserve">րի վրա (նվազագույնը 120×150 մմ): </w:t>
            </w:r>
            <w:r w:rsidR="00E44F15" w:rsidRPr="00A60E7F">
              <w:rPr>
                <w:bCs/>
                <w:sz w:val="20"/>
                <w:szCs w:val="20"/>
                <w:lang w:val="hy-AM"/>
              </w:rPr>
              <w:t>Լագ</w:t>
            </w:r>
            <w:r w:rsidRPr="00A60E7F">
              <w:rPr>
                <w:bCs/>
                <w:sz w:val="20"/>
                <w:szCs w:val="20"/>
                <w:lang w:val="hy-AM"/>
              </w:rPr>
              <w:t>երը դրվում են աղյուսի, քարի կամ բետոնե սյուն</w:t>
            </w:r>
            <w:r w:rsidR="00E44F15" w:rsidRPr="00A60E7F">
              <w:rPr>
                <w:bCs/>
                <w:sz w:val="20"/>
                <w:szCs w:val="20"/>
                <w:lang w:val="hy-AM"/>
              </w:rPr>
              <w:t>ակն</w:t>
            </w:r>
            <w:r w:rsidRPr="00A60E7F">
              <w:rPr>
                <w:bCs/>
                <w:sz w:val="20"/>
                <w:szCs w:val="20"/>
                <w:lang w:val="hy-AM"/>
              </w:rPr>
              <w:t>երի վրա, որոնք հենվում են բետոնե բարձիկների վրա (ստանդարտ բեռ</w:t>
            </w:r>
            <w:r w:rsidR="00A103FA" w:rsidRPr="00A60E7F">
              <w:rPr>
                <w:bCs/>
                <w:sz w:val="20"/>
                <w:szCs w:val="20"/>
                <w:lang w:val="hy-AM"/>
              </w:rPr>
              <w:t>նվածք</w:t>
            </w:r>
            <w:r w:rsidRPr="00A60E7F">
              <w:rPr>
                <w:bCs/>
                <w:sz w:val="20"/>
                <w:szCs w:val="20"/>
                <w:lang w:val="hy-AM"/>
              </w:rPr>
              <w:t xml:space="preserve">ը </w:t>
            </w:r>
            <w:r w:rsidR="000B25CF" w:rsidRPr="00A60E7F">
              <w:rPr>
                <w:bCs/>
                <w:sz w:val="20"/>
                <w:szCs w:val="20"/>
                <w:lang w:val="hy-AM"/>
              </w:rPr>
              <w:t>տախտ</w:t>
            </w:r>
            <w:r w:rsidR="00CE5010" w:rsidRPr="00A60E7F">
              <w:rPr>
                <w:bCs/>
                <w:sz w:val="20"/>
                <w:szCs w:val="20"/>
                <w:lang w:val="hy-AM"/>
              </w:rPr>
              <w:t>ակե մակերեսի</w:t>
            </w:r>
            <w:r w:rsidRPr="00A60E7F">
              <w:rPr>
                <w:bCs/>
                <w:sz w:val="20"/>
                <w:szCs w:val="20"/>
                <w:lang w:val="hy-AM"/>
              </w:rPr>
              <w:t xml:space="preserve"> 1</w:t>
            </w:r>
            <w:r w:rsidR="00CE3C4F" w:rsidRPr="00A60E7F">
              <w:rPr>
                <w:rFonts w:ascii="Courier New" w:hAnsi="Courier New" w:cs="Courier New"/>
                <w:bCs/>
                <w:sz w:val="20"/>
                <w:szCs w:val="20"/>
                <w:lang w:val="hy-AM"/>
              </w:rPr>
              <w:t> </w:t>
            </w:r>
            <w:r w:rsidRPr="00A60E7F">
              <w:rPr>
                <w:bCs/>
                <w:sz w:val="20"/>
                <w:szCs w:val="20"/>
                <w:lang w:val="hy-AM"/>
              </w:rPr>
              <w:t>մ</w:t>
            </w:r>
            <w:r w:rsidRPr="00A60E7F">
              <w:rPr>
                <w:bCs/>
                <w:sz w:val="20"/>
                <w:szCs w:val="20"/>
                <w:vertAlign w:val="superscript"/>
                <w:lang w:val="hy-AM"/>
              </w:rPr>
              <w:t>2</w:t>
            </w:r>
            <w:r w:rsidRPr="00A60E7F">
              <w:rPr>
                <w:bCs/>
                <w:sz w:val="20"/>
                <w:szCs w:val="20"/>
                <w:lang w:val="hy-AM"/>
              </w:rPr>
              <w:t xml:space="preserve"> մակերեսի համար 400 կգ է, </w:t>
            </w:r>
            <w:r w:rsidR="00A103FA" w:rsidRPr="00A60E7F">
              <w:rPr>
                <w:bCs/>
                <w:sz w:val="20"/>
                <w:szCs w:val="20"/>
                <w:lang w:val="hy-AM"/>
              </w:rPr>
              <w:t>գեր</w:t>
            </w:r>
            <w:r w:rsidRPr="00A60E7F">
              <w:rPr>
                <w:bCs/>
                <w:sz w:val="20"/>
                <w:szCs w:val="20"/>
                <w:lang w:val="hy-AM"/>
              </w:rPr>
              <w:t>բեռնվածության գործակիցը 1</w:t>
            </w:r>
            <w:r w:rsidR="0096470C" w:rsidRPr="00A60E7F">
              <w:rPr>
                <w:bCs/>
                <w:sz w:val="20"/>
                <w:szCs w:val="20"/>
                <w:lang w:val="hy-AM"/>
              </w:rPr>
              <w:t>,</w:t>
            </w:r>
            <w:r w:rsidRPr="00A60E7F">
              <w:rPr>
                <w:bCs/>
                <w:sz w:val="20"/>
                <w:szCs w:val="20"/>
                <w:lang w:val="hy-AM"/>
              </w:rPr>
              <w:t>3):</w:t>
            </w:r>
            <w:r w:rsidR="00E44F15" w:rsidRPr="00A60E7F">
              <w:rPr>
                <w:bCs/>
                <w:sz w:val="20"/>
                <w:szCs w:val="20"/>
                <w:lang w:val="hy-AM"/>
              </w:rPr>
              <w:t xml:space="preserve"> </w:t>
            </w:r>
          </w:p>
          <w:p w:rsidR="005B370D" w:rsidRPr="00A60E7F" w:rsidRDefault="005B370D" w:rsidP="00F14769">
            <w:pPr>
              <w:spacing w:line="360" w:lineRule="auto"/>
              <w:ind w:left="73" w:firstLine="0"/>
              <w:jc w:val="left"/>
              <w:rPr>
                <w:bCs/>
                <w:sz w:val="20"/>
                <w:szCs w:val="20"/>
                <w:lang w:val="hy-AM"/>
              </w:rPr>
            </w:pPr>
            <w:r w:rsidRPr="00A60E7F">
              <w:rPr>
                <w:bCs/>
                <w:sz w:val="20"/>
                <w:szCs w:val="20"/>
                <w:lang w:val="hy-AM"/>
              </w:rPr>
              <w:t>Սյուն</w:t>
            </w:r>
            <w:r w:rsidR="00E44F15" w:rsidRPr="00A60E7F">
              <w:rPr>
                <w:bCs/>
                <w:sz w:val="20"/>
                <w:szCs w:val="20"/>
                <w:lang w:val="hy-AM"/>
              </w:rPr>
              <w:t>ակն</w:t>
            </w:r>
            <w:r w:rsidRPr="00A60E7F">
              <w:rPr>
                <w:bCs/>
                <w:sz w:val="20"/>
                <w:szCs w:val="20"/>
                <w:lang w:val="hy-AM"/>
              </w:rPr>
              <w:t xml:space="preserve">երի և </w:t>
            </w:r>
            <w:r w:rsidR="00E44F15" w:rsidRPr="00A60E7F">
              <w:rPr>
                <w:bCs/>
                <w:sz w:val="20"/>
                <w:szCs w:val="20"/>
                <w:lang w:val="hy-AM"/>
              </w:rPr>
              <w:t>լագ</w:t>
            </w:r>
            <w:r w:rsidRPr="00A60E7F">
              <w:rPr>
                <w:bCs/>
                <w:sz w:val="20"/>
                <w:szCs w:val="20"/>
                <w:lang w:val="hy-AM"/>
              </w:rPr>
              <w:t xml:space="preserve">երի միջև </w:t>
            </w:r>
            <w:r w:rsidR="00E44F15" w:rsidRPr="00A60E7F">
              <w:rPr>
                <w:bCs/>
                <w:sz w:val="20"/>
                <w:szCs w:val="20"/>
                <w:lang w:val="hy-AM"/>
              </w:rPr>
              <w:t>տեղա</w:t>
            </w:r>
            <w:r w:rsidRPr="00A60E7F">
              <w:rPr>
                <w:bCs/>
                <w:sz w:val="20"/>
                <w:szCs w:val="20"/>
                <w:lang w:val="hy-AM"/>
              </w:rPr>
              <w:t>դրվում է</w:t>
            </w:r>
            <w:r w:rsidR="00E44F15" w:rsidRPr="00A60E7F">
              <w:rPr>
                <w:bCs/>
                <w:sz w:val="20"/>
                <w:szCs w:val="20"/>
                <w:lang w:val="hy-AM"/>
              </w:rPr>
              <w:t xml:space="preserve"> ռուբերոիդ, տոլ կամ այլ </w:t>
            </w:r>
            <w:r w:rsidR="00DD46C9" w:rsidRPr="00A60E7F">
              <w:rPr>
                <w:bCs/>
                <w:sz w:val="20"/>
                <w:szCs w:val="20"/>
                <w:lang w:val="hy-AM"/>
              </w:rPr>
              <w:t xml:space="preserve">թերթավոր </w:t>
            </w:r>
            <w:r w:rsidR="00E44F15" w:rsidRPr="00A60E7F">
              <w:rPr>
                <w:bCs/>
                <w:sz w:val="20"/>
                <w:szCs w:val="20"/>
                <w:lang w:val="hy-AM"/>
              </w:rPr>
              <w:t>ջրամեկուսիչ</w:t>
            </w:r>
            <w:r w:rsidRPr="00A60E7F">
              <w:rPr>
                <w:bCs/>
                <w:sz w:val="20"/>
                <w:szCs w:val="20"/>
                <w:lang w:val="hy-AM"/>
              </w:rPr>
              <w:t xml:space="preserve"> շերտ:</w:t>
            </w:r>
          </w:p>
          <w:p w:rsidR="005B370D" w:rsidRPr="00A60E7F" w:rsidRDefault="000B25CF" w:rsidP="00F14769">
            <w:pPr>
              <w:spacing w:line="360" w:lineRule="auto"/>
              <w:ind w:left="73" w:firstLine="0"/>
              <w:jc w:val="left"/>
              <w:rPr>
                <w:rFonts w:cs="Arial"/>
                <w:sz w:val="20"/>
                <w:szCs w:val="20"/>
                <w:lang w:val="hy-AM"/>
              </w:rPr>
            </w:pPr>
            <w:r w:rsidRPr="00A60E7F">
              <w:rPr>
                <w:bCs/>
                <w:sz w:val="20"/>
                <w:szCs w:val="20"/>
                <w:lang w:val="hy-AM"/>
              </w:rPr>
              <w:t>Տախտա</w:t>
            </w:r>
            <w:r w:rsidR="00CE5010" w:rsidRPr="00A60E7F">
              <w:rPr>
                <w:bCs/>
                <w:sz w:val="20"/>
                <w:szCs w:val="20"/>
                <w:lang w:val="hy-AM"/>
              </w:rPr>
              <w:t>կե մակերեսի</w:t>
            </w:r>
            <w:r w:rsidR="005B370D" w:rsidRPr="00A60E7F">
              <w:rPr>
                <w:bCs/>
                <w:sz w:val="20"/>
                <w:szCs w:val="20"/>
                <w:lang w:val="hy-AM"/>
              </w:rPr>
              <w:t xml:space="preserve"> </w:t>
            </w:r>
            <w:r w:rsidR="00A819F8" w:rsidRPr="00A60E7F">
              <w:rPr>
                <w:bCs/>
                <w:sz w:val="20"/>
                <w:szCs w:val="20"/>
                <w:lang w:val="hy-AM"/>
              </w:rPr>
              <w:t>կոնստրուկցիան</w:t>
            </w:r>
            <w:r w:rsidR="005B370D" w:rsidRPr="00A60E7F">
              <w:rPr>
                <w:bCs/>
                <w:sz w:val="20"/>
                <w:szCs w:val="20"/>
                <w:lang w:val="hy-AM"/>
              </w:rPr>
              <w:t xml:space="preserve"> պետք է ապահովի օդափոխությունը </w:t>
            </w:r>
            <w:r w:rsidRPr="00A60E7F">
              <w:rPr>
                <w:bCs/>
                <w:sz w:val="20"/>
                <w:szCs w:val="20"/>
                <w:lang w:val="hy-AM"/>
              </w:rPr>
              <w:t>տախտա</w:t>
            </w:r>
            <w:r w:rsidR="007651C6" w:rsidRPr="00A60E7F">
              <w:rPr>
                <w:bCs/>
                <w:sz w:val="20"/>
                <w:szCs w:val="20"/>
                <w:lang w:val="hy-AM"/>
              </w:rPr>
              <w:t>կ</w:t>
            </w:r>
            <w:r w:rsidR="00CE5010" w:rsidRPr="00A60E7F">
              <w:rPr>
                <w:bCs/>
                <w:sz w:val="20"/>
                <w:szCs w:val="20"/>
                <w:lang w:val="hy-AM"/>
              </w:rPr>
              <w:t>ե մակերեսի</w:t>
            </w:r>
            <w:r w:rsidR="005B370D" w:rsidRPr="00A60E7F">
              <w:rPr>
                <w:bCs/>
                <w:sz w:val="20"/>
                <w:szCs w:val="20"/>
                <w:lang w:val="hy-AM"/>
              </w:rPr>
              <w:t xml:space="preserve"> տակ գտնվող տարածության և արտաքին օդի միջև</w:t>
            </w:r>
            <w:r w:rsidR="00F9325C" w:rsidRPr="00A60E7F">
              <w:rPr>
                <w:bCs/>
                <w:sz w:val="20"/>
                <w:szCs w:val="20"/>
                <w:lang w:val="hy-AM"/>
              </w:rPr>
              <w:t>։</w:t>
            </w:r>
          </w:p>
        </w:tc>
        <w:tc>
          <w:tcPr>
            <w:tcW w:w="100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78" w:firstLine="0"/>
              <w:jc w:val="left"/>
              <w:rPr>
                <w:rFonts w:cs="Arial"/>
                <w:sz w:val="20"/>
                <w:szCs w:val="20"/>
                <w:lang w:val="hy-AM"/>
              </w:rPr>
            </w:pPr>
            <w:r w:rsidRPr="00A60E7F">
              <w:rPr>
                <w:sz w:val="20"/>
                <w:szCs w:val="20"/>
                <w:lang w:val="hy-AM"/>
              </w:rPr>
              <w:t>Բադմին</w:t>
            </w:r>
            <w:r w:rsidR="000E7F87" w:rsidRPr="00A60E7F">
              <w:rPr>
                <w:sz w:val="20"/>
                <w:szCs w:val="20"/>
                <w:lang w:val="hy-AM"/>
              </w:rPr>
              <w:t>թ</w:t>
            </w:r>
            <w:r w:rsidRPr="00A60E7F">
              <w:rPr>
                <w:sz w:val="20"/>
                <w:szCs w:val="20"/>
                <w:lang w:val="hy-AM"/>
              </w:rPr>
              <w:t>ոն, բասկետբոլ, վոլեյբոլ, հանդբոլ, թենիս</w:t>
            </w:r>
          </w:p>
        </w:tc>
      </w:tr>
      <w:tr w:rsidR="005B370D" w:rsidRPr="00A60E7F" w:rsidTr="00BF0C7E">
        <w:tc>
          <w:tcPr>
            <w:tcW w:w="229" w:type="pct"/>
            <w:tcBorders>
              <w:top w:val="nil"/>
              <w:left w:val="single" w:sz="8" w:space="0" w:color="auto"/>
              <w:bottom w:val="single" w:sz="8" w:space="0" w:color="auto"/>
              <w:right w:val="single" w:sz="8" w:space="0" w:color="auto"/>
            </w:tcBorders>
            <w:shd w:val="clear" w:color="auto" w:fill="FFFFFF"/>
          </w:tcPr>
          <w:p w:rsidR="005B370D" w:rsidRPr="00A60E7F" w:rsidRDefault="005B370D" w:rsidP="000813D7">
            <w:pPr>
              <w:pStyle w:val="ListParagraph"/>
              <w:numPr>
                <w:ilvl w:val="0"/>
                <w:numId w:val="32"/>
              </w:numPr>
              <w:spacing w:line="360" w:lineRule="auto"/>
              <w:ind w:left="132" w:hanging="10"/>
              <w:jc w:val="left"/>
              <w:rPr>
                <w:bCs/>
                <w:sz w:val="20"/>
                <w:szCs w:val="20"/>
                <w:lang w:val="hy-AM"/>
              </w:rPr>
            </w:pPr>
          </w:p>
        </w:tc>
        <w:tc>
          <w:tcPr>
            <w:tcW w:w="754"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104" w:firstLine="0"/>
              <w:jc w:val="left"/>
              <w:rPr>
                <w:rFonts w:cs="Arial"/>
                <w:sz w:val="20"/>
                <w:szCs w:val="20"/>
                <w:lang w:val="hy-AM"/>
              </w:rPr>
            </w:pPr>
            <w:r w:rsidRPr="00A60E7F">
              <w:rPr>
                <w:bCs/>
                <w:sz w:val="20"/>
                <w:szCs w:val="20"/>
                <w:lang w:val="hy-AM"/>
              </w:rPr>
              <w:t>Ավազե ծածկույթ</w:t>
            </w:r>
          </w:p>
        </w:tc>
        <w:tc>
          <w:tcPr>
            <w:tcW w:w="301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73" w:firstLine="0"/>
              <w:jc w:val="left"/>
              <w:rPr>
                <w:sz w:val="20"/>
                <w:szCs w:val="20"/>
                <w:lang w:val="hy-AM"/>
              </w:rPr>
            </w:pPr>
            <w:r w:rsidRPr="00A60E7F">
              <w:rPr>
                <w:sz w:val="20"/>
                <w:szCs w:val="20"/>
                <w:lang w:val="hy-AM"/>
              </w:rPr>
              <w:t>Որպես կրող շերտ</w:t>
            </w:r>
            <w:r w:rsidR="007651C6" w:rsidRPr="00A60E7F">
              <w:rPr>
                <w:sz w:val="20"/>
                <w:szCs w:val="20"/>
                <w:lang w:val="hy-AM"/>
              </w:rPr>
              <w:t>՝</w:t>
            </w:r>
            <w:r w:rsidRPr="00A60E7F">
              <w:rPr>
                <w:sz w:val="20"/>
                <w:szCs w:val="20"/>
                <w:lang w:val="hy-AM"/>
              </w:rPr>
              <w:t xml:space="preserve"> </w:t>
            </w:r>
            <w:r w:rsidR="00F9325C" w:rsidRPr="00A60E7F">
              <w:rPr>
                <w:sz w:val="20"/>
                <w:szCs w:val="20"/>
                <w:lang w:val="hy-AM"/>
              </w:rPr>
              <w:t>տեղա</w:t>
            </w:r>
            <w:r w:rsidRPr="00A60E7F">
              <w:rPr>
                <w:sz w:val="20"/>
                <w:szCs w:val="20"/>
                <w:lang w:val="hy-AM"/>
              </w:rPr>
              <w:t>դրվում է առնվազն 30</w:t>
            </w:r>
            <w:r w:rsidR="004D5835" w:rsidRPr="00A60E7F">
              <w:rPr>
                <w:rFonts w:ascii="Courier New" w:hAnsi="Courier New" w:cs="Courier New"/>
                <w:sz w:val="20"/>
                <w:szCs w:val="20"/>
                <w:lang w:val="hy-AM"/>
              </w:rPr>
              <w:t> </w:t>
            </w:r>
            <w:r w:rsidR="004D5835" w:rsidRPr="00A60E7F">
              <w:rPr>
                <w:rFonts w:cs="GHEA Grapalat"/>
                <w:sz w:val="20"/>
                <w:szCs w:val="20"/>
                <w:lang w:val="hy-AM"/>
              </w:rPr>
              <w:t xml:space="preserve">սմ </w:t>
            </w:r>
            <w:r w:rsidRPr="00A60E7F">
              <w:rPr>
                <w:sz w:val="20"/>
                <w:szCs w:val="20"/>
                <w:lang w:val="hy-AM"/>
              </w:rPr>
              <w:t xml:space="preserve">հաստությամբ </w:t>
            </w:r>
            <w:r w:rsidR="00F9325C" w:rsidRPr="00A60E7F">
              <w:rPr>
                <w:sz w:val="20"/>
                <w:szCs w:val="20"/>
                <w:lang w:val="hy-AM"/>
              </w:rPr>
              <w:t>կոպ</w:t>
            </w:r>
            <w:r w:rsidRPr="00A60E7F">
              <w:rPr>
                <w:sz w:val="20"/>
                <w:szCs w:val="20"/>
                <w:lang w:val="hy-AM"/>
              </w:rPr>
              <w:t>ճա</w:t>
            </w:r>
            <w:r w:rsidR="00F9325C" w:rsidRPr="00A60E7F">
              <w:rPr>
                <w:sz w:val="20"/>
                <w:szCs w:val="20"/>
                <w:lang w:val="hy-AM"/>
              </w:rPr>
              <w:t>յ</w:t>
            </w:r>
            <w:r w:rsidRPr="00A60E7F">
              <w:rPr>
                <w:sz w:val="20"/>
                <w:szCs w:val="20"/>
                <w:lang w:val="hy-AM"/>
              </w:rPr>
              <w:t>ի</w:t>
            </w:r>
            <w:r w:rsidR="00F9325C" w:rsidRPr="00A60E7F">
              <w:rPr>
                <w:sz w:val="20"/>
                <w:szCs w:val="20"/>
                <w:lang w:val="hy-AM"/>
              </w:rPr>
              <w:t>ն</w:t>
            </w:r>
            <w:r w:rsidRPr="00A60E7F">
              <w:rPr>
                <w:sz w:val="20"/>
                <w:szCs w:val="20"/>
                <w:lang w:val="hy-AM"/>
              </w:rPr>
              <w:t xml:space="preserve"> հիմք՝ 0/32</w:t>
            </w:r>
            <w:r w:rsidR="00597075" w:rsidRPr="00A60E7F">
              <w:rPr>
                <w:sz w:val="20"/>
                <w:szCs w:val="20"/>
                <w:lang w:val="hy-AM"/>
              </w:rPr>
              <w:t>-</w:t>
            </w:r>
            <w:r w:rsidRPr="00A60E7F">
              <w:rPr>
                <w:sz w:val="20"/>
                <w:szCs w:val="20"/>
                <w:lang w:val="hy-AM"/>
              </w:rPr>
              <w:t xml:space="preserve">0/50 հատիկի չափով։ Այս </w:t>
            </w:r>
            <w:r w:rsidRPr="00A60E7F">
              <w:rPr>
                <w:sz w:val="20"/>
                <w:szCs w:val="20"/>
                <w:lang w:val="hy-AM"/>
              </w:rPr>
              <w:lastRenderedPageBreak/>
              <w:t>հիմքը ծածկված է գեոտեքստիլով: Դրա վրա լց</w:t>
            </w:r>
            <w:r w:rsidR="009227A7" w:rsidRPr="00A60E7F">
              <w:rPr>
                <w:sz w:val="20"/>
                <w:szCs w:val="20"/>
                <w:lang w:val="hy-AM"/>
              </w:rPr>
              <w:t>վում է</w:t>
            </w:r>
            <w:r w:rsidRPr="00A60E7F">
              <w:rPr>
                <w:sz w:val="20"/>
                <w:szCs w:val="20"/>
                <w:lang w:val="hy-AM"/>
              </w:rPr>
              <w:t xml:space="preserve"> առնվազն 30</w:t>
            </w:r>
            <w:r w:rsidR="004D5835" w:rsidRPr="00A60E7F">
              <w:rPr>
                <w:rFonts w:ascii="Courier New" w:hAnsi="Courier New" w:cs="Courier New"/>
                <w:sz w:val="20"/>
                <w:szCs w:val="20"/>
                <w:lang w:val="hy-AM"/>
              </w:rPr>
              <w:t> </w:t>
            </w:r>
            <w:r w:rsidR="004D5835" w:rsidRPr="00A60E7F">
              <w:rPr>
                <w:rFonts w:cs="GHEA Grapalat"/>
                <w:sz w:val="20"/>
                <w:szCs w:val="20"/>
                <w:lang w:val="hy-AM"/>
              </w:rPr>
              <w:t xml:space="preserve">սմ </w:t>
            </w:r>
            <w:r w:rsidRPr="00A60E7F">
              <w:rPr>
                <w:sz w:val="20"/>
                <w:szCs w:val="20"/>
                <w:lang w:val="hy-AM"/>
              </w:rPr>
              <w:t xml:space="preserve">հաստությամբ ավազ: </w:t>
            </w:r>
            <w:r w:rsidR="00317420" w:rsidRPr="00A60E7F">
              <w:rPr>
                <w:sz w:val="20"/>
                <w:szCs w:val="20"/>
                <w:lang w:val="hy-AM"/>
              </w:rPr>
              <w:t>Լավագույն</w:t>
            </w:r>
            <w:r w:rsidRPr="00A60E7F">
              <w:rPr>
                <w:sz w:val="20"/>
                <w:szCs w:val="20"/>
                <w:lang w:val="hy-AM"/>
              </w:rPr>
              <w:t xml:space="preserve"> ավազի լցոնումը պետք է համապատասխանի հետևյալ պահանջներին.</w:t>
            </w:r>
          </w:p>
          <w:p w:rsidR="005B370D" w:rsidRPr="00A60E7F" w:rsidRDefault="005B370D" w:rsidP="00F14769">
            <w:pPr>
              <w:spacing w:line="360" w:lineRule="auto"/>
              <w:ind w:left="73" w:firstLine="0"/>
              <w:jc w:val="left"/>
              <w:rPr>
                <w:sz w:val="20"/>
                <w:szCs w:val="20"/>
                <w:lang w:val="hy-AM"/>
              </w:rPr>
            </w:pPr>
            <w:r w:rsidRPr="00A60E7F">
              <w:rPr>
                <w:sz w:val="20"/>
                <w:szCs w:val="20"/>
                <w:lang w:val="hy-AM"/>
              </w:rPr>
              <w:t>ավազահատիկի չափը 0-ից 1 մմ, ներառյալ.</w:t>
            </w:r>
          </w:p>
          <w:p w:rsidR="005B370D" w:rsidRPr="00A60E7F" w:rsidRDefault="005B370D" w:rsidP="00F14769">
            <w:pPr>
              <w:spacing w:line="360" w:lineRule="auto"/>
              <w:ind w:left="73" w:firstLine="0"/>
              <w:jc w:val="left"/>
              <w:rPr>
                <w:sz w:val="20"/>
                <w:szCs w:val="20"/>
                <w:lang w:val="hy-AM"/>
              </w:rPr>
            </w:pPr>
            <w:r w:rsidRPr="00A60E7F">
              <w:rPr>
                <w:sz w:val="20"/>
                <w:szCs w:val="20"/>
                <w:lang w:val="hy-AM"/>
              </w:rPr>
              <w:t>հատիկի չափը</w:t>
            </w:r>
            <w:r w:rsidR="007651C6" w:rsidRPr="00A60E7F">
              <w:rPr>
                <w:sz w:val="20"/>
                <w:szCs w:val="20"/>
                <w:lang w:val="hy-AM"/>
              </w:rPr>
              <w:t>՝</w:t>
            </w:r>
            <w:r w:rsidRPr="00A60E7F">
              <w:rPr>
                <w:sz w:val="20"/>
                <w:szCs w:val="20"/>
                <w:lang w:val="hy-AM"/>
              </w:rPr>
              <w:t xml:space="preserve"> 0,71</w:t>
            </w:r>
            <w:r w:rsidR="00F8239A" w:rsidRPr="00A60E7F">
              <w:rPr>
                <w:rFonts w:ascii="Courier New" w:hAnsi="Courier New" w:cs="Courier New"/>
                <w:sz w:val="20"/>
                <w:szCs w:val="20"/>
                <w:lang w:val="hy-AM"/>
              </w:rPr>
              <w:t> </w:t>
            </w:r>
            <w:r w:rsidR="00F8239A" w:rsidRPr="00A60E7F">
              <w:rPr>
                <w:sz w:val="20"/>
                <w:szCs w:val="20"/>
                <w:lang w:val="hy-AM"/>
              </w:rPr>
              <w:t>-</w:t>
            </w:r>
            <w:r w:rsidR="00F8239A" w:rsidRPr="00A60E7F">
              <w:rPr>
                <w:rFonts w:ascii="Courier New" w:hAnsi="Courier New" w:cs="Courier New"/>
                <w:sz w:val="20"/>
                <w:szCs w:val="20"/>
                <w:lang w:val="hy-AM"/>
              </w:rPr>
              <w:t> </w:t>
            </w:r>
            <w:r w:rsidRPr="00A60E7F">
              <w:rPr>
                <w:sz w:val="20"/>
                <w:szCs w:val="20"/>
                <w:lang w:val="hy-AM"/>
              </w:rPr>
              <w:t>1,0 մմ ≤ 7%</w:t>
            </w:r>
          </w:p>
          <w:p w:rsidR="005B370D" w:rsidRPr="00A60E7F" w:rsidRDefault="005B370D" w:rsidP="00F14769">
            <w:pPr>
              <w:spacing w:line="360" w:lineRule="auto"/>
              <w:ind w:left="73" w:firstLine="0"/>
              <w:jc w:val="left"/>
              <w:rPr>
                <w:sz w:val="20"/>
                <w:szCs w:val="20"/>
                <w:lang w:val="hy-AM"/>
              </w:rPr>
            </w:pPr>
            <w:r w:rsidRPr="00A60E7F">
              <w:rPr>
                <w:sz w:val="20"/>
                <w:szCs w:val="20"/>
                <w:lang w:val="hy-AM"/>
              </w:rPr>
              <w:t>հատիկի չափը</w:t>
            </w:r>
            <w:r w:rsidR="007651C6" w:rsidRPr="00A60E7F">
              <w:rPr>
                <w:sz w:val="20"/>
                <w:szCs w:val="20"/>
                <w:lang w:val="hy-AM"/>
              </w:rPr>
              <w:t>՝</w:t>
            </w:r>
            <w:r w:rsidRPr="00A60E7F">
              <w:rPr>
                <w:sz w:val="20"/>
                <w:szCs w:val="20"/>
                <w:lang w:val="hy-AM"/>
              </w:rPr>
              <w:t xml:space="preserve"> 0,5</w:t>
            </w:r>
            <w:r w:rsidR="00F8239A" w:rsidRPr="00A60E7F">
              <w:rPr>
                <w:rFonts w:ascii="Courier New" w:hAnsi="Courier New" w:cs="Courier New"/>
                <w:sz w:val="20"/>
                <w:szCs w:val="20"/>
                <w:lang w:val="hy-AM"/>
              </w:rPr>
              <w:t> </w:t>
            </w:r>
            <w:r w:rsidR="00F8239A" w:rsidRPr="00A60E7F">
              <w:rPr>
                <w:sz w:val="20"/>
                <w:szCs w:val="20"/>
                <w:lang w:val="hy-AM"/>
              </w:rPr>
              <w:t>-</w:t>
            </w:r>
            <w:r w:rsidR="00F8239A" w:rsidRPr="00A60E7F">
              <w:rPr>
                <w:rFonts w:ascii="Courier New" w:hAnsi="Courier New" w:cs="Courier New"/>
                <w:sz w:val="20"/>
                <w:szCs w:val="20"/>
                <w:lang w:val="hy-AM"/>
              </w:rPr>
              <w:t> </w:t>
            </w:r>
            <w:r w:rsidRPr="00A60E7F">
              <w:rPr>
                <w:sz w:val="20"/>
                <w:szCs w:val="20"/>
                <w:lang w:val="hy-AM"/>
              </w:rPr>
              <w:t>0,71 մմ £ 14%</w:t>
            </w:r>
          </w:p>
          <w:p w:rsidR="005B370D" w:rsidRPr="00A60E7F" w:rsidRDefault="005B370D" w:rsidP="00F14769">
            <w:pPr>
              <w:spacing w:line="360" w:lineRule="auto"/>
              <w:ind w:left="73" w:firstLine="0"/>
              <w:jc w:val="left"/>
              <w:rPr>
                <w:sz w:val="20"/>
                <w:szCs w:val="20"/>
                <w:lang w:val="hy-AM"/>
              </w:rPr>
            </w:pPr>
            <w:r w:rsidRPr="00A60E7F">
              <w:rPr>
                <w:sz w:val="20"/>
                <w:szCs w:val="20"/>
                <w:lang w:val="hy-AM"/>
              </w:rPr>
              <w:t>հատիկի չափը</w:t>
            </w:r>
            <w:r w:rsidR="007651C6" w:rsidRPr="00A60E7F">
              <w:rPr>
                <w:sz w:val="20"/>
                <w:szCs w:val="20"/>
                <w:lang w:val="hy-AM"/>
              </w:rPr>
              <w:t>՝</w:t>
            </w:r>
            <w:r w:rsidRPr="00A60E7F">
              <w:rPr>
                <w:sz w:val="20"/>
                <w:szCs w:val="20"/>
                <w:lang w:val="hy-AM"/>
              </w:rPr>
              <w:t xml:space="preserve"> 0,09</w:t>
            </w:r>
            <w:r w:rsidR="00F8239A" w:rsidRPr="00A60E7F">
              <w:rPr>
                <w:rFonts w:ascii="Courier New" w:hAnsi="Courier New" w:cs="Courier New"/>
                <w:sz w:val="20"/>
                <w:szCs w:val="20"/>
                <w:lang w:val="hy-AM"/>
              </w:rPr>
              <w:t> </w:t>
            </w:r>
            <w:r w:rsidR="00F8239A" w:rsidRPr="00A60E7F">
              <w:rPr>
                <w:sz w:val="20"/>
                <w:szCs w:val="20"/>
                <w:lang w:val="hy-AM"/>
              </w:rPr>
              <w:t>-</w:t>
            </w:r>
            <w:r w:rsidR="00F8239A" w:rsidRPr="00A60E7F">
              <w:rPr>
                <w:rFonts w:ascii="Courier New" w:hAnsi="Courier New" w:cs="Courier New"/>
                <w:sz w:val="20"/>
                <w:szCs w:val="20"/>
                <w:lang w:val="hy-AM"/>
              </w:rPr>
              <w:t> </w:t>
            </w:r>
            <w:r w:rsidRPr="00A60E7F">
              <w:rPr>
                <w:sz w:val="20"/>
                <w:szCs w:val="20"/>
                <w:lang w:val="hy-AM"/>
              </w:rPr>
              <w:t>0,5 մմ ≈ 73</w:t>
            </w:r>
            <w:r w:rsidR="00F8239A" w:rsidRPr="00A60E7F">
              <w:rPr>
                <w:rFonts w:ascii="Courier New" w:hAnsi="Courier New" w:cs="Courier New"/>
                <w:sz w:val="20"/>
                <w:szCs w:val="20"/>
                <w:lang w:val="hy-AM"/>
              </w:rPr>
              <w:t> </w:t>
            </w:r>
            <w:r w:rsidR="00F8239A" w:rsidRPr="00A60E7F">
              <w:rPr>
                <w:sz w:val="20"/>
                <w:szCs w:val="20"/>
                <w:lang w:val="hy-AM"/>
              </w:rPr>
              <w:t>-</w:t>
            </w:r>
            <w:r w:rsidR="00F8239A" w:rsidRPr="00A60E7F">
              <w:rPr>
                <w:rFonts w:ascii="Courier New" w:hAnsi="Courier New" w:cs="Courier New"/>
                <w:sz w:val="20"/>
                <w:szCs w:val="20"/>
                <w:lang w:val="hy-AM"/>
              </w:rPr>
              <w:t> </w:t>
            </w:r>
            <w:r w:rsidRPr="00A60E7F">
              <w:rPr>
                <w:sz w:val="20"/>
                <w:szCs w:val="20"/>
                <w:lang w:val="hy-AM"/>
              </w:rPr>
              <w:t>95%</w:t>
            </w:r>
          </w:p>
          <w:p w:rsidR="005B370D" w:rsidRPr="00A60E7F" w:rsidRDefault="005B370D" w:rsidP="00F14769">
            <w:pPr>
              <w:spacing w:line="360" w:lineRule="auto"/>
              <w:ind w:left="73" w:firstLine="0"/>
              <w:jc w:val="left"/>
              <w:rPr>
                <w:sz w:val="20"/>
                <w:szCs w:val="20"/>
                <w:lang w:val="hy-AM"/>
              </w:rPr>
            </w:pPr>
            <w:r w:rsidRPr="00A60E7F">
              <w:rPr>
                <w:sz w:val="20"/>
                <w:szCs w:val="20"/>
                <w:lang w:val="hy-AM"/>
              </w:rPr>
              <w:t>հատիկի չափը</w:t>
            </w:r>
            <w:r w:rsidR="007651C6" w:rsidRPr="00A60E7F">
              <w:rPr>
                <w:sz w:val="20"/>
                <w:szCs w:val="20"/>
                <w:lang w:val="hy-AM"/>
              </w:rPr>
              <w:t>՝</w:t>
            </w:r>
            <w:r w:rsidRPr="00A60E7F">
              <w:rPr>
                <w:sz w:val="20"/>
                <w:szCs w:val="20"/>
                <w:lang w:val="hy-AM"/>
              </w:rPr>
              <w:t xml:space="preserve"> ≤ 0,09 մմ ≤ 6%</w:t>
            </w:r>
          </w:p>
          <w:p w:rsidR="005B370D" w:rsidRPr="00A60E7F" w:rsidRDefault="005B370D" w:rsidP="00F14769">
            <w:pPr>
              <w:spacing w:line="360" w:lineRule="auto"/>
              <w:ind w:left="73" w:firstLine="0"/>
              <w:jc w:val="left"/>
              <w:rPr>
                <w:sz w:val="20"/>
                <w:szCs w:val="20"/>
                <w:lang w:val="hy-AM"/>
              </w:rPr>
            </w:pPr>
            <w:r w:rsidRPr="00A60E7F">
              <w:rPr>
                <w:sz w:val="20"/>
                <w:szCs w:val="20"/>
                <w:lang w:val="hy-AM"/>
              </w:rPr>
              <w:t>կլոր ավազի համար</w:t>
            </w:r>
            <w:r w:rsidR="007651C6" w:rsidRPr="00A60E7F">
              <w:rPr>
                <w:sz w:val="20"/>
                <w:szCs w:val="20"/>
                <w:lang w:val="hy-AM"/>
              </w:rPr>
              <w:t xml:space="preserve">՝ </w:t>
            </w:r>
            <w:r w:rsidRPr="00A60E7F">
              <w:rPr>
                <w:sz w:val="20"/>
                <w:szCs w:val="20"/>
                <w:lang w:val="hy-AM"/>
              </w:rPr>
              <w:t>&gt; 85%</w:t>
            </w:r>
          </w:p>
          <w:p w:rsidR="005B370D" w:rsidRPr="00A60E7F" w:rsidRDefault="005B370D" w:rsidP="00F14769">
            <w:pPr>
              <w:spacing w:line="360" w:lineRule="auto"/>
              <w:ind w:left="73" w:firstLine="0"/>
              <w:jc w:val="left"/>
              <w:rPr>
                <w:sz w:val="20"/>
                <w:szCs w:val="20"/>
                <w:lang w:val="hy-AM"/>
              </w:rPr>
            </w:pPr>
            <w:r w:rsidRPr="00A60E7F">
              <w:rPr>
                <w:sz w:val="20"/>
                <w:szCs w:val="20"/>
                <w:lang w:val="hy-AM"/>
              </w:rPr>
              <w:t>աղտոտվածություն մոտ 0,5%</w:t>
            </w:r>
            <w:r w:rsidR="007651C6" w:rsidRPr="00A60E7F">
              <w:rPr>
                <w:sz w:val="20"/>
                <w:szCs w:val="20"/>
                <w:lang w:val="hy-AM"/>
              </w:rPr>
              <w:t>՝</w:t>
            </w:r>
            <w:r w:rsidRPr="00A60E7F">
              <w:rPr>
                <w:sz w:val="20"/>
                <w:szCs w:val="20"/>
                <w:lang w:val="hy-AM"/>
              </w:rPr>
              <w:t xml:space="preserve"> ըստ կշռի</w:t>
            </w:r>
          </w:p>
          <w:p w:rsidR="005B370D" w:rsidRPr="00A60E7F" w:rsidRDefault="005B370D" w:rsidP="00F14769">
            <w:pPr>
              <w:spacing w:line="360" w:lineRule="auto"/>
              <w:ind w:left="73" w:firstLine="0"/>
              <w:jc w:val="left"/>
              <w:rPr>
                <w:sz w:val="20"/>
                <w:szCs w:val="20"/>
                <w:lang w:val="hy-AM"/>
              </w:rPr>
            </w:pPr>
            <w:r w:rsidRPr="00A60E7F">
              <w:rPr>
                <w:sz w:val="20"/>
                <w:szCs w:val="20"/>
                <w:lang w:val="hy-AM"/>
              </w:rPr>
              <w:t>կալցիումի պարունակությունը (CaCO3</w:t>
            </w:r>
            <w:r w:rsidR="007651C6" w:rsidRPr="00A60E7F">
              <w:rPr>
                <w:sz w:val="20"/>
                <w:szCs w:val="20"/>
                <w:lang w:val="hy-AM"/>
              </w:rPr>
              <w:t>՝</w:t>
            </w:r>
            <w:r w:rsidRPr="00A60E7F">
              <w:rPr>
                <w:sz w:val="20"/>
                <w:szCs w:val="20"/>
                <w:lang w:val="hy-AM"/>
              </w:rPr>
              <w:t>) &lt;0,5%</w:t>
            </w:r>
          </w:p>
          <w:p w:rsidR="005B370D" w:rsidRPr="00A60E7F" w:rsidRDefault="005B370D" w:rsidP="00F14769">
            <w:pPr>
              <w:spacing w:line="360" w:lineRule="auto"/>
              <w:ind w:left="73" w:firstLine="0"/>
              <w:jc w:val="left"/>
              <w:rPr>
                <w:rFonts w:cs="Arial"/>
                <w:sz w:val="20"/>
                <w:szCs w:val="20"/>
                <w:lang w:val="hy-AM"/>
              </w:rPr>
            </w:pPr>
            <w:r w:rsidRPr="00A60E7F">
              <w:rPr>
                <w:sz w:val="20"/>
                <w:szCs w:val="20"/>
                <w:lang w:val="hy-AM"/>
              </w:rPr>
              <w:t xml:space="preserve">քվարցի </w:t>
            </w:r>
            <w:r w:rsidR="00217461" w:rsidRPr="00A60E7F">
              <w:rPr>
                <w:sz w:val="20"/>
                <w:szCs w:val="20"/>
                <w:lang w:val="hy-AM"/>
              </w:rPr>
              <w:t>պարունակությունը</w:t>
            </w:r>
            <w:r w:rsidR="007651C6" w:rsidRPr="00A60E7F">
              <w:rPr>
                <w:sz w:val="20"/>
                <w:szCs w:val="20"/>
                <w:lang w:val="hy-AM"/>
              </w:rPr>
              <w:t xml:space="preserve">՝ </w:t>
            </w:r>
            <w:r w:rsidR="00217461" w:rsidRPr="00A60E7F">
              <w:rPr>
                <w:sz w:val="20"/>
                <w:szCs w:val="20"/>
                <w:lang w:val="hy-AM"/>
              </w:rPr>
              <w:t>&gt;</w:t>
            </w:r>
            <w:r w:rsidRPr="00A60E7F">
              <w:rPr>
                <w:sz w:val="20"/>
                <w:szCs w:val="20"/>
                <w:lang w:val="hy-AM"/>
              </w:rPr>
              <w:t xml:space="preserve"> 90%</w:t>
            </w:r>
          </w:p>
        </w:tc>
        <w:tc>
          <w:tcPr>
            <w:tcW w:w="100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B370D" w:rsidRPr="00A60E7F" w:rsidRDefault="005B370D" w:rsidP="00F14769">
            <w:pPr>
              <w:spacing w:line="360" w:lineRule="auto"/>
              <w:ind w:left="78" w:firstLine="0"/>
              <w:jc w:val="left"/>
              <w:rPr>
                <w:rFonts w:cs="Arial"/>
                <w:sz w:val="20"/>
                <w:szCs w:val="20"/>
                <w:lang w:val="hy-AM"/>
              </w:rPr>
            </w:pPr>
            <w:r w:rsidRPr="00A60E7F">
              <w:rPr>
                <w:sz w:val="20"/>
                <w:szCs w:val="20"/>
                <w:lang w:val="hy-AM"/>
              </w:rPr>
              <w:lastRenderedPageBreak/>
              <w:t>Լողափնյա վոլեյբոլ, լողափնյա ֆուտբոլ</w:t>
            </w:r>
          </w:p>
        </w:tc>
      </w:tr>
    </w:tbl>
    <w:p w:rsidR="000B4545" w:rsidRPr="00A60E7F" w:rsidRDefault="000B4545" w:rsidP="00D71866">
      <w:pPr>
        <w:pStyle w:val="Style1"/>
        <w:numPr>
          <w:ilvl w:val="0"/>
          <w:numId w:val="0"/>
        </w:numPr>
      </w:pPr>
    </w:p>
    <w:p w:rsidR="002A288D" w:rsidRPr="00A60E7F" w:rsidRDefault="002A288D" w:rsidP="00D71866">
      <w:pPr>
        <w:pStyle w:val="Style1"/>
      </w:pPr>
      <w:r w:rsidRPr="00A60E7F">
        <w:t xml:space="preserve"> </w:t>
      </w:r>
      <w:r w:rsidR="00E10792" w:rsidRPr="00A60E7F">
        <w:t>Բ</w:t>
      </w:r>
      <w:r w:rsidRPr="00A60E7F">
        <w:t xml:space="preserve">աց հարթ </w:t>
      </w:r>
      <w:r w:rsidR="00E10792" w:rsidRPr="00A60E7F">
        <w:t>մարզական շինություններում</w:t>
      </w:r>
      <w:r w:rsidR="007651C6" w:rsidRPr="00A60E7F">
        <w:t>,</w:t>
      </w:r>
      <w:r w:rsidRPr="00A60E7F">
        <w:t xml:space="preserve"> </w:t>
      </w:r>
      <w:r w:rsidR="00E10792" w:rsidRPr="00A60E7F">
        <w:t xml:space="preserve">որպես </w:t>
      </w:r>
      <w:r w:rsidRPr="00A60E7F">
        <w:t>վերին աշխատանքային շերտ</w:t>
      </w:r>
      <w:r w:rsidR="007651C6" w:rsidRPr="00A60E7F">
        <w:t>,</w:t>
      </w:r>
      <w:r w:rsidRPr="00A60E7F">
        <w:t xml:space="preserve"> օգտագործ</w:t>
      </w:r>
      <w:r w:rsidR="00E10792" w:rsidRPr="00A60E7F">
        <w:t>ո</w:t>
      </w:r>
      <w:r w:rsidRPr="00A60E7F">
        <w:t>ւմ են.</w:t>
      </w:r>
    </w:p>
    <w:p w:rsidR="002A288D" w:rsidRPr="00A60E7F" w:rsidRDefault="002A288D" w:rsidP="000813D7">
      <w:pPr>
        <w:pStyle w:val="ListParagraph"/>
        <w:numPr>
          <w:ilvl w:val="0"/>
          <w:numId w:val="57"/>
        </w:numPr>
        <w:tabs>
          <w:tab w:val="left" w:pos="1170"/>
          <w:tab w:val="left" w:pos="1260"/>
        </w:tabs>
        <w:spacing w:line="360" w:lineRule="auto"/>
        <w:ind w:left="0" w:firstLine="630"/>
        <w:rPr>
          <w:lang w:val="hy-AM"/>
        </w:rPr>
      </w:pPr>
      <w:r w:rsidRPr="00A60E7F">
        <w:rPr>
          <w:lang w:val="hy-AM"/>
        </w:rPr>
        <w:t xml:space="preserve">երկու տեսակի անջրակայուն ծածկույթներ` </w:t>
      </w:r>
      <w:r w:rsidR="00EC27D9" w:rsidRPr="00A60E7F">
        <w:rPr>
          <w:lang w:val="hy-AM"/>
        </w:rPr>
        <w:t>լավագույն</w:t>
      </w:r>
      <w:r w:rsidRPr="00A60E7F">
        <w:rPr>
          <w:lang w:val="hy-AM"/>
        </w:rPr>
        <w:t xml:space="preserve"> խառնուրդից (НВ-1) և մարզական </w:t>
      </w:r>
      <w:r w:rsidR="00A61598" w:rsidRPr="00A60E7F">
        <w:rPr>
          <w:lang w:val="hy-AM"/>
        </w:rPr>
        <w:t>սիզամարգ</w:t>
      </w:r>
      <w:r w:rsidR="007B188A" w:rsidRPr="00A60E7F">
        <w:rPr>
          <w:lang w:val="hy-AM"/>
        </w:rPr>
        <w:t xml:space="preserve"> </w:t>
      </w:r>
      <w:r w:rsidRPr="00A60E7F">
        <w:rPr>
          <w:lang w:val="hy-AM"/>
        </w:rPr>
        <w:t>(НВ-2)</w:t>
      </w:r>
      <w:r w:rsidR="00D779AF" w:rsidRPr="00A60E7F">
        <w:rPr>
          <w:lang w:val="hy-AM"/>
        </w:rPr>
        <w:t>.</w:t>
      </w:r>
      <w:r w:rsidRPr="00A60E7F">
        <w:rPr>
          <w:lang w:val="hy-AM"/>
        </w:rPr>
        <w:t xml:space="preserve"> հնարավոր է նաև մարզական և ժամանցային պարապմունքների անցկացում </w:t>
      </w:r>
      <w:r w:rsidR="00E10792" w:rsidRPr="00A60E7F">
        <w:rPr>
          <w:lang w:val="hy-AM"/>
        </w:rPr>
        <w:t xml:space="preserve">բնական </w:t>
      </w:r>
      <w:r w:rsidR="00A61598" w:rsidRPr="00A60E7F">
        <w:rPr>
          <w:lang w:val="hy-AM"/>
        </w:rPr>
        <w:t>գրունտ</w:t>
      </w:r>
      <w:r w:rsidRPr="00A60E7F">
        <w:rPr>
          <w:lang w:val="hy-AM"/>
        </w:rPr>
        <w:t>ի և սիզամարգի վրա</w:t>
      </w:r>
      <w:r w:rsidR="003411F5" w:rsidRPr="001D374C">
        <w:rPr>
          <w:lang w:val="hy-AM"/>
        </w:rPr>
        <w:t>,</w:t>
      </w:r>
    </w:p>
    <w:p w:rsidR="00593216" w:rsidRPr="00A60E7F" w:rsidRDefault="002A288D" w:rsidP="000813D7">
      <w:pPr>
        <w:pStyle w:val="ListParagraph"/>
        <w:numPr>
          <w:ilvl w:val="0"/>
          <w:numId w:val="57"/>
        </w:numPr>
        <w:tabs>
          <w:tab w:val="left" w:pos="1170"/>
          <w:tab w:val="left" w:pos="1260"/>
        </w:tabs>
        <w:spacing w:line="360" w:lineRule="auto"/>
        <w:ind w:left="0" w:firstLine="630"/>
        <w:rPr>
          <w:lang w:val="hy-AM"/>
        </w:rPr>
      </w:pPr>
      <w:r w:rsidRPr="00A60E7F">
        <w:rPr>
          <w:lang w:val="hy-AM"/>
        </w:rPr>
        <w:t>երեք տեսակի ջրակայուն ծածկույթներ՝ սինթետիկ (B-1), ասֆալտբետոն (B-2) և բետոն (B-3)</w:t>
      </w:r>
      <w:r w:rsidR="007651C6" w:rsidRPr="00A60E7F">
        <w:rPr>
          <w:lang w:val="hy-AM"/>
        </w:rPr>
        <w:t>.</w:t>
      </w:r>
      <w:r w:rsidRPr="00A60E7F">
        <w:rPr>
          <w:lang w:val="hy-AM"/>
        </w:rPr>
        <w:t xml:space="preserve"> այս դեպքում սինթետիկ մակերեսը կարող է լինել խոտածածկույթ</w:t>
      </w:r>
      <w:r w:rsidR="00E10792" w:rsidRPr="00A60E7F">
        <w:rPr>
          <w:lang w:val="hy-AM"/>
        </w:rPr>
        <w:t>ի նման</w:t>
      </w:r>
      <w:r w:rsidRPr="00A60E7F">
        <w:rPr>
          <w:lang w:val="hy-AM"/>
        </w:rPr>
        <w:t xml:space="preserve"> կամ հարթ</w:t>
      </w:r>
      <w:r w:rsidR="007651C6" w:rsidRPr="00A60E7F">
        <w:rPr>
          <w:lang w:val="hy-AM"/>
        </w:rPr>
        <w:t>՝</w:t>
      </w:r>
      <w:r w:rsidRPr="00A60E7F">
        <w:rPr>
          <w:lang w:val="hy-AM"/>
        </w:rPr>
        <w:t xml:space="preserve"> տարբեր խառնուրդներից և նյութերից պատրաստված</w:t>
      </w:r>
      <w:r w:rsidR="003411F5" w:rsidRPr="001D374C">
        <w:rPr>
          <w:lang w:val="hy-AM"/>
        </w:rPr>
        <w:t>:</w:t>
      </w:r>
    </w:p>
    <w:p w:rsidR="00593216" w:rsidRPr="00A60E7F" w:rsidRDefault="002A288D" w:rsidP="00D71866">
      <w:pPr>
        <w:pStyle w:val="Style1"/>
      </w:pPr>
      <w:r w:rsidRPr="00A60E7F">
        <w:t xml:space="preserve">Հնարավոր է օգտագործել ծածկույթի այլ տեսակներ, օրինակ՝ </w:t>
      </w:r>
      <w:r w:rsidR="00E10792" w:rsidRPr="00A60E7F">
        <w:t>փայտյա</w:t>
      </w:r>
      <w:r w:rsidR="00FF579B" w:rsidRPr="00A60E7F">
        <w:t>՝</w:t>
      </w:r>
      <w:r w:rsidR="00E10792" w:rsidRPr="00A60E7F">
        <w:t xml:space="preserve"> </w:t>
      </w:r>
      <w:r w:rsidR="001D6CCC" w:rsidRPr="00A60E7F">
        <w:t>խաղադաշտ</w:t>
      </w:r>
      <w:r w:rsidRPr="00A60E7F">
        <w:t>երի համար:</w:t>
      </w:r>
    </w:p>
    <w:p w:rsidR="00C66E17" w:rsidRPr="00A60E7F" w:rsidRDefault="002A288D" w:rsidP="00D82F7F">
      <w:pPr>
        <w:pStyle w:val="Style1"/>
      </w:pPr>
      <w:r w:rsidRPr="00A60E7F">
        <w:t>Ծածկույթի տեսակը պետք է ըն</w:t>
      </w:r>
      <w:r w:rsidR="00365ED0" w:rsidRPr="00A60E7F">
        <w:t>տր</w:t>
      </w:r>
      <w:r w:rsidRPr="00A60E7F">
        <w:t xml:space="preserve">վի՝ կախված մարզական հարթ </w:t>
      </w:r>
      <w:r w:rsidR="00A819F8" w:rsidRPr="00A60E7F">
        <w:t>կ</w:t>
      </w:r>
      <w:r w:rsidR="00487B34" w:rsidRPr="00A60E7F">
        <w:t>առույց</w:t>
      </w:r>
      <w:r w:rsidRPr="00A60E7F">
        <w:t>ի ն</w:t>
      </w:r>
      <w:r w:rsidR="00487B34" w:rsidRPr="00A60E7F">
        <w:t>շանակություն</w:t>
      </w:r>
      <w:r w:rsidRPr="00A60E7F">
        <w:t>ից</w:t>
      </w:r>
      <w:r w:rsidR="00487B34" w:rsidRPr="00A60E7F">
        <w:t xml:space="preserve"> </w:t>
      </w:r>
      <w:r w:rsidR="00D433D8" w:rsidRPr="00A60E7F">
        <w:t>խաղ</w:t>
      </w:r>
      <w:r w:rsidR="00487B34" w:rsidRPr="00A60E7F">
        <w:t>ադաշտերի</w:t>
      </w:r>
      <w:r w:rsidR="0083312B" w:rsidRPr="00A60E7F">
        <w:t xml:space="preserve"> և թեթև աթլետիկայի </w:t>
      </w:r>
      <w:r w:rsidR="00B26856" w:rsidRPr="00A60E7F">
        <w:t>մարզասպարեզնե</w:t>
      </w:r>
      <w:r w:rsidR="0083312B" w:rsidRPr="00A60E7F">
        <w:t>րի</w:t>
      </w:r>
      <w:r w:rsidR="00487B34" w:rsidRPr="00A60E7F">
        <w:t xml:space="preserve"> համար</w:t>
      </w:r>
      <w:r w:rsidR="007651C6" w:rsidRPr="00A60E7F">
        <w:t>՝</w:t>
      </w:r>
      <w:r w:rsidR="0083312B" w:rsidRPr="00A60E7F">
        <w:t xml:space="preserve"> ըստ Աղյուսակ 11-ի</w:t>
      </w:r>
      <w:r w:rsidRPr="00A60E7F">
        <w:t xml:space="preserve">։ </w:t>
      </w:r>
      <w:r w:rsidR="0083312B" w:rsidRPr="00A60E7F">
        <w:t>Աղյուսակ 11-ում ծածկույ</w:t>
      </w:r>
      <w:r w:rsidR="00F77D6C" w:rsidRPr="00A60E7F">
        <w:t xml:space="preserve">թի ընտրությունը </w:t>
      </w:r>
      <w:r w:rsidRPr="00A60E7F">
        <w:t>մրցումների համար նշան</w:t>
      </w:r>
      <w:r w:rsidR="00F04EEA" w:rsidRPr="00A60E7F">
        <w:t>ակված է</w:t>
      </w:r>
      <w:r w:rsidRPr="00A60E7F">
        <w:t xml:space="preserve"> «C» տառով, իսկ մարզումների և սիրողական խաղերի համար նախատեսված մակերեսները՝ «T» տառով:</w:t>
      </w:r>
      <w:r w:rsidR="00A61598" w:rsidRPr="00A60E7F">
        <w:t xml:space="preserve"> </w:t>
      </w:r>
    </w:p>
    <w:p w:rsidR="00476693" w:rsidRPr="00A60E7F" w:rsidRDefault="000B4545" w:rsidP="00BF0C7E">
      <w:pPr>
        <w:pStyle w:val="Heading6"/>
        <w:numPr>
          <w:ilvl w:val="0"/>
          <w:numId w:val="0"/>
        </w:numPr>
        <w:tabs>
          <w:tab w:val="left" w:pos="270"/>
        </w:tabs>
        <w:spacing w:before="0" w:line="360" w:lineRule="auto"/>
        <w:jc w:val="right"/>
        <w:rPr>
          <w:rStyle w:val="Heading6Char"/>
          <w:lang w:val="en-US"/>
        </w:rPr>
      </w:pPr>
      <w:r w:rsidRPr="00A60E7F">
        <w:rPr>
          <w:rStyle w:val="Heading6Char"/>
          <w:lang w:val="en-US"/>
        </w:rPr>
        <w:t>Ա</w:t>
      </w:r>
      <w:r w:rsidR="003411F5" w:rsidRPr="00A60E7F">
        <w:rPr>
          <w:rStyle w:val="Heading6Char"/>
          <w:lang w:val="en-US"/>
        </w:rPr>
        <w:t>ղյուսակ 11</w:t>
      </w:r>
    </w:p>
    <w:tbl>
      <w:tblPr>
        <w:tblW w:w="5068"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21"/>
        <w:gridCol w:w="1364"/>
        <w:gridCol w:w="1012"/>
        <w:gridCol w:w="868"/>
        <w:gridCol w:w="868"/>
        <w:gridCol w:w="886"/>
        <w:gridCol w:w="846"/>
        <w:gridCol w:w="1014"/>
        <w:gridCol w:w="1165"/>
        <w:gridCol w:w="734"/>
        <w:gridCol w:w="838"/>
      </w:tblGrid>
      <w:tr w:rsidR="00503082" w:rsidRPr="00A60E7F" w:rsidTr="00BF0C7E">
        <w:trPr>
          <w:trHeight w:val="144"/>
        </w:trPr>
        <w:tc>
          <w:tcPr>
            <w:tcW w:w="258" w:type="pct"/>
            <w:vMerge w:val="restart"/>
            <w:shd w:val="clear" w:color="auto" w:fill="FFFFFF"/>
          </w:tcPr>
          <w:p w:rsidR="00503082" w:rsidRPr="00A60E7F" w:rsidRDefault="0077027D" w:rsidP="00BF0C7E">
            <w:pPr>
              <w:tabs>
                <w:tab w:val="left" w:pos="270"/>
              </w:tabs>
              <w:spacing w:line="360" w:lineRule="auto"/>
              <w:ind w:firstLine="0"/>
              <w:contextualSpacing/>
              <w:jc w:val="left"/>
              <w:rPr>
                <w:sz w:val="20"/>
                <w:szCs w:val="20"/>
                <w:lang w:val="hy-AM"/>
              </w:rPr>
            </w:pPr>
            <w:r w:rsidRPr="00A60E7F">
              <w:rPr>
                <w:sz w:val="20"/>
                <w:szCs w:val="20"/>
                <w:lang w:val="hy-AM"/>
              </w:rPr>
              <w:t>հ/հ</w:t>
            </w:r>
          </w:p>
        </w:tc>
        <w:tc>
          <w:tcPr>
            <w:tcW w:w="674" w:type="pct"/>
            <w:vMerge w:val="restart"/>
            <w:shd w:val="clear" w:color="auto" w:fill="FFFFFF"/>
            <w:tcMar>
              <w:top w:w="0" w:type="dxa"/>
              <w:left w:w="28" w:type="dxa"/>
              <w:bottom w:w="0" w:type="dxa"/>
              <w:right w:w="28" w:type="dxa"/>
            </w:tcMar>
            <w:vAlign w:val="center"/>
            <w:hideMark/>
          </w:tcPr>
          <w:p w:rsidR="00503082" w:rsidRPr="00A60E7F" w:rsidRDefault="00F04EEA" w:rsidP="00BF0C7E">
            <w:pPr>
              <w:tabs>
                <w:tab w:val="left" w:pos="270"/>
              </w:tabs>
              <w:spacing w:line="360" w:lineRule="auto"/>
              <w:ind w:firstLine="0"/>
              <w:contextualSpacing/>
              <w:jc w:val="left"/>
              <w:rPr>
                <w:rFonts w:cs="Arial"/>
                <w:sz w:val="20"/>
                <w:szCs w:val="20"/>
                <w:lang w:val="hy-AM"/>
              </w:rPr>
            </w:pPr>
            <w:r w:rsidRPr="00A60E7F">
              <w:rPr>
                <w:sz w:val="20"/>
                <w:szCs w:val="20"/>
                <w:lang w:val="hy-AM"/>
              </w:rPr>
              <w:t>Մարզաձև</w:t>
            </w:r>
            <w:r w:rsidR="00503082" w:rsidRPr="00A60E7F">
              <w:rPr>
                <w:sz w:val="20"/>
                <w:szCs w:val="20"/>
                <w:lang w:val="hy-AM"/>
              </w:rPr>
              <w:t xml:space="preserve"> </w:t>
            </w:r>
          </w:p>
        </w:tc>
        <w:tc>
          <w:tcPr>
            <w:tcW w:w="4068" w:type="pct"/>
            <w:gridSpan w:val="9"/>
            <w:shd w:val="clear" w:color="auto" w:fill="FFFFFF"/>
            <w:tcMar>
              <w:top w:w="0" w:type="dxa"/>
              <w:left w:w="28" w:type="dxa"/>
              <w:bottom w:w="0" w:type="dxa"/>
              <w:right w:w="28" w:type="dxa"/>
            </w:tcMar>
            <w:vAlign w:val="center"/>
            <w:hideMark/>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Ծածկույթի տեսակներ</w:t>
            </w:r>
          </w:p>
        </w:tc>
      </w:tr>
      <w:tr w:rsidR="00503082" w:rsidRPr="00A60E7F" w:rsidTr="00BF0C7E">
        <w:trPr>
          <w:trHeight w:val="144"/>
        </w:trPr>
        <w:tc>
          <w:tcPr>
            <w:tcW w:w="258" w:type="pct"/>
            <w:vMerge/>
            <w:shd w:val="clear" w:color="auto" w:fill="FFFFFF"/>
          </w:tcPr>
          <w:p w:rsidR="00503082" w:rsidRPr="00A60E7F" w:rsidRDefault="00503082" w:rsidP="00BF0C7E">
            <w:pPr>
              <w:tabs>
                <w:tab w:val="left" w:pos="270"/>
              </w:tabs>
              <w:spacing w:line="360" w:lineRule="auto"/>
              <w:ind w:firstLine="0"/>
              <w:contextualSpacing/>
              <w:jc w:val="left"/>
              <w:rPr>
                <w:rFonts w:cs="Arial"/>
                <w:sz w:val="20"/>
                <w:szCs w:val="20"/>
                <w:lang w:val="hy-AM"/>
              </w:rPr>
            </w:pPr>
          </w:p>
        </w:tc>
        <w:tc>
          <w:tcPr>
            <w:tcW w:w="674" w:type="pct"/>
            <w:vMerge/>
            <w:shd w:val="clear" w:color="auto" w:fill="FFFFFF"/>
            <w:vAlign w:val="center"/>
            <w:hideMark/>
          </w:tcPr>
          <w:p w:rsidR="00503082" w:rsidRPr="00A60E7F" w:rsidRDefault="00503082" w:rsidP="00BF0C7E">
            <w:pPr>
              <w:tabs>
                <w:tab w:val="left" w:pos="270"/>
              </w:tabs>
              <w:spacing w:line="360" w:lineRule="auto"/>
              <w:ind w:firstLine="0"/>
              <w:contextualSpacing/>
              <w:jc w:val="left"/>
              <w:rPr>
                <w:rFonts w:cs="Arial"/>
                <w:sz w:val="20"/>
                <w:szCs w:val="20"/>
                <w:lang w:val="hy-AM"/>
              </w:rPr>
            </w:pPr>
          </w:p>
        </w:tc>
        <w:tc>
          <w:tcPr>
            <w:tcW w:w="1796" w:type="pct"/>
            <w:gridSpan w:val="4"/>
            <w:shd w:val="clear" w:color="auto" w:fill="FFFFFF"/>
            <w:tcMar>
              <w:top w:w="0" w:type="dxa"/>
              <w:left w:w="28" w:type="dxa"/>
              <w:bottom w:w="0" w:type="dxa"/>
              <w:right w:w="28" w:type="dxa"/>
            </w:tcMar>
            <w:vAlign w:val="center"/>
            <w:hideMark/>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Անջրակայուն</w:t>
            </w:r>
          </w:p>
        </w:tc>
        <w:tc>
          <w:tcPr>
            <w:tcW w:w="1858" w:type="pct"/>
            <w:gridSpan w:val="4"/>
            <w:shd w:val="clear" w:color="auto" w:fill="FFFFFF"/>
            <w:tcMar>
              <w:top w:w="0" w:type="dxa"/>
              <w:left w:w="28" w:type="dxa"/>
              <w:bottom w:w="0" w:type="dxa"/>
              <w:right w:w="28" w:type="dxa"/>
            </w:tcMar>
            <w:vAlign w:val="center"/>
            <w:hideMark/>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Ջրակայուն</w:t>
            </w:r>
          </w:p>
        </w:tc>
        <w:tc>
          <w:tcPr>
            <w:tcW w:w="413" w:type="pct"/>
            <w:vMerge w:val="restart"/>
            <w:shd w:val="clear" w:color="auto" w:fill="FFFFFF"/>
            <w:tcMar>
              <w:top w:w="0" w:type="dxa"/>
              <w:left w:w="28" w:type="dxa"/>
              <w:bottom w:w="0" w:type="dxa"/>
              <w:right w:w="28" w:type="dxa"/>
            </w:tcMar>
            <w:vAlign w:val="center"/>
            <w:hideMark/>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Փայտ</w:t>
            </w:r>
          </w:p>
        </w:tc>
      </w:tr>
      <w:tr w:rsidR="00BF0C7E" w:rsidRPr="00A60E7F" w:rsidTr="00BF0C7E">
        <w:trPr>
          <w:trHeight w:val="144"/>
        </w:trPr>
        <w:tc>
          <w:tcPr>
            <w:tcW w:w="258" w:type="pct"/>
            <w:vMerge/>
            <w:shd w:val="clear" w:color="auto" w:fill="FFFFFF"/>
          </w:tcPr>
          <w:p w:rsidR="00503082" w:rsidRPr="00A60E7F" w:rsidRDefault="00503082" w:rsidP="00BF0C7E">
            <w:pPr>
              <w:tabs>
                <w:tab w:val="left" w:pos="270"/>
              </w:tabs>
              <w:spacing w:line="360" w:lineRule="auto"/>
              <w:ind w:firstLine="0"/>
              <w:contextualSpacing/>
              <w:jc w:val="left"/>
              <w:rPr>
                <w:rFonts w:cs="Arial"/>
                <w:sz w:val="20"/>
                <w:szCs w:val="20"/>
                <w:lang w:val="hy-AM"/>
              </w:rPr>
            </w:pPr>
          </w:p>
        </w:tc>
        <w:tc>
          <w:tcPr>
            <w:tcW w:w="674" w:type="pct"/>
            <w:vMerge/>
            <w:shd w:val="clear" w:color="auto" w:fill="FFFFFF"/>
            <w:vAlign w:val="center"/>
            <w:hideMark/>
          </w:tcPr>
          <w:p w:rsidR="00503082" w:rsidRPr="00A60E7F" w:rsidRDefault="00503082" w:rsidP="00BF0C7E">
            <w:pPr>
              <w:tabs>
                <w:tab w:val="left" w:pos="270"/>
              </w:tabs>
              <w:spacing w:line="360" w:lineRule="auto"/>
              <w:ind w:firstLine="0"/>
              <w:contextualSpacing/>
              <w:jc w:val="left"/>
              <w:rPr>
                <w:rFonts w:cs="Arial"/>
                <w:sz w:val="20"/>
                <w:szCs w:val="20"/>
                <w:lang w:val="hy-AM"/>
              </w:rPr>
            </w:pPr>
          </w:p>
        </w:tc>
        <w:tc>
          <w:tcPr>
            <w:tcW w:w="500" w:type="pct"/>
            <w:vMerge w:val="restart"/>
            <w:shd w:val="clear" w:color="auto" w:fill="FFFFFF"/>
            <w:tcMar>
              <w:top w:w="0" w:type="dxa"/>
              <w:left w:w="28" w:type="dxa"/>
              <w:bottom w:w="0" w:type="dxa"/>
              <w:right w:w="28" w:type="dxa"/>
            </w:tcMar>
            <w:vAlign w:val="center"/>
            <w:hideMark/>
          </w:tcPr>
          <w:p w:rsidR="00503082" w:rsidRPr="00A60E7F" w:rsidRDefault="00503082" w:rsidP="00BF0C7E">
            <w:pPr>
              <w:tabs>
                <w:tab w:val="left" w:pos="270"/>
              </w:tabs>
              <w:spacing w:line="360" w:lineRule="auto"/>
              <w:ind w:firstLine="0"/>
              <w:contextualSpacing/>
              <w:jc w:val="left"/>
              <w:rPr>
                <w:sz w:val="20"/>
                <w:szCs w:val="20"/>
                <w:lang w:val="hy-AM"/>
              </w:rPr>
            </w:pPr>
            <w:r w:rsidRPr="00A60E7F">
              <w:rPr>
                <w:sz w:val="20"/>
                <w:szCs w:val="20"/>
                <w:lang w:val="hy-AM"/>
              </w:rPr>
              <w:t xml:space="preserve">Հատուկ </w:t>
            </w:r>
            <w:r w:rsidR="00403727" w:rsidRPr="00A60E7F">
              <w:rPr>
                <w:sz w:val="20"/>
                <w:szCs w:val="20"/>
                <w:lang w:val="hy-AM"/>
              </w:rPr>
              <w:t>գրունտ</w:t>
            </w:r>
            <w:r w:rsidRPr="00A60E7F">
              <w:rPr>
                <w:sz w:val="20"/>
                <w:szCs w:val="20"/>
                <w:lang w:val="hy-AM"/>
              </w:rPr>
              <w:t>ային խառնուրդներ (НВ-1)</w:t>
            </w:r>
          </w:p>
        </w:tc>
        <w:tc>
          <w:tcPr>
            <w:tcW w:w="429" w:type="pct"/>
            <w:vMerge w:val="restart"/>
            <w:shd w:val="clear" w:color="auto" w:fill="FFFFFF"/>
            <w:tcMar>
              <w:top w:w="0" w:type="dxa"/>
              <w:left w:w="28" w:type="dxa"/>
              <w:bottom w:w="0" w:type="dxa"/>
              <w:right w:w="28" w:type="dxa"/>
            </w:tcMar>
            <w:vAlign w:val="center"/>
            <w:hideMark/>
          </w:tcPr>
          <w:p w:rsidR="00503082" w:rsidRPr="00A60E7F" w:rsidRDefault="00503082" w:rsidP="00BF0C7E">
            <w:pPr>
              <w:tabs>
                <w:tab w:val="left" w:pos="270"/>
              </w:tabs>
              <w:spacing w:line="360" w:lineRule="auto"/>
              <w:ind w:firstLine="0"/>
              <w:contextualSpacing/>
              <w:jc w:val="left"/>
              <w:rPr>
                <w:sz w:val="20"/>
                <w:szCs w:val="20"/>
                <w:lang w:val="hy-AM"/>
              </w:rPr>
            </w:pPr>
            <w:r w:rsidRPr="00A60E7F">
              <w:rPr>
                <w:sz w:val="20"/>
                <w:szCs w:val="20"/>
                <w:lang w:val="hy-AM"/>
              </w:rPr>
              <w:t xml:space="preserve">Մարզական </w:t>
            </w:r>
            <w:r w:rsidR="00A61598" w:rsidRPr="00A60E7F">
              <w:rPr>
                <w:sz w:val="20"/>
                <w:szCs w:val="20"/>
                <w:lang w:val="hy-AM"/>
              </w:rPr>
              <w:t>սիզամարգ</w:t>
            </w:r>
            <w:r w:rsidRPr="00A60E7F">
              <w:rPr>
                <w:sz w:val="20"/>
                <w:szCs w:val="20"/>
                <w:lang w:val="hy-AM"/>
              </w:rPr>
              <w:t xml:space="preserve"> (НВ-2)</w:t>
            </w:r>
          </w:p>
        </w:tc>
        <w:tc>
          <w:tcPr>
            <w:tcW w:w="429" w:type="pct"/>
            <w:vMerge w:val="restart"/>
            <w:shd w:val="clear" w:color="auto" w:fill="FFFFFF"/>
            <w:tcMar>
              <w:top w:w="0" w:type="dxa"/>
              <w:left w:w="28" w:type="dxa"/>
              <w:bottom w:w="0" w:type="dxa"/>
              <w:right w:w="28" w:type="dxa"/>
            </w:tcMar>
            <w:vAlign w:val="center"/>
            <w:hideMark/>
          </w:tcPr>
          <w:p w:rsidR="00503082" w:rsidRPr="00A60E7F" w:rsidRDefault="00503082" w:rsidP="00BF0C7E">
            <w:pPr>
              <w:tabs>
                <w:tab w:val="left" w:pos="270"/>
              </w:tabs>
              <w:spacing w:line="360" w:lineRule="auto"/>
              <w:ind w:firstLine="0"/>
              <w:contextualSpacing/>
              <w:jc w:val="left"/>
              <w:rPr>
                <w:sz w:val="20"/>
                <w:szCs w:val="20"/>
                <w:lang w:val="hy-AM"/>
              </w:rPr>
            </w:pPr>
            <w:r w:rsidRPr="00A60E7F">
              <w:rPr>
                <w:sz w:val="20"/>
                <w:szCs w:val="20"/>
                <w:lang w:val="hy-AM"/>
              </w:rPr>
              <w:t xml:space="preserve">Բնական </w:t>
            </w:r>
            <w:r w:rsidR="00A61598" w:rsidRPr="00A60E7F">
              <w:rPr>
                <w:sz w:val="20"/>
                <w:szCs w:val="20"/>
                <w:lang w:val="hy-AM"/>
              </w:rPr>
              <w:t>սիզամարգ</w:t>
            </w:r>
          </w:p>
        </w:tc>
        <w:tc>
          <w:tcPr>
            <w:tcW w:w="438" w:type="pct"/>
            <w:vMerge w:val="restart"/>
            <w:shd w:val="clear" w:color="auto" w:fill="FFFFFF"/>
            <w:tcMar>
              <w:top w:w="0" w:type="dxa"/>
              <w:left w:w="28" w:type="dxa"/>
              <w:bottom w:w="0" w:type="dxa"/>
              <w:right w:w="28" w:type="dxa"/>
            </w:tcMar>
            <w:vAlign w:val="center"/>
            <w:hideMark/>
          </w:tcPr>
          <w:p w:rsidR="00503082" w:rsidRPr="00A60E7F" w:rsidRDefault="00503082" w:rsidP="00BF0C7E">
            <w:pPr>
              <w:tabs>
                <w:tab w:val="left" w:pos="270"/>
              </w:tabs>
              <w:spacing w:line="360" w:lineRule="auto"/>
              <w:ind w:firstLine="0"/>
              <w:contextualSpacing/>
              <w:jc w:val="left"/>
              <w:rPr>
                <w:sz w:val="20"/>
                <w:szCs w:val="20"/>
                <w:lang w:val="hy-AM"/>
              </w:rPr>
            </w:pPr>
            <w:r w:rsidRPr="00A60E7F">
              <w:rPr>
                <w:sz w:val="20"/>
                <w:szCs w:val="20"/>
                <w:lang w:val="hy-AM"/>
              </w:rPr>
              <w:t xml:space="preserve">Բնական </w:t>
            </w:r>
            <w:r w:rsidR="004F56FF" w:rsidRPr="00A60E7F">
              <w:rPr>
                <w:sz w:val="20"/>
                <w:szCs w:val="20"/>
                <w:lang w:val="hy-AM"/>
              </w:rPr>
              <w:t>գրունտ</w:t>
            </w:r>
          </w:p>
        </w:tc>
        <w:tc>
          <w:tcPr>
            <w:tcW w:w="919" w:type="pct"/>
            <w:gridSpan w:val="2"/>
            <w:shd w:val="clear" w:color="auto" w:fill="FFFFFF"/>
            <w:tcMar>
              <w:top w:w="0" w:type="dxa"/>
              <w:left w:w="28" w:type="dxa"/>
              <w:bottom w:w="0" w:type="dxa"/>
              <w:right w:w="28" w:type="dxa"/>
            </w:tcMar>
            <w:vAlign w:val="center"/>
            <w:hideMark/>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Սինթետիկ ծածկույթ (В-1)</w:t>
            </w:r>
          </w:p>
        </w:tc>
        <w:tc>
          <w:tcPr>
            <w:tcW w:w="576" w:type="pct"/>
            <w:vMerge w:val="restart"/>
            <w:shd w:val="clear" w:color="auto" w:fill="FFFFFF"/>
            <w:tcMar>
              <w:top w:w="0" w:type="dxa"/>
              <w:left w:w="28" w:type="dxa"/>
              <w:bottom w:w="0" w:type="dxa"/>
              <w:right w:w="28" w:type="dxa"/>
            </w:tcMar>
            <w:vAlign w:val="center"/>
            <w:hideMark/>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Ասֆալտ-բետոն (В-2)</w:t>
            </w:r>
          </w:p>
        </w:tc>
        <w:tc>
          <w:tcPr>
            <w:tcW w:w="363" w:type="pct"/>
            <w:vMerge w:val="restart"/>
            <w:shd w:val="clear" w:color="auto" w:fill="FFFFFF"/>
            <w:tcMar>
              <w:top w:w="0" w:type="dxa"/>
              <w:left w:w="28" w:type="dxa"/>
              <w:bottom w:w="0" w:type="dxa"/>
              <w:right w:w="28" w:type="dxa"/>
            </w:tcMar>
            <w:vAlign w:val="center"/>
            <w:hideMark/>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Բետոն (В-3)</w:t>
            </w:r>
          </w:p>
        </w:tc>
        <w:tc>
          <w:tcPr>
            <w:tcW w:w="413" w:type="pct"/>
            <w:vMerge/>
            <w:shd w:val="clear" w:color="auto" w:fill="FFFFFF"/>
            <w:vAlign w:val="center"/>
            <w:hideMark/>
          </w:tcPr>
          <w:p w:rsidR="00503082" w:rsidRPr="00A60E7F" w:rsidRDefault="00503082" w:rsidP="00BF0C7E">
            <w:pPr>
              <w:tabs>
                <w:tab w:val="left" w:pos="270"/>
              </w:tabs>
              <w:spacing w:line="360" w:lineRule="auto"/>
              <w:ind w:firstLine="0"/>
              <w:contextualSpacing/>
              <w:jc w:val="left"/>
              <w:rPr>
                <w:rFonts w:cs="Arial"/>
                <w:sz w:val="20"/>
                <w:szCs w:val="20"/>
                <w:lang w:val="hy-AM"/>
              </w:rPr>
            </w:pPr>
          </w:p>
        </w:tc>
      </w:tr>
      <w:tr w:rsidR="00BF0C7E" w:rsidRPr="00A60E7F" w:rsidTr="00BF0C7E">
        <w:trPr>
          <w:trHeight w:val="144"/>
        </w:trPr>
        <w:tc>
          <w:tcPr>
            <w:tcW w:w="258" w:type="pct"/>
            <w:vMerge/>
            <w:shd w:val="clear" w:color="auto" w:fill="FFFFFF"/>
          </w:tcPr>
          <w:p w:rsidR="00503082" w:rsidRPr="00A60E7F" w:rsidRDefault="00503082" w:rsidP="00BF0C7E">
            <w:pPr>
              <w:tabs>
                <w:tab w:val="left" w:pos="270"/>
              </w:tabs>
              <w:spacing w:line="360" w:lineRule="auto"/>
              <w:ind w:firstLine="0"/>
              <w:contextualSpacing/>
              <w:jc w:val="left"/>
              <w:rPr>
                <w:rFonts w:cs="Arial"/>
                <w:sz w:val="20"/>
                <w:szCs w:val="20"/>
                <w:lang w:val="hy-AM"/>
              </w:rPr>
            </w:pPr>
          </w:p>
        </w:tc>
        <w:tc>
          <w:tcPr>
            <w:tcW w:w="674" w:type="pct"/>
            <w:vMerge/>
            <w:shd w:val="clear" w:color="auto" w:fill="FFFFFF"/>
            <w:vAlign w:val="center"/>
            <w:hideMark/>
          </w:tcPr>
          <w:p w:rsidR="00503082" w:rsidRPr="00A60E7F" w:rsidRDefault="00503082" w:rsidP="00BF0C7E">
            <w:pPr>
              <w:tabs>
                <w:tab w:val="left" w:pos="270"/>
              </w:tabs>
              <w:spacing w:line="360" w:lineRule="auto"/>
              <w:ind w:firstLine="0"/>
              <w:contextualSpacing/>
              <w:jc w:val="left"/>
              <w:rPr>
                <w:rFonts w:cs="Arial"/>
                <w:sz w:val="20"/>
                <w:szCs w:val="20"/>
                <w:lang w:val="hy-AM"/>
              </w:rPr>
            </w:pPr>
          </w:p>
        </w:tc>
        <w:tc>
          <w:tcPr>
            <w:tcW w:w="500" w:type="pct"/>
            <w:vMerge/>
            <w:shd w:val="clear" w:color="auto" w:fill="FFFFFF"/>
            <w:vAlign w:val="center"/>
            <w:hideMark/>
          </w:tcPr>
          <w:p w:rsidR="00503082" w:rsidRPr="00A60E7F" w:rsidRDefault="00503082" w:rsidP="00BF0C7E">
            <w:pPr>
              <w:tabs>
                <w:tab w:val="left" w:pos="270"/>
              </w:tabs>
              <w:spacing w:line="360" w:lineRule="auto"/>
              <w:ind w:firstLine="0"/>
              <w:contextualSpacing/>
              <w:jc w:val="left"/>
              <w:rPr>
                <w:rFonts w:cs="Arial"/>
                <w:sz w:val="20"/>
                <w:szCs w:val="20"/>
                <w:lang w:val="hy-AM"/>
              </w:rPr>
            </w:pPr>
          </w:p>
        </w:tc>
        <w:tc>
          <w:tcPr>
            <w:tcW w:w="429" w:type="pct"/>
            <w:vMerge/>
            <w:shd w:val="clear" w:color="auto" w:fill="FFFFFF"/>
            <w:vAlign w:val="center"/>
            <w:hideMark/>
          </w:tcPr>
          <w:p w:rsidR="00503082" w:rsidRPr="00A60E7F" w:rsidRDefault="00503082" w:rsidP="00BF0C7E">
            <w:pPr>
              <w:tabs>
                <w:tab w:val="left" w:pos="270"/>
              </w:tabs>
              <w:spacing w:line="360" w:lineRule="auto"/>
              <w:ind w:firstLine="0"/>
              <w:contextualSpacing/>
              <w:jc w:val="left"/>
              <w:rPr>
                <w:rFonts w:cs="Arial"/>
                <w:sz w:val="20"/>
                <w:szCs w:val="20"/>
                <w:lang w:val="hy-AM"/>
              </w:rPr>
            </w:pPr>
          </w:p>
        </w:tc>
        <w:tc>
          <w:tcPr>
            <w:tcW w:w="429" w:type="pct"/>
            <w:vMerge/>
            <w:shd w:val="clear" w:color="auto" w:fill="FFFFFF"/>
            <w:vAlign w:val="center"/>
            <w:hideMark/>
          </w:tcPr>
          <w:p w:rsidR="00503082" w:rsidRPr="00A60E7F" w:rsidRDefault="00503082" w:rsidP="00BF0C7E">
            <w:pPr>
              <w:tabs>
                <w:tab w:val="left" w:pos="270"/>
              </w:tabs>
              <w:spacing w:line="360" w:lineRule="auto"/>
              <w:ind w:firstLine="0"/>
              <w:contextualSpacing/>
              <w:jc w:val="left"/>
              <w:rPr>
                <w:rFonts w:cs="Arial"/>
                <w:sz w:val="20"/>
                <w:szCs w:val="20"/>
                <w:lang w:val="hy-AM"/>
              </w:rPr>
            </w:pPr>
          </w:p>
        </w:tc>
        <w:tc>
          <w:tcPr>
            <w:tcW w:w="438" w:type="pct"/>
            <w:vMerge/>
            <w:shd w:val="clear" w:color="auto" w:fill="FFFFFF"/>
            <w:vAlign w:val="center"/>
            <w:hideMark/>
          </w:tcPr>
          <w:p w:rsidR="00503082" w:rsidRPr="00A60E7F" w:rsidRDefault="00503082" w:rsidP="00BF0C7E">
            <w:pPr>
              <w:tabs>
                <w:tab w:val="left" w:pos="270"/>
              </w:tabs>
              <w:spacing w:line="360" w:lineRule="auto"/>
              <w:ind w:firstLine="0"/>
              <w:contextualSpacing/>
              <w:jc w:val="left"/>
              <w:rPr>
                <w:rFonts w:cs="Arial"/>
                <w:sz w:val="20"/>
                <w:szCs w:val="20"/>
                <w:lang w:val="hy-AM"/>
              </w:rPr>
            </w:pPr>
          </w:p>
        </w:tc>
        <w:tc>
          <w:tcPr>
            <w:tcW w:w="418" w:type="pct"/>
            <w:shd w:val="clear" w:color="auto" w:fill="FFFFFF"/>
            <w:tcMar>
              <w:top w:w="0" w:type="dxa"/>
              <w:left w:w="28" w:type="dxa"/>
              <w:bottom w:w="0" w:type="dxa"/>
              <w:right w:w="28" w:type="dxa"/>
            </w:tcMar>
            <w:vAlign w:val="center"/>
            <w:hideMark/>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 xml:space="preserve">Հատուկ խառնուրդներ և </w:t>
            </w:r>
            <w:r w:rsidR="00F04EEA" w:rsidRPr="00A60E7F">
              <w:rPr>
                <w:sz w:val="20"/>
                <w:szCs w:val="20"/>
                <w:lang w:val="hy-AM"/>
              </w:rPr>
              <w:t>լցովի</w:t>
            </w:r>
          </w:p>
        </w:tc>
        <w:tc>
          <w:tcPr>
            <w:tcW w:w="501" w:type="pct"/>
            <w:shd w:val="clear" w:color="auto" w:fill="FFFFFF"/>
            <w:tcMar>
              <w:top w:w="0" w:type="dxa"/>
              <w:left w:w="28" w:type="dxa"/>
              <w:bottom w:w="0" w:type="dxa"/>
              <w:right w:w="28" w:type="dxa"/>
            </w:tcMar>
            <w:vAlign w:val="center"/>
            <w:hideMark/>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Խոտածածկույթ</w:t>
            </w:r>
          </w:p>
        </w:tc>
        <w:tc>
          <w:tcPr>
            <w:tcW w:w="576" w:type="pct"/>
            <w:vMerge/>
            <w:shd w:val="clear" w:color="auto" w:fill="FFFFFF"/>
            <w:vAlign w:val="center"/>
            <w:hideMark/>
          </w:tcPr>
          <w:p w:rsidR="00503082" w:rsidRPr="00A60E7F" w:rsidRDefault="00503082" w:rsidP="00BF0C7E">
            <w:pPr>
              <w:tabs>
                <w:tab w:val="left" w:pos="270"/>
              </w:tabs>
              <w:spacing w:line="360" w:lineRule="auto"/>
              <w:ind w:firstLine="0"/>
              <w:contextualSpacing/>
              <w:jc w:val="left"/>
              <w:rPr>
                <w:rFonts w:cs="Arial"/>
                <w:sz w:val="20"/>
                <w:szCs w:val="20"/>
                <w:lang w:val="hy-AM"/>
              </w:rPr>
            </w:pPr>
          </w:p>
        </w:tc>
        <w:tc>
          <w:tcPr>
            <w:tcW w:w="363" w:type="pct"/>
            <w:vMerge/>
            <w:shd w:val="clear" w:color="auto" w:fill="FFFFFF"/>
            <w:vAlign w:val="center"/>
            <w:hideMark/>
          </w:tcPr>
          <w:p w:rsidR="00503082" w:rsidRPr="00A60E7F" w:rsidRDefault="00503082" w:rsidP="00BF0C7E">
            <w:pPr>
              <w:tabs>
                <w:tab w:val="left" w:pos="270"/>
              </w:tabs>
              <w:spacing w:line="360" w:lineRule="auto"/>
              <w:ind w:firstLine="0"/>
              <w:contextualSpacing/>
              <w:jc w:val="left"/>
              <w:rPr>
                <w:rFonts w:cs="Arial"/>
                <w:sz w:val="20"/>
                <w:szCs w:val="20"/>
                <w:lang w:val="hy-AM"/>
              </w:rPr>
            </w:pPr>
          </w:p>
        </w:tc>
        <w:tc>
          <w:tcPr>
            <w:tcW w:w="413" w:type="pct"/>
            <w:vMerge/>
            <w:shd w:val="clear" w:color="auto" w:fill="FFFFFF"/>
            <w:vAlign w:val="center"/>
            <w:hideMark/>
          </w:tcPr>
          <w:p w:rsidR="00503082" w:rsidRPr="00A60E7F" w:rsidRDefault="00503082" w:rsidP="00BF0C7E">
            <w:pPr>
              <w:tabs>
                <w:tab w:val="left" w:pos="270"/>
              </w:tabs>
              <w:spacing w:line="360" w:lineRule="auto"/>
              <w:ind w:firstLine="0"/>
              <w:contextualSpacing/>
              <w:jc w:val="left"/>
              <w:rPr>
                <w:rFonts w:cs="Arial"/>
                <w:sz w:val="20"/>
                <w:szCs w:val="20"/>
                <w:lang w:val="hy-AM"/>
              </w:rPr>
            </w:pPr>
          </w:p>
        </w:tc>
      </w:tr>
      <w:tr w:rsidR="00503082" w:rsidRPr="00A60E7F" w:rsidTr="00BF0C7E">
        <w:trPr>
          <w:trHeight w:val="405"/>
        </w:trPr>
        <w:tc>
          <w:tcPr>
            <w:tcW w:w="258" w:type="pct"/>
            <w:shd w:val="clear" w:color="auto" w:fill="FFFFFF"/>
          </w:tcPr>
          <w:p w:rsidR="00503082" w:rsidRPr="00A60E7F" w:rsidRDefault="00503082" w:rsidP="00BF0C7E">
            <w:pPr>
              <w:tabs>
                <w:tab w:val="left" w:pos="270"/>
              </w:tabs>
              <w:spacing w:line="360" w:lineRule="auto"/>
              <w:ind w:firstLine="0"/>
              <w:contextualSpacing/>
              <w:jc w:val="left"/>
              <w:rPr>
                <w:b/>
                <w:sz w:val="20"/>
                <w:szCs w:val="20"/>
                <w:lang w:val="hy-AM"/>
              </w:rPr>
            </w:pPr>
          </w:p>
        </w:tc>
        <w:tc>
          <w:tcPr>
            <w:tcW w:w="4742" w:type="pct"/>
            <w:gridSpan w:val="10"/>
            <w:shd w:val="clear" w:color="auto" w:fill="FFFFFF"/>
            <w:tcMar>
              <w:top w:w="0" w:type="dxa"/>
              <w:left w:w="28" w:type="dxa"/>
              <w:bottom w:w="0" w:type="dxa"/>
              <w:right w:w="28" w:type="dxa"/>
            </w:tcMar>
          </w:tcPr>
          <w:p w:rsidR="00503082" w:rsidRPr="00A60E7F" w:rsidRDefault="007253C5" w:rsidP="00BF0C7E">
            <w:pPr>
              <w:tabs>
                <w:tab w:val="left" w:pos="270"/>
              </w:tabs>
              <w:spacing w:line="360" w:lineRule="auto"/>
              <w:ind w:firstLine="0"/>
              <w:contextualSpacing/>
              <w:jc w:val="left"/>
              <w:rPr>
                <w:rFonts w:cs="Arial"/>
                <w:b/>
                <w:sz w:val="20"/>
                <w:szCs w:val="20"/>
                <w:lang w:val="hy-AM"/>
              </w:rPr>
            </w:pPr>
            <w:r w:rsidRPr="00A60E7F">
              <w:rPr>
                <w:rFonts w:cs="Arial"/>
                <w:b/>
                <w:sz w:val="20"/>
                <w:szCs w:val="20"/>
                <w:lang w:val="hy-AM"/>
              </w:rPr>
              <w:t>Խաղ</w:t>
            </w:r>
            <w:r w:rsidR="00503082" w:rsidRPr="00A60E7F">
              <w:rPr>
                <w:rFonts w:cs="Arial"/>
                <w:b/>
                <w:sz w:val="20"/>
                <w:szCs w:val="20"/>
                <w:lang w:val="hy-AM"/>
              </w:rPr>
              <w:t>ադաշտեր</w:t>
            </w:r>
          </w:p>
        </w:tc>
      </w:tr>
      <w:tr w:rsidR="00BF0C7E" w:rsidRPr="00A60E7F" w:rsidTr="00BF0C7E">
        <w:trPr>
          <w:trHeight w:val="405"/>
        </w:trPr>
        <w:tc>
          <w:tcPr>
            <w:tcW w:w="258" w:type="pct"/>
            <w:shd w:val="clear" w:color="auto" w:fill="FFFFFF"/>
          </w:tcPr>
          <w:p w:rsidR="00503082" w:rsidRPr="00A60E7F" w:rsidRDefault="00503082" w:rsidP="000813D7">
            <w:pPr>
              <w:pStyle w:val="ListParagraph"/>
              <w:numPr>
                <w:ilvl w:val="0"/>
                <w:numId w:val="28"/>
              </w:numPr>
              <w:tabs>
                <w:tab w:val="left" w:pos="270"/>
              </w:tabs>
              <w:spacing w:line="360" w:lineRule="auto"/>
              <w:ind w:left="0" w:firstLine="0"/>
              <w:jc w:val="left"/>
              <w:rPr>
                <w:sz w:val="20"/>
                <w:szCs w:val="20"/>
                <w:lang w:val="hy-AM"/>
              </w:rPr>
            </w:pPr>
          </w:p>
        </w:tc>
        <w:tc>
          <w:tcPr>
            <w:tcW w:w="674"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sz w:val="20"/>
                <w:szCs w:val="20"/>
                <w:lang w:val="hy-AM"/>
              </w:rPr>
            </w:pPr>
            <w:r w:rsidRPr="00A60E7F">
              <w:rPr>
                <w:sz w:val="20"/>
                <w:szCs w:val="20"/>
                <w:lang w:val="hy-AM"/>
              </w:rPr>
              <w:t>Բեյսբոլ</w:t>
            </w:r>
          </w:p>
        </w:tc>
        <w:tc>
          <w:tcPr>
            <w:tcW w:w="500"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p>
        </w:tc>
        <w:tc>
          <w:tcPr>
            <w:tcW w:w="429"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p>
        </w:tc>
        <w:tc>
          <w:tcPr>
            <w:tcW w:w="429"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p>
        </w:tc>
        <w:tc>
          <w:tcPr>
            <w:tcW w:w="438"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p>
        </w:tc>
        <w:tc>
          <w:tcPr>
            <w:tcW w:w="418"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p>
        </w:tc>
        <w:tc>
          <w:tcPr>
            <w:tcW w:w="501"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p>
        </w:tc>
        <w:tc>
          <w:tcPr>
            <w:tcW w:w="576"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p>
        </w:tc>
        <w:tc>
          <w:tcPr>
            <w:tcW w:w="363"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p>
        </w:tc>
        <w:tc>
          <w:tcPr>
            <w:tcW w:w="413"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p>
        </w:tc>
      </w:tr>
      <w:tr w:rsidR="00BF0C7E" w:rsidRPr="00A60E7F" w:rsidTr="00BF0C7E">
        <w:trPr>
          <w:trHeight w:val="390"/>
        </w:trPr>
        <w:tc>
          <w:tcPr>
            <w:tcW w:w="258" w:type="pct"/>
            <w:shd w:val="clear" w:color="auto" w:fill="FFFFFF"/>
          </w:tcPr>
          <w:p w:rsidR="00503082" w:rsidRPr="00A60E7F" w:rsidRDefault="00503082" w:rsidP="00BF0C7E">
            <w:pPr>
              <w:tabs>
                <w:tab w:val="left" w:pos="270"/>
              </w:tabs>
              <w:spacing w:line="360" w:lineRule="auto"/>
              <w:ind w:firstLine="0"/>
              <w:contextualSpacing/>
              <w:jc w:val="left"/>
              <w:rPr>
                <w:sz w:val="20"/>
                <w:szCs w:val="20"/>
                <w:lang w:val="hy-AM"/>
              </w:rPr>
            </w:pPr>
          </w:p>
        </w:tc>
        <w:tc>
          <w:tcPr>
            <w:tcW w:w="674"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Ներքին դաշտ</w:t>
            </w:r>
          </w:p>
        </w:tc>
        <w:tc>
          <w:tcPr>
            <w:tcW w:w="500"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429"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429"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438"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8"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01"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76"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363"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3"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r>
      <w:tr w:rsidR="00BF0C7E" w:rsidRPr="00A60E7F" w:rsidTr="00BF0C7E">
        <w:trPr>
          <w:trHeight w:val="405"/>
        </w:trPr>
        <w:tc>
          <w:tcPr>
            <w:tcW w:w="258" w:type="pct"/>
            <w:shd w:val="clear" w:color="auto" w:fill="FFFFFF"/>
          </w:tcPr>
          <w:p w:rsidR="00503082" w:rsidRPr="00A60E7F" w:rsidRDefault="00503082" w:rsidP="00BF0C7E">
            <w:pPr>
              <w:tabs>
                <w:tab w:val="left" w:pos="270"/>
              </w:tabs>
              <w:spacing w:line="360" w:lineRule="auto"/>
              <w:ind w:firstLine="0"/>
              <w:contextualSpacing/>
              <w:jc w:val="left"/>
              <w:rPr>
                <w:sz w:val="20"/>
                <w:szCs w:val="20"/>
                <w:lang w:val="hy-AM"/>
              </w:rPr>
            </w:pPr>
          </w:p>
        </w:tc>
        <w:tc>
          <w:tcPr>
            <w:tcW w:w="674"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Արտաքին դաշտ</w:t>
            </w:r>
          </w:p>
        </w:tc>
        <w:tc>
          <w:tcPr>
            <w:tcW w:w="500"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429"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29"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38"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418"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01"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76"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363"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3"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r>
      <w:tr w:rsidR="00BF0C7E" w:rsidRPr="00A60E7F" w:rsidTr="00BF0C7E">
        <w:trPr>
          <w:trHeight w:val="405"/>
        </w:trPr>
        <w:tc>
          <w:tcPr>
            <w:tcW w:w="258" w:type="pct"/>
            <w:shd w:val="clear" w:color="auto" w:fill="FFFFFF"/>
          </w:tcPr>
          <w:p w:rsidR="00503082" w:rsidRPr="00A60E7F" w:rsidRDefault="00503082" w:rsidP="000813D7">
            <w:pPr>
              <w:pStyle w:val="ListParagraph"/>
              <w:numPr>
                <w:ilvl w:val="0"/>
                <w:numId w:val="28"/>
              </w:numPr>
              <w:tabs>
                <w:tab w:val="left" w:pos="270"/>
              </w:tabs>
              <w:spacing w:line="360" w:lineRule="auto"/>
              <w:ind w:left="0" w:firstLine="0"/>
              <w:jc w:val="left"/>
              <w:rPr>
                <w:sz w:val="20"/>
                <w:szCs w:val="20"/>
                <w:lang w:val="hy-AM"/>
              </w:rPr>
            </w:pPr>
          </w:p>
        </w:tc>
        <w:tc>
          <w:tcPr>
            <w:tcW w:w="674"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sz w:val="20"/>
                <w:szCs w:val="20"/>
                <w:lang w:val="hy-AM"/>
              </w:rPr>
            </w:pPr>
            <w:r w:rsidRPr="00A60E7F">
              <w:rPr>
                <w:sz w:val="20"/>
                <w:szCs w:val="20"/>
                <w:lang w:val="hy-AM"/>
              </w:rPr>
              <w:t>Գոլֆ</w:t>
            </w:r>
          </w:p>
        </w:tc>
        <w:tc>
          <w:tcPr>
            <w:tcW w:w="500"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29"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429"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438"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8"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01"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76"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363"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3"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r>
      <w:tr w:rsidR="00BF0C7E" w:rsidRPr="00A60E7F" w:rsidTr="00BF0C7E">
        <w:trPr>
          <w:trHeight w:val="390"/>
        </w:trPr>
        <w:tc>
          <w:tcPr>
            <w:tcW w:w="258" w:type="pct"/>
            <w:shd w:val="clear" w:color="auto" w:fill="FFFFFF"/>
          </w:tcPr>
          <w:p w:rsidR="00503082" w:rsidRPr="00A60E7F" w:rsidRDefault="00503082" w:rsidP="000813D7">
            <w:pPr>
              <w:pStyle w:val="ListParagraph"/>
              <w:numPr>
                <w:ilvl w:val="0"/>
                <w:numId w:val="28"/>
              </w:numPr>
              <w:tabs>
                <w:tab w:val="left" w:pos="270"/>
              </w:tabs>
              <w:spacing w:line="360" w:lineRule="auto"/>
              <w:ind w:left="0" w:firstLine="0"/>
              <w:jc w:val="left"/>
              <w:rPr>
                <w:sz w:val="20"/>
                <w:szCs w:val="20"/>
                <w:lang w:val="hy-AM"/>
              </w:rPr>
            </w:pPr>
          </w:p>
        </w:tc>
        <w:tc>
          <w:tcPr>
            <w:tcW w:w="674"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sz w:val="20"/>
                <w:szCs w:val="20"/>
                <w:lang w:val="hy-AM"/>
              </w:rPr>
            </w:pPr>
            <w:r w:rsidRPr="00A60E7F">
              <w:rPr>
                <w:sz w:val="20"/>
                <w:szCs w:val="20"/>
                <w:lang w:val="hy-AM"/>
              </w:rPr>
              <w:t>Ռեգբի</w:t>
            </w:r>
          </w:p>
        </w:tc>
        <w:tc>
          <w:tcPr>
            <w:tcW w:w="500"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29"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29"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438"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8"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01"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76"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363"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3"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r>
      <w:tr w:rsidR="00BF0C7E" w:rsidRPr="00A60E7F" w:rsidTr="00BF0C7E">
        <w:trPr>
          <w:trHeight w:val="405"/>
        </w:trPr>
        <w:tc>
          <w:tcPr>
            <w:tcW w:w="258" w:type="pct"/>
            <w:shd w:val="clear" w:color="auto" w:fill="FFFFFF"/>
          </w:tcPr>
          <w:p w:rsidR="00503082" w:rsidRPr="00A60E7F" w:rsidRDefault="00503082" w:rsidP="000813D7">
            <w:pPr>
              <w:pStyle w:val="ListParagraph"/>
              <w:numPr>
                <w:ilvl w:val="0"/>
                <w:numId w:val="28"/>
              </w:numPr>
              <w:tabs>
                <w:tab w:val="left" w:pos="270"/>
              </w:tabs>
              <w:spacing w:line="360" w:lineRule="auto"/>
              <w:ind w:left="0" w:firstLine="0"/>
              <w:jc w:val="left"/>
              <w:rPr>
                <w:sz w:val="20"/>
                <w:szCs w:val="20"/>
                <w:lang w:val="hy-AM"/>
              </w:rPr>
            </w:pPr>
          </w:p>
        </w:tc>
        <w:tc>
          <w:tcPr>
            <w:tcW w:w="674"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sz w:val="20"/>
                <w:szCs w:val="20"/>
                <w:lang w:val="hy-AM"/>
              </w:rPr>
            </w:pPr>
            <w:r w:rsidRPr="00A60E7F">
              <w:rPr>
                <w:sz w:val="20"/>
                <w:szCs w:val="20"/>
                <w:lang w:val="hy-AM"/>
              </w:rPr>
              <w:t>Ֆուտբոլ</w:t>
            </w:r>
          </w:p>
        </w:tc>
        <w:tc>
          <w:tcPr>
            <w:tcW w:w="500"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Т</w:t>
            </w:r>
          </w:p>
        </w:tc>
        <w:tc>
          <w:tcPr>
            <w:tcW w:w="429"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429"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38"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8"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01"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 Т</w:t>
            </w:r>
          </w:p>
        </w:tc>
        <w:tc>
          <w:tcPr>
            <w:tcW w:w="576"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363"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3"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r>
      <w:tr w:rsidR="00BF0C7E" w:rsidRPr="00A60E7F" w:rsidTr="00BF0C7E">
        <w:trPr>
          <w:trHeight w:val="390"/>
        </w:trPr>
        <w:tc>
          <w:tcPr>
            <w:tcW w:w="258" w:type="pct"/>
            <w:shd w:val="clear" w:color="auto" w:fill="FFFFFF"/>
          </w:tcPr>
          <w:p w:rsidR="00503082" w:rsidRPr="00A60E7F" w:rsidRDefault="00503082" w:rsidP="000813D7">
            <w:pPr>
              <w:pStyle w:val="ListParagraph"/>
              <w:numPr>
                <w:ilvl w:val="0"/>
                <w:numId w:val="28"/>
              </w:numPr>
              <w:tabs>
                <w:tab w:val="left" w:pos="270"/>
              </w:tabs>
              <w:spacing w:line="360" w:lineRule="auto"/>
              <w:ind w:left="0" w:firstLine="0"/>
              <w:jc w:val="left"/>
              <w:rPr>
                <w:sz w:val="20"/>
                <w:szCs w:val="20"/>
                <w:lang w:val="hy-AM"/>
              </w:rPr>
            </w:pPr>
          </w:p>
        </w:tc>
        <w:tc>
          <w:tcPr>
            <w:tcW w:w="674" w:type="pct"/>
            <w:shd w:val="clear" w:color="auto" w:fill="FFFFFF"/>
            <w:tcMar>
              <w:top w:w="0" w:type="dxa"/>
              <w:left w:w="28" w:type="dxa"/>
              <w:bottom w:w="0" w:type="dxa"/>
              <w:right w:w="28" w:type="dxa"/>
            </w:tcMar>
          </w:tcPr>
          <w:p w:rsidR="00503082" w:rsidRPr="00A60E7F" w:rsidRDefault="00A764C4" w:rsidP="00BF0C7E">
            <w:pPr>
              <w:tabs>
                <w:tab w:val="left" w:pos="270"/>
              </w:tabs>
              <w:spacing w:line="360" w:lineRule="auto"/>
              <w:ind w:firstLine="0"/>
              <w:contextualSpacing/>
              <w:jc w:val="left"/>
              <w:rPr>
                <w:sz w:val="20"/>
                <w:szCs w:val="20"/>
                <w:lang w:val="hy-AM"/>
              </w:rPr>
            </w:pPr>
            <w:r w:rsidRPr="00A60E7F">
              <w:rPr>
                <w:sz w:val="20"/>
                <w:szCs w:val="20"/>
                <w:lang w:val="hy-AM"/>
              </w:rPr>
              <w:t>Մականախաղ</w:t>
            </w:r>
          </w:p>
        </w:tc>
        <w:tc>
          <w:tcPr>
            <w:tcW w:w="500"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Т</w:t>
            </w:r>
          </w:p>
        </w:tc>
        <w:tc>
          <w:tcPr>
            <w:tcW w:w="429"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429"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Т</w:t>
            </w:r>
          </w:p>
        </w:tc>
        <w:tc>
          <w:tcPr>
            <w:tcW w:w="438"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8"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01"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 Т</w:t>
            </w:r>
          </w:p>
        </w:tc>
        <w:tc>
          <w:tcPr>
            <w:tcW w:w="576"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363"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3"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r>
      <w:tr w:rsidR="00503082" w:rsidRPr="00A60E7F" w:rsidTr="00BF0C7E">
        <w:trPr>
          <w:trHeight w:val="405"/>
        </w:trPr>
        <w:tc>
          <w:tcPr>
            <w:tcW w:w="258" w:type="pct"/>
            <w:shd w:val="clear" w:color="auto" w:fill="FFFFFF"/>
          </w:tcPr>
          <w:p w:rsidR="00503082" w:rsidRPr="00A60E7F" w:rsidRDefault="00503082" w:rsidP="00BF0C7E">
            <w:pPr>
              <w:tabs>
                <w:tab w:val="left" w:pos="270"/>
              </w:tabs>
              <w:spacing w:line="360" w:lineRule="auto"/>
              <w:ind w:firstLine="0"/>
              <w:contextualSpacing/>
              <w:jc w:val="left"/>
              <w:rPr>
                <w:sz w:val="20"/>
                <w:szCs w:val="20"/>
                <w:lang w:val="hy-AM"/>
              </w:rPr>
            </w:pPr>
          </w:p>
        </w:tc>
        <w:tc>
          <w:tcPr>
            <w:tcW w:w="4742" w:type="pct"/>
            <w:gridSpan w:val="10"/>
            <w:shd w:val="clear" w:color="auto" w:fill="FFFFFF"/>
            <w:tcMar>
              <w:top w:w="0" w:type="dxa"/>
              <w:left w:w="28" w:type="dxa"/>
              <w:bottom w:w="0" w:type="dxa"/>
              <w:right w:w="28" w:type="dxa"/>
            </w:tcMar>
          </w:tcPr>
          <w:p w:rsidR="00503082" w:rsidRPr="00A60E7F" w:rsidRDefault="001D6CCC" w:rsidP="00BF0C7E">
            <w:pPr>
              <w:tabs>
                <w:tab w:val="left" w:pos="270"/>
              </w:tabs>
              <w:spacing w:line="360" w:lineRule="auto"/>
              <w:ind w:firstLine="0"/>
              <w:contextualSpacing/>
              <w:jc w:val="left"/>
              <w:rPr>
                <w:sz w:val="20"/>
                <w:szCs w:val="20"/>
                <w:lang w:val="hy-AM"/>
              </w:rPr>
            </w:pPr>
            <w:r w:rsidRPr="00A60E7F">
              <w:rPr>
                <w:b/>
                <w:bCs/>
                <w:sz w:val="20"/>
                <w:szCs w:val="20"/>
                <w:lang w:val="hy-AM"/>
              </w:rPr>
              <w:t>Խաղադաշտ</w:t>
            </w:r>
            <w:r w:rsidR="00503082" w:rsidRPr="00A60E7F">
              <w:rPr>
                <w:b/>
                <w:bCs/>
                <w:sz w:val="20"/>
                <w:szCs w:val="20"/>
                <w:lang w:val="hy-AM"/>
              </w:rPr>
              <w:t>եր</w:t>
            </w:r>
          </w:p>
        </w:tc>
      </w:tr>
      <w:tr w:rsidR="00BF0C7E" w:rsidRPr="00A60E7F" w:rsidTr="00BF0C7E">
        <w:trPr>
          <w:trHeight w:val="405"/>
        </w:trPr>
        <w:tc>
          <w:tcPr>
            <w:tcW w:w="258" w:type="pct"/>
            <w:shd w:val="clear" w:color="auto" w:fill="FFFFFF"/>
          </w:tcPr>
          <w:p w:rsidR="00120591" w:rsidRPr="00A60E7F" w:rsidRDefault="00120591" w:rsidP="000813D7">
            <w:pPr>
              <w:pStyle w:val="ListParagraph"/>
              <w:numPr>
                <w:ilvl w:val="0"/>
                <w:numId w:val="28"/>
              </w:numPr>
              <w:tabs>
                <w:tab w:val="left" w:pos="270"/>
              </w:tabs>
              <w:spacing w:line="360" w:lineRule="auto"/>
              <w:ind w:left="0" w:firstLine="0"/>
              <w:jc w:val="left"/>
              <w:rPr>
                <w:sz w:val="20"/>
                <w:szCs w:val="20"/>
                <w:lang w:val="hy-AM"/>
              </w:rPr>
            </w:pPr>
          </w:p>
        </w:tc>
        <w:tc>
          <w:tcPr>
            <w:tcW w:w="674"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sz w:val="20"/>
                <w:szCs w:val="20"/>
                <w:lang w:val="hy-AM"/>
              </w:rPr>
            </w:pPr>
            <w:r w:rsidRPr="00A60E7F">
              <w:rPr>
                <w:sz w:val="20"/>
                <w:szCs w:val="20"/>
                <w:lang w:val="hy-AM"/>
              </w:rPr>
              <w:t>Բադմին</w:t>
            </w:r>
            <w:r w:rsidR="000E7F87" w:rsidRPr="00A60E7F">
              <w:rPr>
                <w:sz w:val="20"/>
                <w:szCs w:val="20"/>
                <w:lang w:val="hy-AM"/>
              </w:rPr>
              <w:t>թ</w:t>
            </w:r>
            <w:r w:rsidRPr="00A60E7F">
              <w:rPr>
                <w:sz w:val="20"/>
                <w:szCs w:val="20"/>
                <w:lang w:val="hy-AM"/>
              </w:rPr>
              <w:t>ոն</w:t>
            </w:r>
          </w:p>
        </w:tc>
        <w:tc>
          <w:tcPr>
            <w:tcW w:w="500"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429"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29"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38"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8"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501"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76"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Т</w:t>
            </w:r>
          </w:p>
        </w:tc>
        <w:tc>
          <w:tcPr>
            <w:tcW w:w="363"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3"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r>
      <w:tr w:rsidR="00BF0C7E" w:rsidRPr="00A60E7F" w:rsidTr="00BF0C7E">
        <w:trPr>
          <w:trHeight w:val="390"/>
        </w:trPr>
        <w:tc>
          <w:tcPr>
            <w:tcW w:w="258" w:type="pct"/>
            <w:shd w:val="clear" w:color="auto" w:fill="FFFFFF"/>
          </w:tcPr>
          <w:p w:rsidR="00120591" w:rsidRPr="00A60E7F" w:rsidRDefault="00120591" w:rsidP="000813D7">
            <w:pPr>
              <w:pStyle w:val="ListParagraph"/>
              <w:numPr>
                <w:ilvl w:val="0"/>
                <w:numId w:val="28"/>
              </w:numPr>
              <w:tabs>
                <w:tab w:val="left" w:pos="270"/>
              </w:tabs>
              <w:spacing w:line="360" w:lineRule="auto"/>
              <w:ind w:left="0" w:firstLine="0"/>
              <w:jc w:val="left"/>
              <w:rPr>
                <w:sz w:val="20"/>
                <w:szCs w:val="20"/>
                <w:lang w:val="hy-AM"/>
              </w:rPr>
            </w:pPr>
          </w:p>
        </w:tc>
        <w:tc>
          <w:tcPr>
            <w:tcW w:w="674"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sz w:val="20"/>
                <w:szCs w:val="20"/>
                <w:lang w:val="hy-AM"/>
              </w:rPr>
            </w:pPr>
            <w:r w:rsidRPr="00A60E7F">
              <w:rPr>
                <w:sz w:val="20"/>
                <w:szCs w:val="20"/>
                <w:lang w:val="hy-AM"/>
              </w:rPr>
              <w:t>Բասկետբոլ</w:t>
            </w:r>
          </w:p>
        </w:tc>
        <w:tc>
          <w:tcPr>
            <w:tcW w:w="500"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429"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29"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38"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8"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501"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76"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Т</w:t>
            </w:r>
          </w:p>
        </w:tc>
        <w:tc>
          <w:tcPr>
            <w:tcW w:w="363"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3"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r>
      <w:tr w:rsidR="00BF0C7E" w:rsidRPr="00A60E7F" w:rsidTr="00BF0C7E">
        <w:trPr>
          <w:trHeight w:val="405"/>
        </w:trPr>
        <w:tc>
          <w:tcPr>
            <w:tcW w:w="258" w:type="pct"/>
            <w:shd w:val="clear" w:color="auto" w:fill="FFFFFF"/>
          </w:tcPr>
          <w:p w:rsidR="00120591" w:rsidRPr="00A60E7F" w:rsidRDefault="00120591" w:rsidP="000813D7">
            <w:pPr>
              <w:pStyle w:val="ListParagraph"/>
              <w:numPr>
                <w:ilvl w:val="0"/>
                <w:numId w:val="28"/>
              </w:numPr>
              <w:tabs>
                <w:tab w:val="left" w:pos="270"/>
              </w:tabs>
              <w:spacing w:line="360" w:lineRule="auto"/>
              <w:ind w:left="0" w:firstLine="0"/>
              <w:jc w:val="left"/>
              <w:rPr>
                <w:sz w:val="20"/>
                <w:szCs w:val="20"/>
                <w:lang w:val="hy-AM"/>
              </w:rPr>
            </w:pPr>
          </w:p>
        </w:tc>
        <w:tc>
          <w:tcPr>
            <w:tcW w:w="674"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sz w:val="20"/>
                <w:szCs w:val="20"/>
                <w:lang w:val="hy-AM"/>
              </w:rPr>
            </w:pPr>
            <w:r w:rsidRPr="00A60E7F">
              <w:rPr>
                <w:sz w:val="20"/>
                <w:szCs w:val="20"/>
                <w:lang w:val="hy-AM"/>
              </w:rPr>
              <w:t>Վոլեյբոլ</w:t>
            </w:r>
          </w:p>
        </w:tc>
        <w:tc>
          <w:tcPr>
            <w:tcW w:w="500"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429"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29"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38"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Т</w:t>
            </w:r>
          </w:p>
        </w:tc>
        <w:tc>
          <w:tcPr>
            <w:tcW w:w="418"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501"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76"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Т</w:t>
            </w:r>
          </w:p>
        </w:tc>
        <w:tc>
          <w:tcPr>
            <w:tcW w:w="363"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3"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r>
      <w:tr w:rsidR="00BF0C7E" w:rsidRPr="00A60E7F" w:rsidTr="00BF0C7E">
        <w:trPr>
          <w:trHeight w:val="405"/>
        </w:trPr>
        <w:tc>
          <w:tcPr>
            <w:tcW w:w="258" w:type="pct"/>
            <w:shd w:val="clear" w:color="auto" w:fill="FFFFFF"/>
          </w:tcPr>
          <w:p w:rsidR="00120591" w:rsidRPr="00A60E7F" w:rsidRDefault="00120591" w:rsidP="000813D7">
            <w:pPr>
              <w:pStyle w:val="ListParagraph"/>
              <w:numPr>
                <w:ilvl w:val="0"/>
                <w:numId w:val="28"/>
              </w:numPr>
              <w:tabs>
                <w:tab w:val="left" w:pos="270"/>
              </w:tabs>
              <w:spacing w:line="360" w:lineRule="auto"/>
              <w:ind w:left="0" w:firstLine="0"/>
              <w:jc w:val="left"/>
              <w:rPr>
                <w:sz w:val="20"/>
                <w:szCs w:val="20"/>
                <w:lang w:val="hy-AM"/>
              </w:rPr>
            </w:pPr>
          </w:p>
        </w:tc>
        <w:tc>
          <w:tcPr>
            <w:tcW w:w="674"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sz w:val="20"/>
                <w:szCs w:val="20"/>
                <w:lang w:val="hy-AM"/>
              </w:rPr>
            </w:pPr>
            <w:r w:rsidRPr="00A60E7F">
              <w:rPr>
                <w:sz w:val="20"/>
                <w:szCs w:val="20"/>
                <w:lang w:val="hy-AM"/>
              </w:rPr>
              <w:t>Հանդբոլ</w:t>
            </w:r>
          </w:p>
        </w:tc>
        <w:tc>
          <w:tcPr>
            <w:tcW w:w="500"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429"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29"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38"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8"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501"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576"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363"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3"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r>
      <w:tr w:rsidR="00BF0C7E" w:rsidRPr="00A60E7F" w:rsidTr="00BF0C7E">
        <w:trPr>
          <w:trHeight w:val="390"/>
        </w:trPr>
        <w:tc>
          <w:tcPr>
            <w:tcW w:w="258" w:type="pct"/>
            <w:shd w:val="clear" w:color="auto" w:fill="FFFFFF"/>
          </w:tcPr>
          <w:p w:rsidR="00120591" w:rsidRPr="00A60E7F" w:rsidRDefault="00120591" w:rsidP="000813D7">
            <w:pPr>
              <w:pStyle w:val="ListParagraph"/>
              <w:numPr>
                <w:ilvl w:val="0"/>
                <w:numId w:val="28"/>
              </w:numPr>
              <w:tabs>
                <w:tab w:val="left" w:pos="270"/>
              </w:tabs>
              <w:spacing w:line="360" w:lineRule="auto"/>
              <w:ind w:left="0" w:firstLine="0"/>
              <w:jc w:val="left"/>
              <w:rPr>
                <w:sz w:val="20"/>
                <w:szCs w:val="20"/>
                <w:lang w:val="hy-AM"/>
              </w:rPr>
            </w:pPr>
          </w:p>
        </w:tc>
        <w:tc>
          <w:tcPr>
            <w:tcW w:w="674"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sz w:val="20"/>
                <w:szCs w:val="20"/>
                <w:lang w:val="hy-AM"/>
              </w:rPr>
            </w:pPr>
            <w:r w:rsidRPr="00A60E7F">
              <w:rPr>
                <w:sz w:val="20"/>
                <w:szCs w:val="20"/>
                <w:lang w:val="hy-AM"/>
              </w:rPr>
              <w:t>Լողափնյա վոլեյբոլ</w:t>
            </w:r>
          </w:p>
        </w:tc>
        <w:tc>
          <w:tcPr>
            <w:tcW w:w="500"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Ավազ</w:t>
            </w:r>
          </w:p>
        </w:tc>
        <w:tc>
          <w:tcPr>
            <w:tcW w:w="429"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29"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38"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8"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01"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76"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363"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3"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r>
      <w:tr w:rsidR="00BF0C7E" w:rsidRPr="00A60E7F" w:rsidTr="00BF0C7E">
        <w:trPr>
          <w:trHeight w:val="405"/>
        </w:trPr>
        <w:tc>
          <w:tcPr>
            <w:tcW w:w="258" w:type="pct"/>
            <w:shd w:val="clear" w:color="auto" w:fill="FFFFFF"/>
          </w:tcPr>
          <w:p w:rsidR="00120591" w:rsidRPr="00A60E7F" w:rsidRDefault="00120591" w:rsidP="000813D7">
            <w:pPr>
              <w:pStyle w:val="ListParagraph"/>
              <w:numPr>
                <w:ilvl w:val="0"/>
                <w:numId w:val="28"/>
              </w:numPr>
              <w:tabs>
                <w:tab w:val="left" w:pos="270"/>
              </w:tabs>
              <w:spacing w:line="360" w:lineRule="auto"/>
              <w:ind w:left="0" w:firstLine="0"/>
              <w:jc w:val="left"/>
              <w:rPr>
                <w:sz w:val="20"/>
                <w:szCs w:val="20"/>
                <w:lang w:val="hy-AM"/>
              </w:rPr>
            </w:pPr>
          </w:p>
        </w:tc>
        <w:tc>
          <w:tcPr>
            <w:tcW w:w="674"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sz w:val="20"/>
                <w:szCs w:val="20"/>
                <w:lang w:val="hy-AM"/>
              </w:rPr>
            </w:pPr>
            <w:r w:rsidRPr="00A60E7F">
              <w:rPr>
                <w:sz w:val="20"/>
                <w:szCs w:val="20"/>
                <w:lang w:val="hy-AM"/>
              </w:rPr>
              <w:t>Լողափնյա ֆուտբոլ</w:t>
            </w:r>
          </w:p>
        </w:tc>
        <w:tc>
          <w:tcPr>
            <w:tcW w:w="500"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Ավազ</w:t>
            </w:r>
          </w:p>
        </w:tc>
        <w:tc>
          <w:tcPr>
            <w:tcW w:w="429"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29"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38"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8"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01"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76"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363"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3"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r>
      <w:tr w:rsidR="00BF0C7E" w:rsidRPr="00A60E7F" w:rsidTr="00BF0C7E">
        <w:trPr>
          <w:trHeight w:val="390"/>
        </w:trPr>
        <w:tc>
          <w:tcPr>
            <w:tcW w:w="258" w:type="pct"/>
            <w:shd w:val="clear" w:color="auto" w:fill="FFFFFF"/>
          </w:tcPr>
          <w:p w:rsidR="00120591" w:rsidRPr="00A60E7F" w:rsidRDefault="00120591" w:rsidP="000813D7">
            <w:pPr>
              <w:pStyle w:val="ListParagraph"/>
              <w:numPr>
                <w:ilvl w:val="0"/>
                <w:numId w:val="28"/>
              </w:numPr>
              <w:tabs>
                <w:tab w:val="left" w:pos="270"/>
              </w:tabs>
              <w:spacing w:line="360" w:lineRule="auto"/>
              <w:ind w:left="0" w:firstLine="0"/>
              <w:jc w:val="left"/>
              <w:rPr>
                <w:sz w:val="20"/>
                <w:szCs w:val="20"/>
                <w:lang w:val="hy-AM"/>
              </w:rPr>
            </w:pPr>
          </w:p>
        </w:tc>
        <w:tc>
          <w:tcPr>
            <w:tcW w:w="674"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sz w:val="20"/>
                <w:szCs w:val="20"/>
                <w:lang w:val="hy-AM"/>
              </w:rPr>
            </w:pPr>
            <w:r w:rsidRPr="00A60E7F">
              <w:rPr>
                <w:sz w:val="20"/>
                <w:szCs w:val="20"/>
                <w:lang w:val="hy-AM"/>
              </w:rPr>
              <w:t>Թենիս</w:t>
            </w:r>
          </w:p>
        </w:tc>
        <w:tc>
          <w:tcPr>
            <w:tcW w:w="500"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429"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429"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Т</w:t>
            </w:r>
          </w:p>
        </w:tc>
        <w:tc>
          <w:tcPr>
            <w:tcW w:w="438"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Т</w:t>
            </w:r>
          </w:p>
        </w:tc>
        <w:tc>
          <w:tcPr>
            <w:tcW w:w="418"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501"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76"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Т</w:t>
            </w:r>
          </w:p>
        </w:tc>
        <w:tc>
          <w:tcPr>
            <w:tcW w:w="363"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3" w:type="pct"/>
            <w:shd w:val="clear" w:color="auto" w:fill="FFFFFF"/>
            <w:tcMar>
              <w:top w:w="0" w:type="dxa"/>
              <w:left w:w="28" w:type="dxa"/>
              <w:bottom w:w="0" w:type="dxa"/>
              <w:right w:w="28" w:type="dxa"/>
            </w:tcMar>
            <w:hideMark/>
          </w:tcPr>
          <w:p w:rsidR="00120591"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r w:rsidR="00D779AF" w:rsidRPr="00A60E7F">
              <w:rPr>
                <w:sz w:val="20"/>
                <w:szCs w:val="20"/>
                <w:lang w:val="hy-AM"/>
              </w:rPr>
              <w:t>.</w:t>
            </w:r>
            <w:r w:rsidRPr="00A60E7F">
              <w:rPr>
                <w:sz w:val="20"/>
                <w:szCs w:val="20"/>
                <w:lang w:val="hy-AM"/>
              </w:rPr>
              <w:t xml:space="preserve"> Т</w:t>
            </w:r>
          </w:p>
        </w:tc>
      </w:tr>
      <w:tr w:rsidR="00503082" w:rsidRPr="00A60E7F" w:rsidTr="00BF0C7E">
        <w:trPr>
          <w:trHeight w:val="405"/>
        </w:trPr>
        <w:tc>
          <w:tcPr>
            <w:tcW w:w="258" w:type="pct"/>
            <w:shd w:val="clear" w:color="auto" w:fill="FFFFFF"/>
          </w:tcPr>
          <w:p w:rsidR="00503082" w:rsidRPr="00A60E7F" w:rsidRDefault="00503082" w:rsidP="00BF0C7E">
            <w:pPr>
              <w:tabs>
                <w:tab w:val="left" w:pos="270"/>
              </w:tabs>
              <w:spacing w:line="360" w:lineRule="auto"/>
              <w:ind w:firstLine="0"/>
              <w:contextualSpacing/>
              <w:jc w:val="left"/>
              <w:rPr>
                <w:sz w:val="20"/>
                <w:szCs w:val="20"/>
                <w:lang w:val="hy-AM"/>
              </w:rPr>
            </w:pPr>
          </w:p>
        </w:tc>
        <w:tc>
          <w:tcPr>
            <w:tcW w:w="4742" w:type="pct"/>
            <w:gridSpan w:val="10"/>
            <w:shd w:val="clear" w:color="auto" w:fill="FFFFFF"/>
            <w:tcMar>
              <w:top w:w="0" w:type="dxa"/>
              <w:left w:w="28" w:type="dxa"/>
              <w:bottom w:w="0" w:type="dxa"/>
              <w:right w:w="28" w:type="dxa"/>
            </w:tcMar>
          </w:tcPr>
          <w:p w:rsidR="00503082" w:rsidRPr="00A60E7F" w:rsidRDefault="00840555" w:rsidP="00BF0C7E">
            <w:pPr>
              <w:tabs>
                <w:tab w:val="left" w:pos="270"/>
              </w:tabs>
              <w:spacing w:line="360" w:lineRule="auto"/>
              <w:ind w:firstLine="0"/>
              <w:contextualSpacing/>
              <w:jc w:val="left"/>
              <w:rPr>
                <w:rFonts w:cs="Arial"/>
                <w:sz w:val="20"/>
                <w:szCs w:val="20"/>
                <w:lang w:val="hy-AM"/>
              </w:rPr>
            </w:pPr>
            <w:r w:rsidRPr="00A60E7F">
              <w:rPr>
                <w:b/>
                <w:bCs/>
                <w:sz w:val="20"/>
                <w:szCs w:val="20"/>
                <w:lang w:val="hy-AM"/>
              </w:rPr>
              <w:t>Թ</w:t>
            </w:r>
            <w:r w:rsidR="00120591" w:rsidRPr="00A60E7F">
              <w:rPr>
                <w:b/>
                <w:bCs/>
                <w:sz w:val="20"/>
                <w:szCs w:val="20"/>
                <w:lang w:val="hy-AM"/>
              </w:rPr>
              <w:t xml:space="preserve">եթև աթլետիկայի </w:t>
            </w:r>
            <w:r w:rsidR="00B26856" w:rsidRPr="00A60E7F">
              <w:rPr>
                <w:b/>
                <w:bCs/>
                <w:sz w:val="20"/>
                <w:szCs w:val="20"/>
                <w:lang w:val="hy-AM"/>
              </w:rPr>
              <w:t>մարզասպարեզնե</w:t>
            </w:r>
            <w:r w:rsidR="00120591" w:rsidRPr="00A60E7F">
              <w:rPr>
                <w:b/>
                <w:bCs/>
                <w:sz w:val="20"/>
                <w:szCs w:val="20"/>
                <w:lang w:val="hy-AM"/>
              </w:rPr>
              <w:t>ր</w:t>
            </w:r>
          </w:p>
        </w:tc>
      </w:tr>
      <w:tr w:rsidR="00BF0C7E" w:rsidRPr="00A60E7F" w:rsidTr="00BF0C7E">
        <w:trPr>
          <w:trHeight w:val="1200"/>
        </w:trPr>
        <w:tc>
          <w:tcPr>
            <w:tcW w:w="258" w:type="pct"/>
            <w:shd w:val="clear" w:color="auto" w:fill="FFFFFF"/>
          </w:tcPr>
          <w:p w:rsidR="00503082" w:rsidRPr="00A60E7F" w:rsidRDefault="00503082" w:rsidP="000813D7">
            <w:pPr>
              <w:pStyle w:val="ListParagraph"/>
              <w:numPr>
                <w:ilvl w:val="0"/>
                <w:numId w:val="28"/>
              </w:numPr>
              <w:tabs>
                <w:tab w:val="left" w:pos="270"/>
              </w:tabs>
              <w:spacing w:line="360" w:lineRule="auto"/>
              <w:ind w:left="0" w:firstLine="0"/>
              <w:jc w:val="left"/>
              <w:rPr>
                <w:sz w:val="20"/>
                <w:szCs w:val="20"/>
                <w:lang w:val="hy-AM"/>
              </w:rPr>
            </w:pPr>
          </w:p>
        </w:tc>
        <w:tc>
          <w:tcPr>
            <w:tcW w:w="674" w:type="pct"/>
            <w:shd w:val="clear" w:color="auto" w:fill="FFFFFF"/>
            <w:tcMar>
              <w:top w:w="0" w:type="dxa"/>
              <w:left w:w="28" w:type="dxa"/>
              <w:bottom w:w="0" w:type="dxa"/>
              <w:right w:w="28" w:type="dxa"/>
            </w:tcMar>
          </w:tcPr>
          <w:p w:rsidR="00503082" w:rsidRPr="00A60E7F" w:rsidRDefault="00CE674D" w:rsidP="00BF0C7E">
            <w:pPr>
              <w:tabs>
                <w:tab w:val="left" w:pos="270"/>
              </w:tabs>
              <w:spacing w:line="360" w:lineRule="auto"/>
              <w:ind w:firstLine="0"/>
              <w:contextualSpacing/>
              <w:jc w:val="left"/>
              <w:rPr>
                <w:rFonts w:cs="Arial"/>
                <w:sz w:val="20"/>
                <w:szCs w:val="20"/>
                <w:lang w:val="hy-AM"/>
              </w:rPr>
            </w:pPr>
            <w:r w:rsidRPr="00A60E7F">
              <w:rPr>
                <w:sz w:val="20"/>
                <w:szCs w:val="20"/>
                <w:lang w:val="hy-AM"/>
              </w:rPr>
              <w:t>Պարագան</w:t>
            </w:r>
            <w:r w:rsidR="00120591" w:rsidRPr="00A60E7F">
              <w:rPr>
                <w:sz w:val="20"/>
                <w:szCs w:val="20"/>
                <w:lang w:val="hy-AM"/>
              </w:rPr>
              <w:t>երի վայրէջքի հատվածներ</w:t>
            </w:r>
          </w:p>
        </w:tc>
        <w:tc>
          <w:tcPr>
            <w:tcW w:w="500"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429"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29"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438"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418"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01"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76"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363"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3"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p>
        </w:tc>
      </w:tr>
      <w:tr w:rsidR="00BF0C7E" w:rsidRPr="00A60E7F" w:rsidTr="00BF0C7E">
        <w:trPr>
          <w:trHeight w:val="2010"/>
        </w:trPr>
        <w:tc>
          <w:tcPr>
            <w:tcW w:w="258" w:type="pct"/>
            <w:shd w:val="clear" w:color="auto" w:fill="FFFFFF"/>
          </w:tcPr>
          <w:p w:rsidR="00503082" w:rsidRPr="00A60E7F" w:rsidRDefault="00503082" w:rsidP="000813D7">
            <w:pPr>
              <w:pStyle w:val="ListParagraph"/>
              <w:numPr>
                <w:ilvl w:val="0"/>
                <w:numId w:val="28"/>
              </w:numPr>
              <w:tabs>
                <w:tab w:val="left" w:pos="270"/>
              </w:tabs>
              <w:spacing w:line="360" w:lineRule="auto"/>
              <w:ind w:left="0" w:firstLine="0"/>
              <w:jc w:val="left"/>
              <w:rPr>
                <w:sz w:val="20"/>
                <w:szCs w:val="20"/>
                <w:lang w:val="hy-AM"/>
              </w:rPr>
            </w:pPr>
          </w:p>
        </w:tc>
        <w:tc>
          <w:tcPr>
            <w:tcW w:w="674" w:type="pct"/>
            <w:shd w:val="clear" w:color="auto" w:fill="FFFFFF"/>
            <w:tcMar>
              <w:top w:w="0" w:type="dxa"/>
              <w:left w:w="28" w:type="dxa"/>
              <w:bottom w:w="0" w:type="dxa"/>
              <w:right w:w="28" w:type="dxa"/>
            </w:tcMar>
          </w:tcPr>
          <w:p w:rsidR="00503082" w:rsidRPr="00A60E7F" w:rsidRDefault="00120591" w:rsidP="00BF0C7E">
            <w:pPr>
              <w:tabs>
                <w:tab w:val="left" w:pos="270"/>
              </w:tabs>
              <w:spacing w:line="360" w:lineRule="auto"/>
              <w:ind w:firstLine="0"/>
              <w:contextualSpacing/>
              <w:jc w:val="left"/>
              <w:rPr>
                <w:sz w:val="20"/>
                <w:szCs w:val="20"/>
                <w:lang w:val="hy-AM"/>
              </w:rPr>
            </w:pPr>
            <w:r w:rsidRPr="00A60E7F">
              <w:rPr>
                <w:sz w:val="20"/>
                <w:szCs w:val="20"/>
                <w:lang w:val="hy-AM"/>
              </w:rPr>
              <w:t>Վազքուղիներ, հատվածներ և ուղիներ թափավազքի համար</w:t>
            </w:r>
          </w:p>
        </w:tc>
        <w:tc>
          <w:tcPr>
            <w:tcW w:w="500"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429"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29"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38"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8"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w:t>
            </w:r>
          </w:p>
        </w:tc>
        <w:tc>
          <w:tcPr>
            <w:tcW w:w="501"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76"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363"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3"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p>
        </w:tc>
      </w:tr>
      <w:tr w:rsidR="00BF0C7E" w:rsidRPr="00A60E7F" w:rsidTr="00BF0C7E">
        <w:trPr>
          <w:trHeight w:val="2025"/>
        </w:trPr>
        <w:tc>
          <w:tcPr>
            <w:tcW w:w="258" w:type="pct"/>
            <w:shd w:val="clear" w:color="auto" w:fill="FFFFFF"/>
          </w:tcPr>
          <w:p w:rsidR="00503082" w:rsidRPr="00A60E7F" w:rsidRDefault="00503082" w:rsidP="000813D7">
            <w:pPr>
              <w:pStyle w:val="ListParagraph"/>
              <w:numPr>
                <w:ilvl w:val="0"/>
                <w:numId w:val="28"/>
              </w:numPr>
              <w:tabs>
                <w:tab w:val="left" w:pos="270"/>
              </w:tabs>
              <w:spacing w:line="360" w:lineRule="auto"/>
              <w:ind w:left="0" w:firstLine="0"/>
              <w:jc w:val="left"/>
              <w:rPr>
                <w:sz w:val="20"/>
                <w:szCs w:val="20"/>
                <w:lang w:val="hy-AM"/>
              </w:rPr>
            </w:pPr>
          </w:p>
        </w:tc>
        <w:tc>
          <w:tcPr>
            <w:tcW w:w="674" w:type="pct"/>
            <w:shd w:val="clear" w:color="auto" w:fill="FFFFFF"/>
            <w:tcMar>
              <w:top w:w="0" w:type="dxa"/>
              <w:left w:w="28" w:type="dxa"/>
              <w:bottom w:w="0" w:type="dxa"/>
              <w:right w:w="28" w:type="dxa"/>
            </w:tcMar>
          </w:tcPr>
          <w:p w:rsidR="00503082" w:rsidRPr="00A60E7F" w:rsidRDefault="00120591" w:rsidP="00BF0C7E">
            <w:pPr>
              <w:tabs>
                <w:tab w:val="left" w:pos="270"/>
              </w:tabs>
              <w:spacing w:line="360" w:lineRule="auto"/>
              <w:ind w:firstLine="0"/>
              <w:contextualSpacing/>
              <w:jc w:val="left"/>
              <w:rPr>
                <w:rFonts w:cs="Arial"/>
                <w:sz w:val="20"/>
                <w:szCs w:val="20"/>
                <w:lang w:val="hy-AM"/>
              </w:rPr>
            </w:pPr>
            <w:r w:rsidRPr="00A60E7F">
              <w:rPr>
                <w:sz w:val="20"/>
                <w:szCs w:val="20"/>
                <w:lang w:val="hy-AM"/>
              </w:rPr>
              <w:t>Օղակով սահմանափակված տարածքներ (նետելու</w:t>
            </w:r>
            <w:r w:rsidR="006D0A4D" w:rsidRPr="00A60E7F">
              <w:rPr>
                <w:sz w:val="20"/>
                <w:szCs w:val="20"/>
                <w:lang w:val="hy-AM"/>
              </w:rPr>
              <w:t>, հրելու</w:t>
            </w:r>
            <w:r w:rsidRPr="00A60E7F">
              <w:rPr>
                <w:sz w:val="20"/>
                <w:szCs w:val="20"/>
                <w:lang w:val="hy-AM"/>
              </w:rPr>
              <w:t xml:space="preserve"> համար)</w:t>
            </w:r>
          </w:p>
        </w:tc>
        <w:tc>
          <w:tcPr>
            <w:tcW w:w="500"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Т</w:t>
            </w:r>
          </w:p>
        </w:tc>
        <w:tc>
          <w:tcPr>
            <w:tcW w:w="429"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29"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38"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418"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Т</w:t>
            </w:r>
          </w:p>
        </w:tc>
        <w:tc>
          <w:tcPr>
            <w:tcW w:w="501"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rFonts w:cs="Calibri"/>
                <w:sz w:val="20"/>
                <w:szCs w:val="20"/>
                <w:lang w:val="hy-AM"/>
              </w:rPr>
              <w:t xml:space="preserve"> </w:t>
            </w:r>
          </w:p>
        </w:tc>
        <w:tc>
          <w:tcPr>
            <w:tcW w:w="576"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 Т</w:t>
            </w:r>
          </w:p>
        </w:tc>
        <w:tc>
          <w:tcPr>
            <w:tcW w:w="363"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r w:rsidRPr="00A60E7F">
              <w:rPr>
                <w:sz w:val="20"/>
                <w:szCs w:val="20"/>
                <w:lang w:val="hy-AM"/>
              </w:rPr>
              <w:t>С, Т</w:t>
            </w:r>
          </w:p>
        </w:tc>
        <w:tc>
          <w:tcPr>
            <w:tcW w:w="413" w:type="pct"/>
            <w:shd w:val="clear" w:color="auto" w:fill="FFFFFF"/>
            <w:tcMar>
              <w:top w:w="0" w:type="dxa"/>
              <w:left w:w="28" w:type="dxa"/>
              <w:bottom w:w="0" w:type="dxa"/>
              <w:right w:w="28" w:type="dxa"/>
            </w:tcMar>
          </w:tcPr>
          <w:p w:rsidR="00503082" w:rsidRPr="00A60E7F" w:rsidRDefault="00503082" w:rsidP="00BF0C7E">
            <w:pPr>
              <w:tabs>
                <w:tab w:val="left" w:pos="270"/>
              </w:tabs>
              <w:spacing w:line="360" w:lineRule="auto"/>
              <w:ind w:firstLine="0"/>
              <w:contextualSpacing/>
              <w:jc w:val="left"/>
              <w:rPr>
                <w:rFonts w:cs="Arial"/>
                <w:sz w:val="20"/>
                <w:szCs w:val="20"/>
                <w:lang w:val="hy-AM"/>
              </w:rPr>
            </w:pPr>
          </w:p>
        </w:tc>
      </w:tr>
    </w:tbl>
    <w:p w:rsidR="00503082" w:rsidRPr="00A60E7F" w:rsidRDefault="00503082" w:rsidP="00BF0C7E">
      <w:pPr>
        <w:tabs>
          <w:tab w:val="left" w:pos="270"/>
        </w:tabs>
        <w:spacing w:line="360" w:lineRule="auto"/>
        <w:ind w:firstLine="0"/>
        <w:jc w:val="left"/>
        <w:rPr>
          <w:lang w:val="en-US"/>
        </w:rPr>
      </w:pPr>
    </w:p>
    <w:p w:rsidR="001A5372" w:rsidRPr="00A60E7F" w:rsidRDefault="00086703" w:rsidP="00D82F7F">
      <w:pPr>
        <w:pStyle w:val="Style1"/>
      </w:pPr>
      <w:r w:rsidRPr="00A60E7F">
        <w:t>Աղյուսակ 1</w:t>
      </w:r>
      <w:r w:rsidR="006D0A4D" w:rsidRPr="00A60E7F">
        <w:t>2</w:t>
      </w:r>
      <w:r w:rsidR="00101D1C" w:rsidRPr="00A60E7F">
        <w:t xml:space="preserve">-ում բերված են </w:t>
      </w:r>
      <w:r w:rsidR="00FE4C10" w:rsidRPr="00A60E7F">
        <w:t>խաղադաշտ</w:t>
      </w:r>
      <w:r w:rsidR="00072769" w:rsidRPr="00A60E7F">
        <w:t xml:space="preserve">ի </w:t>
      </w:r>
      <w:r w:rsidR="00101D1C" w:rsidRPr="00A60E7F">
        <w:t xml:space="preserve">պաստառի </w:t>
      </w:r>
      <w:r w:rsidR="00A819F8" w:rsidRPr="00A60E7F">
        <w:t>կոնստրուկցիայ</w:t>
      </w:r>
      <w:r w:rsidR="00101D1C" w:rsidRPr="00A60E7F">
        <w:t>ի տեսակները</w:t>
      </w:r>
    </w:p>
    <w:p w:rsidR="00086703" w:rsidRPr="00A60E7F" w:rsidRDefault="00D71866" w:rsidP="00F14769">
      <w:pPr>
        <w:pStyle w:val="Heading6"/>
        <w:numPr>
          <w:ilvl w:val="0"/>
          <w:numId w:val="0"/>
        </w:numPr>
        <w:spacing w:before="0" w:line="360" w:lineRule="auto"/>
        <w:ind w:left="1260"/>
        <w:jc w:val="right"/>
        <w:rPr>
          <w:rStyle w:val="Heading6Char"/>
          <w:lang w:val="en-US"/>
        </w:rPr>
      </w:pPr>
      <w:r w:rsidRPr="00A60E7F">
        <w:rPr>
          <w:rStyle w:val="Heading6Char"/>
          <w:lang w:val="en-US"/>
        </w:rPr>
        <w:t>Ա</w:t>
      </w:r>
      <w:r w:rsidR="00D85213" w:rsidRPr="00A60E7F">
        <w:rPr>
          <w:rStyle w:val="Heading6Char"/>
          <w:lang w:val="en-US"/>
        </w:rPr>
        <w:t>ղյուսակ 12</w:t>
      </w:r>
    </w:p>
    <w:tbl>
      <w:tblPr>
        <w:tblStyle w:val="TableGrid"/>
        <w:tblW w:w="10223" w:type="dxa"/>
        <w:tblInd w:w="18" w:type="dxa"/>
        <w:tblLayout w:type="fixed"/>
        <w:tblLook w:val="04A0" w:firstRow="1" w:lastRow="0" w:firstColumn="1" w:lastColumn="0" w:noHBand="0" w:noVBand="1"/>
      </w:tblPr>
      <w:tblGrid>
        <w:gridCol w:w="540"/>
        <w:gridCol w:w="3193"/>
        <w:gridCol w:w="1098"/>
        <w:gridCol w:w="5392"/>
      </w:tblGrid>
      <w:tr w:rsidR="00646445" w:rsidRPr="00A60E7F" w:rsidTr="00BF0C7E">
        <w:trPr>
          <w:cantSplit/>
          <w:trHeight w:val="143"/>
          <w:tblHeader/>
        </w:trPr>
        <w:tc>
          <w:tcPr>
            <w:tcW w:w="540" w:type="dxa"/>
          </w:tcPr>
          <w:p w:rsidR="00646445" w:rsidRPr="00A60E7F" w:rsidRDefault="0077027D" w:rsidP="00BF0C7E">
            <w:pPr>
              <w:tabs>
                <w:tab w:val="left" w:pos="192"/>
              </w:tabs>
              <w:ind w:left="-113" w:firstLine="0"/>
              <w:jc w:val="left"/>
              <w:rPr>
                <w:lang w:val="hy-AM"/>
              </w:rPr>
            </w:pPr>
            <w:r w:rsidRPr="00A60E7F">
              <w:rPr>
                <w:lang w:val="hy-AM"/>
              </w:rPr>
              <w:t>հ/հ</w:t>
            </w:r>
          </w:p>
        </w:tc>
        <w:tc>
          <w:tcPr>
            <w:tcW w:w="3193" w:type="dxa"/>
          </w:tcPr>
          <w:p w:rsidR="00646445" w:rsidRPr="00A60E7F" w:rsidRDefault="00FE4C10" w:rsidP="00BF0C7E">
            <w:pPr>
              <w:ind w:firstLine="0"/>
              <w:jc w:val="left"/>
              <w:rPr>
                <w:lang w:val="hy-AM"/>
              </w:rPr>
            </w:pPr>
            <w:r w:rsidRPr="00A60E7F">
              <w:rPr>
                <w:lang w:val="hy-AM"/>
              </w:rPr>
              <w:t xml:space="preserve">Խաղադաշտի </w:t>
            </w:r>
            <w:r w:rsidR="00646445" w:rsidRPr="00A60E7F">
              <w:rPr>
                <w:lang w:val="hy-AM"/>
              </w:rPr>
              <w:t>պաստառի հատված</w:t>
            </w:r>
          </w:p>
        </w:tc>
        <w:tc>
          <w:tcPr>
            <w:tcW w:w="1098" w:type="dxa"/>
          </w:tcPr>
          <w:p w:rsidR="00646445" w:rsidRPr="00A60E7F" w:rsidRDefault="00646445" w:rsidP="00BF0C7E">
            <w:pPr>
              <w:ind w:firstLine="0"/>
              <w:jc w:val="left"/>
              <w:rPr>
                <w:lang w:val="hy-AM"/>
              </w:rPr>
            </w:pPr>
            <w:r w:rsidRPr="00A60E7F">
              <w:rPr>
                <w:lang w:val="hy-AM"/>
              </w:rPr>
              <w:t>Հաստություն, մմ</w:t>
            </w:r>
          </w:p>
        </w:tc>
        <w:tc>
          <w:tcPr>
            <w:tcW w:w="5392" w:type="dxa"/>
          </w:tcPr>
          <w:p w:rsidR="00646445" w:rsidRPr="00A60E7F" w:rsidRDefault="00646445" w:rsidP="00BF0C7E">
            <w:pPr>
              <w:ind w:firstLine="0"/>
              <w:jc w:val="left"/>
              <w:rPr>
                <w:lang w:val="hy-AM"/>
              </w:rPr>
            </w:pPr>
            <w:r w:rsidRPr="00A60E7F">
              <w:rPr>
                <w:lang w:val="hy-AM"/>
              </w:rPr>
              <w:t>Շերտ</w:t>
            </w:r>
          </w:p>
        </w:tc>
      </w:tr>
      <w:tr w:rsidR="00646445" w:rsidRPr="002D4B43" w:rsidTr="00BF0C7E">
        <w:trPr>
          <w:cantSplit/>
          <w:trHeight w:val="143"/>
        </w:trPr>
        <w:tc>
          <w:tcPr>
            <w:tcW w:w="540" w:type="dxa"/>
          </w:tcPr>
          <w:p w:rsidR="00646445" w:rsidRPr="00A60E7F" w:rsidRDefault="00646445" w:rsidP="000813D7">
            <w:pPr>
              <w:pStyle w:val="ListParagraph"/>
              <w:numPr>
                <w:ilvl w:val="0"/>
                <w:numId w:val="35"/>
              </w:numPr>
              <w:tabs>
                <w:tab w:val="left" w:pos="192"/>
              </w:tabs>
              <w:ind w:hanging="833"/>
              <w:jc w:val="left"/>
              <w:rPr>
                <w:bCs/>
                <w:lang w:val="hy-AM"/>
              </w:rPr>
            </w:pPr>
          </w:p>
        </w:tc>
        <w:tc>
          <w:tcPr>
            <w:tcW w:w="9683" w:type="dxa"/>
            <w:gridSpan w:val="3"/>
          </w:tcPr>
          <w:p w:rsidR="00646445" w:rsidRPr="00A60E7F" w:rsidRDefault="005D1318" w:rsidP="00BF0C7E">
            <w:pPr>
              <w:ind w:firstLine="0"/>
              <w:jc w:val="left"/>
              <w:rPr>
                <w:b/>
                <w:lang w:val="hy-AM"/>
              </w:rPr>
            </w:pPr>
            <w:r w:rsidRPr="00A60E7F">
              <w:rPr>
                <w:b/>
                <w:bCs/>
                <w:lang w:val="hy-AM"/>
              </w:rPr>
              <w:t xml:space="preserve">Հատուկ </w:t>
            </w:r>
            <w:r w:rsidR="00403727" w:rsidRPr="00A60E7F">
              <w:rPr>
                <w:b/>
                <w:bCs/>
                <w:lang w:val="hy-AM"/>
              </w:rPr>
              <w:t>գրունտ</w:t>
            </w:r>
            <w:r w:rsidRPr="00A60E7F">
              <w:rPr>
                <w:b/>
                <w:bCs/>
                <w:lang w:val="hy-AM"/>
              </w:rPr>
              <w:t xml:space="preserve">ային խառնուրդներ </w:t>
            </w:r>
            <w:r w:rsidRPr="00A60E7F">
              <w:rPr>
                <w:b/>
                <w:lang w:val="hy-AM"/>
              </w:rPr>
              <w:t>(НВ-1)</w:t>
            </w:r>
          </w:p>
          <w:p w:rsidR="00646445" w:rsidRPr="00A60E7F" w:rsidRDefault="005D1318" w:rsidP="00BF0C7E">
            <w:pPr>
              <w:ind w:firstLine="0"/>
              <w:jc w:val="left"/>
              <w:rPr>
                <w:b/>
                <w:lang w:val="hy-AM"/>
              </w:rPr>
            </w:pPr>
            <w:r w:rsidRPr="00A60E7F">
              <w:rPr>
                <w:b/>
                <w:lang w:val="hy-AM"/>
              </w:rPr>
              <w:t>կավային, ավազակավային</w:t>
            </w:r>
            <w:r w:rsidR="00727428" w:rsidRPr="00A60E7F">
              <w:rPr>
                <w:b/>
                <w:lang w:val="hy-AM"/>
              </w:rPr>
              <w:t xml:space="preserve"> </w:t>
            </w:r>
            <w:r w:rsidRPr="00A60E7F">
              <w:rPr>
                <w:b/>
                <w:lang w:val="hy-AM"/>
              </w:rPr>
              <w:t>և ավազային գրունտերի վրա</w:t>
            </w:r>
          </w:p>
        </w:tc>
      </w:tr>
      <w:tr w:rsidR="00646445" w:rsidRPr="002D4B43" w:rsidTr="00BF0C7E">
        <w:trPr>
          <w:cantSplit/>
          <w:trHeight w:val="143"/>
        </w:trPr>
        <w:tc>
          <w:tcPr>
            <w:tcW w:w="540" w:type="dxa"/>
            <w:vMerge w:val="restart"/>
          </w:tcPr>
          <w:p w:rsidR="00646445" w:rsidRPr="00A60E7F" w:rsidRDefault="00646445" w:rsidP="000813D7">
            <w:pPr>
              <w:pStyle w:val="ListParagraph"/>
              <w:numPr>
                <w:ilvl w:val="0"/>
                <w:numId w:val="35"/>
              </w:numPr>
              <w:tabs>
                <w:tab w:val="left" w:pos="192"/>
              </w:tabs>
              <w:ind w:hanging="833"/>
              <w:jc w:val="left"/>
              <w:rPr>
                <w:lang w:val="hy-AM"/>
              </w:rPr>
            </w:pPr>
          </w:p>
        </w:tc>
        <w:tc>
          <w:tcPr>
            <w:tcW w:w="3193" w:type="dxa"/>
            <w:vMerge w:val="restart"/>
          </w:tcPr>
          <w:p w:rsidR="00646445" w:rsidRPr="00A60E7F" w:rsidRDefault="00646445" w:rsidP="00BF0C7E">
            <w:pPr>
              <w:ind w:firstLine="0"/>
              <w:jc w:val="left"/>
              <w:rPr>
                <w:lang w:val="hy-AM"/>
              </w:rPr>
            </w:pPr>
            <w:r w:rsidRPr="00A60E7F">
              <w:rPr>
                <w:lang w:val="hy-AM"/>
              </w:rPr>
              <w:object w:dxaOrig="309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25pt;height:68.25pt" o:ole="">
                  <v:imagedata r:id="rId83" o:title=""/>
                </v:shape>
                <o:OLEObject Type="Embed" ProgID="PBrush" ShapeID="_x0000_i1025" DrawAspect="Content" ObjectID="_1798287619" r:id="rId84"/>
              </w:object>
            </w:r>
          </w:p>
        </w:tc>
        <w:tc>
          <w:tcPr>
            <w:tcW w:w="1098" w:type="dxa"/>
          </w:tcPr>
          <w:p w:rsidR="00646445" w:rsidRPr="00A60E7F" w:rsidRDefault="00646445" w:rsidP="00BF0C7E">
            <w:pPr>
              <w:ind w:firstLine="0"/>
              <w:jc w:val="left"/>
              <w:rPr>
                <w:lang w:val="hy-AM"/>
              </w:rPr>
            </w:pPr>
            <w:r w:rsidRPr="00A60E7F">
              <w:rPr>
                <w:lang w:val="hy-AM"/>
              </w:rPr>
              <w:t>50-80</w:t>
            </w:r>
          </w:p>
        </w:tc>
        <w:tc>
          <w:tcPr>
            <w:tcW w:w="5392" w:type="dxa"/>
          </w:tcPr>
          <w:p w:rsidR="00646445" w:rsidRPr="00A60E7F" w:rsidRDefault="00346F77" w:rsidP="00BF0C7E">
            <w:pPr>
              <w:ind w:firstLine="0"/>
              <w:jc w:val="left"/>
              <w:rPr>
                <w:lang w:val="hy-AM"/>
              </w:rPr>
            </w:pPr>
            <w:r w:rsidRPr="00A60E7F">
              <w:rPr>
                <w:lang w:val="hy-AM"/>
              </w:rPr>
              <w:t>Ծա</w:t>
            </w:r>
            <w:r w:rsidR="00E6174F" w:rsidRPr="00A60E7F">
              <w:rPr>
                <w:lang w:val="hy-AM"/>
              </w:rPr>
              <w:t>ծ</w:t>
            </w:r>
            <w:r w:rsidRPr="00A60E7F">
              <w:rPr>
                <w:lang w:val="hy-AM"/>
              </w:rPr>
              <w:t xml:space="preserve">կույթ </w:t>
            </w:r>
            <w:r w:rsidRPr="00A60E7F">
              <w:rPr>
                <w:bCs/>
                <w:lang w:val="hy-AM"/>
              </w:rPr>
              <w:t xml:space="preserve">հատուկ հողային խառնուրդներ </w:t>
            </w:r>
            <w:r w:rsidR="00646445" w:rsidRPr="00A60E7F">
              <w:rPr>
                <w:lang w:val="hy-AM"/>
              </w:rPr>
              <w:t>НВ-1</w:t>
            </w: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lang w:val="hy-AM"/>
              </w:rPr>
            </w:pPr>
          </w:p>
        </w:tc>
        <w:tc>
          <w:tcPr>
            <w:tcW w:w="3193" w:type="dxa"/>
            <w:vMerge/>
          </w:tcPr>
          <w:p w:rsidR="00646445" w:rsidRPr="00A60E7F" w:rsidRDefault="00646445" w:rsidP="00BF0C7E">
            <w:pPr>
              <w:ind w:firstLine="0"/>
              <w:jc w:val="left"/>
              <w:rPr>
                <w:lang w:val="hy-AM"/>
              </w:rPr>
            </w:pPr>
          </w:p>
        </w:tc>
        <w:tc>
          <w:tcPr>
            <w:tcW w:w="1098" w:type="dxa"/>
          </w:tcPr>
          <w:p w:rsidR="00646445" w:rsidRPr="00A60E7F" w:rsidRDefault="00646445" w:rsidP="00BF0C7E">
            <w:pPr>
              <w:ind w:firstLine="0"/>
              <w:jc w:val="left"/>
              <w:rPr>
                <w:lang w:val="hy-AM"/>
              </w:rPr>
            </w:pPr>
            <w:r w:rsidRPr="00A60E7F">
              <w:rPr>
                <w:lang w:val="hy-AM"/>
              </w:rPr>
              <w:t>30-40</w:t>
            </w:r>
          </w:p>
        </w:tc>
        <w:tc>
          <w:tcPr>
            <w:tcW w:w="5392" w:type="dxa"/>
          </w:tcPr>
          <w:p w:rsidR="00646445" w:rsidRPr="00A60E7F" w:rsidRDefault="00346F77" w:rsidP="00BF0C7E">
            <w:pPr>
              <w:ind w:firstLine="0"/>
              <w:jc w:val="left"/>
              <w:rPr>
                <w:lang w:val="hy-AM"/>
              </w:rPr>
            </w:pPr>
            <w:r w:rsidRPr="00A60E7F">
              <w:rPr>
                <w:lang w:val="hy-AM"/>
              </w:rPr>
              <w:t>Միջանկյալ շերտ</w:t>
            </w: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lang w:val="hy-AM"/>
              </w:rPr>
            </w:pPr>
          </w:p>
        </w:tc>
        <w:tc>
          <w:tcPr>
            <w:tcW w:w="3193" w:type="dxa"/>
            <w:vMerge/>
          </w:tcPr>
          <w:p w:rsidR="00646445" w:rsidRPr="00A60E7F" w:rsidRDefault="00646445" w:rsidP="00BF0C7E">
            <w:pPr>
              <w:ind w:firstLine="0"/>
              <w:jc w:val="left"/>
              <w:rPr>
                <w:lang w:val="hy-AM"/>
              </w:rPr>
            </w:pPr>
          </w:p>
        </w:tc>
        <w:tc>
          <w:tcPr>
            <w:tcW w:w="1098" w:type="dxa"/>
          </w:tcPr>
          <w:p w:rsidR="00646445" w:rsidRPr="00A60E7F" w:rsidRDefault="00646445" w:rsidP="00BF0C7E">
            <w:pPr>
              <w:ind w:firstLine="0"/>
              <w:jc w:val="left"/>
              <w:rPr>
                <w:lang w:val="hy-AM"/>
              </w:rPr>
            </w:pPr>
            <w:r w:rsidRPr="00A60E7F">
              <w:rPr>
                <w:lang w:val="hy-AM"/>
              </w:rPr>
              <w:t>50-100</w:t>
            </w:r>
          </w:p>
        </w:tc>
        <w:tc>
          <w:tcPr>
            <w:tcW w:w="5392" w:type="dxa"/>
          </w:tcPr>
          <w:p w:rsidR="00646445" w:rsidRPr="00A60E7F" w:rsidRDefault="00346F77" w:rsidP="00BF0C7E">
            <w:pPr>
              <w:ind w:firstLine="0"/>
              <w:jc w:val="left"/>
              <w:rPr>
                <w:lang w:val="hy-AM"/>
              </w:rPr>
            </w:pPr>
            <w:r w:rsidRPr="00A60E7F">
              <w:rPr>
                <w:lang w:val="hy-AM"/>
              </w:rPr>
              <w:t>Հիմք</w:t>
            </w: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lang w:val="hy-AM"/>
              </w:rPr>
            </w:pPr>
          </w:p>
        </w:tc>
        <w:tc>
          <w:tcPr>
            <w:tcW w:w="3193" w:type="dxa"/>
            <w:vMerge/>
          </w:tcPr>
          <w:p w:rsidR="00646445" w:rsidRPr="00A60E7F" w:rsidRDefault="00646445" w:rsidP="00BF0C7E">
            <w:pPr>
              <w:ind w:firstLine="0"/>
              <w:jc w:val="left"/>
              <w:rPr>
                <w:lang w:val="hy-AM"/>
              </w:rPr>
            </w:pPr>
          </w:p>
        </w:tc>
        <w:tc>
          <w:tcPr>
            <w:tcW w:w="1098" w:type="dxa"/>
          </w:tcPr>
          <w:p w:rsidR="00646445" w:rsidRPr="00A60E7F" w:rsidRDefault="00646445" w:rsidP="00BF0C7E">
            <w:pPr>
              <w:ind w:firstLine="0"/>
              <w:jc w:val="left"/>
              <w:rPr>
                <w:lang w:val="hy-AM"/>
              </w:rPr>
            </w:pPr>
            <w:r w:rsidRPr="00A60E7F">
              <w:rPr>
                <w:lang w:val="hy-AM"/>
              </w:rPr>
              <w:t>-</w:t>
            </w:r>
          </w:p>
        </w:tc>
        <w:tc>
          <w:tcPr>
            <w:tcW w:w="5392" w:type="dxa"/>
          </w:tcPr>
          <w:p w:rsidR="00646445" w:rsidRPr="00A60E7F" w:rsidRDefault="00F87080" w:rsidP="00BF0C7E">
            <w:pPr>
              <w:ind w:firstLine="0"/>
              <w:jc w:val="left"/>
              <w:rPr>
                <w:lang w:val="hy-AM"/>
              </w:rPr>
            </w:pPr>
            <w:r w:rsidRPr="00A60E7F">
              <w:rPr>
                <w:lang w:val="hy-AM"/>
              </w:rPr>
              <w:t>Տ</w:t>
            </w:r>
            <w:r w:rsidR="00346F77" w:rsidRPr="00A60E7F">
              <w:rPr>
                <w:lang w:val="hy-AM"/>
              </w:rPr>
              <w:t xml:space="preserve">ապաստակի </w:t>
            </w:r>
            <w:r w:rsidR="00403727" w:rsidRPr="00A60E7F">
              <w:rPr>
                <w:lang w:val="hy-AM"/>
              </w:rPr>
              <w:t>գրունտ</w:t>
            </w:r>
          </w:p>
        </w:tc>
      </w:tr>
      <w:tr w:rsidR="00646445" w:rsidRPr="00A60E7F" w:rsidTr="00BF0C7E">
        <w:trPr>
          <w:cantSplit/>
          <w:trHeight w:val="143"/>
        </w:trPr>
        <w:tc>
          <w:tcPr>
            <w:tcW w:w="540" w:type="dxa"/>
          </w:tcPr>
          <w:p w:rsidR="00646445" w:rsidRPr="00A60E7F" w:rsidRDefault="00646445" w:rsidP="000813D7">
            <w:pPr>
              <w:pStyle w:val="ListParagraph"/>
              <w:numPr>
                <w:ilvl w:val="0"/>
                <w:numId w:val="35"/>
              </w:numPr>
              <w:tabs>
                <w:tab w:val="left" w:pos="192"/>
              </w:tabs>
              <w:ind w:hanging="833"/>
              <w:jc w:val="left"/>
              <w:rPr>
                <w:b/>
                <w:lang w:val="hy-AM"/>
              </w:rPr>
            </w:pPr>
          </w:p>
        </w:tc>
        <w:tc>
          <w:tcPr>
            <w:tcW w:w="9683" w:type="dxa"/>
            <w:gridSpan w:val="3"/>
          </w:tcPr>
          <w:p w:rsidR="00646445" w:rsidRPr="00A60E7F" w:rsidRDefault="005D1318" w:rsidP="00BF0C7E">
            <w:pPr>
              <w:ind w:firstLine="0"/>
              <w:jc w:val="left"/>
              <w:rPr>
                <w:b/>
                <w:lang w:val="hy-AM"/>
              </w:rPr>
            </w:pPr>
            <w:r w:rsidRPr="00A60E7F">
              <w:rPr>
                <w:b/>
                <w:bCs/>
                <w:lang w:val="hy-AM"/>
              </w:rPr>
              <w:t>Մարզական սիզամարգ</w:t>
            </w:r>
            <w:r w:rsidR="007B188A" w:rsidRPr="00A60E7F">
              <w:rPr>
                <w:b/>
                <w:lang w:val="hy-AM"/>
              </w:rPr>
              <w:t xml:space="preserve"> </w:t>
            </w:r>
            <w:r w:rsidR="00646445" w:rsidRPr="00A60E7F">
              <w:rPr>
                <w:b/>
                <w:lang w:val="hy-AM"/>
              </w:rPr>
              <w:t>(НВ-2)</w:t>
            </w:r>
          </w:p>
        </w:tc>
      </w:tr>
      <w:tr w:rsidR="00646445" w:rsidRPr="00A60E7F" w:rsidTr="00BF0C7E">
        <w:trPr>
          <w:cantSplit/>
          <w:trHeight w:val="143"/>
        </w:trPr>
        <w:tc>
          <w:tcPr>
            <w:tcW w:w="540" w:type="dxa"/>
            <w:vMerge w:val="restart"/>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val="restart"/>
          </w:tcPr>
          <w:p w:rsidR="00646445" w:rsidRPr="00A60E7F" w:rsidRDefault="00C42E3E" w:rsidP="00BF0C7E">
            <w:pPr>
              <w:ind w:firstLine="0"/>
              <w:jc w:val="left"/>
              <w:rPr>
                <w:lang w:val="hy-AM"/>
              </w:rPr>
            </w:pPr>
            <w:r w:rsidRPr="00A60E7F">
              <w:rPr>
                <w:noProof/>
                <w:lang w:val="en-US" w:eastAsia="en-US"/>
              </w:rPr>
              <w:drawing>
                <wp:inline distT="0" distB="0" distL="0" distR="0">
                  <wp:extent cx="1960474" cy="695459"/>
                  <wp:effectExtent l="0" t="0" r="1905" b="9525"/>
                  <wp:docPr id="205"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stretch>
                            <a:fillRect/>
                          </a:stretch>
                        </pic:blipFill>
                        <pic:spPr>
                          <a:xfrm>
                            <a:off x="0" y="0"/>
                            <a:ext cx="1976723" cy="701223"/>
                          </a:xfrm>
                          <a:prstGeom prst="rect">
                            <a:avLst/>
                          </a:prstGeom>
                        </pic:spPr>
                      </pic:pic>
                    </a:graphicData>
                  </a:graphic>
                </wp:inline>
              </w:drawing>
            </w:r>
          </w:p>
        </w:tc>
        <w:tc>
          <w:tcPr>
            <w:tcW w:w="1098" w:type="dxa"/>
          </w:tcPr>
          <w:p w:rsidR="00646445" w:rsidRPr="00A60E7F" w:rsidRDefault="00646445" w:rsidP="00BF0C7E">
            <w:pPr>
              <w:ind w:firstLine="0"/>
              <w:jc w:val="left"/>
              <w:rPr>
                <w:lang w:val="hy-AM"/>
              </w:rPr>
            </w:pPr>
            <w:r w:rsidRPr="00A60E7F">
              <w:rPr>
                <w:lang w:val="hy-AM"/>
              </w:rPr>
              <w:t>100-150</w:t>
            </w:r>
          </w:p>
        </w:tc>
        <w:tc>
          <w:tcPr>
            <w:tcW w:w="5392" w:type="dxa"/>
          </w:tcPr>
          <w:p w:rsidR="00646445" w:rsidRPr="00A60E7F" w:rsidRDefault="00346F77" w:rsidP="00BF0C7E">
            <w:pPr>
              <w:keepNext/>
              <w:keepLines/>
              <w:ind w:firstLine="0"/>
              <w:jc w:val="left"/>
              <w:rPr>
                <w:lang w:val="hy-AM"/>
              </w:rPr>
            </w:pPr>
            <w:r w:rsidRPr="00A60E7F">
              <w:rPr>
                <w:lang w:val="hy-AM"/>
              </w:rPr>
              <w:t>Վերին հողային շերտ</w:t>
            </w:r>
          </w:p>
          <w:p w:rsidR="00646445" w:rsidRPr="00A60E7F" w:rsidRDefault="00646445" w:rsidP="00BF0C7E">
            <w:pPr>
              <w:keepNext/>
              <w:keepLines/>
              <w:ind w:firstLine="0"/>
              <w:jc w:val="left"/>
              <w:rPr>
                <w:lang w:val="hy-AM"/>
              </w:rPr>
            </w:pP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lang w:val="hy-AM"/>
              </w:rPr>
            </w:pPr>
          </w:p>
        </w:tc>
        <w:tc>
          <w:tcPr>
            <w:tcW w:w="3193" w:type="dxa"/>
            <w:vMerge/>
          </w:tcPr>
          <w:p w:rsidR="00646445" w:rsidRPr="00A60E7F" w:rsidRDefault="00646445" w:rsidP="00BF0C7E">
            <w:pPr>
              <w:ind w:firstLine="0"/>
              <w:jc w:val="left"/>
              <w:rPr>
                <w:lang w:val="hy-AM"/>
              </w:rPr>
            </w:pPr>
          </w:p>
        </w:tc>
        <w:tc>
          <w:tcPr>
            <w:tcW w:w="1098" w:type="dxa"/>
          </w:tcPr>
          <w:p w:rsidR="00646445" w:rsidRPr="00A60E7F" w:rsidRDefault="00646445" w:rsidP="00BF0C7E">
            <w:pPr>
              <w:ind w:firstLine="0"/>
              <w:jc w:val="left"/>
              <w:rPr>
                <w:lang w:val="hy-AM"/>
              </w:rPr>
            </w:pPr>
            <w:r w:rsidRPr="00A60E7F">
              <w:rPr>
                <w:lang w:val="hy-AM"/>
              </w:rPr>
              <w:t>-</w:t>
            </w:r>
          </w:p>
        </w:tc>
        <w:tc>
          <w:tcPr>
            <w:tcW w:w="5392" w:type="dxa"/>
          </w:tcPr>
          <w:p w:rsidR="00646445" w:rsidRPr="00A60E7F" w:rsidRDefault="005D1318" w:rsidP="00BF0C7E">
            <w:pPr>
              <w:keepNext/>
              <w:keepLines/>
              <w:ind w:firstLine="0"/>
              <w:jc w:val="left"/>
              <w:rPr>
                <w:lang w:val="hy-AM"/>
              </w:rPr>
            </w:pPr>
            <w:r w:rsidRPr="00A60E7F">
              <w:rPr>
                <w:lang w:val="hy-AM"/>
              </w:rPr>
              <w:t>Բարելավ</w:t>
            </w:r>
            <w:r w:rsidR="00346F77" w:rsidRPr="00A60E7F">
              <w:rPr>
                <w:lang w:val="hy-AM"/>
              </w:rPr>
              <w:t>ված գրունտային հիմնատակ</w:t>
            </w:r>
            <w:r w:rsidR="00646445" w:rsidRPr="00A60E7F">
              <w:rPr>
                <w:lang w:val="hy-AM"/>
              </w:rPr>
              <w:t xml:space="preserve"> (</w:t>
            </w:r>
            <w:r w:rsidR="00F87080" w:rsidRPr="00A60E7F">
              <w:rPr>
                <w:lang w:val="hy-AM"/>
              </w:rPr>
              <w:t>ա</w:t>
            </w:r>
            <w:r w:rsidR="00D10818" w:rsidRPr="00A60E7F">
              <w:rPr>
                <w:lang w:val="hy-AM"/>
              </w:rPr>
              <w:t>վա</w:t>
            </w:r>
            <w:r w:rsidR="00F87080" w:rsidRPr="00A60E7F">
              <w:rPr>
                <w:lang w:val="hy-AM"/>
              </w:rPr>
              <w:t>զա</w:t>
            </w:r>
            <w:r w:rsidRPr="00A60E7F">
              <w:rPr>
                <w:lang w:val="hy-AM"/>
              </w:rPr>
              <w:t>կավա</w:t>
            </w:r>
            <w:r w:rsidR="00F87080" w:rsidRPr="00A60E7F">
              <w:rPr>
                <w:lang w:val="hy-AM"/>
              </w:rPr>
              <w:t>յին</w:t>
            </w:r>
            <w:r w:rsidR="00646445" w:rsidRPr="00A60E7F">
              <w:rPr>
                <w:lang w:val="hy-AM"/>
              </w:rPr>
              <w:t>)</w:t>
            </w:r>
          </w:p>
        </w:tc>
      </w:tr>
      <w:tr w:rsidR="00646445" w:rsidRPr="00A60E7F" w:rsidTr="00BF0C7E">
        <w:trPr>
          <w:cantSplit/>
          <w:trHeight w:val="143"/>
        </w:trPr>
        <w:tc>
          <w:tcPr>
            <w:tcW w:w="540" w:type="dxa"/>
            <w:vMerge w:val="restart"/>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val="restart"/>
          </w:tcPr>
          <w:p w:rsidR="00646445" w:rsidRPr="00A60E7F" w:rsidRDefault="00C42E3E" w:rsidP="00BF0C7E">
            <w:pPr>
              <w:ind w:firstLine="0"/>
              <w:jc w:val="left"/>
              <w:rPr>
                <w:lang w:val="hy-AM"/>
              </w:rPr>
            </w:pPr>
            <w:r w:rsidRPr="00A60E7F">
              <w:rPr>
                <w:noProof/>
                <w:lang w:val="en-US" w:eastAsia="en-US"/>
              </w:rPr>
              <w:drawing>
                <wp:inline distT="0" distB="0" distL="0" distR="0">
                  <wp:extent cx="1916583" cy="940096"/>
                  <wp:effectExtent l="0" t="0" r="7620" b="0"/>
                  <wp:docPr id="206"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stretch>
                            <a:fillRect/>
                          </a:stretch>
                        </pic:blipFill>
                        <pic:spPr>
                          <a:xfrm>
                            <a:off x="0" y="0"/>
                            <a:ext cx="1933053" cy="948175"/>
                          </a:xfrm>
                          <a:prstGeom prst="rect">
                            <a:avLst/>
                          </a:prstGeom>
                        </pic:spPr>
                      </pic:pic>
                    </a:graphicData>
                  </a:graphic>
                </wp:inline>
              </w:drawing>
            </w:r>
          </w:p>
        </w:tc>
        <w:tc>
          <w:tcPr>
            <w:tcW w:w="1098" w:type="dxa"/>
          </w:tcPr>
          <w:p w:rsidR="00646445" w:rsidRPr="00A60E7F" w:rsidRDefault="00646445" w:rsidP="00BF0C7E">
            <w:pPr>
              <w:ind w:firstLine="0"/>
              <w:jc w:val="left"/>
              <w:rPr>
                <w:lang w:val="hy-AM"/>
              </w:rPr>
            </w:pPr>
            <w:r w:rsidRPr="00A60E7F">
              <w:rPr>
                <w:lang w:val="hy-AM"/>
              </w:rPr>
              <w:t>100-150</w:t>
            </w:r>
          </w:p>
        </w:tc>
        <w:tc>
          <w:tcPr>
            <w:tcW w:w="5392" w:type="dxa"/>
          </w:tcPr>
          <w:p w:rsidR="00646445" w:rsidRPr="00A60E7F" w:rsidRDefault="00F87080" w:rsidP="00BF0C7E">
            <w:pPr>
              <w:keepNext/>
              <w:keepLines/>
              <w:ind w:firstLine="0"/>
              <w:jc w:val="left"/>
              <w:rPr>
                <w:lang w:val="hy-AM"/>
              </w:rPr>
            </w:pPr>
            <w:r w:rsidRPr="00A60E7F">
              <w:rPr>
                <w:lang w:val="hy-AM"/>
              </w:rPr>
              <w:t>Վերին հողային շերտ</w:t>
            </w: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lang w:val="hy-AM"/>
              </w:rPr>
            </w:pPr>
          </w:p>
        </w:tc>
        <w:tc>
          <w:tcPr>
            <w:tcW w:w="3193" w:type="dxa"/>
            <w:vMerge/>
          </w:tcPr>
          <w:p w:rsidR="00646445" w:rsidRPr="00A60E7F" w:rsidRDefault="00646445" w:rsidP="00BF0C7E">
            <w:pPr>
              <w:ind w:firstLine="0"/>
              <w:jc w:val="left"/>
              <w:rPr>
                <w:lang w:val="hy-AM"/>
              </w:rPr>
            </w:pPr>
          </w:p>
        </w:tc>
        <w:tc>
          <w:tcPr>
            <w:tcW w:w="1098" w:type="dxa"/>
          </w:tcPr>
          <w:p w:rsidR="00646445" w:rsidRPr="00A60E7F" w:rsidRDefault="00646445" w:rsidP="00BF0C7E">
            <w:pPr>
              <w:ind w:firstLine="0"/>
              <w:jc w:val="left"/>
              <w:rPr>
                <w:lang w:val="hy-AM"/>
              </w:rPr>
            </w:pPr>
            <w:r w:rsidRPr="00A60E7F">
              <w:rPr>
                <w:lang w:val="hy-AM"/>
              </w:rPr>
              <w:t>100-150</w:t>
            </w:r>
          </w:p>
        </w:tc>
        <w:tc>
          <w:tcPr>
            <w:tcW w:w="5392" w:type="dxa"/>
          </w:tcPr>
          <w:p w:rsidR="00646445" w:rsidRPr="00A60E7F" w:rsidRDefault="00D10818" w:rsidP="00BF0C7E">
            <w:pPr>
              <w:ind w:firstLine="0"/>
              <w:jc w:val="left"/>
              <w:rPr>
                <w:lang w:val="hy-AM"/>
              </w:rPr>
            </w:pPr>
            <w:r w:rsidRPr="00A60E7F">
              <w:rPr>
                <w:lang w:val="hy-AM"/>
              </w:rPr>
              <w:t>Հողատակի շերտ</w:t>
            </w:r>
          </w:p>
          <w:p w:rsidR="00646445" w:rsidRPr="00A60E7F" w:rsidRDefault="00646445" w:rsidP="00BF0C7E">
            <w:pPr>
              <w:ind w:firstLine="0"/>
              <w:jc w:val="left"/>
              <w:rPr>
                <w:lang w:val="hy-AM"/>
              </w:rPr>
            </w:pP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lang w:val="hy-AM"/>
              </w:rPr>
            </w:pPr>
          </w:p>
        </w:tc>
        <w:tc>
          <w:tcPr>
            <w:tcW w:w="3193" w:type="dxa"/>
            <w:vMerge/>
          </w:tcPr>
          <w:p w:rsidR="00646445" w:rsidRPr="00A60E7F" w:rsidRDefault="00646445" w:rsidP="00BF0C7E">
            <w:pPr>
              <w:ind w:firstLine="0"/>
              <w:jc w:val="left"/>
              <w:rPr>
                <w:lang w:val="hy-AM"/>
              </w:rPr>
            </w:pPr>
          </w:p>
        </w:tc>
        <w:tc>
          <w:tcPr>
            <w:tcW w:w="1098" w:type="dxa"/>
          </w:tcPr>
          <w:p w:rsidR="00646445" w:rsidRPr="00A60E7F" w:rsidRDefault="00646445" w:rsidP="00BF0C7E">
            <w:pPr>
              <w:ind w:firstLine="0"/>
              <w:jc w:val="left"/>
              <w:rPr>
                <w:lang w:val="hy-AM"/>
              </w:rPr>
            </w:pPr>
            <w:r w:rsidRPr="00A60E7F">
              <w:rPr>
                <w:lang w:val="hy-AM"/>
              </w:rPr>
              <w:t>-</w:t>
            </w:r>
          </w:p>
        </w:tc>
        <w:tc>
          <w:tcPr>
            <w:tcW w:w="5392" w:type="dxa"/>
          </w:tcPr>
          <w:p w:rsidR="00646445" w:rsidRPr="00A60E7F" w:rsidRDefault="00D10818" w:rsidP="00BF0C7E">
            <w:pPr>
              <w:ind w:firstLine="0"/>
              <w:jc w:val="left"/>
              <w:rPr>
                <w:lang w:val="hy-AM"/>
              </w:rPr>
            </w:pPr>
            <w:r w:rsidRPr="00A60E7F">
              <w:rPr>
                <w:lang w:val="hy-AM"/>
              </w:rPr>
              <w:t>Բարելավված գրունտային հիմնատակ (ավազային)</w:t>
            </w:r>
          </w:p>
        </w:tc>
      </w:tr>
      <w:tr w:rsidR="00646445" w:rsidRPr="00A60E7F" w:rsidTr="00BF0C7E">
        <w:trPr>
          <w:cantSplit/>
          <w:trHeight w:val="143"/>
        </w:trPr>
        <w:tc>
          <w:tcPr>
            <w:tcW w:w="540" w:type="dxa"/>
            <w:vMerge w:val="restart"/>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val="restart"/>
          </w:tcPr>
          <w:p w:rsidR="00646445" w:rsidRPr="00A60E7F" w:rsidRDefault="00C42E3E" w:rsidP="00BF0C7E">
            <w:pPr>
              <w:ind w:firstLine="0"/>
              <w:jc w:val="left"/>
              <w:rPr>
                <w:lang w:val="hy-AM"/>
              </w:rPr>
            </w:pPr>
            <w:r w:rsidRPr="00A60E7F">
              <w:rPr>
                <w:noProof/>
                <w:lang w:val="en-US" w:eastAsia="en-US"/>
              </w:rPr>
              <w:drawing>
                <wp:inline distT="0" distB="0" distL="0" distR="0">
                  <wp:extent cx="1894637" cy="1120943"/>
                  <wp:effectExtent l="0" t="0" r="0" b="3175"/>
                  <wp:docPr id="207"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stretch>
                            <a:fillRect/>
                          </a:stretch>
                        </pic:blipFill>
                        <pic:spPr>
                          <a:xfrm>
                            <a:off x="0" y="0"/>
                            <a:ext cx="1911702" cy="1131039"/>
                          </a:xfrm>
                          <a:prstGeom prst="rect">
                            <a:avLst/>
                          </a:prstGeom>
                        </pic:spPr>
                      </pic:pic>
                    </a:graphicData>
                  </a:graphic>
                </wp:inline>
              </w:drawing>
            </w:r>
          </w:p>
        </w:tc>
        <w:tc>
          <w:tcPr>
            <w:tcW w:w="1098" w:type="dxa"/>
          </w:tcPr>
          <w:p w:rsidR="00646445" w:rsidRPr="00A60E7F" w:rsidRDefault="00646445" w:rsidP="00BF0C7E">
            <w:pPr>
              <w:ind w:firstLine="0"/>
              <w:jc w:val="left"/>
              <w:rPr>
                <w:lang w:val="hy-AM"/>
              </w:rPr>
            </w:pPr>
            <w:r w:rsidRPr="00A60E7F">
              <w:rPr>
                <w:lang w:val="hy-AM"/>
              </w:rPr>
              <w:t>100-150</w:t>
            </w:r>
          </w:p>
        </w:tc>
        <w:tc>
          <w:tcPr>
            <w:tcW w:w="5392" w:type="dxa"/>
          </w:tcPr>
          <w:p w:rsidR="00F87080" w:rsidRPr="00A60E7F" w:rsidRDefault="00F87080" w:rsidP="00BF0C7E">
            <w:pPr>
              <w:keepNext/>
              <w:keepLines/>
              <w:ind w:firstLine="0"/>
              <w:jc w:val="left"/>
              <w:rPr>
                <w:lang w:val="hy-AM"/>
              </w:rPr>
            </w:pPr>
            <w:r w:rsidRPr="00A60E7F">
              <w:rPr>
                <w:lang w:val="hy-AM"/>
              </w:rPr>
              <w:t>Վերին հողային շերտ</w:t>
            </w:r>
          </w:p>
          <w:p w:rsidR="00646445" w:rsidRPr="00A60E7F" w:rsidRDefault="00646445" w:rsidP="00BF0C7E">
            <w:pPr>
              <w:ind w:firstLine="0"/>
              <w:jc w:val="left"/>
              <w:rPr>
                <w:lang w:val="hy-AM"/>
              </w:rPr>
            </w:pP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lang w:val="hy-AM"/>
              </w:rPr>
            </w:pPr>
          </w:p>
        </w:tc>
        <w:tc>
          <w:tcPr>
            <w:tcW w:w="3193" w:type="dxa"/>
            <w:vMerge/>
          </w:tcPr>
          <w:p w:rsidR="00646445" w:rsidRPr="00A60E7F" w:rsidRDefault="00646445" w:rsidP="00BF0C7E">
            <w:pPr>
              <w:ind w:firstLine="0"/>
              <w:jc w:val="left"/>
              <w:rPr>
                <w:lang w:val="hy-AM"/>
              </w:rPr>
            </w:pPr>
          </w:p>
        </w:tc>
        <w:tc>
          <w:tcPr>
            <w:tcW w:w="1098" w:type="dxa"/>
          </w:tcPr>
          <w:p w:rsidR="00646445" w:rsidRPr="00A60E7F" w:rsidRDefault="00646445" w:rsidP="00BF0C7E">
            <w:pPr>
              <w:ind w:firstLine="0"/>
              <w:jc w:val="left"/>
              <w:rPr>
                <w:lang w:val="hy-AM"/>
              </w:rPr>
            </w:pPr>
            <w:r w:rsidRPr="00A60E7F">
              <w:rPr>
                <w:lang w:val="hy-AM"/>
              </w:rPr>
              <w:t>100-150</w:t>
            </w:r>
          </w:p>
        </w:tc>
        <w:tc>
          <w:tcPr>
            <w:tcW w:w="5392" w:type="dxa"/>
          </w:tcPr>
          <w:p w:rsidR="00646445" w:rsidRPr="00A60E7F" w:rsidRDefault="00D10818" w:rsidP="00BF0C7E">
            <w:pPr>
              <w:ind w:firstLine="0"/>
              <w:jc w:val="left"/>
              <w:rPr>
                <w:lang w:val="hy-AM"/>
              </w:rPr>
            </w:pPr>
            <w:r w:rsidRPr="00A60E7F">
              <w:rPr>
                <w:lang w:val="hy-AM"/>
              </w:rPr>
              <w:t>Հողատակի շերտ</w:t>
            </w: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lang w:val="hy-AM"/>
              </w:rPr>
            </w:pPr>
          </w:p>
        </w:tc>
        <w:tc>
          <w:tcPr>
            <w:tcW w:w="3193" w:type="dxa"/>
            <w:vMerge/>
          </w:tcPr>
          <w:p w:rsidR="00646445" w:rsidRPr="00A60E7F" w:rsidRDefault="00646445" w:rsidP="00BF0C7E">
            <w:pPr>
              <w:ind w:firstLine="0"/>
              <w:jc w:val="left"/>
              <w:rPr>
                <w:lang w:val="hy-AM"/>
              </w:rPr>
            </w:pPr>
          </w:p>
        </w:tc>
        <w:tc>
          <w:tcPr>
            <w:tcW w:w="1098" w:type="dxa"/>
          </w:tcPr>
          <w:p w:rsidR="00646445" w:rsidRPr="00A60E7F" w:rsidRDefault="00646445" w:rsidP="00BF0C7E">
            <w:pPr>
              <w:ind w:firstLine="0"/>
              <w:jc w:val="left"/>
              <w:rPr>
                <w:lang w:val="hy-AM"/>
              </w:rPr>
            </w:pPr>
            <w:r w:rsidRPr="00A60E7F">
              <w:rPr>
                <w:lang w:val="hy-AM"/>
              </w:rPr>
              <w:t>150-250</w:t>
            </w:r>
          </w:p>
        </w:tc>
        <w:tc>
          <w:tcPr>
            <w:tcW w:w="5392" w:type="dxa"/>
          </w:tcPr>
          <w:p w:rsidR="00646445" w:rsidRPr="00A60E7F" w:rsidRDefault="00F87080" w:rsidP="00BF0C7E">
            <w:pPr>
              <w:ind w:firstLine="0"/>
              <w:jc w:val="left"/>
              <w:rPr>
                <w:lang w:val="hy-AM"/>
              </w:rPr>
            </w:pPr>
            <w:r w:rsidRPr="00A60E7F">
              <w:rPr>
                <w:lang w:val="hy-AM"/>
              </w:rPr>
              <w:t xml:space="preserve">Միջանկյալ </w:t>
            </w:r>
            <w:r w:rsidR="008A68A9" w:rsidRPr="00A60E7F">
              <w:rPr>
                <w:lang w:val="hy-AM"/>
              </w:rPr>
              <w:t>խոնավատար</w:t>
            </w:r>
            <w:r w:rsidRPr="00A60E7F">
              <w:rPr>
                <w:lang w:val="hy-AM"/>
              </w:rPr>
              <w:t xml:space="preserve"> շերտ</w:t>
            </w: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lang w:val="hy-AM"/>
              </w:rPr>
            </w:pPr>
          </w:p>
        </w:tc>
        <w:tc>
          <w:tcPr>
            <w:tcW w:w="3193" w:type="dxa"/>
            <w:vMerge/>
          </w:tcPr>
          <w:p w:rsidR="00646445" w:rsidRPr="00A60E7F" w:rsidRDefault="00646445" w:rsidP="00BF0C7E">
            <w:pPr>
              <w:ind w:firstLine="0"/>
              <w:jc w:val="left"/>
              <w:rPr>
                <w:lang w:val="hy-AM"/>
              </w:rPr>
            </w:pPr>
          </w:p>
        </w:tc>
        <w:tc>
          <w:tcPr>
            <w:tcW w:w="1098" w:type="dxa"/>
          </w:tcPr>
          <w:p w:rsidR="00646445" w:rsidRPr="00A60E7F" w:rsidRDefault="00646445" w:rsidP="00BF0C7E">
            <w:pPr>
              <w:ind w:firstLine="0"/>
              <w:jc w:val="left"/>
              <w:rPr>
                <w:lang w:val="hy-AM"/>
              </w:rPr>
            </w:pPr>
            <w:r w:rsidRPr="00A60E7F">
              <w:rPr>
                <w:lang w:val="hy-AM"/>
              </w:rPr>
              <w:t>-</w:t>
            </w:r>
          </w:p>
        </w:tc>
        <w:tc>
          <w:tcPr>
            <w:tcW w:w="5392" w:type="dxa"/>
          </w:tcPr>
          <w:p w:rsidR="00646445" w:rsidRPr="00A60E7F" w:rsidRDefault="00F87080" w:rsidP="00BF0C7E">
            <w:pPr>
              <w:ind w:firstLine="0"/>
              <w:jc w:val="left"/>
              <w:rPr>
                <w:lang w:val="hy-AM"/>
              </w:rPr>
            </w:pPr>
            <w:r w:rsidRPr="00A60E7F">
              <w:rPr>
                <w:lang w:val="hy-AM"/>
              </w:rPr>
              <w:t>Ավազային հի</w:t>
            </w:r>
            <w:r w:rsidR="008A68A9" w:rsidRPr="00A60E7F">
              <w:rPr>
                <w:lang w:val="hy-AM"/>
              </w:rPr>
              <w:t>մք</w:t>
            </w:r>
          </w:p>
        </w:tc>
      </w:tr>
      <w:tr w:rsidR="00646445" w:rsidRPr="00A60E7F" w:rsidTr="00BF0C7E">
        <w:trPr>
          <w:cantSplit/>
          <w:trHeight w:val="143"/>
        </w:trPr>
        <w:tc>
          <w:tcPr>
            <w:tcW w:w="540" w:type="dxa"/>
            <w:vMerge w:val="restart"/>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val="restart"/>
          </w:tcPr>
          <w:p w:rsidR="00646445" w:rsidRPr="00A60E7F" w:rsidRDefault="00C42E3E" w:rsidP="00BF0C7E">
            <w:pPr>
              <w:ind w:firstLine="0"/>
              <w:jc w:val="left"/>
              <w:rPr>
                <w:lang w:val="hy-AM"/>
              </w:rPr>
            </w:pPr>
            <w:r w:rsidRPr="00A60E7F">
              <w:rPr>
                <w:noProof/>
                <w:lang w:val="en-US" w:eastAsia="en-US"/>
              </w:rPr>
              <w:drawing>
                <wp:inline distT="0" distB="0" distL="0" distR="0">
                  <wp:extent cx="1953159" cy="1162160"/>
                  <wp:effectExtent l="0" t="0" r="9525" b="0"/>
                  <wp:docPr id="208"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print"/>
                          <a:stretch>
                            <a:fillRect/>
                          </a:stretch>
                        </pic:blipFill>
                        <pic:spPr>
                          <a:xfrm>
                            <a:off x="0" y="0"/>
                            <a:ext cx="1970300" cy="1172359"/>
                          </a:xfrm>
                          <a:prstGeom prst="rect">
                            <a:avLst/>
                          </a:prstGeom>
                        </pic:spPr>
                      </pic:pic>
                    </a:graphicData>
                  </a:graphic>
                </wp:inline>
              </w:drawing>
            </w:r>
          </w:p>
        </w:tc>
        <w:tc>
          <w:tcPr>
            <w:tcW w:w="1098" w:type="dxa"/>
          </w:tcPr>
          <w:p w:rsidR="00646445" w:rsidRPr="00A60E7F" w:rsidRDefault="00646445" w:rsidP="00BF0C7E">
            <w:pPr>
              <w:ind w:firstLine="0"/>
              <w:jc w:val="left"/>
              <w:rPr>
                <w:lang w:val="hy-AM"/>
              </w:rPr>
            </w:pPr>
            <w:r w:rsidRPr="00A60E7F">
              <w:rPr>
                <w:lang w:val="hy-AM"/>
              </w:rPr>
              <w:t>100-150</w:t>
            </w:r>
          </w:p>
        </w:tc>
        <w:tc>
          <w:tcPr>
            <w:tcW w:w="5392" w:type="dxa"/>
          </w:tcPr>
          <w:p w:rsidR="00F87080" w:rsidRPr="00A60E7F" w:rsidRDefault="00F87080" w:rsidP="00BF0C7E">
            <w:pPr>
              <w:keepNext/>
              <w:keepLines/>
              <w:ind w:firstLine="0"/>
              <w:jc w:val="left"/>
              <w:rPr>
                <w:lang w:val="hy-AM"/>
              </w:rPr>
            </w:pPr>
            <w:r w:rsidRPr="00A60E7F">
              <w:rPr>
                <w:lang w:val="hy-AM"/>
              </w:rPr>
              <w:t>Վերին հողային շերտ</w:t>
            </w:r>
          </w:p>
          <w:p w:rsidR="00646445" w:rsidRPr="00A60E7F" w:rsidRDefault="00646445" w:rsidP="00BF0C7E">
            <w:pPr>
              <w:ind w:firstLine="0"/>
              <w:jc w:val="left"/>
              <w:rPr>
                <w:lang w:val="hy-AM"/>
              </w:rPr>
            </w:pP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lang w:val="hy-AM"/>
              </w:rPr>
            </w:pPr>
          </w:p>
        </w:tc>
        <w:tc>
          <w:tcPr>
            <w:tcW w:w="3193" w:type="dxa"/>
            <w:vMerge/>
          </w:tcPr>
          <w:p w:rsidR="00646445" w:rsidRPr="00A60E7F" w:rsidRDefault="00646445" w:rsidP="00BF0C7E">
            <w:pPr>
              <w:ind w:firstLine="0"/>
              <w:jc w:val="left"/>
              <w:rPr>
                <w:lang w:val="hy-AM"/>
              </w:rPr>
            </w:pPr>
          </w:p>
        </w:tc>
        <w:tc>
          <w:tcPr>
            <w:tcW w:w="1098" w:type="dxa"/>
          </w:tcPr>
          <w:p w:rsidR="00646445" w:rsidRPr="00A60E7F" w:rsidRDefault="00646445" w:rsidP="00BF0C7E">
            <w:pPr>
              <w:ind w:firstLine="0"/>
              <w:jc w:val="left"/>
              <w:rPr>
                <w:lang w:val="hy-AM"/>
              </w:rPr>
            </w:pPr>
            <w:r w:rsidRPr="00A60E7F">
              <w:rPr>
                <w:lang w:val="hy-AM"/>
              </w:rPr>
              <w:t>100-150</w:t>
            </w:r>
          </w:p>
        </w:tc>
        <w:tc>
          <w:tcPr>
            <w:tcW w:w="5392" w:type="dxa"/>
          </w:tcPr>
          <w:p w:rsidR="00646445" w:rsidRPr="00A60E7F" w:rsidRDefault="008A68A9" w:rsidP="00BF0C7E">
            <w:pPr>
              <w:ind w:firstLine="0"/>
              <w:jc w:val="left"/>
              <w:rPr>
                <w:lang w:val="hy-AM"/>
              </w:rPr>
            </w:pPr>
            <w:r w:rsidRPr="00A60E7F">
              <w:rPr>
                <w:lang w:val="hy-AM"/>
              </w:rPr>
              <w:t>Հողատակի շերտ</w:t>
            </w: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lang w:val="hy-AM"/>
              </w:rPr>
            </w:pPr>
          </w:p>
        </w:tc>
        <w:tc>
          <w:tcPr>
            <w:tcW w:w="3193" w:type="dxa"/>
            <w:vMerge/>
          </w:tcPr>
          <w:p w:rsidR="00646445" w:rsidRPr="00A60E7F" w:rsidRDefault="00646445" w:rsidP="00BF0C7E">
            <w:pPr>
              <w:ind w:firstLine="0"/>
              <w:jc w:val="left"/>
              <w:rPr>
                <w:lang w:val="hy-AM"/>
              </w:rPr>
            </w:pPr>
          </w:p>
        </w:tc>
        <w:tc>
          <w:tcPr>
            <w:tcW w:w="1098" w:type="dxa"/>
          </w:tcPr>
          <w:p w:rsidR="00646445" w:rsidRPr="00A60E7F" w:rsidRDefault="00646445" w:rsidP="00BF0C7E">
            <w:pPr>
              <w:ind w:firstLine="0"/>
              <w:jc w:val="left"/>
              <w:rPr>
                <w:lang w:val="hy-AM"/>
              </w:rPr>
            </w:pPr>
            <w:r w:rsidRPr="00A60E7F">
              <w:rPr>
                <w:lang w:val="hy-AM"/>
              </w:rPr>
              <w:t>150-250</w:t>
            </w:r>
          </w:p>
        </w:tc>
        <w:tc>
          <w:tcPr>
            <w:tcW w:w="5392" w:type="dxa"/>
          </w:tcPr>
          <w:p w:rsidR="00646445" w:rsidRPr="00A60E7F" w:rsidRDefault="00F87080" w:rsidP="00BF0C7E">
            <w:pPr>
              <w:ind w:firstLine="0"/>
              <w:jc w:val="left"/>
              <w:rPr>
                <w:lang w:val="hy-AM"/>
              </w:rPr>
            </w:pPr>
            <w:r w:rsidRPr="00A60E7F">
              <w:rPr>
                <w:lang w:val="hy-AM"/>
              </w:rPr>
              <w:t xml:space="preserve">Միջանկյալ </w:t>
            </w:r>
            <w:r w:rsidR="008A68A9" w:rsidRPr="00A60E7F">
              <w:rPr>
                <w:lang w:val="hy-AM"/>
              </w:rPr>
              <w:t>դրենաժային</w:t>
            </w:r>
            <w:r w:rsidRPr="00A60E7F">
              <w:rPr>
                <w:lang w:val="hy-AM"/>
              </w:rPr>
              <w:t xml:space="preserve"> շերտ</w:t>
            </w: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lang w:val="hy-AM"/>
              </w:rPr>
            </w:pPr>
          </w:p>
        </w:tc>
        <w:tc>
          <w:tcPr>
            <w:tcW w:w="3193" w:type="dxa"/>
            <w:vMerge/>
          </w:tcPr>
          <w:p w:rsidR="00646445" w:rsidRPr="00A60E7F" w:rsidRDefault="00646445" w:rsidP="00BF0C7E">
            <w:pPr>
              <w:ind w:firstLine="0"/>
              <w:jc w:val="left"/>
              <w:rPr>
                <w:lang w:val="hy-AM"/>
              </w:rPr>
            </w:pPr>
          </w:p>
        </w:tc>
        <w:tc>
          <w:tcPr>
            <w:tcW w:w="1098" w:type="dxa"/>
          </w:tcPr>
          <w:p w:rsidR="00646445" w:rsidRPr="00A60E7F" w:rsidRDefault="00646445" w:rsidP="00BF0C7E">
            <w:pPr>
              <w:ind w:firstLine="0"/>
              <w:jc w:val="left"/>
              <w:rPr>
                <w:lang w:val="hy-AM"/>
              </w:rPr>
            </w:pPr>
            <w:r w:rsidRPr="00A60E7F">
              <w:rPr>
                <w:lang w:val="hy-AM"/>
              </w:rPr>
              <w:t>-</w:t>
            </w:r>
          </w:p>
        </w:tc>
        <w:tc>
          <w:tcPr>
            <w:tcW w:w="5392" w:type="dxa"/>
          </w:tcPr>
          <w:p w:rsidR="00646445" w:rsidRPr="00A60E7F" w:rsidRDefault="00081F95" w:rsidP="00BF0C7E">
            <w:pPr>
              <w:ind w:firstLine="0"/>
              <w:jc w:val="left"/>
              <w:rPr>
                <w:lang w:val="hy-AM"/>
              </w:rPr>
            </w:pPr>
            <w:r w:rsidRPr="00A60E7F">
              <w:rPr>
                <w:lang w:val="hy-AM"/>
              </w:rPr>
              <w:t>Կա</w:t>
            </w:r>
            <w:r w:rsidR="00F87080" w:rsidRPr="00A60E7F">
              <w:rPr>
                <w:lang w:val="hy-AM"/>
              </w:rPr>
              <w:t>վային հ</w:t>
            </w:r>
            <w:r w:rsidR="00256D02" w:rsidRPr="00A60E7F">
              <w:rPr>
                <w:lang w:val="hy-AM"/>
              </w:rPr>
              <w:t>իմք</w:t>
            </w:r>
          </w:p>
        </w:tc>
      </w:tr>
      <w:tr w:rsidR="00646445" w:rsidRPr="002D4B43" w:rsidTr="00BF0C7E">
        <w:trPr>
          <w:cantSplit/>
          <w:trHeight w:val="143"/>
        </w:trPr>
        <w:tc>
          <w:tcPr>
            <w:tcW w:w="540" w:type="dxa"/>
          </w:tcPr>
          <w:p w:rsidR="00646445" w:rsidRPr="00A60E7F" w:rsidRDefault="00646445" w:rsidP="000813D7">
            <w:pPr>
              <w:pStyle w:val="ListParagraph"/>
              <w:numPr>
                <w:ilvl w:val="0"/>
                <w:numId w:val="35"/>
              </w:numPr>
              <w:tabs>
                <w:tab w:val="left" w:pos="192"/>
              </w:tabs>
              <w:ind w:hanging="833"/>
              <w:jc w:val="left"/>
              <w:rPr>
                <w:b/>
                <w:lang w:val="hy-AM"/>
              </w:rPr>
            </w:pPr>
          </w:p>
        </w:tc>
        <w:tc>
          <w:tcPr>
            <w:tcW w:w="9683" w:type="dxa"/>
            <w:gridSpan w:val="3"/>
          </w:tcPr>
          <w:p w:rsidR="00646445" w:rsidRPr="00A60E7F" w:rsidRDefault="00256D02" w:rsidP="00BF0C7E">
            <w:pPr>
              <w:ind w:firstLine="0"/>
              <w:jc w:val="left"/>
              <w:rPr>
                <w:b/>
                <w:lang w:val="hy-AM"/>
              </w:rPr>
            </w:pPr>
            <w:r w:rsidRPr="00A60E7F">
              <w:rPr>
                <w:b/>
                <w:lang w:val="hy-AM"/>
              </w:rPr>
              <w:t xml:space="preserve">Չկապակցված </w:t>
            </w:r>
            <w:r w:rsidRPr="00A60E7F">
              <w:rPr>
                <w:rFonts w:cs="Tahoma"/>
                <w:b/>
                <w:bCs/>
                <w:color w:val="212529"/>
                <w:sz w:val="23"/>
                <w:szCs w:val="23"/>
                <w:shd w:val="clear" w:color="auto" w:fill="FFFFFF"/>
                <w:lang w:val="hy-AM"/>
              </w:rPr>
              <w:t>սորուն</w:t>
            </w:r>
            <w:r w:rsidRPr="00A60E7F">
              <w:rPr>
                <w:b/>
                <w:lang w:val="hy-AM"/>
              </w:rPr>
              <w:t xml:space="preserve"> և </w:t>
            </w:r>
            <w:r w:rsidRPr="00A60E7F">
              <w:rPr>
                <w:rStyle w:val="ezkurwreuab5ozgtqnkl"/>
                <w:b/>
                <w:lang w:val="hy-AM"/>
              </w:rPr>
              <w:t>թելքավոր նյութեր</w:t>
            </w:r>
            <w:r w:rsidR="00727428" w:rsidRPr="00A60E7F">
              <w:rPr>
                <w:b/>
                <w:lang w:val="hy-AM"/>
              </w:rPr>
              <w:t xml:space="preserve"> </w:t>
            </w:r>
          </w:p>
        </w:tc>
      </w:tr>
      <w:tr w:rsidR="00646445" w:rsidRPr="00A60E7F" w:rsidTr="00BF0C7E">
        <w:trPr>
          <w:cantSplit/>
          <w:trHeight w:val="143"/>
        </w:trPr>
        <w:tc>
          <w:tcPr>
            <w:tcW w:w="540" w:type="dxa"/>
            <w:vMerge w:val="restart"/>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val="restart"/>
          </w:tcPr>
          <w:p w:rsidR="00646445" w:rsidRPr="00A60E7F" w:rsidRDefault="00C42E3E" w:rsidP="00BF0C7E">
            <w:pPr>
              <w:ind w:firstLine="0"/>
              <w:jc w:val="left"/>
              <w:rPr>
                <w:lang w:val="hy-AM"/>
              </w:rPr>
            </w:pPr>
            <w:r w:rsidRPr="00A60E7F">
              <w:rPr>
                <w:noProof/>
                <w:lang w:val="en-US" w:eastAsia="en-US"/>
              </w:rPr>
              <w:drawing>
                <wp:inline distT="0" distB="0" distL="0" distR="0">
                  <wp:extent cx="2004365" cy="875239"/>
                  <wp:effectExtent l="0" t="0" r="0" b="1270"/>
                  <wp:docPr id="209"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stretch>
                            <a:fillRect/>
                          </a:stretch>
                        </pic:blipFill>
                        <pic:spPr>
                          <a:xfrm>
                            <a:off x="0" y="0"/>
                            <a:ext cx="2021171" cy="882578"/>
                          </a:xfrm>
                          <a:prstGeom prst="rect">
                            <a:avLst/>
                          </a:prstGeom>
                        </pic:spPr>
                      </pic:pic>
                    </a:graphicData>
                  </a:graphic>
                </wp:inline>
              </w:drawing>
            </w:r>
          </w:p>
        </w:tc>
        <w:tc>
          <w:tcPr>
            <w:tcW w:w="1098" w:type="dxa"/>
          </w:tcPr>
          <w:p w:rsidR="00646445" w:rsidRPr="00A60E7F" w:rsidRDefault="00646445" w:rsidP="00BF0C7E">
            <w:pPr>
              <w:ind w:firstLine="0"/>
              <w:jc w:val="left"/>
              <w:rPr>
                <w:lang w:val="hy-AM"/>
              </w:rPr>
            </w:pPr>
            <w:r w:rsidRPr="00A60E7F">
              <w:rPr>
                <w:lang w:val="hy-AM"/>
              </w:rPr>
              <w:t>150-200</w:t>
            </w:r>
          </w:p>
        </w:tc>
        <w:tc>
          <w:tcPr>
            <w:tcW w:w="5392" w:type="dxa"/>
          </w:tcPr>
          <w:p w:rsidR="00646445" w:rsidRPr="00A60E7F" w:rsidRDefault="00F87080" w:rsidP="00BF0C7E">
            <w:pPr>
              <w:ind w:firstLine="0"/>
              <w:jc w:val="left"/>
              <w:rPr>
                <w:lang w:val="hy-AM"/>
              </w:rPr>
            </w:pPr>
            <w:r w:rsidRPr="00A60E7F">
              <w:rPr>
                <w:lang w:val="hy-AM"/>
              </w:rPr>
              <w:t>Ծածկույթ</w:t>
            </w:r>
          </w:p>
          <w:p w:rsidR="00646445" w:rsidRPr="00A60E7F" w:rsidRDefault="00646445" w:rsidP="00BF0C7E">
            <w:pPr>
              <w:ind w:firstLine="0"/>
              <w:jc w:val="left"/>
              <w:rPr>
                <w:lang w:val="hy-AM"/>
              </w:rPr>
            </w:pP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tcPr>
          <w:p w:rsidR="00646445" w:rsidRPr="00A60E7F" w:rsidRDefault="00646445" w:rsidP="00BF0C7E">
            <w:pPr>
              <w:ind w:firstLine="0"/>
              <w:jc w:val="left"/>
              <w:rPr>
                <w:noProof/>
                <w:lang w:val="hy-AM"/>
              </w:rPr>
            </w:pPr>
          </w:p>
        </w:tc>
        <w:tc>
          <w:tcPr>
            <w:tcW w:w="1098" w:type="dxa"/>
          </w:tcPr>
          <w:p w:rsidR="00646445" w:rsidRPr="00A60E7F" w:rsidRDefault="00646445" w:rsidP="00BF0C7E">
            <w:pPr>
              <w:ind w:firstLine="0"/>
              <w:jc w:val="left"/>
              <w:rPr>
                <w:lang w:val="hy-AM"/>
              </w:rPr>
            </w:pPr>
            <w:r w:rsidRPr="00A60E7F">
              <w:rPr>
                <w:lang w:val="hy-AM"/>
              </w:rPr>
              <w:t>50-120</w:t>
            </w:r>
          </w:p>
        </w:tc>
        <w:tc>
          <w:tcPr>
            <w:tcW w:w="5392" w:type="dxa"/>
          </w:tcPr>
          <w:p w:rsidR="00646445" w:rsidRPr="00A60E7F" w:rsidRDefault="00256D02" w:rsidP="00BF0C7E">
            <w:pPr>
              <w:ind w:firstLine="0"/>
              <w:jc w:val="left"/>
              <w:rPr>
                <w:lang w:val="hy-AM"/>
              </w:rPr>
            </w:pPr>
            <w:r w:rsidRPr="00A60E7F">
              <w:rPr>
                <w:lang w:val="hy-AM"/>
              </w:rPr>
              <w:t>Դրենաժային</w:t>
            </w:r>
            <w:r w:rsidR="00F87080" w:rsidRPr="00A60E7F">
              <w:rPr>
                <w:lang w:val="hy-AM"/>
              </w:rPr>
              <w:t xml:space="preserve"> շերտ</w:t>
            </w: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tcPr>
          <w:p w:rsidR="00646445" w:rsidRPr="00A60E7F" w:rsidRDefault="00646445" w:rsidP="00BF0C7E">
            <w:pPr>
              <w:ind w:firstLine="0"/>
              <w:jc w:val="left"/>
              <w:rPr>
                <w:noProof/>
                <w:lang w:val="hy-AM"/>
              </w:rPr>
            </w:pPr>
          </w:p>
        </w:tc>
        <w:tc>
          <w:tcPr>
            <w:tcW w:w="1098" w:type="dxa"/>
          </w:tcPr>
          <w:p w:rsidR="00646445" w:rsidRPr="00A60E7F" w:rsidRDefault="00646445" w:rsidP="00BF0C7E">
            <w:pPr>
              <w:ind w:firstLine="0"/>
              <w:jc w:val="left"/>
              <w:rPr>
                <w:lang w:val="hy-AM"/>
              </w:rPr>
            </w:pPr>
            <w:r w:rsidRPr="00A60E7F">
              <w:rPr>
                <w:lang w:val="hy-AM"/>
              </w:rPr>
              <w:t>-</w:t>
            </w:r>
          </w:p>
        </w:tc>
        <w:tc>
          <w:tcPr>
            <w:tcW w:w="5392" w:type="dxa"/>
          </w:tcPr>
          <w:p w:rsidR="00646445" w:rsidRPr="00A60E7F" w:rsidRDefault="00F87080" w:rsidP="00BF0C7E">
            <w:pPr>
              <w:ind w:firstLine="0"/>
              <w:jc w:val="left"/>
              <w:rPr>
                <w:lang w:val="hy-AM"/>
              </w:rPr>
            </w:pPr>
            <w:r w:rsidRPr="00A60E7F">
              <w:rPr>
                <w:lang w:val="hy-AM"/>
              </w:rPr>
              <w:t xml:space="preserve">Տապաստակի </w:t>
            </w:r>
            <w:r w:rsidR="00403727" w:rsidRPr="00A60E7F">
              <w:rPr>
                <w:lang w:val="hy-AM"/>
              </w:rPr>
              <w:t>գրունտ</w:t>
            </w:r>
          </w:p>
        </w:tc>
      </w:tr>
      <w:tr w:rsidR="00646445" w:rsidRPr="00A60E7F" w:rsidTr="00BF0C7E">
        <w:trPr>
          <w:cantSplit/>
          <w:trHeight w:val="143"/>
        </w:trPr>
        <w:tc>
          <w:tcPr>
            <w:tcW w:w="540" w:type="dxa"/>
            <w:vMerge w:val="restart"/>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val="restart"/>
          </w:tcPr>
          <w:p w:rsidR="00646445" w:rsidRPr="00A60E7F" w:rsidRDefault="00D71C0A" w:rsidP="00BF0C7E">
            <w:pPr>
              <w:ind w:firstLine="0"/>
              <w:jc w:val="left"/>
              <w:rPr>
                <w:noProof/>
                <w:lang w:val="hy-AM"/>
              </w:rPr>
            </w:pPr>
            <w:r w:rsidRPr="00A60E7F">
              <w:rPr>
                <w:lang w:val="hy-AM"/>
              </w:rPr>
              <w:object w:dxaOrig="3435" w:dyaOrig="1770">
                <v:shape id="_x0000_i1026" type="#_x0000_t75" style="width:171.75pt;height:90pt" o:ole="">
                  <v:imagedata r:id="rId90" o:title=""/>
                </v:shape>
                <o:OLEObject Type="Embed" ProgID="PBrush" ShapeID="_x0000_i1026" DrawAspect="Content" ObjectID="_1798287620" r:id="rId91"/>
              </w:object>
            </w:r>
          </w:p>
        </w:tc>
        <w:tc>
          <w:tcPr>
            <w:tcW w:w="1098" w:type="dxa"/>
          </w:tcPr>
          <w:p w:rsidR="00646445" w:rsidRPr="00A60E7F" w:rsidRDefault="00646445" w:rsidP="00BF0C7E">
            <w:pPr>
              <w:ind w:firstLine="0"/>
              <w:jc w:val="left"/>
              <w:rPr>
                <w:lang w:val="hy-AM"/>
              </w:rPr>
            </w:pPr>
            <w:r w:rsidRPr="00A60E7F">
              <w:rPr>
                <w:lang w:val="hy-AM"/>
              </w:rPr>
              <w:t>Min 500</w:t>
            </w:r>
          </w:p>
        </w:tc>
        <w:tc>
          <w:tcPr>
            <w:tcW w:w="5392" w:type="dxa"/>
          </w:tcPr>
          <w:p w:rsidR="00F87080" w:rsidRPr="00A60E7F" w:rsidRDefault="00F87080" w:rsidP="00BF0C7E">
            <w:pPr>
              <w:ind w:firstLine="0"/>
              <w:jc w:val="left"/>
              <w:rPr>
                <w:lang w:val="hy-AM"/>
              </w:rPr>
            </w:pPr>
            <w:r w:rsidRPr="00A60E7F">
              <w:rPr>
                <w:lang w:val="hy-AM"/>
              </w:rPr>
              <w:t>Ծածկույթ</w:t>
            </w:r>
          </w:p>
          <w:p w:rsidR="00646445" w:rsidRPr="00A60E7F" w:rsidRDefault="00646445" w:rsidP="00BF0C7E">
            <w:pPr>
              <w:ind w:firstLine="0"/>
              <w:jc w:val="left"/>
              <w:rPr>
                <w:lang w:val="hy-AM"/>
              </w:rPr>
            </w:pPr>
          </w:p>
        </w:tc>
      </w:tr>
      <w:tr w:rsidR="00646445" w:rsidRPr="002D4B43"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tcPr>
          <w:p w:rsidR="00646445" w:rsidRPr="00A60E7F" w:rsidRDefault="00646445" w:rsidP="00BF0C7E">
            <w:pPr>
              <w:ind w:firstLine="0"/>
              <w:jc w:val="left"/>
              <w:rPr>
                <w:noProof/>
                <w:lang w:val="hy-AM"/>
              </w:rPr>
            </w:pPr>
          </w:p>
        </w:tc>
        <w:tc>
          <w:tcPr>
            <w:tcW w:w="1098" w:type="dxa"/>
          </w:tcPr>
          <w:p w:rsidR="00646445" w:rsidRPr="00A60E7F" w:rsidRDefault="00646445" w:rsidP="00BF0C7E">
            <w:pPr>
              <w:ind w:firstLine="0"/>
              <w:jc w:val="left"/>
              <w:rPr>
                <w:lang w:val="hy-AM"/>
              </w:rPr>
            </w:pPr>
            <w:r w:rsidRPr="00A60E7F">
              <w:rPr>
                <w:lang w:val="hy-AM"/>
              </w:rPr>
              <w:t>Min 500</w:t>
            </w:r>
          </w:p>
        </w:tc>
        <w:tc>
          <w:tcPr>
            <w:tcW w:w="5392" w:type="dxa"/>
          </w:tcPr>
          <w:p w:rsidR="00646445" w:rsidRPr="00A60E7F" w:rsidRDefault="00081F95" w:rsidP="00BF0C7E">
            <w:pPr>
              <w:ind w:firstLine="0"/>
              <w:jc w:val="left"/>
              <w:rPr>
                <w:lang w:val="hy-AM"/>
              </w:rPr>
            </w:pPr>
            <w:r w:rsidRPr="00A60E7F">
              <w:rPr>
                <w:rFonts w:cs="Arial"/>
                <w:lang w:val="hy-AM"/>
              </w:rPr>
              <w:t>Կոնստրուկցիա</w:t>
            </w:r>
            <w:r w:rsidR="00F87080" w:rsidRPr="00A60E7F">
              <w:rPr>
                <w:lang w:val="hy-AM"/>
              </w:rPr>
              <w:t>, որն ապահովում է հատուկ շերտի վերին մակարդակի բարձրացում (ձողացատկի համար)</w:t>
            </w: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tcPr>
          <w:p w:rsidR="00646445" w:rsidRPr="00A60E7F" w:rsidRDefault="00646445" w:rsidP="00BF0C7E">
            <w:pPr>
              <w:ind w:firstLine="0"/>
              <w:jc w:val="left"/>
              <w:rPr>
                <w:noProof/>
                <w:lang w:val="hy-AM"/>
              </w:rPr>
            </w:pPr>
          </w:p>
        </w:tc>
        <w:tc>
          <w:tcPr>
            <w:tcW w:w="1098" w:type="dxa"/>
          </w:tcPr>
          <w:p w:rsidR="00646445" w:rsidRPr="00A60E7F" w:rsidRDefault="00646445" w:rsidP="00BF0C7E">
            <w:pPr>
              <w:ind w:firstLine="0"/>
              <w:jc w:val="left"/>
              <w:rPr>
                <w:lang w:val="hy-AM"/>
              </w:rPr>
            </w:pPr>
          </w:p>
        </w:tc>
        <w:tc>
          <w:tcPr>
            <w:tcW w:w="5392" w:type="dxa"/>
          </w:tcPr>
          <w:p w:rsidR="00646445" w:rsidRPr="00A60E7F" w:rsidRDefault="00F87080" w:rsidP="00BF0C7E">
            <w:pPr>
              <w:ind w:firstLine="0"/>
              <w:jc w:val="left"/>
              <w:rPr>
                <w:lang w:val="hy-AM"/>
              </w:rPr>
            </w:pPr>
            <w:r w:rsidRPr="00A60E7F">
              <w:rPr>
                <w:lang w:val="hy-AM"/>
              </w:rPr>
              <w:t xml:space="preserve">Տապաստակի </w:t>
            </w:r>
            <w:r w:rsidR="0050228F" w:rsidRPr="00A60E7F">
              <w:rPr>
                <w:lang w:val="hy-AM"/>
              </w:rPr>
              <w:t>գրունտ</w:t>
            </w:r>
          </w:p>
        </w:tc>
      </w:tr>
      <w:tr w:rsidR="00646445" w:rsidRPr="00A60E7F" w:rsidTr="00BF0C7E">
        <w:trPr>
          <w:cantSplit/>
          <w:trHeight w:val="143"/>
        </w:trPr>
        <w:tc>
          <w:tcPr>
            <w:tcW w:w="540" w:type="dxa"/>
            <w:vMerge w:val="restart"/>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val="restart"/>
          </w:tcPr>
          <w:p w:rsidR="00646445" w:rsidRPr="00A60E7F" w:rsidRDefault="00D71C0A" w:rsidP="00BF0C7E">
            <w:pPr>
              <w:ind w:firstLine="0"/>
              <w:jc w:val="left"/>
              <w:rPr>
                <w:noProof/>
                <w:lang w:val="hy-AM"/>
              </w:rPr>
            </w:pPr>
            <w:r w:rsidRPr="00A60E7F">
              <w:rPr>
                <w:lang w:val="hy-AM"/>
              </w:rPr>
              <w:object w:dxaOrig="3405" w:dyaOrig="2385">
                <v:shape id="_x0000_i1027" type="#_x0000_t75" style="width:165.75pt;height:115.5pt" o:ole="">
                  <v:imagedata r:id="rId92" o:title=""/>
                </v:shape>
                <o:OLEObject Type="Embed" ProgID="PBrush" ShapeID="_x0000_i1027" DrawAspect="Content" ObjectID="_1798287621" r:id="rId93"/>
              </w:object>
            </w:r>
          </w:p>
        </w:tc>
        <w:tc>
          <w:tcPr>
            <w:tcW w:w="1098" w:type="dxa"/>
          </w:tcPr>
          <w:p w:rsidR="00646445" w:rsidRPr="00A60E7F" w:rsidRDefault="00646445" w:rsidP="00BF0C7E">
            <w:pPr>
              <w:ind w:firstLine="0"/>
              <w:jc w:val="left"/>
              <w:rPr>
                <w:lang w:val="hy-AM"/>
              </w:rPr>
            </w:pPr>
            <w:r w:rsidRPr="00A60E7F">
              <w:rPr>
                <w:lang w:val="hy-AM"/>
              </w:rPr>
              <w:t>500</w:t>
            </w:r>
          </w:p>
        </w:tc>
        <w:tc>
          <w:tcPr>
            <w:tcW w:w="5392" w:type="dxa"/>
          </w:tcPr>
          <w:p w:rsidR="00FB0A5C" w:rsidRPr="00A60E7F" w:rsidRDefault="00081F95" w:rsidP="00BF0C7E">
            <w:pPr>
              <w:ind w:firstLine="0"/>
              <w:jc w:val="left"/>
              <w:rPr>
                <w:lang w:val="hy-AM"/>
              </w:rPr>
            </w:pPr>
            <w:r w:rsidRPr="00A60E7F">
              <w:rPr>
                <w:lang w:val="hy-AM"/>
              </w:rPr>
              <w:t>Խոշոր հատիկավոր ավազ</w:t>
            </w:r>
          </w:p>
          <w:p w:rsidR="00646445" w:rsidRPr="00A60E7F" w:rsidRDefault="00646445" w:rsidP="00BF0C7E">
            <w:pPr>
              <w:ind w:firstLine="0"/>
              <w:jc w:val="left"/>
              <w:rPr>
                <w:lang w:val="hy-AM"/>
              </w:rPr>
            </w:pP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tcPr>
          <w:p w:rsidR="00646445" w:rsidRPr="00A60E7F" w:rsidRDefault="00646445" w:rsidP="00BF0C7E">
            <w:pPr>
              <w:ind w:firstLine="0"/>
              <w:jc w:val="left"/>
              <w:rPr>
                <w:noProof/>
                <w:lang w:val="hy-AM"/>
              </w:rPr>
            </w:pPr>
          </w:p>
        </w:tc>
        <w:tc>
          <w:tcPr>
            <w:tcW w:w="1098" w:type="dxa"/>
          </w:tcPr>
          <w:p w:rsidR="00646445" w:rsidRPr="00A60E7F" w:rsidRDefault="00646445" w:rsidP="00BF0C7E">
            <w:pPr>
              <w:ind w:firstLine="0"/>
              <w:jc w:val="left"/>
              <w:rPr>
                <w:lang w:val="hy-AM"/>
              </w:rPr>
            </w:pPr>
            <w:r w:rsidRPr="00A60E7F">
              <w:rPr>
                <w:lang w:val="hy-AM"/>
              </w:rPr>
              <w:t>-</w:t>
            </w:r>
          </w:p>
        </w:tc>
        <w:tc>
          <w:tcPr>
            <w:tcW w:w="5392" w:type="dxa"/>
          </w:tcPr>
          <w:p w:rsidR="00646445" w:rsidRPr="00A60E7F" w:rsidRDefault="00F87080" w:rsidP="00BF0C7E">
            <w:pPr>
              <w:ind w:firstLine="0"/>
              <w:jc w:val="left"/>
              <w:rPr>
                <w:lang w:val="hy-AM"/>
              </w:rPr>
            </w:pPr>
            <w:r w:rsidRPr="00A60E7F">
              <w:rPr>
                <w:lang w:val="hy-AM"/>
              </w:rPr>
              <w:t xml:space="preserve">Տապաստակի </w:t>
            </w:r>
            <w:r w:rsidR="0050228F" w:rsidRPr="00A60E7F">
              <w:rPr>
                <w:lang w:val="hy-AM"/>
              </w:rPr>
              <w:t>գրունտ</w:t>
            </w:r>
          </w:p>
        </w:tc>
      </w:tr>
      <w:tr w:rsidR="00646445" w:rsidRPr="00A60E7F" w:rsidTr="00BF0C7E">
        <w:trPr>
          <w:cantSplit/>
          <w:trHeight w:val="143"/>
        </w:trPr>
        <w:tc>
          <w:tcPr>
            <w:tcW w:w="540" w:type="dxa"/>
          </w:tcPr>
          <w:p w:rsidR="00646445" w:rsidRPr="00A60E7F" w:rsidRDefault="00646445" w:rsidP="000813D7">
            <w:pPr>
              <w:pStyle w:val="ListParagraph"/>
              <w:numPr>
                <w:ilvl w:val="0"/>
                <w:numId w:val="35"/>
              </w:numPr>
              <w:tabs>
                <w:tab w:val="left" w:pos="192"/>
              </w:tabs>
              <w:ind w:hanging="833"/>
              <w:jc w:val="left"/>
              <w:rPr>
                <w:b/>
                <w:lang w:val="hy-AM"/>
              </w:rPr>
            </w:pPr>
          </w:p>
        </w:tc>
        <w:tc>
          <w:tcPr>
            <w:tcW w:w="9683" w:type="dxa"/>
            <w:gridSpan w:val="3"/>
          </w:tcPr>
          <w:p w:rsidR="00646445" w:rsidRPr="00A60E7F" w:rsidRDefault="0050228F" w:rsidP="00BF0C7E">
            <w:pPr>
              <w:ind w:firstLine="0"/>
              <w:jc w:val="left"/>
              <w:rPr>
                <w:b/>
                <w:lang w:val="hy-AM"/>
              </w:rPr>
            </w:pPr>
            <w:r w:rsidRPr="00A60E7F">
              <w:rPr>
                <w:b/>
                <w:lang w:val="hy-AM"/>
              </w:rPr>
              <w:t>Ջրակայուն ծածկույթներ</w:t>
            </w:r>
          </w:p>
        </w:tc>
      </w:tr>
      <w:tr w:rsidR="00646445" w:rsidRPr="00A60E7F" w:rsidTr="00BF0C7E">
        <w:trPr>
          <w:cantSplit/>
          <w:trHeight w:val="143"/>
        </w:trPr>
        <w:tc>
          <w:tcPr>
            <w:tcW w:w="540" w:type="dxa"/>
            <w:vMerge w:val="restart"/>
          </w:tcPr>
          <w:p w:rsidR="00646445" w:rsidRPr="00A60E7F" w:rsidRDefault="00646445" w:rsidP="000813D7">
            <w:pPr>
              <w:pStyle w:val="ListParagraph"/>
              <w:numPr>
                <w:ilvl w:val="0"/>
                <w:numId w:val="35"/>
              </w:numPr>
              <w:tabs>
                <w:tab w:val="left" w:pos="192"/>
              </w:tabs>
              <w:ind w:hanging="833"/>
              <w:jc w:val="left"/>
              <w:rPr>
                <w:b/>
                <w:bCs/>
                <w:color w:val="000000"/>
                <w:lang w:val="hy-AM"/>
              </w:rPr>
            </w:pPr>
          </w:p>
        </w:tc>
        <w:tc>
          <w:tcPr>
            <w:tcW w:w="9683" w:type="dxa"/>
            <w:gridSpan w:val="3"/>
          </w:tcPr>
          <w:p w:rsidR="00646445" w:rsidRPr="00A60E7F" w:rsidRDefault="00317420" w:rsidP="00BF0C7E">
            <w:pPr>
              <w:ind w:firstLine="0"/>
              <w:jc w:val="left"/>
              <w:rPr>
                <w:b/>
                <w:lang w:val="hy-AM"/>
              </w:rPr>
            </w:pPr>
            <w:r w:rsidRPr="00A60E7F">
              <w:rPr>
                <w:b/>
                <w:bCs/>
                <w:color w:val="000000"/>
                <w:lang w:val="hy-AM"/>
              </w:rPr>
              <w:t>Սինթետիկ</w:t>
            </w:r>
            <w:r w:rsidR="00646445" w:rsidRPr="00A60E7F">
              <w:rPr>
                <w:b/>
                <w:bCs/>
                <w:color w:val="000000"/>
                <w:lang w:val="hy-AM"/>
              </w:rPr>
              <w:t xml:space="preserve"> В-1</w:t>
            </w: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val="restart"/>
          </w:tcPr>
          <w:p w:rsidR="00646445" w:rsidRPr="00A60E7F" w:rsidRDefault="00C42E3E" w:rsidP="00BF0C7E">
            <w:pPr>
              <w:ind w:firstLine="0"/>
              <w:jc w:val="left"/>
              <w:rPr>
                <w:noProof/>
                <w:lang w:val="hy-AM"/>
              </w:rPr>
            </w:pPr>
            <w:r w:rsidRPr="00A60E7F">
              <w:rPr>
                <w:noProof/>
                <w:lang w:val="en-US" w:eastAsia="en-US"/>
              </w:rPr>
              <w:drawing>
                <wp:inline distT="0" distB="0" distL="0" distR="0">
                  <wp:extent cx="2143354" cy="742942"/>
                  <wp:effectExtent l="0" t="0" r="0" b="635"/>
                  <wp:docPr id="210"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print"/>
                          <a:stretch>
                            <a:fillRect/>
                          </a:stretch>
                        </pic:blipFill>
                        <pic:spPr>
                          <a:xfrm>
                            <a:off x="0" y="0"/>
                            <a:ext cx="2167114" cy="751178"/>
                          </a:xfrm>
                          <a:prstGeom prst="rect">
                            <a:avLst/>
                          </a:prstGeom>
                        </pic:spPr>
                      </pic:pic>
                    </a:graphicData>
                  </a:graphic>
                </wp:inline>
              </w:drawing>
            </w:r>
          </w:p>
        </w:tc>
        <w:tc>
          <w:tcPr>
            <w:tcW w:w="1098" w:type="dxa"/>
          </w:tcPr>
          <w:p w:rsidR="00646445" w:rsidRPr="00A60E7F" w:rsidRDefault="00646445" w:rsidP="00BF0C7E">
            <w:pPr>
              <w:ind w:firstLine="0"/>
              <w:jc w:val="left"/>
              <w:rPr>
                <w:lang w:val="hy-AM"/>
              </w:rPr>
            </w:pPr>
            <w:r w:rsidRPr="00A60E7F">
              <w:rPr>
                <w:lang w:val="hy-AM"/>
              </w:rPr>
              <w:t>30-50</w:t>
            </w:r>
          </w:p>
        </w:tc>
        <w:tc>
          <w:tcPr>
            <w:tcW w:w="5392" w:type="dxa"/>
          </w:tcPr>
          <w:p w:rsidR="00646445" w:rsidRPr="00A60E7F" w:rsidRDefault="00081F95" w:rsidP="00BF0C7E">
            <w:pPr>
              <w:ind w:firstLine="0"/>
              <w:jc w:val="left"/>
              <w:rPr>
                <w:lang w:val="hy-AM"/>
              </w:rPr>
            </w:pPr>
            <w:r w:rsidRPr="00A60E7F">
              <w:rPr>
                <w:lang w:val="hy-AM"/>
              </w:rPr>
              <w:t>Ծածկույթ</w:t>
            </w: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tcPr>
          <w:p w:rsidR="00646445" w:rsidRPr="00A60E7F" w:rsidRDefault="00646445" w:rsidP="00BF0C7E">
            <w:pPr>
              <w:ind w:firstLine="0"/>
              <w:jc w:val="left"/>
              <w:rPr>
                <w:noProof/>
                <w:lang w:val="hy-AM"/>
              </w:rPr>
            </w:pPr>
          </w:p>
        </w:tc>
        <w:tc>
          <w:tcPr>
            <w:tcW w:w="1098" w:type="dxa"/>
          </w:tcPr>
          <w:p w:rsidR="00646445" w:rsidRPr="00A60E7F" w:rsidRDefault="00646445" w:rsidP="00BF0C7E">
            <w:pPr>
              <w:ind w:firstLine="0"/>
              <w:jc w:val="left"/>
              <w:rPr>
                <w:lang w:val="hy-AM"/>
              </w:rPr>
            </w:pPr>
            <w:r w:rsidRPr="00A60E7F">
              <w:rPr>
                <w:lang w:val="hy-AM"/>
              </w:rPr>
              <w:t>50-120</w:t>
            </w:r>
          </w:p>
        </w:tc>
        <w:tc>
          <w:tcPr>
            <w:tcW w:w="5392" w:type="dxa"/>
          </w:tcPr>
          <w:p w:rsidR="00646445" w:rsidRPr="00A60E7F" w:rsidRDefault="00081F95" w:rsidP="00BF0C7E">
            <w:pPr>
              <w:ind w:firstLine="0"/>
              <w:jc w:val="left"/>
              <w:rPr>
                <w:lang w:val="hy-AM"/>
              </w:rPr>
            </w:pPr>
            <w:r w:rsidRPr="00A60E7F">
              <w:rPr>
                <w:lang w:val="hy-AM"/>
              </w:rPr>
              <w:t>Հ</w:t>
            </w:r>
            <w:r w:rsidR="0050228F" w:rsidRPr="00A60E7F">
              <w:rPr>
                <w:lang w:val="hy-AM"/>
              </w:rPr>
              <w:t>ի</w:t>
            </w:r>
            <w:r w:rsidRPr="00A60E7F">
              <w:rPr>
                <w:lang w:val="hy-AM"/>
              </w:rPr>
              <w:t>մ</w:t>
            </w:r>
            <w:r w:rsidR="0050228F" w:rsidRPr="00A60E7F">
              <w:rPr>
                <w:lang w:val="hy-AM"/>
              </w:rPr>
              <w:t>ք</w:t>
            </w: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tcPr>
          <w:p w:rsidR="00646445" w:rsidRPr="00A60E7F" w:rsidRDefault="00646445" w:rsidP="00BF0C7E">
            <w:pPr>
              <w:ind w:firstLine="0"/>
              <w:jc w:val="left"/>
              <w:rPr>
                <w:noProof/>
                <w:lang w:val="hy-AM"/>
              </w:rPr>
            </w:pPr>
          </w:p>
        </w:tc>
        <w:tc>
          <w:tcPr>
            <w:tcW w:w="1098" w:type="dxa"/>
          </w:tcPr>
          <w:p w:rsidR="00646445" w:rsidRPr="00A60E7F" w:rsidRDefault="00646445" w:rsidP="00BF0C7E">
            <w:pPr>
              <w:ind w:firstLine="0"/>
              <w:jc w:val="left"/>
              <w:rPr>
                <w:lang w:val="hy-AM"/>
              </w:rPr>
            </w:pPr>
            <w:r w:rsidRPr="00A60E7F">
              <w:rPr>
                <w:lang w:val="hy-AM"/>
              </w:rPr>
              <w:t>-</w:t>
            </w:r>
          </w:p>
        </w:tc>
        <w:tc>
          <w:tcPr>
            <w:tcW w:w="5392" w:type="dxa"/>
          </w:tcPr>
          <w:p w:rsidR="00646445" w:rsidRPr="00A60E7F" w:rsidRDefault="00081F95" w:rsidP="00BF0C7E">
            <w:pPr>
              <w:ind w:firstLine="0"/>
              <w:jc w:val="left"/>
              <w:rPr>
                <w:lang w:val="hy-AM"/>
              </w:rPr>
            </w:pPr>
            <w:r w:rsidRPr="00A60E7F">
              <w:rPr>
                <w:lang w:val="hy-AM"/>
              </w:rPr>
              <w:t>Տապաստակի</w:t>
            </w:r>
            <w:r w:rsidR="00403727" w:rsidRPr="00A60E7F">
              <w:rPr>
                <w:lang w:val="hy-AM"/>
              </w:rPr>
              <w:t xml:space="preserve"> գրունտ</w:t>
            </w:r>
          </w:p>
        </w:tc>
      </w:tr>
      <w:tr w:rsidR="00646445" w:rsidRPr="00A60E7F" w:rsidTr="00BF0C7E">
        <w:trPr>
          <w:cantSplit/>
          <w:trHeight w:val="433"/>
        </w:trPr>
        <w:tc>
          <w:tcPr>
            <w:tcW w:w="540" w:type="dxa"/>
          </w:tcPr>
          <w:p w:rsidR="00646445" w:rsidRPr="00A60E7F" w:rsidRDefault="00646445" w:rsidP="000813D7">
            <w:pPr>
              <w:pStyle w:val="ListParagraph"/>
              <w:numPr>
                <w:ilvl w:val="0"/>
                <w:numId w:val="35"/>
              </w:numPr>
              <w:tabs>
                <w:tab w:val="left" w:pos="192"/>
              </w:tabs>
              <w:ind w:hanging="833"/>
              <w:jc w:val="left"/>
              <w:rPr>
                <w:b/>
                <w:lang w:val="hy-AM"/>
              </w:rPr>
            </w:pPr>
          </w:p>
        </w:tc>
        <w:tc>
          <w:tcPr>
            <w:tcW w:w="9683" w:type="dxa"/>
            <w:gridSpan w:val="3"/>
          </w:tcPr>
          <w:p w:rsidR="00646445" w:rsidRPr="00A60E7F" w:rsidRDefault="00727428" w:rsidP="00BF0C7E">
            <w:pPr>
              <w:ind w:firstLine="0"/>
              <w:jc w:val="left"/>
              <w:rPr>
                <w:b/>
                <w:lang w:val="hy-AM"/>
              </w:rPr>
            </w:pPr>
            <w:r w:rsidRPr="00A60E7F">
              <w:rPr>
                <w:b/>
                <w:lang w:val="hy-AM"/>
              </w:rPr>
              <w:t>Ա</w:t>
            </w:r>
            <w:r w:rsidR="0050228F" w:rsidRPr="00A60E7F">
              <w:rPr>
                <w:b/>
                <w:lang w:val="hy-AM"/>
              </w:rPr>
              <w:t>սֆալտ</w:t>
            </w:r>
          </w:p>
        </w:tc>
      </w:tr>
      <w:tr w:rsidR="00646445" w:rsidRPr="00A60E7F" w:rsidTr="00BF0C7E">
        <w:trPr>
          <w:cantSplit/>
          <w:trHeight w:val="143"/>
        </w:trPr>
        <w:tc>
          <w:tcPr>
            <w:tcW w:w="540" w:type="dxa"/>
            <w:vMerge w:val="restart"/>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val="restart"/>
          </w:tcPr>
          <w:p w:rsidR="00646445" w:rsidRPr="00A60E7F" w:rsidRDefault="00C42E3E" w:rsidP="00BF0C7E">
            <w:pPr>
              <w:ind w:firstLine="0"/>
              <w:jc w:val="left"/>
              <w:rPr>
                <w:noProof/>
                <w:lang w:val="hy-AM"/>
              </w:rPr>
            </w:pPr>
            <w:r w:rsidRPr="00A60E7F">
              <w:rPr>
                <w:noProof/>
                <w:lang w:val="en-US" w:eastAsia="en-US"/>
              </w:rPr>
              <w:drawing>
                <wp:inline distT="0" distB="0" distL="0" distR="0">
                  <wp:extent cx="2121408" cy="881200"/>
                  <wp:effectExtent l="1905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stretch>
                            <a:fillRect/>
                          </a:stretch>
                        </pic:blipFill>
                        <pic:spPr>
                          <a:xfrm>
                            <a:off x="0" y="0"/>
                            <a:ext cx="2121408" cy="881200"/>
                          </a:xfrm>
                          <a:prstGeom prst="rect">
                            <a:avLst/>
                          </a:prstGeom>
                        </pic:spPr>
                      </pic:pic>
                    </a:graphicData>
                  </a:graphic>
                </wp:inline>
              </w:drawing>
            </w:r>
          </w:p>
        </w:tc>
        <w:tc>
          <w:tcPr>
            <w:tcW w:w="1098" w:type="dxa"/>
          </w:tcPr>
          <w:p w:rsidR="00646445" w:rsidRPr="00A60E7F" w:rsidRDefault="00646445" w:rsidP="00BF0C7E">
            <w:pPr>
              <w:ind w:firstLine="0"/>
              <w:jc w:val="left"/>
              <w:rPr>
                <w:lang w:val="hy-AM"/>
              </w:rPr>
            </w:pPr>
            <w:r w:rsidRPr="00A60E7F">
              <w:rPr>
                <w:lang w:val="hy-AM"/>
              </w:rPr>
              <w:t>40</w:t>
            </w:r>
          </w:p>
        </w:tc>
        <w:tc>
          <w:tcPr>
            <w:tcW w:w="5392" w:type="dxa"/>
          </w:tcPr>
          <w:p w:rsidR="00646445" w:rsidRPr="00A60E7F" w:rsidRDefault="00081F95" w:rsidP="00BF0C7E">
            <w:pPr>
              <w:ind w:firstLine="0"/>
              <w:jc w:val="left"/>
              <w:rPr>
                <w:lang w:val="hy-AM"/>
              </w:rPr>
            </w:pPr>
            <w:r w:rsidRPr="00A60E7F">
              <w:rPr>
                <w:lang w:val="hy-AM"/>
              </w:rPr>
              <w:t>Ավազային ասֆալտ</w:t>
            </w: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tcPr>
          <w:p w:rsidR="00646445" w:rsidRPr="00A60E7F" w:rsidRDefault="00646445" w:rsidP="00BF0C7E">
            <w:pPr>
              <w:ind w:firstLine="0"/>
              <w:jc w:val="left"/>
              <w:rPr>
                <w:noProof/>
                <w:lang w:val="hy-AM"/>
              </w:rPr>
            </w:pPr>
          </w:p>
        </w:tc>
        <w:tc>
          <w:tcPr>
            <w:tcW w:w="1098" w:type="dxa"/>
          </w:tcPr>
          <w:p w:rsidR="00646445" w:rsidRPr="00A60E7F" w:rsidRDefault="00646445" w:rsidP="00BF0C7E">
            <w:pPr>
              <w:ind w:firstLine="0"/>
              <w:jc w:val="left"/>
              <w:rPr>
                <w:lang w:val="hy-AM"/>
              </w:rPr>
            </w:pPr>
            <w:r w:rsidRPr="00A60E7F">
              <w:rPr>
                <w:lang w:val="hy-AM"/>
              </w:rPr>
              <w:t>40</w:t>
            </w:r>
          </w:p>
        </w:tc>
        <w:tc>
          <w:tcPr>
            <w:tcW w:w="5392" w:type="dxa"/>
          </w:tcPr>
          <w:p w:rsidR="00646445" w:rsidRPr="00A60E7F" w:rsidRDefault="00081F95" w:rsidP="00BF0C7E">
            <w:pPr>
              <w:ind w:firstLine="0"/>
              <w:jc w:val="left"/>
              <w:rPr>
                <w:lang w:val="hy-AM"/>
              </w:rPr>
            </w:pPr>
            <w:r w:rsidRPr="00A60E7F">
              <w:rPr>
                <w:lang w:val="hy-AM"/>
              </w:rPr>
              <w:t>Կապող նյութ</w:t>
            </w: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tcPr>
          <w:p w:rsidR="00646445" w:rsidRPr="00A60E7F" w:rsidRDefault="00646445" w:rsidP="00BF0C7E">
            <w:pPr>
              <w:ind w:firstLine="0"/>
              <w:jc w:val="left"/>
              <w:rPr>
                <w:noProof/>
                <w:lang w:val="hy-AM"/>
              </w:rPr>
            </w:pPr>
          </w:p>
        </w:tc>
        <w:tc>
          <w:tcPr>
            <w:tcW w:w="1098" w:type="dxa"/>
          </w:tcPr>
          <w:p w:rsidR="00646445" w:rsidRPr="00A60E7F" w:rsidRDefault="00646445" w:rsidP="00BF0C7E">
            <w:pPr>
              <w:ind w:firstLine="0"/>
              <w:jc w:val="left"/>
              <w:rPr>
                <w:lang w:val="hy-AM"/>
              </w:rPr>
            </w:pPr>
            <w:r w:rsidRPr="00A60E7F">
              <w:rPr>
                <w:lang w:val="hy-AM"/>
              </w:rPr>
              <w:t>100-200</w:t>
            </w:r>
          </w:p>
        </w:tc>
        <w:tc>
          <w:tcPr>
            <w:tcW w:w="5392" w:type="dxa"/>
          </w:tcPr>
          <w:p w:rsidR="00646445" w:rsidRPr="00A60E7F" w:rsidRDefault="00081F95" w:rsidP="00BF0C7E">
            <w:pPr>
              <w:ind w:firstLine="0"/>
              <w:jc w:val="left"/>
              <w:rPr>
                <w:lang w:val="hy-AM"/>
              </w:rPr>
            </w:pPr>
            <w:r w:rsidRPr="00A60E7F">
              <w:rPr>
                <w:lang w:val="hy-AM"/>
              </w:rPr>
              <w:t>Հիմ</w:t>
            </w:r>
            <w:r w:rsidR="0050228F" w:rsidRPr="00A60E7F">
              <w:rPr>
                <w:lang w:val="hy-AM"/>
              </w:rPr>
              <w:t>ք</w:t>
            </w: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tcPr>
          <w:p w:rsidR="00646445" w:rsidRPr="00A60E7F" w:rsidRDefault="00646445" w:rsidP="00BF0C7E">
            <w:pPr>
              <w:ind w:firstLine="0"/>
              <w:jc w:val="left"/>
              <w:rPr>
                <w:noProof/>
                <w:lang w:val="hy-AM"/>
              </w:rPr>
            </w:pPr>
          </w:p>
        </w:tc>
        <w:tc>
          <w:tcPr>
            <w:tcW w:w="1098" w:type="dxa"/>
          </w:tcPr>
          <w:p w:rsidR="00646445" w:rsidRPr="00A60E7F" w:rsidRDefault="00646445" w:rsidP="00BF0C7E">
            <w:pPr>
              <w:ind w:firstLine="0"/>
              <w:jc w:val="left"/>
              <w:rPr>
                <w:lang w:val="hy-AM"/>
              </w:rPr>
            </w:pPr>
            <w:r w:rsidRPr="00A60E7F">
              <w:rPr>
                <w:lang w:val="hy-AM"/>
              </w:rPr>
              <w:t>-</w:t>
            </w:r>
          </w:p>
        </w:tc>
        <w:tc>
          <w:tcPr>
            <w:tcW w:w="5392" w:type="dxa"/>
          </w:tcPr>
          <w:p w:rsidR="00646445" w:rsidRPr="00A60E7F" w:rsidRDefault="00081F95" w:rsidP="00BF0C7E">
            <w:pPr>
              <w:ind w:firstLine="0"/>
              <w:jc w:val="left"/>
              <w:rPr>
                <w:lang w:val="hy-AM"/>
              </w:rPr>
            </w:pPr>
            <w:r w:rsidRPr="00A60E7F">
              <w:rPr>
                <w:lang w:val="hy-AM"/>
              </w:rPr>
              <w:t xml:space="preserve">Տապաստակի </w:t>
            </w:r>
            <w:r w:rsidR="00403727" w:rsidRPr="00A60E7F">
              <w:rPr>
                <w:lang w:val="hy-AM"/>
              </w:rPr>
              <w:t>գրունտ</w:t>
            </w:r>
          </w:p>
        </w:tc>
      </w:tr>
      <w:tr w:rsidR="00646445" w:rsidRPr="00A60E7F" w:rsidTr="00BF0C7E">
        <w:trPr>
          <w:cantSplit/>
          <w:trHeight w:val="433"/>
        </w:trPr>
        <w:tc>
          <w:tcPr>
            <w:tcW w:w="540" w:type="dxa"/>
          </w:tcPr>
          <w:p w:rsidR="00646445" w:rsidRPr="00A60E7F" w:rsidRDefault="00646445" w:rsidP="000813D7">
            <w:pPr>
              <w:pStyle w:val="ListParagraph"/>
              <w:numPr>
                <w:ilvl w:val="0"/>
                <w:numId w:val="35"/>
              </w:numPr>
              <w:tabs>
                <w:tab w:val="left" w:pos="192"/>
              </w:tabs>
              <w:ind w:hanging="833"/>
              <w:jc w:val="left"/>
              <w:rPr>
                <w:b/>
                <w:noProof/>
                <w:lang w:val="hy-AM"/>
              </w:rPr>
            </w:pPr>
          </w:p>
        </w:tc>
        <w:tc>
          <w:tcPr>
            <w:tcW w:w="9683" w:type="dxa"/>
            <w:gridSpan w:val="3"/>
          </w:tcPr>
          <w:p w:rsidR="00646445" w:rsidRPr="00A60E7F" w:rsidRDefault="00727428" w:rsidP="00BF0C7E">
            <w:pPr>
              <w:ind w:firstLine="0"/>
              <w:jc w:val="left"/>
              <w:rPr>
                <w:b/>
                <w:lang w:val="hy-AM"/>
              </w:rPr>
            </w:pPr>
            <w:r w:rsidRPr="00A60E7F">
              <w:rPr>
                <w:b/>
                <w:noProof/>
                <w:lang w:val="hy-AM"/>
              </w:rPr>
              <w:t xml:space="preserve">ԲԵՏՈՆ </w:t>
            </w:r>
            <w:r w:rsidR="00646445" w:rsidRPr="00A60E7F">
              <w:rPr>
                <w:b/>
                <w:noProof/>
                <w:lang w:val="hy-AM"/>
              </w:rPr>
              <w:t>В-3</w:t>
            </w:r>
          </w:p>
        </w:tc>
      </w:tr>
      <w:tr w:rsidR="00646445" w:rsidRPr="00A60E7F" w:rsidTr="00BF0C7E">
        <w:trPr>
          <w:cantSplit/>
          <w:trHeight w:val="867"/>
        </w:trPr>
        <w:tc>
          <w:tcPr>
            <w:tcW w:w="540" w:type="dxa"/>
            <w:vMerge w:val="restart"/>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val="restart"/>
          </w:tcPr>
          <w:p w:rsidR="00646445" w:rsidRPr="00A60E7F" w:rsidRDefault="00C42E3E" w:rsidP="00BF0C7E">
            <w:pPr>
              <w:ind w:firstLine="0"/>
              <w:jc w:val="left"/>
              <w:rPr>
                <w:noProof/>
                <w:lang w:val="hy-AM"/>
              </w:rPr>
            </w:pPr>
            <w:r w:rsidRPr="00A60E7F">
              <w:rPr>
                <w:noProof/>
                <w:lang w:val="en-US" w:eastAsia="en-US"/>
              </w:rPr>
              <w:drawing>
                <wp:inline distT="0" distB="0" distL="0" distR="0">
                  <wp:extent cx="2062887" cy="1378261"/>
                  <wp:effectExtent l="1905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print"/>
                          <a:stretch>
                            <a:fillRect/>
                          </a:stretch>
                        </pic:blipFill>
                        <pic:spPr>
                          <a:xfrm>
                            <a:off x="0" y="0"/>
                            <a:ext cx="2062887" cy="1378261"/>
                          </a:xfrm>
                          <a:prstGeom prst="rect">
                            <a:avLst/>
                          </a:prstGeom>
                        </pic:spPr>
                      </pic:pic>
                    </a:graphicData>
                  </a:graphic>
                </wp:inline>
              </w:drawing>
            </w:r>
          </w:p>
        </w:tc>
        <w:tc>
          <w:tcPr>
            <w:tcW w:w="1098" w:type="dxa"/>
          </w:tcPr>
          <w:p w:rsidR="00646445" w:rsidRPr="00A60E7F" w:rsidRDefault="00646445" w:rsidP="00BF0C7E">
            <w:pPr>
              <w:ind w:firstLine="0"/>
              <w:jc w:val="left"/>
              <w:rPr>
                <w:lang w:val="hy-AM"/>
              </w:rPr>
            </w:pPr>
            <w:r w:rsidRPr="00A60E7F">
              <w:rPr>
                <w:lang w:val="hy-AM"/>
              </w:rPr>
              <w:t>80-100</w:t>
            </w:r>
          </w:p>
        </w:tc>
        <w:tc>
          <w:tcPr>
            <w:tcW w:w="5392" w:type="dxa"/>
          </w:tcPr>
          <w:p w:rsidR="00646445" w:rsidRPr="00A60E7F" w:rsidRDefault="00081F95" w:rsidP="00BF0C7E">
            <w:pPr>
              <w:ind w:firstLine="0"/>
              <w:jc w:val="left"/>
              <w:rPr>
                <w:lang w:val="hy-AM"/>
              </w:rPr>
            </w:pPr>
            <w:r w:rsidRPr="00A60E7F">
              <w:rPr>
                <w:lang w:val="hy-AM"/>
              </w:rPr>
              <w:t>Բետոն</w:t>
            </w:r>
            <w:r w:rsidR="00646445" w:rsidRPr="00A60E7F">
              <w:rPr>
                <w:lang w:val="hy-AM"/>
              </w:rPr>
              <w:t xml:space="preserve"> (</w:t>
            </w:r>
            <w:r w:rsidR="0050228F" w:rsidRPr="00A60E7F">
              <w:rPr>
                <w:lang w:val="hy-AM"/>
              </w:rPr>
              <w:t>մակերեսը չերկաթայնացնել</w:t>
            </w:r>
            <w:r w:rsidR="00646445" w:rsidRPr="00A60E7F">
              <w:rPr>
                <w:lang w:val="hy-AM"/>
              </w:rPr>
              <w:t>)</w:t>
            </w:r>
          </w:p>
          <w:p w:rsidR="00646445" w:rsidRPr="00A60E7F" w:rsidRDefault="00646445" w:rsidP="00BF0C7E">
            <w:pPr>
              <w:ind w:firstLine="0"/>
              <w:jc w:val="left"/>
              <w:rPr>
                <w:lang w:val="hy-AM"/>
              </w:rPr>
            </w:pP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tcPr>
          <w:p w:rsidR="00646445" w:rsidRPr="00A60E7F" w:rsidRDefault="00646445" w:rsidP="00BF0C7E">
            <w:pPr>
              <w:ind w:firstLine="0"/>
              <w:jc w:val="left"/>
              <w:rPr>
                <w:noProof/>
                <w:lang w:val="hy-AM"/>
              </w:rPr>
            </w:pPr>
          </w:p>
        </w:tc>
        <w:tc>
          <w:tcPr>
            <w:tcW w:w="1098" w:type="dxa"/>
          </w:tcPr>
          <w:p w:rsidR="00646445" w:rsidRPr="00A60E7F" w:rsidRDefault="00646445" w:rsidP="00BF0C7E">
            <w:pPr>
              <w:ind w:firstLine="0"/>
              <w:jc w:val="left"/>
              <w:rPr>
                <w:lang w:val="hy-AM"/>
              </w:rPr>
            </w:pPr>
            <w:r w:rsidRPr="00A60E7F">
              <w:rPr>
                <w:lang w:val="hy-AM"/>
              </w:rPr>
              <w:t>100-150</w:t>
            </w:r>
          </w:p>
        </w:tc>
        <w:tc>
          <w:tcPr>
            <w:tcW w:w="5392" w:type="dxa"/>
          </w:tcPr>
          <w:p w:rsidR="00646445" w:rsidRPr="00A60E7F" w:rsidRDefault="00081F95" w:rsidP="00BF0C7E">
            <w:pPr>
              <w:ind w:firstLine="0"/>
              <w:jc w:val="left"/>
              <w:rPr>
                <w:lang w:val="hy-AM"/>
              </w:rPr>
            </w:pPr>
            <w:r w:rsidRPr="00A60E7F">
              <w:rPr>
                <w:lang w:val="hy-AM"/>
              </w:rPr>
              <w:t>Խիճ</w:t>
            </w:r>
            <w:r w:rsidR="00646445" w:rsidRPr="00A60E7F">
              <w:rPr>
                <w:lang w:val="hy-AM"/>
              </w:rPr>
              <w:t xml:space="preserve"> (</w:t>
            </w:r>
            <w:r w:rsidRPr="00A60E7F">
              <w:rPr>
                <w:rFonts w:cs="Arial"/>
                <w:lang w:val="hy-AM"/>
              </w:rPr>
              <w:t>կոպ</w:t>
            </w:r>
            <w:r w:rsidR="0050228F" w:rsidRPr="00A60E7F">
              <w:rPr>
                <w:rFonts w:cs="Arial"/>
                <w:lang w:val="hy-AM"/>
              </w:rPr>
              <w:t>ի</w:t>
            </w:r>
            <w:r w:rsidRPr="00A60E7F">
              <w:rPr>
                <w:rFonts w:cs="Arial"/>
                <w:lang w:val="hy-AM"/>
              </w:rPr>
              <w:t>ճ</w:t>
            </w:r>
            <w:r w:rsidR="00646445" w:rsidRPr="00A60E7F">
              <w:rPr>
                <w:lang w:val="hy-AM"/>
              </w:rPr>
              <w:t>)</w:t>
            </w:r>
          </w:p>
          <w:p w:rsidR="00646445" w:rsidRPr="00A60E7F" w:rsidRDefault="00646445" w:rsidP="00BF0C7E">
            <w:pPr>
              <w:ind w:firstLine="0"/>
              <w:jc w:val="left"/>
              <w:rPr>
                <w:lang w:val="hy-AM"/>
              </w:rPr>
            </w:pP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tcPr>
          <w:p w:rsidR="00646445" w:rsidRPr="00A60E7F" w:rsidRDefault="00646445" w:rsidP="00BF0C7E">
            <w:pPr>
              <w:ind w:firstLine="0"/>
              <w:jc w:val="left"/>
              <w:rPr>
                <w:noProof/>
                <w:lang w:val="hy-AM"/>
              </w:rPr>
            </w:pPr>
          </w:p>
        </w:tc>
        <w:tc>
          <w:tcPr>
            <w:tcW w:w="1098" w:type="dxa"/>
          </w:tcPr>
          <w:p w:rsidR="00646445" w:rsidRPr="00A60E7F" w:rsidRDefault="00646445" w:rsidP="00BF0C7E">
            <w:pPr>
              <w:ind w:firstLine="0"/>
              <w:jc w:val="left"/>
              <w:rPr>
                <w:lang w:val="hy-AM"/>
              </w:rPr>
            </w:pPr>
            <w:r w:rsidRPr="00A60E7F">
              <w:rPr>
                <w:lang w:val="hy-AM"/>
              </w:rPr>
              <w:t>100-120</w:t>
            </w:r>
          </w:p>
        </w:tc>
        <w:tc>
          <w:tcPr>
            <w:tcW w:w="5392" w:type="dxa"/>
          </w:tcPr>
          <w:p w:rsidR="00646445" w:rsidRPr="00A60E7F" w:rsidRDefault="00E421B0" w:rsidP="00BF0C7E">
            <w:pPr>
              <w:ind w:firstLine="0"/>
              <w:jc w:val="left"/>
              <w:rPr>
                <w:lang w:val="hy-AM"/>
              </w:rPr>
            </w:pPr>
            <w:r w:rsidRPr="00A60E7F">
              <w:rPr>
                <w:rFonts w:cs="Arial"/>
                <w:lang w:val="hy-AM"/>
              </w:rPr>
              <w:t>Կոպճ</w:t>
            </w:r>
            <w:r w:rsidR="0050228F" w:rsidRPr="00A60E7F">
              <w:rPr>
                <w:rFonts w:cs="Arial"/>
                <w:lang w:val="hy-AM"/>
              </w:rPr>
              <w:t xml:space="preserve">ային </w:t>
            </w:r>
            <w:r w:rsidRPr="00A60E7F">
              <w:rPr>
                <w:rFonts w:cs="Arial"/>
                <w:lang w:val="hy-AM"/>
              </w:rPr>
              <w:t>ավազ</w:t>
            </w: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tcPr>
          <w:p w:rsidR="00646445" w:rsidRPr="00A60E7F" w:rsidRDefault="00646445" w:rsidP="00BF0C7E">
            <w:pPr>
              <w:ind w:firstLine="0"/>
              <w:jc w:val="left"/>
              <w:rPr>
                <w:noProof/>
                <w:lang w:val="hy-AM"/>
              </w:rPr>
            </w:pPr>
          </w:p>
        </w:tc>
        <w:tc>
          <w:tcPr>
            <w:tcW w:w="1098" w:type="dxa"/>
          </w:tcPr>
          <w:p w:rsidR="00646445" w:rsidRPr="00A60E7F" w:rsidRDefault="00646445" w:rsidP="00BF0C7E">
            <w:pPr>
              <w:ind w:firstLine="0"/>
              <w:jc w:val="left"/>
              <w:rPr>
                <w:lang w:val="hy-AM"/>
              </w:rPr>
            </w:pPr>
            <w:r w:rsidRPr="00A60E7F">
              <w:rPr>
                <w:lang w:val="hy-AM"/>
              </w:rPr>
              <w:t>-</w:t>
            </w:r>
          </w:p>
        </w:tc>
        <w:tc>
          <w:tcPr>
            <w:tcW w:w="5392" w:type="dxa"/>
          </w:tcPr>
          <w:p w:rsidR="00646445" w:rsidRPr="00A60E7F" w:rsidRDefault="00E421B0" w:rsidP="00BF0C7E">
            <w:pPr>
              <w:ind w:firstLine="0"/>
              <w:jc w:val="left"/>
              <w:rPr>
                <w:lang w:val="hy-AM"/>
              </w:rPr>
            </w:pPr>
            <w:r w:rsidRPr="00A60E7F">
              <w:rPr>
                <w:lang w:val="hy-AM"/>
              </w:rPr>
              <w:t xml:space="preserve">Տապաստակի </w:t>
            </w:r>
            <w:r w:rsidR="0050228F" w:rsidRPr="00A60E7F">
              <w:rPr>
                <w:lang w:val="hy-AM"/>
              </w:rPr>
              <w:t>գրունտ</w:t>
            </w:r>
          </w:p>
        </w:tc>
      </w:tr>
      <w:tr w:rsidR="00646445" w:rsidRPr="00A60E7F" w:rsidTr="00BF0C7E">
        <w:trPr>
          <w:cantSplit/>
          <w:trHeight w:val="433"/>
        </w:trPr>
        <w:tc>
          <w:tcPr>
            <w:tcW w:w="540" w:type="dxa"/>
            <w:vMerge w:val="restart"/>
          </w:tcPr>
          <w:p w:rsidR="00646445" w:rsidRPr="00A60E7F" w:rsidRDefault="00646445" w:rsidP="000813D7">
            <w:pPr>
              <w:pStyle w:val="ListParagraph"/>
              <w:numPr>
                <w:ilvl w:val="0"/>
                <w:numId w:val="35"/>
              </w:numPr>
              <w:tabs>
                <w:tab w:val="left" w:pos="192"/>
              </w:tabs>
              <w:ind w:hanging="833"/>
              <w:jc w:val="left"/>
              <w:rPr>
                <w:noProof/>
                <w:lang w:val="hy-AM"/>
              </w:rPr>
            </w:pPr>
          </w:p>
        </w:tc>
        <w:tc>
          <w:tcPr>
            <w:tcW w:w="3193" w:type="dxa"/>
            <w:vMerge w:val="restart"/>
          </w:tcPr>
          <w:p w:rsidR="00646445" w:rsidRPr="00A60E7F" w:rsidRDefault="00C42E3E" w:rsidP="00BF0C7E">
            <w:pPr>
              <w:ind w:firstLine="0"/>
              <w:jc w:val="left"/>
              <w:rPr>
                <w:noProof/>
                <w:lang w:val="hy-AM"/>
              </w:rPr>
            </w:pPr>
            <w:r w:rsidRPr="00A60E7F">
              <w:rPr>
                <w:noProof/>
                <w:lang w:val="en-US" w:eastAsia="en-US"/>
              </w:rPr>
              <w:drawing>
                <wp:inline distT="0" distB="0" distL="0" distR="0">
                  <wp:extent cx="2133600" cy="1371600"/>
                  <wp:effectExtent l="1905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print"/>
                          <a:stretch>
                            <a:fillRect/>
                          </a:stretch>
                        </pic:blipFill>
                        <pic:spPr>
                          <a:xfrm>
                            <a:off x="0" y="0"/>
                            <a:ext cx="2133600" cy="1371600"/>
                          </a:xfrm>
                          <a:prstGeom prst="rect">
                            <a:avLst/>
                          </a:prstGeom>
                        </pic:spPr>
                      </pic:pic>
                    </a:graphicData>
                  </a:graphic>
                </wp:inline>
              </w:drawing>
            </w:r>
          </w:p>
        </w:tc>
        <w:tc>
          <w:tcPr>
            <w:tcW w:w="1098" w:type="dxa"/>
          </w:tcPr>
          <w:p w:rsidR="00646445" w:rsidRPr="00A60E7F" w:rsidRDefault="00646445" w:rsidP="00BF0C7E">
            <w:pPr>
              <w:ind w:firstLine="0"/>
              <w:jc w:val="left"/>
              <w:rPr>
                <w:lang w:val="hy-AM"/>
              </w:rPr>
            </w:pPr>
            <w:r w:rsidRPr="00A60E7F">
              <w:rPr>
                <w:lang w:val="hy-AM"/>
              </w:rPr>
              <w:t>20</w:t>
            </w:r>
          </w:p>
        </w:tc>
        <w:tc>
          <w:tcPr>
            <w:tcW w:w="5392" w:type="dxa"/>
          </w:tcPr>
          <w:p w:rsidR="00646445" w:rsidRPr="00A60E7F" w:rsidRDefault="00E421B0" w:rsidP="00BF0C7E">
            <w:pPr>
              <w:ind w:firstLine="0"/>
              <w:jc w:val="left"/>
              <w:rPr>
                <w:lang w:val="hy-AM"/>
              </w:rPr>
            </w:pPr>
            <w:r w:rsidRPr="00A60E7F">
              <w:rPr>
                <w:lang w:val="hy-AM"/>
              </w:rPr>
              <w:t>Ծակոտկեն բետոն</w:t>
            </w:r>
            <w:r w:rsidR="00646445" w:rsidRPr="00A60E7F">
              <w:rPr>
                <w:lang w:val="hy-AM"/>
              </w:rPr>
              <w:t xml:space="preserve"> (</w:t>
            </w:r>
            <w:r w:rsidRPr="00A60E7F">
              <w:rPr>
                <w:lang w:val="hy-AM"/>
              </w:rPr>
              <w:t>մակերեսը չ</w:t>
            </w:r>
            <w:r w:rsidR="0050228F" w:rsidRPr="00A60E7F">
              <w:rPr>
                <w:lang w:val="hy-AM"/>
              </w:rPr>
              <w:t>երկաթայնացնել</w:t>
            </w:r>
            <w:r w:rsidR="00646445" w:rsidRPr="00A60E7F">
              <w:rPr>
                <w:lang w:val="hy-AM"/>
              </w:rPr>
              <w:t>)</w:t>
            </w: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ind w:hanging="833"/>
              <w:jc w:val="left"/>
              <w:rPr>
                <w:noProof/>
                <w:lang w:val="hy-AM"/>
              </w:rPr>
            </w:pPr>
          </w:p>
        </w:tc>
        <w:tc>
          <w:tcPr>
            <w:tcW w:w="3193" w:type="dxa"/>
            <w:vMerge/>
          </w:tcPr>
          <w:p w:rsidR="00646445" w:rsidRPr="00A60E7F" w:rsidRDefault="00646445" w:rsidP="00BF0C7E">
            <w:pPr>
              <w:ind w:firstLine="0"/>
              <w:jc w:val="left"/>
              <w:rPr>
                <w:noProof/>
                <w:lang w:val="hy-AM"/>
              </w:rPr>
            </w:pPr>
          </w:p>
        </w:tc>
        <w:tc>
          <w:tcPr>
            <w:tcW w:w="1098" w:type="dxa"/>
          </w:tcPr>
          <w:p w:rsidR="00646445" w:rsidRPr="00A60E7F" w:rsidRDefault="00646445" w:rsidP="00BF0C7E">
            <w:pPr>
              <w:ind w:firstLine="0"/>
              <w:jc w:val="left"/>
              <w:rPr>
                <w:lang w:val="hy-AM"/>
              </w:rPr>
            </w:pPr>
            <w:r w:rsidRPr="00A60E7F">
              <w:rPr>
                <w:lang w:val="hy-AM"/>
              </w:rPr>
              <w:t>60-80</w:t>
            </w:r>
          </w:p>
        </w:tc>
        <w:tc>
          <w:tcPr>
            <w:tcW w:w="5392" w:type="dxa"/>
          </w:tcPr>
          <w:p w:rsidR="00646445" w:rsidRPr="00A60E7F" w:rsidRDefault="00E421B0" w:rsidP="00BF0C7E">
            <w:pPr>
              <w:ind w:firstLine="0"/>
              <w:jc w:val="left"/>
              <w:rPr>
                <w:lang w:val="hy-AM"/>
              </w:rPr>
            </w:pPr>
            <w:r w:rsidRPr="00A60E7F">
              <w:rPr>
                <w:lang w:val="hy-AM"/>
              </w:rPr>
              <w:t>Ծակոտկեն բետոն</w:t>
            </w: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ind w:hanging="833"/>
              <w:jc w:val="left"/>
              <w:rPr>
                <w:noProof/>
                <w:lang w:val="hy-AM"/>
              </w:rPr>
            </w:pPr>
          </w:p>
        </w:tc>
        <w:tc>
          <w:tcPr>
            <w:tcW w:w="3193" w:type="dxa"/>
            <w:vMerge/>
          </w:tcPr>
          <w:p w:rsidR="00646445" w:rsidRPr="00A60E7F" w:rsidRDefault="00646445" w:rsidP="00BF0C7E">
            <w:pPr>
              <w:ind w:firstLine="0"/>
              <w:jc w:val="left"/>
              <w:rPr>
                <w:noProof/>
                <w:lang w:val="hy-AM"/>
              </w:rPr>
            </w:pPr>
          </w:p>
        </w:tc>
        <w:tc>
          <w:tcPr>
            <w:tcW w:w="1098" w:type="dxa"/>
          </w:tcPr>
          <w:p w:rsidR="00646445" w:rsidRPr="00A60E7F" w:rsidRDefault="00646445" w:rsidP="00BF0C7E">
            <w:pPr>
              <w:ind w:firstLine="0"/>
              <w:jc w:val="left"/>
              <w:rPr>
                <w:lang w:val="hy-AM"/>
              </w:rPr>
            </w:pPr>
          </w:p>
        </w:tc>
        <w:tc>
          <w:tcPr>
            <w:tcW w:w="5392" w:type="dxa"/>
          </w:tcPr>
          <w:p w:rsidR="00FB0A5C" w:rsidRPr="00A60E7F" w:rsidRDefault="00E421B0" w:rsidP="00BF0C7E">
            <w:pPr>
              <w:ind w:firstLine="0"/>
              <w:jc w:val="left"/>
              <w:rPr>
                <w:lang w:val="hy-AM"/>
              </w:rPr>
            </w:pPr>
            <w:r w:rsidRPr="00A60E7F">
              <w:rPr>
                <w:lang w:val="hy-AM"/>
              </w:rPr>
              <w:t>Խիճ (</w:t>
            </w:r>
            <w:r w:rsidRPr="00A60E7F">
              <w:rPr>
                <w:rFonts w:cs="Arial"/>
                <w:lang w:val="hy-AM"/>
              </w:rPr>
              <w:t>կոպ</w:t>
            </w:r>
            <w:r w:rsidR="0050228F" w:rsidRPr="00A60E7F">
              <w:rPr>
                <w:rFonts w:cs="Arial"/>
                <w:lang w:val="hy-AM"/>
              </w:rPr>
              <w:t>ի</w:t>
            </w:r>
            <w:r w:rsidRPr="00A60E7F">
              <w:rPr>
                <w:rFonts w:cs="Arial"/>
                <w:lang w:val="hy-AM"/>
              </w:rPr>
              <w:t>ճ</w:t>
            </w:r>
            <w:r w:rsidRPr="00A60E7F">
              <w:rPr>
                <w:lang w:val="hy-AM"/>
              </w:rPr>
              <w:t>)</w:t>
            </w:r>
          </w:p>
          <w:p w:rsidR="00646445" w:rsidRPr="00A60E7F" w:rsidRDefault="00646445" w:rsidP="00BF0C7E">
            <w:pPr>
              <w:ind w:firstLine="0"/>
              <w:jc w:val="left"/>
              <w:rPr>
                <w:lang w:val="hy-AM"/>
              </w:rPr>
            </w:pPr>
          </w:p>
        </w:tc>
      </w:tr>
      <w:tr w:rsidR="00646445" w:rsidRPr="00A60E7F" w:rsidTr="00BF0C7E">
        <w:trPr>
          <w:cantSplit/>
          <w:trHeight w:val="143"/>
        </w:trPr>
        <w:tc>
          <w:tcPr>
            <w:tcW w:w="540" w:type="dxa"/>
            <w:vMerge/>
          </w:tcPr>
          <w:p w:rsidR="00646445" w:rsidRPr="00A60E7F" w:rsidRDefault="00646445" w:rsidP="000813D7">
            <w:pPr>
              <w:pStyle w:val="ListParagraph"/>
              <w:numPr>
                <w:ilvl w:val="0"/>
                <w:numId w:val="35"/>
              </w:numPr>
              <w:ind w:hanging="833"/>
              <w:jc w:val="left"/>
              <w:rPr>
                <w:noProof/>
                <w:lang w:val="hy-AM"/>
              </w:rPr>
            </w:pPr>
          </w:p>
        </w:tc>
        <w:tc>
          <w:tcPr>
            <w:tcW w:w="3193" w:type="dxa"/>
            <w:vMerge/>
          </w:tcPr>
          <w:p w:rsidR="00646445" w:rsidRPr="00A60E7F" w:rsidRDefault="00646445" w:rsidP="00BF0C7E">
            <w:pPr>
              <w:ind w:firstLine="0"/>
              <w:jc w:val="left"/>
              <w:rPr>
                <w:noProof/>
                <w:lang w:val="hy-AM"/>
              </w:rPr>
            </w:pPr>
          </w:p>
        </w:tc>
        <w:tc>
          <w:tcPr>
            <w:tcW w:w="1098" w:type="dxa"/>
          </w:tcPr>
          <w:p w:rsidR="00646445" w:rsidRPr="00A60E7F" w:rsidRDefault="00646445" w:rsidP="00BF0C7E">
            <w:pPr>
              <w:ind w:firstLine="0"/>
              <w:jc w:val="left"/>
              <w:rPr>
                <w:lang w:val="hy-AM"/>
              </w:rPr>
            </w:pPr>
          </w:p>
        </w:tc>
        <w:tc>
          <w:tcPr>
            <w:tcW w:w="5392" w:type="dxa"/>
          </w:tcPr>
          <w:p w:rsidR="00646445" w:rsidRPr="00A60E7F" w:rsidRDefault="00E421B0" w:rsidP="00BF0C7E">
            <w:pPr>
              <w:ind w:firstLine="0"/>
              <w:jc w:val="left"/>
              <w:rPr>
                <w:lang w:val="hy-AM"/>
              </w:rPr>
            </w:pPr>
            <w:r w:rsidRPr="00A60E7F">
              <w:rPr>
                <w:lang w:val="hy-AM"/>
              </w:rPr>
              <w:t xml:space="preserve">Տապաստակի </w:t>
            </w:r>
            <w:r w:rsidR="0050228F" w:rsidRPr="00A60E7F">
              <w:rPr>
                <w:lang w:val="hy-AM"/>
              </w:rPr>
              <w:t>գրունտ</w:t>
            </w:r>
          </w:p>
        </w:tc>
      </w:tr>
    </w:tbl>
    <w:p w:rsidR="00086703" w:rsidRPr="00A60E7F" w:rsidRDefault="00086703" w:rsidP="00F14769">
      <w:pPr>
        <w:spacing w:line="360" w:lineRule="auto"/>
        <w:jc w:val="left"/>
        <w:rPr>
          <w:lang w:val="hy-AM"/>
        </w:rPr>
      </w:pPr>
    </w:p>
    <w:p w:rsidR="00086703" w:rsidRPr="00A60E7F" w:rsidRDefault="00FE4C10" w:rsidP="00D82F7F">
      <w:pPr>
        <w:pStyle w:val="Style1"/>
      </w:pPr>
      <w:r w:rsidRPr="00A60E7F">
        <w:t>Խաղադաշտ</w:t>
      </w:r>
      <w:r w:rsidR="00086703" w:rsidRPr="00A60E7F">
        <w:t xml:space="preserve">երի փայտե պաստառի </w:t>
      </w:r>
      <w:r w:rsidR="00A819F8" w:rsidRPr="00A60E7F">
        <w:t>կոնստրուկցիան</w:t>
      </w:r>
      <w:r w:rsidR="005601AD" w:rsidRPr="00A60E7F">
        <w:t xml:space="preserve"> բերված է նկար 48-ում։</w:t>
      </w:r>
    </w:p>
    <w:p w:rsidR="00086703" w:rsidRPr="00A60E7F" w:rsidRDefault="0005609B" w:rsidP="00BF0C7E">
      <w:pPr>
        <w:spacing w:line="360" w:lineRule="auto"/>
        <w:jc w:val="center"/>
        <w:rPr>
          <w:lang w:val="hy-AM"/>
        </w:rPr>
      </w:pPr>
      <w:r w:rsidRPr="00A60E7F">
        <w:rPr>
          <w:noProof/>
          <w:lang w:val="en-US" w:eastAsia="en-US"/>
        </w:rPr>
        <w:drawing>
          <wp:inline distT="0" distB="0" distL="0" distR="0">
            <wp:extent cx="4949372" cy="1856560"/>
            <wp:effectExtent l="0" t="0" r="3810" b="0"/>
            <wp:docPr id="20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print"/>
                    <a:stretch>
                      <a:fillRect/>
                    </a:stretch>
                  </pic:blipFill>
                  <pic:spPr>
                    <a:xfrm>
                      <a:off x="0" y="0"/>
                      <a:ext cx="4960782" cy="1860840"/>
                    </a:xfrm>
                    <a:prstGeom prst="rect">
                      <a:avLst/>
                    </a:prstGeom>
                  </pic:spPr>
                </pic:pic>
              </a:graphicData>
            </a:graphic>
          </wp:inline>
        </w:drawing>
      </w:r>
    </w:p>
    <w:p w:rsidR="00086703" w:rsidRPr="00A60E7F" w:rsidRDefault="00086703" w:rsidP="00BF0C7E">
      <w:pPr>
        <w:spacing w:line="360" w:lineRule="auto"/>
        <w:ind w:firstLine="0"/>
        <w:jc w:val="center"/>
        <w:rPr>
          <w:lang w:val="hy-AM"/>
        </w:rPr>
      </w:pPr>
      <w:r w:rsidRPr="00A60E7F">
        <w:rPr>
          <w:lang w:val="hy-AM"/>
        </w:rPr>
        <w:t>1</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0B25CF" w:rsidRPr="00A60E7F">
        <w:rPr>
          <w:lang w:val="hy-AM"/>
        </w:rPr>
        <w:t>տախտա</w:t>
      </w:r>
      <w:r w:rsidR="007651C6" w:rsidRPr="00A60E7F">
        <w:rPr>
          <w:lang w:val="hy-AM"/>
        </w:rPr>
        <w:t>կ</w:t>
      </w:r>
      <w:r w:rsidR="00676F36" w:rsidRPr="00A60E7F">
        <w:rPr>
          <w:lang w:val="hy-AM"/>
        </w:rPr>
        <w:t>ե մակերես</w:t>
      </w:r>
      <w:r w:rsidRPr="00A60E7F">
        <w:rPr>
          <w:lang w:val="hy-AM"/>
        </w:rPr>
        <w:t xml:space="preserve"> (</w:t>
      </w:r>
      <w:r w:rsidR="000B25CF" w:rsidRPr="00A60E7F">
        <w:rPr>
          <w:lang w:val="hy-AM"/>
        </w:rPr>
        <w:t>չորսու</w:t>
      </w:r>
      <w:r w:rsidRPr="00A60E7F">
        <w:rPr>
          <w:lang w:val="hy-AM"/>
        </w:rPr>
        <w:t>)</w:t>
      </w:r>
      <w:r w:rsidR="00676F36" w:rsidRPr="00A60E7F">
        <w:rPr>
          <w:lang w:val="hy-AM"/>
        </w:rPr>
        <w:t>՝</w:t>
      </w:r>
      <w:r w:rsidRPr="00A60E7F">
        <w:rPr>
          <w:lang w:val="hy-AM"/>
        </w:rPr>
        <w:t xml:space="preserve"> 70-80 </w:t>
      </w:r>
      <w:r w:rsidR="000B25CF" w:rsidRPr="00A60E7F">
        <w:rPr>
          <w:lang w:val="hy-AM"/>
        </w:rPr>
        <w:t>մմ</w:t>
      </w:r>
      <w:r w:rsidR="00117908" w:rsidRPr="00A60E7F">
        <w:rPr>
          <w:lang w:val="hy-AM"/>
        </w:rPr>
        <w:t>,</w:t>
      </w:r>
      <w:r w:rsidR="005D42F6" w:rsidRPr="00A60E7F">
        <w:rPr>
          <w:lang w:val="hy-AM"/>
        </w:rPr>
        <w:t xml:space="preserve"> </w:t>
      </w:r>
      <w:r w:rsidRPr="00A60E7F">
        <w:rPr>
          <w:lang w:val="hy-AM"/>
        </w:rPr>
        <w:t>2</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0B25CF" w:rsidRPr="00A60E7F">
        <w:rPr>
          <w:lang w:val="hy-AM"/>
        </w:rPr>
        <w:t>լագ</w:t>
      </w:r>
      <w:r w:rsidR="00676F36" w:rsidRPr="00A60E7F">
        <w:rPr>
          <w:lang w:val="hy-AM"/>
        </w:rPr>
        <w:t>՝</w:t>
      </w:r>
      <w:r w:rsidRPr="00A60E7F">
        <w:rPr>
          <w:lang w:val="hy-AM"/>
        </w:rPr>
        <w:t xml:space="preserve"> 120 х 140</w:t>
      </w:r>
      <w:r w:rsidR="00117908" w:rsidRPr="00A60E7F">
        <w:rPr>
          <w:lang w:val="hy-AM"/>
        </w:rPr>
        <w:t>,</w:t>
      </w:r>
      <w:r w:rsidR="005D42F6" w:rsidRPr="00A60E7F">
        <w:rPr>
          <w:lang w:val="hy-AM"/>
        </w:rPr>
        <w:t xml:space="preserve"> </w:t>
      </w:r>
      <w:r w:rsidRPr="00A60E7F">
        <w:rPr>
          <w:lang w:val="hy-AM"/>
        </w:rPr>
        <w:t>3</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000B25CF" w:rsidRPr="00A60E7F">
        <w:rPr>
          <w:lang w:val="hy-AM"/>
        </w:rPr>
        <w:t>ջրամեկուսացում</w:t>
      </w:r>
      <w:r w:rsidRPr="00A60E7F">
        <w:rPr>
          <w:lang w:val="hy-AM"/>
        </w:rPr>
        <w:t xml:space="preserve"> (</w:t>
      </w:r>
      <w:r w:rsidR="00F54D54" w:rsidRPr="00A60E7F">
        <w:rPr>
          <w:lang w:val="hy-AM"/>
        </w:rPr>
        <w:t>տոլ</w:t>
      </w:r>
      <w:r w:rsidRPr="00A60E7F">
        <w:rPr>
          <w:lang w:val="hy-AM"/>
        </w:rPr>
        <w:t>)</w:t>
      </w:r>
      <w:r w:rsidR="00117908" w:rsidRPr="00A60E7F">
        <w:rPr>
          <w:lang w:val="hy-AM"/>
        </w:rPr>
        <w:t>,</w:t>
      </w:r>
      <w:r w:rsidR="005D42F6" w:rsidRPr="00A60E7F">
        <w:rPr>
          <w:lang w:val="hy-AM"/>
        </w:rPr>
        <w:t xml:space="preserve"> </w:t>
      </w:r>
      <w:r w:rsidRPr="00A60E7F">
        <w:rPr>
          <w:lang w:val="hy-AM"/>
        </w:rPr>
        <w:t>4</w:t>
      </w:r>
      <w:r w:rsidR="00627EEC" w:rsidRPr="00A60E7F">
        <w:rPr>
          <w:rFonts w:ascii="Courier New" w:hAnsi="Courier New" w:cs="Courier New"/>
          <w:lang w:val="hy-AM"/>
        </w:rPr>
        <w:t> </w:t>
      </w:r>
      <w:r w:rsidR="00117908" w:rsidRPr="00A60E7F">
        <w:rPr>
          <w:lang w:val="hy-AM"/>
        </w:rPr>
        <w:t>–</w:t>
      </w:r>
      <w:r w:rsidR="00627EEC" w:rsidRPr="00A60E7F">
        <w:rPr>
          <w:rFonts w:ascii="Courier New" w:hAnsi="Courier New" w:cs="Courier New"/>
          <w:lang w:val="hy-AM"/>
        </w:rPr>
        <w:t> </w:t>
      </w:r>
      <w:r w:rsidR="00F54D54" w:rsidRPr="00A60E7F">
        <w:rPr>
          <w:lang w:val="hy-AM"/>
        </w:rPr>
        <w:t>սյունակ</w:t>
      </w:r>
      <w:r w:rsidR="00117908" w:rsidRPr="00A60E7F">
        <w:rPr>
          <w:lang w:val="hy-AM"/>
        </w:rPr>
        <w:t>,</w:t>
      </w:r>
      <w:r w:rsidR="005D42F6" w:rsidRPr="00A60E7F">
        <w:rPr>
          <w:lang w:val="hy-AM"/>
        </w:rPr>
        <w:t xml:space="preserve"> </w:t>
      </w:r>
      <w:r w:rsidRPr="00A60E7F">
        <w:rPr>
          <w:lang w:val="hy-AM"/>
        </w:rPr>
        <w:t>5</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A0789D" w:rsidRPr="00A60E7F">
        <w:rPr>
          <w:lang w:val="hy-AM"/>
        </w:rPr>
        <w:t>բետոնե բարձիկ</w:t>
      </w:r>
      <w:r w:rsidR="00117908" w:rsidRPr="00A60E7F">
        <w:rPr>
          <w:lang w:val="hy-AM"/>
        </w:rPr>
        <w:t>,</w:t>
      </w:r>
      <w:r w:rsidR="005D42F6" w:rsidRPr="00A60E7F">
        <w:rPr>
          <w:lang w:val="hy-AM"/>
        </w:rPr>
        <w:t xml:space="preserve"> </w:t>
      </w:r>
      <w:r w:rsidRPr="00A60E7F">
        <w:rPr>
          <w:lang w:val="hy-AM"/>
        </w:rPr>
        <w:t>6</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A0789D" w:rsidRPr="00A60E7F">
        <w:rPr>
          <w:lang w:val="hy-AM"/>
        </w:rPr>
        <w:t>տապաստակի գրունտ</w:t>
      </w:r>
      <w:r w:rsidR="00117908" w:rsidRPr="00A60E7F">
        <w:rPr>
          <w:lang w:val="hy-AM"/>
        </w:rPr>
        <w:t>,</w:t>
      </w:r>
      <w:r w:rsidR="00676F36" w:rsidRPr="00A60E7F">
        <w:rPr>
          <w:lang w:val="hy-AM"/>
        </w:rPr>
        <w:t xml:space="preserve"> </w:t>
      </w:r>
      <w:r w:rsidRPr="00A60E7F">
        <w:rPr>
          <w:lang w:val="hy-AM"/>
        </w:rPr>
        <w:t>7</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A0789D" w:rsidRPr="00A60E7F">
        <w:rPr>
          <w:lang w:val="hy-AM"/>
        </w:rPr>
        <w:t>կավարամածի չորսու</w:t>
      </w:r>
      <w:r w:rsidR="00676F36" w:rsidRPr="00A60E7F">
        <w:rPr>
          <w:lang w:val="hy-AM"/>
        </w:rPr>
        <w:t>՝</w:t>
      </w:r>
      <w:r w:rsidR="00A0789D" w:rsidRPr="00A60E7F">
        <w:rPr>
          <w:lang w:val="hy-AM"/>
        </w:rPr>
        <w:t xml:space="preserve"> </w:t>
      </w:r>
      <w:r w:rsidRPr="00A60E7F">
        <w:rPr>
          <w:lang w:val="hy-AM"/>
        </w:rPr>
        <w:t xml:space="preserve">100×150 </w:t>
      </w:r>
      <w:r w:rsidR="00A0789D" w:rsidRPr="00A60E7F">
        <w:rPr>
          <w:lang w:val="hy-AM"/>
        </w:rPr>
        <w:t>մմ</w:t>
      </w:r>
      <w:r w:rsidR="00117908" w:rsidRPr="00A60E7F">
        <w:rPr>
          <w:lang w:val="hy-AM"/>
        </w:rPr>
        <w:t>,</w:t>
      </w:r>
      <w:r w:rsidR="005D42F6" w:rsidRPr="00A60E7F">
        <w:rPr>
          <w:lang w:val="hy-AM"/>
        </w:rPr>
        <w:t xml:space="preserve"> </w:t>
      </w:r>
      <w:r w:rsidRPr="00A60E7F">
        <w:rPr>
          <w:lang w:val="hy-AM"/>
        </w:rPr>
        <w:t>8</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00A0789D" w:rsidRPr="00A60E7F">
        <w:rPr>
          <w:lang w:val="hy-AM"/>
        </w:rPr>
        <w:t>հենարանային</w:t>
      </w:r>
      <w:r w:rsidRPr="00A60E7F">
        <w:rPr>
          <w:lang w:val="hy-AM"/>
        </w:rPr>
        <w:t xml:space="preserve"> </w:t>
      </w:r>
      <w:r w:rsidR="00A0789D" w:rsidRPr="00A60E7F">
        <w:rPr>
          <w:lang w:val="hy-AM"/>
        </w:rPr>
        <w:t>չորսու</w:t>
      </w:r>
      <w:r w:rsidR="00676F36" w:rsidRPr="00A60E7F">
        <w:rPr>
          <w:lang w:val="hy-AM"/>
        </w:rPr>
        <w:t>՝</w:t>
      </w:r>
      <w:r w:rsidRPr="00A60E7F">
        <w:rPr>
          <w:lang w:val="hy-AM"/>
        </w:rPr>
        <w:t xml:space="preserve"> 120</w:t>
      </w:r>
      <w:r w:rsidR="00F8239A" w:rsidRPr="00A60E7F">
        <w:rPr>
          <w:lang w:val="hy-AM"/>
        </w:rPr>
        <w:t>-</w:t>
      </w:r>
      <w:r w:rsidRPr="00A60E7F">
        <w:rPr>
          <w:lang w:val="hy-AM"/>
        </w:rPr>
        <w:t>140</w:t>
      </w:r>
      <w:r w:rsidR="004D5835" w:rsidRPr="00A60E7F">
        <w:rPr>
          <w:rFonts w:ascii="Courier New" w:hAnsi="Courier New" w:cs="Courier New"/>
          <w:lang w:val="hy-AM"/>
        </w:rPr>
        <w:t> </w:t>
      </w:r>
      <w:r w:rsidRPr="00A60E7F">
        <w:rPr>
          <w:lang w:val="hy-AM"/>
        </w:rPr>
        <w:t>×</w:t>
      </w:r>
      <w:r w:rsidR="004D5835" w:rsidRPr="00A60E7F">
        <w:rPr>
          <w:rFonts w:ascii="Courier New" w:hAnsi="Courier New" w:cs="Courier New"/>
          <w:lang w:val="hy-AM"/>
        </w:rPr>
        <w:t> </w:t>
      </w:r>
      <w:r w:rsidRPr="00A60E7F">
        <w:rPr>
          <w:lang w:val="hy-AM"/>
        </w:rPr>
        <w:t>150</w:t>
      </w:r>
      <w:r w:rsidR="004D5835" w:rsidRPr="00A60E7F">
        <w:rPr>
          <w:lang w:val="hy-AM"/>
        </w:rPr>
        <w:t>-</w:t>
      </w:r>
      <w:r w:rsidRPr="00A60E7F">
        <w:rPr>
          <w:lang w:val="hy-AM"/>
        </w:rPr>
        <w:t>170</w:t>
      </w:r>
      <w:r w:rsidR="004D5835" w:rsidRPr="00A60E7F">
        <w:rPr>
          <w:rFonts w:ascii="Courier New" w:hAnsi="Courier New" w:cs="Courier New"/>
          <w:lang w:val="hy-AM"/>
        </w:rPr>
        <w:t> </w:t>
      </w:r>
      <w:r w:rsidR="00A0789D" w:rsidRPr="00A60E7F">
        <w:rPr>
          <w:lang w:val="hy-AM"/>
        </w:rPr>
        <w:t>մմ</w:t>
      </w:r>
      <w:r w:rsidR="00117908" w:rsidRPr="00A60E7F">
        <w:rPr>
          <w:lang w:val="hy-AM"/>
        </w:rPr>
        <w:t>,</w:t>
      </w:r>
      <w:r w:rsidR="005D42F6" w:rsidRPr="00A60E7F">
        <w:rPr>
          <w:lang w:val="hy-AM"/>
        </w:rPr>
        <w:t xml:space="preserve"> </w:t>
      </w:r>
      <w:r w:rsidRPr="00A60E7F">
        <w:rPr>
          <w:lang w:val="hy-AM"/>
        </w:rPr>
        <w:t>9</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00A0789D" w:rsidRPr="00A60E7F">
        <w:rPr>
          <w:lang w:val="hy-AM"/>
        </w:rPr>
        <w:t>հենարանային</w:t>
      </w:r>
      <w:r w:rsidRPr="00A60E7F">
        <w:rPr>
          <w:lang w:val="hy-AM"/>
        </w:rPr>
        <w:t xml:space="preserve"> </w:t>
      </w:r>
      <w:r w:rsidR="00A0789D" w:rsidRPr="00A60E7F">
        <w:rPr>
          <w:lang w:val="hy-AM"/>
        </w:rPr>
        <w:t>կարճ կտոր</w:t>
      </w:r>
      <w:r w:rsidR="00117908" w:rsidRPr="00A60E7F">
        <w:rPr>
          <w:lang w:val="hy-AM"/>
        </w:rPr>
        <w:t>,</w:t>
      </w:r>
      <w:r w:rsidR="005D42F6" w:rsidRPr="00A60E7F">
        <w:rPr>
          <w:lang w:val="hy-AM"/>
        </w:rPr>
        <w:t xml:space="preserve"> </w:t>
      </w:r>
      <w:r w:rsidRPr="00A60E7F">
        <w:rPr>
          <w:lang w:val="hy-AM"/>
        </w:rPr>
        <w:t>10</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EB1D8D" w:rsidRPr="00A60E7F">
        <w:rPr>
          <w:lang w:val="hy-AM"/>
        </w:rPr>
        <w:t xml:space="preserve">փայտե շեպի </w:t>
      </w:r>
      <w:r w:rsidR="00D532A8" w:rsidRPr="00A60E7F">
        <w:rPr>
          <w:lang w:val="hy-AM"/>
        </w:rPr>
        <w:t xml:space="preserve">40 մմ հաստությամբ </w:t>
      </w:r>
      <w:r w:rsidR="00EB1D8D" w:rsidRPr="00A60E7F">
        <w:rPr>
          <w:lang w:val="hy-AM"/>
        </w:rPr>
        <w:t>տախտակներ</w:t>
      </w:r>
      <w:r w:rsidR="00117908" w:rsidRPr="00A60E7F">
        <w:rPr>
          <w:lang w:val="hy-AM"/>
        </w:rPr>
        <w:t>,</w:t>
      </w:r>
      <w:r w:rsidR="005D42F6" w:rsidRPr="00A60E7F">
        <w:rPr>
          <w:lang w:val="hy-AM"/>
        </w:rPr>
        <w:t xml:space="preserve"> </w:t>
      </w:r>
      <w:r w:rsidRPr="00A60E7F">
        <w:rPr>
          <w:lang w:val="hy-AM"/>
        </w:rPr>
        <w:t>11</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001E3C" w:rsidRPr="00A60E7F">
        <w:rPr>
          <w:lang w:val="hy-AM"/>
        </w:rPr>
        <w:t xml:space="preserve">օդափոխության և ջրի հեռացման համար </w:t>
      </w:r>
      <w:r w:rsidR="002E4848" w:rsidRPr="00A60E7F">
        <w:rPr>
          <w:lang w:val="hy-AM"/>
        </w:rPr>
        <w:t>30</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002E4848" w:rsidRPr="00A60E7F">
        <w:rPr>
          <w:lang w:val="hy-AM"/>
        </w:rPr>
        <w:t>50 մմ ճեղք</w:t>
      </w:r>
      <w:r w:rsidR="003E3386" w:rsidRPr="00A60E7F">
        <w:rPr>
          <w:lang w:val="hy-AM"/>
        </w:rPr>
        <w:t>։</w:t>
      </w:r>
    </w:p>
    <w:p w:rsidR="001A5372" w:rsidRPr="001D374C" w:rsidRDefault="004E1D10" w:rsidP="00BF0C7E">
      <w:pPr>
        <w:pStyle w:val="Heading5"/>
        <w:spacing w:before="0" w:after="0" w:line="360" w:lineRule="auto"/>
        <w:jc w:val="center"/>
        <w:rPr>
          <w:lang w:val="hy-AM"/>
        </w:rPr>
      </w:pPr>
      <w:r w:rsidRPr="00A60E7F">
        <w:rPr>
          <w:lang w:val="hy-AM"/>
        </w:rPr>
        <w:t>Փ</w:t>
      </w:r>
      <w:r w:rsidR="00D86E5A" w:rsidRPr="00A60E7F">
        <w:rPr>
          <w:lang w:val="hy-AM"/>
        </w:rPr>
        <w:t xml:space="preserve">այտե ծածկույթ (հարթակի </w:t>
      </w:r>
      <w:r w:rsidR="007675DE" w:rsidRPr="00A60E7F">
        <w:rPr>
          <w:rFonts w:eastAsiaTheme="minorHAnsi"/>
          <w:lang w:val="hy-AM"/>
        </w:rPr>
        <w:t>երկարությամբ</w:t>
      </w:r>
      <w:r w:rsidR="00D86E5A" w:rsidRPr="00A60E7F">
        <w:rPr>
          <w:lang w:val="hy-AM"/>
        </w:rPr>
        <w:t xml:space="preserve"> կտրվածք)</w:t>
      </w:r>
    </w:p>
    <w:p w:rsidR="00BF0C7E" w:rsidRPr="001D374C" w:rsidRDefault="00BF0C7E" w:rsidP="00BF0C7E">
      <w:pPr>
        <w:rPr>
          <w:lang w:val="hy-AM"/>
        </w:rPr>
      </w:pPr>
    </w:p>
    <w:p w:rsidR="00D71866" w:rsidRPr="00A60E7F" w:rsidRDefault="00086703" w:rsidP="00D71866">
      <w:pPr>
        <w:pStyle w:val="Style1"/>
      </w:pPr>
      <w:r w:rsidRPr="00A60E7F">
        <w:rPr>
          <w:rFonts w:cs="Sylfaen"/>
        </w:rPr>
        <w:t>Նկար</w:t>
      </w:r>
      <w:r w:rsidRPr="00A60E7F">
        <w:t xml:space="preserve"> </w:t>
      </w:r>
      <w:r w:rsidR="00C249DB" w:rsidRPr="00A60E7F">
        <w:t>49</w:t>
      </w:r>
      <w:r w:rsidRPr="00A60E7F">
        <w:t>-</w:t>
      </w:r>
      <w:r w:rsidRPr="00A60E7F">
        <w:rPr>
          <w:rFonts w:cs="Sylfaen"/>
        </w:rPr>
        <w:t>ում</w:t>
      </w:r>
      <w:r w:rsidRPr="00A60E7F">
        <w:t xml:space="preserve"> </w:t>
      </w:r>
      <w:r w:rsidRPr="00A60E7F">
        <w:rPr>
          <w:rFonts w:cs="Sylfaen"/>
        </w:rPr>
        <w:t>բերված</w:t>
      </w:r>
      <w:r w:rsidRPr="00A60E7F">
        <w:t xml:space="preserve"> </w:t>
      </w:r>
      <w:r w:rsidRPr="00A60E7F">
        <w:rPr>
          <w:rFonts w:cs="Sylfaen"/>
        </w:rPr>
        <w:t>է</w:t>
      </w:r>
      <w:r w:rsidRPr="00A60E7F">
        <w:t xml:space="preserve"> </w:t>
      </w:r>
      <w:r w:rsidRPr="00A60E7F">
        <w:rPr>
          <w:rFonts w:cs="Sylfaen"/>
        </w:rPr>
        <w:t>ավազե</w:t>
      </w:r>
      <w:r w:rsidRPr="00A60E7F">
        <w:t xml:space="preserve"> </w:t>
      </w:r>
      <w:r w:rsidR="004F56FF" w:rsidRPr="00A60E7F">
        <w:rPr>
          <w:rFonts w:cs="Sylfaen"/>
        </w:rPr>
        <w:t>ծածկույթով</w:t>
      </w:r>
      <w:r w:rsidR="004F56FF" w:rsidRPr="00A60E7F">
        <w:t xml:space="preserve"> </w:t>
      </w:r>
      <w:r w:rsidR="00FE4C10" w:rsidRPr="00A60E7F">
        <w:rPr>
          <w:rFonts w:cs="Sylfaen"/>
        </w:rPr>
        <w:t>Խաղադաշտի</w:t>
      </w:r>
      <w:r w:rsidRPr="00A60E7F">
        <w:t xml:space="preserve"> </w:t>
      </w:r>
      <w:r w:rsidR="00A819F8" w:rsidRPr="00A60E7F">
        <w:rPr>
          <w:rFonts w:cs="Sylfaen"/>
        </w:rPr>
        <w:t>կոնստրուկցիան</w:t>
      </w:r>
    </w:p>
    <w:p w:rsidR="00D71866" w:rsidRPr="00A60E7F" w:rsidRDefault="00F66F41" w:rsidP="00D71866">
      <w:pPr>
        <w:pStyle w:val="Style1"/>
        <w:numPr>
          <w:ilvl w:val="0"/>
          <w:numId w:val="0"/>
        </w:numPr>
        <w:ind w:left="540"/>
        <w:rPr>
          <w:b/>
          <w:lang w:val="en-US"/>
        </w:rPr>
      </w:pPr>
      <w:r w:rsidRPr="00A60E7F">
        <w:rPr>
          <w:b/>
        </w:rPr>
        <w:t xml:space="preserve">Լողափնյա ֆուտբոլ </w:t>
      </w:r>
    </w:p>
    <w:p w:rsidR="00F66F41" w:rsidRPr="00A60E7F" w:rsidRDefault="00D71866" w:rsidP="00D71866">
      <w:pPr>
        <w:pStyle w:val="Style1"/>
        <w:numPr>
          <w:ilvl w:val="0"/>
          <w:numId w:val="0"/>
        </w:numPr>
        <w:ind w:left="540"/>
        <w:jc w:val="center"/>
      </w:pPr>
      <w:r w:rsidRPr="00A60E7F">
        <w:rPr>
          <w:noProof/>
          <w:lang w:val="en-US" w:eastAsia="en-US"/>
        </w:rPr>
        <w:lastRenderedPageBreak/>
        <w:drawing>
          <wp:inline distT="0" distB="0" distL="0" distR="0">
            <wp:extent cx="4793343" cy="1715833"/>
            <wp:effectExtent l="0" t="0" r="7620" b="0"/>
            <wp:docPr id="23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print"/>
                    <a:stretch>
                      <a:fillRect/>
                    </a:stretch>
                  </pic:blipFill>
                  <pic:spPr>
                    <a:xfrm>
                      <a:off x="0" y="0"/>
                      <a:ext cx="4812221" cy="1722591"/>
                    </a:xfrm>
                    <a:prstGeom prst="rect">
                      <a:avLst/>
                    </a:prstGeom>
                  </pic:spPr>
                </pic:pic>
              </a:graphicData>
            </a:graphic>
          </wp:inline>
        </w:drawing>
      </w:r>
    </w:p>
    <w:p w:rsidR="00F66F41" w:rsidRPr="00A60E7F" w:rsidRDefault="00F66F41" w:rsidP="00BF0C7E">
      <w:pPr>
        <w:keepNext/>
        <w:spacing w:line="360" w:lineRule="auto"/>
        <w:jc w:val="center"/>
        <w:rPr>
          <w:b/>
          <w:lang w:val="hy-AM"/>
        </w:rPr>
      </w:pPr>
    </w:p>
    <w:p w:rsidR="00086703" w:rsidRPr="00A60E7F" w:rsidRDefault="00F66F41" w:rsidP="00F14769">
      <w:pPr>
        <w:keepNext/>
        <w:spacing w:line="360" w:lineRule="auto"/>
        <w:jc w:val="left"/>
        <w:rPr>
          <w:b/>
        </w:rPr>
      </w:pPr>
      <w:r w:rsidRPr="00A60E7F">
        <w:rPr>
          <w:b/>
        </w:rPr>
        <w:t>Լողափնյա վոլեյբոլ</w:t>
      </w:r>
    </w:p>
    <w:p w:rsidR="002B2A06" w:rsidRPr="00A60E7F" w:rsidRDefault="0005609B" w:rsidP="00BF0C7E">
      <w:pPr>
        <w:spacing w:line="360" w:lineRule="auto"/>
        <w:jc w:val="center"/>
        <w:rPr>
          <w:lang w:val="hy-AM"/>
        </w:rPr>
      </w:pPr>
      <w:r w:rsidRPr="00A60E7F">
        <w:rPr>
          <w:noProof/>
          <w:lang w:val="en-US" w:eastAsia="en-US"/>
        </w:rPr>
        <w:drawing>
          <wp:inline distT="0" distB="0" distL="0" distR="0">
            <wp:extent cx="4666343" cy="1781944"/>
            <wp:effectExtent l="0" t="0" r="1270" b="8890"/>
            <wp:docPr id="20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stretch>
                      <a:fillRect/>
                    </a:stretch>
                  </pic:blipFill>
                  <pic:spPr>
                    <a:xfrm>
                      <a:off x="0" y="0"/>
                      <a:ext cx="4678758" cy="1786685"/>
                    </a:xfrm>
                    <a:prstGeom prst="rect">
                      <a:avLst/>
                    </a:prstGeom>
                  </pic:spPr>
                </pic:pic>
              </a:graphicData>
            </a:graphic>
          </wp:inline>
        </w:drawing>
      </w:r>
    </w:p>
    <w:p w:rsidR="002B2A06" w:rsidRPr="00A60E7F" w:rsidRDefault="002B2A06" w:rsidP="00BF0C7E">
      <w:pPr>
        <w:spacing w:line="360" w:lineRule="auto"/>
        <w:ind w:firstLine="0"/>
        <w:jc w:val="center"/>
        <w:rPr>
          <w:lang w:val="hy-AM"/>
        </w:rPr>
      </w:pPr>
      <w:r w:rsidRPr="00A60E7F">
        <w:rPr>
          <w:lang w:val="hy-AM"/>
        </w:rPr>
        <w:t>1</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4F56FF" w:rsidRPr="00A60E7F">
        <w:rPr>
          <w:lang w:val="hy-AM"/>
        </w:rPr>
        <w:t>բնական գրունտ</w:t>
      </w:r>
      <w:r w:rsidR="003E3386" w:rsidRPr="00A60E7F">
        <w:rPr>
          <w:lang w:val="hy-AM"/>
        </w:rPr>
        <w:t>,</w:t>
      </w:r>
      <w:r w:rsidR="005D42F6" w:rsidRPr="00A60E7F">
        <w:rPr>
          <w:lang w:val="hy-AM"/>
        </w:rPr>
        <w:t xml:space="preserve"> </w:t>
      </w:r>
      <w:r w:rsidRPr="00A60E7F">
        <w:rPr>
          <w:lang w:val="hy-AM"/>
        </w:rPr>
        <w:t>2</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003A56F4" w:rsidRPr="00A60E7F">
        <w:rPr>
          <w:lang w:val="hy-AM"/>
        </w:rPr>
        <w:t>տապաստակի</w:t>
      </w:r>
      <w:r w:rsidRPr="00A60E7F">
        <w:rPr>
          <w:lang w:val="hy-AM"/>
        </w:rPr>
        <w:t xml:space="preserve"> </w:t>
      </w:r>
      <w:r w:rsidR="00403727" w:rsidRPr="00A60E7F">
        <w:rPr>
          <w:lang w:val="hy-AM"/>
        </w:rPr>
        <w:t>գրունտ</w:t>
      </w:r>
      <w:r w:rsidR="00676F36" w:rsidRPr="00A60E7F">
        <w:rPr>
          <w:lang w:val="hy-AM"/>
        </w:rPr>
        <w:t>՝</w:t>
      </w:r>
      <w:r w:rsidRPr="00A60E7F">
        <w:rPr>
          <w:lang w:val="hy-AM"/>
        </w:rPr>
        <w:t xml:space="preserve"> </w:t>
      </w:r>
      <w:r w:rsidR="003A56F4" w:rsidRPr="00A60E7F">
        <w:rPr>
          <w:lang w:val="hy-AM"/>
        </w:rPr>
        <w:t>անհրաժեշտության դեպքում դրենաժացված</w:t>
      </w:r>
      <w:r w:rsidR="003E3386" w:rsidRPr="00A60E7F">
        <w:rPr>
          <w:lang w:val="hy-AM"/>
        </w:rPr>
        <w:t>,</w:t>
      </w:r>
      <w:r w:rsidR="005D42F6" w:rsidRPr="00A60E7F">
        <w:rPr>
          <w:lang w:val="hy-AM"/>
        </w:rPr>
        <w:t xml:space="preserve"> </w:t>
      </w:r>
      <w:r w:rsidRPr="00A60E7F">
        <w:rPr>
          <w:lang w:val="hy-AM"/>
        </w:rPr>
        <w:t>3</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3A56F4" w:rsidRPr="00A60E7F">
        <w:rPr>
          <w:lang w:val="hy-AM"/>
        </w:rPr>
        <w:t>խիճ կամ կոպիճ</w:t>
      </w:r>
      <w:r w:rsidR="003E3386" w:rsidRPr="00A60E7F">
        <w:rPr>
          <w:lang w:val="hy-AM"/>
        </w:rPr>
        <w:t>,</w:t>
      </w:r>
      <w:r w:rsidR="005D42F6" w:rsidRPr="00A60E7F">
        <w:rPr>
          <w:lang w:val="hy-AM"/>
        </w:rPr>
        <w:t xml:space="preserve"> </w:t>
      </w:r>
      <w:r w:rsidRPr="00A60E7F">
        <w:rPr>
          <w:lang w:val="hy-AM"/>
        </w:rPr>
        <w:t>4</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3A56F4" w:rsidRPr="00A60E7F">
        <w:rPr>
          <w:lang w:val="hy-AM"/>
        </w:rPr>
        <w:t>բետոնե հիմք</w:t>
      </w:r>
      <w:r w:rsidR="003E3386" w:rsidRPr="00A60E7F">
        <w:rPr>
          <w:lang w:val="hy-AM"/>
        </w:rPr>
        <w:t>,</w:t>
      </w:r>
      <w:r w:rsidR="005D42F6" w:rsidRPr="00A60E7F">
        <w:rPr>
          <w:lang w:val="hy-AM"/>
        </w:rPr>
        <w:t xml:space="preserve"> </w:t>
      </w:r>
      <w:r w:rsidRPr="00A60E7F">
        <w:rPr>
          <w:lang w:val="hy-AM"/>
        </w:rPr>
        <w:t>5</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003A56F4" w:rsidRPr="00A60E7F">
        <w:rPr>
          <w:lang w:val="hy-AM"/>
        </w:rPr>
        <w:t>բաժանարար</w:t>
      </w:r>
      <w:r w:rsidRPr="00A60E7F">
        <w:rPr>
          <w:lang w:val="hy-AM"/>
        </w:rPr>
        <w:t xml:space="preserve"> </w:t>
      </w:r>
      <w:r w:rsidR="00E86022" w:rsidRPr="00A60E7F">
        <w:rPr>
          <w:lang w:val="hy-AM"/>
        </w:rPr>
        <w:t>գեոտեքստիլ</w:t>
      </w:r>
      <w:r w:rsidR="003E3386" w:rsidRPr="00A60E7F">
        <w:rPr>
          <w:lang w:val="hy-AM"/>
        </w:rPr>
        <w:t>,</w:t>
      </w:r>
      <w:r w:rsidR="005D42F6" w:rsidRPr="00A60E7F">
        <w:rPr>
          <w:lang w:val="hy-AM"/>
        </w:rPr>
        <w:t xml:space="preserve"> </w:t>
      </w:r>
      <w:r w:rsidRPr="00A60E7F">
        <w:rPr>
          <w:lang w:val="hy-AM"/>
        </w:rPr>
        <w:t>6</w:t>
      </w:r>
      <w:r w:rsidR="00627EEC" w:rsidRPr="00A60E7F">
        <w:rPr>
          <w:rFonts w:ascii="Courier New" w:hAnsi="Courier New" w:cs="Courier New"/>
          <w:lang w:val="hy-AM"/>
        </w:rPr>
        <w:t> </w:t>
      </w:r>
      <w:r w:rsidR="00580B35" w:rsidRPr="00A60E7F">
        <w:rPr>
          <w:lang w:val="hy-AM"/>
        </w:rPr>
        <w:t>–</w:t>
      </w:r>
      <w:r w:rsidR="00627EEC" w:rsidRPr="00A60E7F">
        <w:rPr>
          <w:rFonts w:ascii="Courier New" w:hAnsi="Courier New" w:cs="Courier New"/>
          <w:lang w:val="hy-AM"/>
        </w:rPr>
        <w:t> </w:t>
      </w:r>
      <w:r w:rsidR="00E86022" w:rsidRPr="00A60E7F">
        <w:rPr>
          <w:lang w:val="hy-AM"/>
        </w:rPr>
        <w:t>ավազ</w:t>
      </w:r>
      <w:r w:rsidR="003E3386" w:rsidRPr="00A60E7F">
        <w:rPr>
          <w:lang w:val="hy-AM"/>
        </w:rPr>
        <w:t>,</w:t>
      </w:r>
      <w:r w:rsidR="005D42F6" w:rsidRPr="00A60E7F">
        <w:rPr>
          <w:lang w:val="hy-AM"/>
        </w:rPr>
        <w:t xml:space="preserve"> </w:t>
      </w:r>
      <w:r w:rsidRPr="00A60E7F">
        <w:rPr>
          <w:lang w:val="hy-AM"/>
        </w:rPr>
        <w:t>7</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E86022" w:rsidRPr="00A60E7F">
        <w:rPr>
          <w:lang w:val="hy-AM"/>
        </w:rPr>
        <w:t>պարկուճ ցանցային կանգնակի համար</w:t>
      </w:r>
      <w:r w:rsidR="003E3386" w:rsidRPr="00A60E7F">
        <w:rPr>
          <w:lang w:val="hy-AM"/>
        </w:rPr>
        <w:t>,</w:t>
      </w:r>
      <w:r w:rsidR="005D42F6" w:rsidRPr="00A60E7F">
        <w:rPr>
          <w:lang w:val="hy-AM"/>
        </w:rPr>
        <w:t xml:space="preserve"> </w:t>
      </w:r>
      <w:r w:rsidRPr="00A60E7F">
        <w:rPr>
          <w:lang w:val="hy-AM"/>
        </w:rPr>
        <w:t>8</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00A82CA8" w:rsidRPr="00A60E7F">
        <w:rPr>
          <w:lang w:val="hy-AM"/>
        </w:rPr>
        <w:t xml:space="preserve">պարկուճ </w:t>
      </w:r>
      <w:r w:rsidR="004E1D10" w:rsidRPr="00A60E7F">
        <w:rPr>
          <w:lang w:val="hy-AM"/>
        </w:rPr>
        <w:t>դարպասի կանգնակի համար խարսխային սալով</w:t>
      </w:r>
      <w:r w:rsidR="003E3386" w:rsidRPr="00A60E7F">
        <w:rPr>
          <w:lang w:val="hy-AM"/>
        </w:rPr>
        <w:t>,</w:t>
      </w:r>
      <w:r w:rsidR="005D42F6" w:rsidRPr="00A60E7F">
        <w:rPr>
          <w:lang w:val="hy-AM"/>
        </w:rPr>
        <w:t xml:space="preserve"> </w:t>
      </w:r>
      <w:r w:rsidRPr="00A60E7F">
        <w:rPr>
          <w:lang w:val="hy-AM"/>
        </w:rPr>
        <w:t>9</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4E1D10" w:rsidRPr="00A60E7F">
        <w:rPr>
          <w:lang w:val="hy-AM"/>
        </w:rPr>
        <w:t>էլաստիկ բռնակ խարիսխի վրա</w:t>
      </w:r>
      <w:r w:rsidR="003E3386" w:rsidRPr="00A60E7F">
        <w:rPr>
          <w:lang w:val="hy-AM"/>
        </w:rPr>
        <w:t xml:space="preserve">, </w:t>
      </w:r>
      <w:r w:rsidRPr="00A60E7F">
        <w:rPr>
          <w:lang w:val="hy-AM"/>
        </w:rPr>
        <w:t>10</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004E1D10" w:rsidRPr="00A60E7F">
        <w:rPr>
          <w:lang w:val="hy-AM"/>
        </w:rPr>
        <w:t>մակնշման ժապավեն</w:t>
      </w:r>
      <w:r w:rsidR="003E3386" w:rsidRPr="00A60E7F">
        <w:rPr>
          <w:lang w:val="hy-AM"/>
        </w:rPr>
        <w:t xml:space="preserve">, </w:t>
      </w:r>
      <w:r w:rsidRPr="00A60E7F">
        <w:rPr>
          <w:lang w:val="hy-AM"/>
        </w:rPr>
        <w:t>11</w:t>
      </w:r>
      <w:r w:rsidR="00627EEC" w:rsidRPr="00A60E7F">
        <w:rPr>
          <w:rFonts w:ascii="Courier New" w:hAnsi="Courier New" w:cs="Courier New"/>
          <w:lang w:val="hy-AM"/>
        </w:rPr>
        <w:t> </w:t>
      </w:r>
      <w:r w:rsidR="00627EEC" w:rsidRPr="00A60E7F">
        <w:rPr>
          <w:lang w:val="hy-AM"/>
        </w:rPr>
        <w:t>-</w:t>
      </w:r>
      <w:r w:rsidR="00627EEC" w:rsidRPr="00A60E7F">
        <w:rPr>
          <w:rFonts w:ascii="Courier New" w:hAnsi="Courier New" w:cs="Courier New"/>
          <w:lang w:val="hy-AM"/>
        </w:rPr>
        <w:t> </w:t>
      </w:r>
      <w:r w:rsidR="004E1D10" w:rsidRPr="00A60E7F">
        <w:rPr>
          <w:lang w:val="hy-AM"/>
        </w:rPr>
        <w:t>անվտանգության գոտու սահմանափակիչ</w:t>
      </w:r>
      <w:r w:rsidR="003E3386" w:rsidRPr="00A60E7F">
        <w:rPr>
          <w:lang w:val="hy-AM"/>
        </w:rPr>
        <w:t>,</w:t>
      </w:r>
      <w:r w:rsidR="005D42F6" w:rsidRPr="00A60E7F">
        <w:rPr>
          <w:lang w:val="hy-AM"/>
        </w:rPr>
        <w:t xml:space="preserve"> </w:t>
      </w:r>
      <w:r w:rsidRPr="00A60E7F">
        <w:rPr>
          <w:lang w:val="hy-AM"/>
        </w:rPr>
        <w:t>12</w:t>
      </w:r>
      <w:r w:rsidR="00F8239A" w:rsidRPr="00A60E7F">
        <w:rPr>
          <w:rFonts w:ascii="Courier New" w:hAnsi="Courier New" w:cs="Courier New"/>
          <w:lang w:val="hy-AM"/>
        </w:rPr>
        <w:t> </w:t>
      </w:r>
      <w:r w:rsidR="00580B35" w:rsidRPr="00A60E7F">
        <w:rPr>
          <w:lang w:val="hy-AM"/>
        </w:rPr>
        <w:t>–</w:t>
      </w:r>
      <w:r w:rsidR="00F8239A" w:rsidRPr="00A60E7F">
        <w:rPr>
          <w:rFonts w:ascii="Courier New" w:hAnsi="Courier New" w:cs="Courier New"/>
          <w:lang w:val="hy-AM"/>
        </w:rPr>
        <w:t> </w:t>
      </w:r>
      <w:r w:rsidR="004E1D10" w:rsidRPr="00A60E7F">
        <w:rPr>
          <w:lang w:val="hy-AM"/>
        </w:rPr>
        <w:t>ծածկույթ</w:t>
      </w:r>
      <w:r w:rsidR="003E3386" w:rsidRPr="00A60E7F">
        <w:rPr>
          <w:lang w:val="hy-AM"/>
        </w:rPr>
        <w:t>։</w:t>
      </w:r>
    </w:p>
    <w:p w:rsidR="00593216" w:rsidRPr="00A60E7F" w:rsidRDefault="002B2A06" w:rsidP="00BF0C7E">
      <w:pPr>
        <w:pStyle w:val="Heading5"/>
        <w:spacing w:before="0" w:after="0" w:line="360" w:lineRule="auto"/>
        <w:jc w:val="center"/>
      </w:pPr>
      <w:r w:rsidRPr="00A60E7F">
        <w:rPr>
          <w:lang w:val="hy-AM"/>
        </w:rPr>
        <w:t xml:space="preserve">Ավազե </w:t>
      </w:r>
      <w:r w:rsidR="004E1D10" w:rsidRPr="00A60E7F">
        <w:rPr>
          <w:lang w:val="hy-AM"/>
        </w:rPr>
        <w:t>ծածկույթ</w:t>
      </w:r>
    </w:p>
    <w:p w:rsidR="00BF0C7E" w:rsidRPr="00A60E7F" w:rsidRDefault="00BF0C7E" w:rsidP="00BF0C7E">
      <w:pPr>
        <w:rPr>
          <w:lang w:val="en-US"/>
        </w:rPr>
      </w:pPr>
    </w:p>
    <w:p w:rsidR="00593216" w:rsidRPr="00A60E7F" w:rsidRDefault="00B1579F" w:rsidP="00D82F7F">
      <w:pPr>
        <w:pStyle w:val="Style1"/>
      </w:pPr>
      <w:r w:rsidRPr="00A60E7F">
        <w:t>Ծածկույթների գնահատման հիմնական ցուցանիշներն են դրանց հիգիենիկ հատկությունները և մարզական ու տեխնոլոգիական բնութագրերը: Տարբեր նյութերից պատրաստված ծածկույթների հիգիենիկ հատկություններ</w:t>
      </w:r>
      <w:r w:rsidR="007F3A5C" w:rsidRPr="00A60E7F">
        <w:t>ն ար</w:t>
      </w:r>
      <w:r w:rsidR="00EB7DE6" w:rsidRPr="00A60E7F">
        <w:t>տ</w:t>
      </w:r>
      <w:r w:rsidR="007F3A5C" w:rsidRPr="00A60E7F">
        <w:t>ահայտ</w:t>
      </w:r>
      <w:r w:rsidRPr="00A60E7F">
        <w:t>վում են հիմնականում</w:t>
      </w:r>
      <w:r w:rsidR="00EB7DE6" w:rsidRPr="00A60E7F">
        <w:t xml:space="preserve"> </w:t>
      </w:r>
      <w:r w:rsidR="00850D97" w:rsidRPr="00A60E7F">
        <w:t>դ</w:t>
      </w:r>
      <w:r w:rsidR="00EB7DE6" w:rsidRPr="00A60E7F">
        <w:t>րանց ազդեցությամբ հարթակ</w:t>
      </w:r>
      <w:r w:rsidRPr="00A60E7F">
        <w:t xml:space="preserve">ի </w:t>
      </w:r>
      <w:r w:rsidR="00EB7DE6" w:rsidRPr="00A60E7F">
        <w:t>ծածկույթների</w:t>
      </w:r>
      <w:r w:rsidRPr="00A60E7F">
        <w:t xml:space="preserve"> տաքա</w:t>
      </w:r>
      <w:r w:rsidR="00EB7DE6" w:rsidRPr="00A60E7F">
        <w:t>նալուց</w:t>
      </w:r>
      <w:r w:rsidRPr="00A60E7F">
        <w:t xml:space="preserve"> վնասակար նյութերի և հոտերի հնարավոր </w:t>
      </w:r>
      <w:r w:rsidR="00317420" w:rsidRPr="00A60E7F">
        <w:t>արտազատմամբ</w:t>
      </w:r>
      <w:r w:rsidRPr="00A60E7F">
        <w:t>:</w:t>
      </w:r>
    </w:p>
    <w:p w:rsidR="00B1579F" w:rsidRPr="00A60E7F" w:rsidRDefault="006D12C9" w:rsidP="00D82F7F">
      <w:pPr>
        <w:pStyle w:val="Style1"/>
      </w:pPr>
      <w:r w:rsidRPr="00A60E7F">
        <w:t>Ծ</w:t>
      </w:r>
      <w:r w:rsidR="00B1579F" w:rsidRPr="00A60E7F">
        <w:t>ածկույթի նյութի օդային միջավայրի վրա ազդեցության աստիճանից</w:t>
      </w:r>
      <w:r w:rsidR="000169E7" w:rsidRPr="00A60E7F">
        <w:t xml:space="preserve"> կախված</w:t>
      </w:r>
      <w:r w:rsidR="00B1579F" w:rsidRPr="00A60E7F">
        <w:t>՝ ծածկույթները</w:t>
      </w:r>
      <w:r w:rsidR="00420815" w:rsidRPr="00A60E7F">
        <w:t xml:space="preserve"> </w:t>
      </w:r>
      <w:r w:rsidR="00B1579F" w:rsidRPr="00A60E7F">
        <w:t>լինում են.</w:t>
      </w:r>
      <w:r w:rsidR="00EB7DE6" w:rsidRPr="00A60E7F">
        <w:t xml:space="preserve"> </w:t>
      </w:r>
    </w:p>
    <w:p w:rsidR="00B1579F" w:rsidRPr="00A60E7F" w:rsidRDefault="00B1579F" w:rsidP="000813D7">
      <w:pPr>
        <w:pStyle w:val="ListParagraph"/>
        <w:numPr>
          <w:ilvl w:val="0"/>
          <w:numId w:val="58"/>
        </w:numPr>
        <w:tabs>
          <w:tab w:val="left" w:pos="1170"/>
        </w:tabs>
        <w:spacing w:line="360" w:lineRule="auto"/>
        <w:ind w:left="0" w:firstLine="630"/>
        <w:rPr>
          <w:lang w:val="hy-AM"/>
        </w:rPr>
      </w:pPr>
      <w:r w:rsidRPr="00A60E7F">
        <w:rPr>
          <w:lang w:val="hy-AM"/>
        </w:rPr>
        <w:t>բարենպաստ</w:t>
      </w:r>
      <w:r w:rsidR="00F8239A" w:rsidRPr="00A60E7F">
        <w:rPr>
          <w:rFonts w:ascii="Courier New" w:hAnsi="Courier New" w:cs="Courier New"/>
          <w:lang w:val="hy-AM"/>
        </w:rPr>
        <w:t> </w:t>
      </w:r>
      <w:r w:rsidR="00D85213" w:rsidRPr="00A60E7F">
        <w:rPr>
          <w:lang w:val="hy-AM"/>
        </w:rPr>
        <w:t>–</w:t>
      </w:r>
      <w:r w:rsidR="00F8239A" w:rsidRPr="00A60E7F">
        <w:rPr>
          <w:rFonts w:ascii="Courier New" w:hAnsi="Courier New" w:cs="Courier New"/>
          <w:lang w:val="hy-AM"/>
        </w:rPr>
        <w:t> </w:t>
      </w:r>
      <w:r w:rsidR="00A61598" w:rsidRPr="00A60E7F">
        <w:rPr>
          <w:lang w:val="hy-AM"/>
        </w:rPr>
        <w:t>սիզամարգ</w:t>
      </w:r>
      <w:r w:rsidRPr="00A60E7F">
        <w:rPr>
          <w:lang w:val="hy-AM"/>
        </w:rPr>
        <w:t>ային</w:t>
      </w:r>
      <w:r w:rsidR="00D85213" w:rsidRPr="00A60E7F">
        <w:rPr>
          <w:lang w:val="en-US"/>
        </w:rPr>
        <w:t>,</w:t>
      </w:r>
    </w:p>
    <w:p w:rsidR="00B1579F" w:rsidRPr="00A60E7F" w:rsidRDefault="00B1579F" w:rsidP="000813D7">
      <w:pPr>
        <w:pStyle w:val="ListParagraph"/>
        <w:numPr>
          <w:ilvl w:val="0"/>
          <w:numId w:val="58"/>
        </w:numPr>
        <w:tabs>
          <w:tab w:val="left" w:pos="1170"/>
        </w:tabs>
        <w:spacing w:line="360" w:lineRule="auto"/>
        <w:ind w:left="0" w:firstLine="630"/>
        <w:rPr>
          <w:lang w:val="hy-AM"/>
        </w:rPr>
      </w:pPr>
      <w:r w:rsidRPr="00A60E7F">
        <w:rPr>
          <w:lang w:val="hy-AM"/>
        </w:rPr>
        <w:lastRenderedPageBreak/>
        <w:t xml:space="preserve">համեմատաբար բարենպաստ </w:t>
      </w:r>
      <w:r w:rsidR="00317420" w:rsidRPr="00A60E7F">
        <w:rPr>
          <w:lang w:val="hy-AM"/>
        </w:rPr>
        <w:t>, այսինքն` բարենպաստ</w:t>
      </w:r>
      <w:r w:rsidRPr="00A60E7F">
        <w:rPr>
          <w:lang w:val="hy-AM"/>
        </w:rPr>
        <w:t xml:space="preserve"> որոշակի պայմաններում. զով եղանակներին կամ օրերին և այլն)</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00924127" w:rsidRPr="00A60E7F">
        <w:rPr>
          <w:lang w:val="hy-AM"/>
        </w:rPr>
        <w:t>լավագույն</w:t>
      </w:r>
      <w:r w:rsidRPr="00A60E7F">
        <w:rPr>
          <w:lang w:val="hy-AM"/>
        </w:rPr>
        <w:t xml:space="preserve"> խառնուրդներից, սինթետիկ</w:t>
      </w:r>
      <w:r w:rsidR="00D85213" w:rsidRPr="001D374C">
        <w:rPr>
          <w:lang w:val="hy-AM"/>
        </w:rPr>
        <w:t>,</w:t>
      </w:r>
    </w:p>
    <w:p w:rsidR="00593216" w:rsidRPr="00A60E7F" w:rsidRDefault="00B1579F" w:rsidP="000813D7">
      <w:pPr>
        <w:pStyle w:val="ListParagraph"/>
        <w:numPr>
          <w:ilvl w:val="0"/>
          <w:numId w:val="58"/>
        </w:numPr>
        <w:tabs>
          <w:tab w:val="left" w:pos="1170"/>
        </w:tabs>
        <w:spacing w:line="360" w:lineRule="auto"/>
        <w:ind w:left="0" w:firstLine="630"/>
        <w:rPr>
          <w:lang w:val="hy-AM"/>
        </w:rPr>
      </w:pPr>
      <w:r w:rsidRPr="00A60E7F">
        <w:rPr>
          <w:lang w:val="hy-AM"/>
        </w:rPr>
        <w:t>անբարենպաստ` ասֆալտբետոն, ռետինե բիտում, ռետինե սալիկներ:</w:t>
      </w:r>
    </w:p>
    <w:p w:rsidR="00593216" w:rsidRPr="00A60E7F" w:rsidRDefault="00B1579F" w:rsidP="00D82F7F">
      <w:pPr>
        <w:pStyle w:val="Style1"/>
      </w:pPr>
      <w:r w:rsidRPr="00A60E7F">
        <w:t>Ըստ մարզատեխնոլոգիական որակների</w:t>
      </w:r>
      <w:r w:rsidR="000169E7" w:rsidRPr="00A60E7F">
        <w:t>՝</w:t>
      </w:r>
      <w:r w:rsidRPr="00A60E7F">
        <w:t xml:space="preserve"> առավել կիրառելի են </w:t>
      </w:r>
      <w:r w:rsidR="00A61598" w:rsidRPr="00A60E7F">
        <w:t>սիզամարգ</w:t>
      </w:r>
      <w:r w:rsidRPr="00A60E7F">
        <w:t>ը և սինթետիկ մակերեսները, իսկ վերջիններս ավելի</w:t>
      </w:r>
      <w:r w:rsidR="005D42F6" w:rsidRPr="00A60E7F">
        <w:t xml:space="preserve"> </w:t>
      </w:r>
      <w:r w:rsidR="00924127" w:rsidRPr="00A60E7F">
        <w:t>բազմազան</w:t>
      </w:r>
      <w:r w:rsidR="006D12C9" w:rsidRPr="00A60E7F">
        <w:t xml:space="preserve"> </w:t>
      </w:r>
      <w:r w:rsidRPr="00A60E7F">
        <w:t>են, քանի որ կարող են օգտագործվել գրեթե բոլոր մարզաձևերի համար։</w:t>
      </w:r>
    </w:p>
    <w:p w:rsidR="00593216" w:rsidRPr="00A60E7F" w:rsidRDefault="00B1579F" w:rsidP="00D82F7F">
      <w:pPr>
        <w:pStyle w:val="Style1"/>
      </w:pPr>
      <w:r w:rsidRPr="00A60E7F">
        <w:t>Անջրակայուն ծածկույթները, որպես կանոն, տարբեր իներտ և կապող նյութերի խառնուրդներ են՝ ընտրված</w:t>
      </w:r>
      <w:r w:rsidR="00924127" w:rsidRPr="00A60E7F">
        <w:t xml:space="preserve"> լավագույն</w:t>
      </w:r>
      <w:r w:rsidRPr="00A60E7F">
        <w:t xml:space="preserve"> խառնուրդի սկզբունքով։ Որպես իներտ նյութեր</w:t>
      </w:r>
      <w:r w:rsidR="00924127" w:rsidRPr="00A60E7F">
        <w:t>՝</w:t>
      </w:r>
      <w:r w:rsidRPr="00A60E7F">
        <w:t xml:space="preserve"> օգտագործվում են տեղական նյութերը՝ խարամ, ավազ, իսկ որպես կապող նյութ՝ կավ և կրաքար (փոշիա</w:t>
      </w:r>
      <w:r w:rsidR="007A6789" w:rsidRPr="00A60E7F">
        <w:t>ձև</w:t>
      </w:r>
      <w:r w:rsidRPr="00A60E7F">
        <w:t>)։</w:t>
      </w:r>
    </w:p>
    <w:p w:rsidR="00593216" w:rsidRPr="00A60E7F" w:rsidRDefault="00B1579F" w:rsidP="00D82F7F">
      <w:pPr>
        <w:pStyle w:val="Style1"/>
      </w:pPr>
      <w:r w:rsidRPr="00A60E7F">
        <w:t>Հա</w:t>
      </w:r>
      <w:r w:rsidR="00A8304C" w:rsidRPr="00A60E7F">
        <w:t xml:space="preserve">տուկ խառնուրդների բաղադրության </w:t>
      </w:r>
      <w:r w:rsidRPr="00A60E7F">
        <w:t>խառնուրդ</w:t>
      </w:r>
      <w:r w:rsidR="00627EEC" w:rsidRPr="00A60E7F">
        <w:rPr>
          <w:rFonts w:ascii="Courier New" w:hAnsi="Courier New" w:cs="Courier New"/>
        </w:rPr>
        <w:t> </w:t>
      </w:r>
      <w:r w:rsidR="00627EEC" w:rsidRPr="00A60E7F">
        <w:t>-</w:t>
      </w:r>
      <w:r w:rsidR="00627EEC" w:rsidRPr="00A60E7F">
        <w:rPr>
          <w:rFonts w:ascii="Courier New" w:hAnsi="Courier New" w:cs="Courier New"/>
        </w:rPr>
        <w:t> </w:t>
      </w:r>
      <w:r w:rsidRPr="00A60E7F">
        <w:t>փոշիա</w:t>
      </w:r>
      <w:r w:rsidR="007A6789" w:rsidRPr="00A60E7F">
        <w:t>ձև</w:t>
      </w:r>
      <w:r w:rsidRPr="00A60E7F">
        <w:t xml:space="preserve"> կավ</w:t>
      </w:r>
      <w:r w:rsidR="00F8239A" w:rsidRPr="00A60E7F">
        <w:rPr>
          <w:rFonts w:ascii="Courier New" w:hAnsi="Courier New" w:cs="Courier New"/>
        </w:rPr>
        <w:t> </w:t>
      </w:r>
      <w:r w:rsidR="00F8239A" w:rsidRPr="00A60E7F">
        <w:t>-</w:t>
      </w:r>
      <w:r w:rsidR="00F8239A" w:rsidRPr="00A60E7F">
        <w:rPr>
          <w:rFonts w:ascii="Courier New" w:hAnsi="Courier New" w:cs="Courier New"/>
        </w:rPr>
        <w:t> </w:t>
      </w:r>
      <w:r w:rsidRPr="00A60E7F">
        <w:t xml:space="preserve">45%, </w:t>
      </w:r>
      <w:r w:rsidR="007A6789" w:rsidRPr="00A60E7F">
        <w:t>խոշոր</w:t>
      </w:r>
      <w:r w:rsidRPr="00A60E7F">
        <w:t xml:space="preserve"> ավազ</w:t>
      </w:r>
      <w:r w:rsidR="00F8239A" w:rsidRPr="00A60E7F">
        <w:rPr>
          <w:rFonts w:ascii="Courier New" w:hAnsi="Courier New" w:cs="Courier New"/>
        </w:rPr>
        <w:t> </w:t>
      </w:r>
      <w:r w:rsidR="00F8239A" w:rsidRPr="00A60E7F">
        <w:t>-</w:t>
      </w:r>
      <w:r w:rsidR="00F8239A" w:rsidRPr="00A60E7F">
        <w:rPr>
          <w:rFonts w:ascii="Courier New" w:hAnsi="Courier New" w:cs="Courier New"/>
        </w:rPr>
        <w:t> </w:t>
      </w:r>
      <w:r w:rsidRPr="00A60E7F">
        <w:t>45%, փոշի</w:t>
      </w:r>
      <w:r w:rsidR="007A6789" w:rsidRPr="00A60E7F">
        <w:t>աձև կիր</w:t>
      </w:r>
      <w:r w:rsidR="00F8239A" w:rsidRPr="00A60E7F">
        <w:rPr>
          <w:rFonts w:ascii="Courier New" w:hAnsi="Courier New" w:cs="Courier New"/>
        </w:rPr>
        <w:t> </w:t>
      </w:r>
      <w:r w:rsidR="00F8239A" w:rsidRPr="00A60E7F">
        <w:t>-</w:t>
      </w:r>
      <w:r w:rsidR="00F8239A" w:rsidRPr="00A60E7F">
        <w:rPr>
          <w:rFonts w:ascii="Courier New" w:hAnsi="Courier New" w:cs="Courier New"/>
        </w:rPr>
        <w:t> </w:t>
      </w:r>
      <w:r w:rsidRPr="00A60E7F">
        <w:t>10%.</w:t>
      </w:r>
    </w:p>
    <w:p w:rsidR="00593216" w:rsidRPr="00A60E7F" w:rsidRDefault="00B1579F" w:rsidP="00D82F7F">
      <w:pPr>
        <w:pStyle w:val="Style1"/>
      </w:pPr>
      <w:r w:rsidRPr="00A60E7F">
        <w:t xml:space="preserve">Խառնուրդը պատրաստվում է տարբեր տարողունակության բետոնախառնիչներում։ Հատուկ խառնուրդի որակի վերաբերյալ վերջնական որոշում կայացնելու համար, նախքան այն տեղադրելը, </w:t>
      </w:r>
      <w:r w:rsidR="00B076E1" w:rsidRPr="00A60E7F">
        <w:t xml:space="preserve">առաջարկվում է </w:t>
      </w:r>
      <w:r w:rsidRPr="00A60E7F">
        <w:t xml:space="preserve">փորձարկման </w:t>
      </w:r>
      <w:r w:rsidR="00B076E1" w:rsidRPr="00A60E7F">
        <w:t>ուղի</w:t>
      </w:r>
      <w:r w:rsidRPr="00A60E7F">
        <w:t xml:space="preserve"> ստեղծել (մինչև 2</w:t>
      </w:r>
      <w:r w:rsidR="00C26DEC" w:rsidRPr="00A60E7F">
        <w:rPr>
          <w:rFonts w:ascii="Courier New" w:hAnsi="Courier New" w:cs="Courier New"/>
        </w:rPr>
        <w:t> </w:t>
      </w:r>
      <w:r w:rsidR="00C26DEC" w:rsidRPr="00A60E7F">
        <w:t xml:space="preserve">մ </w:t>
      </w:r>
      <w:r w:rsidRPr="00A60E7F">
        <w:t>լայնություն և մինչև 40</w:t>
      </w:r>
      <w:r w:rsidR="00C26DEC" w:rsidRPr="00A60E7F">
        <w:rPr>
          <w:rFonts w:ascii="Courier New" w:hAnsi="Courier New" w:cs="Courier New"/>
        </w:rPr>
        <w:t> </w:t>
      </w:r>
      <w:r w:rsidR="00C26DEC" w:rsidRPr="00A60E7F">
        <w:t xml:space="preserve">մ </w:t>
      </w:r>
      <w:r w:rsidRPr="00A60E7F">
        <w:t>երկարություն)՝ ծածկույթը փորձարկելու</w:t>
      </w:r>
      <w:r w:rsidR="000169E7" w:rsidRPr="00A60E7F">
        <w:t>:</w:t>
      </w:r>
      <w:r w:rsidRPr="00A60E7F">
        <w:t xml:space="preserve"> </w:t>
      </w:r>
    </w:p>
    <w:p w:rsidR="00593216" w:rsidRPr="00A60E7F" w:rsidRDefault="00B1579F" w:rsidP="00D82F7F">
      <w:pPr>
        <w:pStyle w:val="Style1"/>
      </w:pPr>
      <w:r w:rsidRPr="00A60E7F">
        <w:t>Խառնուրդը խտացնում են տարբեր քաշի գլան</w:t>
      </w:r>
      <w:r w:rsidR="000B4BC0" w:rsidRPr="00A60E7F">
        <w:t>վակներ</w:t>
      </w:r>
      <w:r w:rsidRPr="00A60E7F">
        <w:t>ով, սկզբ</w:t>
      </w:r>
      <w:r w:rsidR="000B4BC0" w:rsidRPr="00A60E7F">
        <w:t>ում</w:t>
      </w:r>
      <w:r w:rsidR="000169E7" w:rsidRPr="00A60E7F">
        <w:t>՝</w:t>
      </w:r>
      <w:r w:rsidRPr="00A60E7F">
        <w:t xml:space="preserve"> 250</w:t>
      </w:r>
      <w:r w:rsidR="000B4BC0" w:rsidRPr="00A60E7F">
        <w:t>-</w:t>
      </w:r>
      <w:r w:rsidRPr="00A60E7F">
        <w:t>500 կգ քաշով, իսկ վերջ</w:t>
      </w:r>
      <w:r w:rsidR="00DD46C9" w:rsidRPr="00A60E7F">
        <w:t>նական խտաց</w:t>
      </w:r>
      <w:r w:rsidRPr="00A60E7F">
        <w:t>ում</w:t>
      </w:r>
      <w:r w:rsidR="00DD46C9" w:rsidRPr="00A60E7F">
        <w:t>ը</w:t>
      </w:r>
      <w:r w:rsidRPr="00A60E7F">
        <w:t>՝ 850</w:t>
      </w:r>
      <w:r w:rsidR="00F8239A" w:rsidRPr="00A60E7F">
        <w:rPr>
          <w:rFonts w:ascii="Courier New" w:hAnsi="Courier New" w:cs="Courier New"/>
        </w:rPr>
        <w:t> </w:t>
      </w:r>
      <w:r w:rsidR="00F8239A" w:rsidRPr="00A60E7F">
        <w:t>-</w:t>
      </w:r>
      <w:r w:rsidR="00F8239A" w:rsidRPr="00A60E7F">
        <w:rPr>
          <w:rFonts w:ascii="Courier New" w:hAnsi="Courier New" w:cs="Courier New"/>
        </w:rPr>
        <w:t> </w:t>
      </w:r>
      <w:r w:rsidRPr="00A60E7F">
        <w:t xml:space="preserve">1000 կգ </w:t>
      </w:r>
      <w:r w:rsidR="007B692B" w:rsidRPr="00A60E7F">
        <w:t>քաշով</w:t>
      </w:r>
      <w:r w:rsidRPr="00A60E7F">
        <w:t>։</w:t>
      </w:r>
    </w:p>
    <w:p w:rsidR="00593216" w:rsidRPr="00A60E7F" w:rsidRDefault="00B1579F" w:rsidP="00D82F7F">
      <w:pPr>
        <w:pStyle w:val="Style1"/>
      </w:pPr>
      <w:r w:rsidRPr="00A60E7F">
        <w:t>Բոլոր տեսակի սինթետիկ նյութերից ծածկույթները միաձույլ են, գլանափաթեթային</w:t>
      </w:r>
      <w:r w:rsidR="00DD46C9" w:rsidRPr="00A60E7F">
        <w:t xml:space="preserve"> և թերթավոր</w:t>
      </w:r>
      <w:r w:rsidRPr="00A60E7F">
        <w:t xml:space="preserve">: </w:t>
      </w:r>
      <w:r w:rsidR="00A764C4" w:rsidRPr="00A60E7F">
        <w:t>Մականախաղ</w:t>
      </w:r>
      <w:r w:rsidRPr="00A60E7F">
        <w:t>ի համար պետք է օգտագործվի սինթետիկ</w:t>
      </w:r>
      <w:r w:rsidR="00275715" w:rsidRPr="00A60E7F">
        <w:t xml:space="preserve"> </w:t>
      </w:r>
      <w:r w:rsidR="00F62591" w:rsidRPr="00A60E7F">
        <w:t>խավային</w:t>
      </w:r>
      <w:r w:rsidRPr="00A60E7F">
        <w:t xml:space="preserve"> մակերես (սինթետիկ «խոտ»): Ռետինե-բիտումային նյութերից պատրաստված ծածկույթները լինում են գլանափաթեթներով և թերթերով:</w:t>
      </w:r>
    </w:p>
    <w:p w:rsidR="00593216" w:rsidRPr="00A60E7F" w:rsidRDefault="00B1579F" w:rsidP="00D82F7F">
      <w:pPr>
        <w:pStyle w:val="Style1"/>
      </w:pPr>
      <w:r w:rsidRPr="00A60E7F">
        <w:t>Սինթետիկ ծածկույթները տեղադրվում են 9</w:t>
      </w:r>
      <w:r w:rsidR="004D5835" w:rsidRPr="00A60E7F">
        <w:rPr>
          <w:rFonts w:ascii="Courier New" w:hAnsi="Courier New" w:cs="Courier New"/>
        </w:rPr>
        <w:t> </w:t>
      </w:r>
      <w:r w:rsidR="004D5835" w:rsidRPr="00A60E7F">
        <w:rPr>
          <w:rFonts w:cs="GHEA Grapalat"/>
        </w:rPr>
        <w:t>սմ</w:t>
      </w:r>
      <w:r w:rsidR="004D5835" w:rsidRPr="00A60E7F">
        <w:t xml:space="preserve"> </w:t>
      </w:r>
      <w:r w:rsidRPr="00A60E7F">
        <w:t xml:space="preserve">հաստությամբ երկշերտ ասֆալտբետոնի վրա, ինչպես </w:t>
      </w:r>
      <w:r w:rsidR="00D85213" w:rsidRPr="001D374C">
        <w:t>ներկայացված է</w:t>
      </w:r>
      <w:r w:rsidRPr="00A60E7F">
        <w:t xml:space="preserve"> </w:t>
      </w:r>
      <w:r w:rsidR="00D85213" w:rsidRPr="001D374C">
        <w:t>ա</w:t>
      </w:r>
      <w:r w:rsidR="0087050C" w:rsidRPr="00A60E7F">
        <w:t>ղյուսակ 12</w:t>
      </w:r>
      <w:r w:rsidRPr="00A60E7F">
        <w:t xml:space="preserve">-ում, </w:t>
      </w:r>
      <w:r w:rsidR="0087050C" w:rsidRPr="00A60E7F">
        <w:t xml:space="preserve">տեսակ </w:t>
      </w:r>
      <w:r w:rsidR="00F62591" w:rsidRPr="00A60E7F">
        <w:t>B</w:t>
      </w:r>
      <w:r w:rsidRPr="00A60E7F">
        <w:t>-1: Ասֆալտբետոնե մակերեսի համար 3</w:t>
      </w:r>
      <w:r w:rsidR="00C26DEC" w:rsidRPr="00A60E7F">
        <w:rPr>
          <w:rFonts w:ascii="Courier New" w:hAnsi="Courier New" w:cs="Courier New"/>
        </w:rPr>
        <w:t> </w:t>
      </w:r>
      <w:r w:rsidR="00C26DEC" w:rsidRPr="00A60E7F">
        <w:t xml:space="preserve">մ </w:t>
      </w:r>
      <w:r w:rsidRPr="00A60E7F">
        <w:t xml:space="preserve">երկարությամբ </w:t>
      </w:r>
      <w:r w:rsidR="001107E6" w:rsidRPr="00A60E7F">
        <w:t>ձողաքանոն</w:t>
      </w:r>
      <w:r w:rsidRPr="00A60E7F">
        <w:t xml:space="preserve">ի տակ թույլատրելի </w:t>
      </w:r>
      <w:r w:rsidR="00C42EDE" w:rsidRPr="00A60E7F">
        <w:t>բացված</w:t>
      </w:r>
      <w:r w:rsidRPr="00A60E7F">
        <w:t>ք</w:t>
      </w:r>
      <w:r w:rsidR="001107E6" w:rsidRPr="00A60E7F">
        <w:t>ը</w:t>
      </w:r>
      <w:r w:rsidRPr="00A60E7F">
        <w:t xml:space="preserve"> չպետք է լինի 5 մմ-ից ավելի, իսկ շերտի խտացման գործակիցը` 0,98: Ռետինե-բիտումային ծածկույթները դրվում են միայն 40մմ հաստությամբ </w:t>
      </w:r>
      <w:r w:rsidR="00417BD8" w:rsidRPr="00A60E7F">
        <w:t>խոշորահատիկ</w:t>
      </w:r>
      <w:r w:rsidRPr="00A60E7F">
        <w:t xml:space="preserve"> ասֆալտբետոնի շերտի վրա:</w:t>
      </w:r>
    </w:p>
    <w:p w:rsidR="00593216" w:rsidRPr="00A60E7F" w:rsidRDefault="00B1579F" w:rsidP="00D82F7F">
      <w:pPr>
        <w:pStyle w:val="Style1"/>
      </w:pPr>
      <w:r w:rsidRPr="00A60E7F">
        <w:t>Ասֆալտբետոնե ծածկ</w:t>
      </w:r>
      <w:r w:rsidR="008E03EC" w:rsidRPr="00A60E7F">
        <w:t>ույթն</w:t>
      </w:r>
      <w:r w:rsidRPr="00A60E7F">
        <w:t xml:space="preserve">երն օգտագործվում են ճանապարհային ծածկույթների </w:t>
      </w:r>
      <w:r w:rsidR="00417BD8" w:rsidRPr="00A60E7F">
        <w:t>ն</w:t>
      </w:r>
      <w:r w:rsidRPr="00A60E7F">
        <w:t>մանությամբ</w:t>
      </w:r>
      <w:r w:rsidR="002A2771" w:rsidRPr="00A60E7F">
        <w:t>,</w:t>
      </w:r>
      <w:r w:rsidR="00BC70A1" w:rsidRPr="00A60E7F">
        <w:t xml:space="preserve"> </w:t>
      </w:r>
      <w:r w:rsidR="002A2771" w:rsidRPr="00A60E7F">
        <w:t>բ</w:t>
      </w:r>
      <w:r w:rsidRPr="00A60E7F">
        <w:t>ետոնե ծածկույթներ</w:t>
      </w:r>
      <w:r w:rsidR="002A2771" w:rsidRPr="00A60E7F">
        <w:t>ը</w:t>
      </w:r>
      <w:r w:rsidR="00417BD8" w:rsidRPr="00A60E7F">
        <w:t>՝</w:t>
      </w:r>
      <w:r w:rsidRPr="00A60E7F">
        <w:t xml:space="preserve"> հիմնականում </w:t>
      </w:r>
      <w:r w:rsidR="00417BD8" w:rsidRPr="00A60E7F">
        <w:t xml:space="preserve">գնդի հրման, </w:t>
      </w:r>
      <w:r w:rsidR="00417BD8" w:rsidRPr="00A60E7F">
        <w:lastRenderedPageBreak/>
        <w:t xml:space="preserve">սկավառակի և մուրճ նետելու </w:t>
      </w:r>
      <w:r w:rsidR="003549FF" w:rsidRPr="00A60E7F">
        <w:t>օղակի</w:t>
      </w:r>
      <w:r w:rsidRPr="00A60E7F">
        <w:t xml:space="preserve"> հարթակների կառուցման համար, ինչպես </w:t>
      </w:r>
      <w:r w:rsidR="00D85213" w:rsidRPr="001D374C">
        <w:t>ներկայացված է ա</w:t>
      </w:r>
      <w:r w:rsidR="0087050C" w:rsidRPr="00A60E7F">
        <w:t>ղյուսակ 12</w:t>
      </w:r>
      <w:r w:rsidRPr="00A60E7F">
        <w:t xml:space="preserve">-ում, </w:t>
      </w:r>
      <w:r w:rsidR="0087050C" w:rsidRPr="00A60E7F">
        <w:t xml:space="preserve">տեսակ </w:t>
      </w:r>
      <w:r w:rsidRPr="00A60E7F">
        <w:t>B-3:</w:t>
      </w:r>
      <w:r w:rsidR="00417BD8" w:rsidRPr="00A60E7F">
        <w:t xml:space="preserve"> </w:t>
      </w:r>
    </w:p>
    <w:p w:rsidR="00476693" w:rsidRPr="00A60E7F" w:rsidRDefault="00B1579F" w:rsidP="00D82F7F">
      <w:pPr>
        <w:pStyle w:val="Style1"/>
      </w:pPr>
      <w:r w:rsidRPr="00A60E7F">
        <w:t xml:space="preserve">Մարզական </w:t>
      </w:r>
      <w:r w:rsidR="00044D31" w:rsidRPr="00A60E7F">
        <w:t>սիզամարգ</w:t>
      </w:r>
      <w:r w:rsidRPr="00A60E7F">
        <w:t xml:space="preserve">ը կարող է ստեղծվել երեք եղանակով՝ հատուկ խոտերի սերմեր ցանելու միջոցով, </w:t>
      </w:r>
      <w:r w:rsidR="006709D3" w:rsidRPr="00A60E7F">
        <w:t>ճիմով</w:t>
      </w:r>
      <w:r w:rsidRPr="00A60E7F">
        <w:t xml:space="preserve"> կամ </w:t>
      </w:r>
      <w:r w:rsidR="006709D3" w:rsidRPr="00A60E7F">
        <w:t xml:space="preserve">բույսերի </w:t>
      </w:r>
      <w:r w:rsidRPr="00A60E7F">
        <w:t>վեգետատիվ բազմաց</w:t>
      </w:r>
      <w:r w:rsidR="00924127" w:rsidRPr="00A60E7F">
        <w:t>մամբ</w:t>
      </w:r>
      <w:r w:rsidR="00D85213" w:rsidRPr="00A60E7F">
        <w:t xml:space="preserve"> (ա</w:t>
      </w:r>
      <w:r w:rsidRPr="00A60E7F">
        <w:t>ղյուսակ 1</w:t>
      </w:r>
      <w:r w:rsidR="00D85213" w:rsidRPr="001D374C">
        <w:t>2</w:t>
      </w:r>
      <w:r w:rsidRPr="00A60E7F">
        <w:t>, տեսակ HB-2):</w:t>
      </w:r>
      <w:r w:rsidR="00D85213" w:rsidRPr="001D374C">
        <w:t xml:space="preserve"> Խոտերի անվանումները ներկայացված են աղյուսակ 13-ում:</w:t>
      </w:r>
    </w:p>
    <w:p w:rsidR="0069536D" w:rsidRPr="00A60E7F" w:rsidRDefault="00BF0C7E" w:rsidP="00F14769">
      <w:pPr>
        <w:pStyle w:val="Heading6"/>
        <w:numPr>
          <w:ilvl w:val="0"/>
          <w:numId w:val="0"/>
        </w:numPr>
        <w:spacing w:before="0" w:line="360" w:lineRule="auto"/>
        <w:ind w:left="782"/>
        <w:jc w:val="right"/>
        <w:rPr>
          <w:b w:val="0"/>
          <w:lang w:val="en-US"/>
        </w:rPr>
      </w:pPr>
      <w:r w:rsidRPr="00A60E7F">
        <w:rPr>
          <w:b w:val="0"/>
          <w:lang w:val="en-US"/>
        </w:rPr>
        <w:t>Ա</w:t>
      </w:r>
      <w:r w:rsidR="00D85213" w:rsidRPr="00A60E7F">
        <w:rPr>
          <w:b w:val="0"/>
          <w:lang w:val="en-US"/>
        </w:rPr>
        <w:t>ղյուսակ 13</w:t>
      </w: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2"/>
        <w:gridCol w:w="2837"/>
        <w:gridCol w:w="1436"/>
        <w:gridCol w:w="1569"/>
        <w:gridCol w:w="728"/>
        <w:gridCol w:w="905"/>
        <w:gridCol w:w="1833"/>
      </w:tblGrid>
      <w:tr w:rsidR="00120591" w:rsidRPr="002D4B43" w:rsidTr="00BF0C7E">
        <w:trPr>
          <w:trHeight w:val="794"/>
          <w:tblHeader/>
        </w:trPr>
        <w:tc>
          <w:tcPr>
            <w:tcW w:w="308" w:type="pct"/>
            <w:vMerge w:val="restart"/>
            <w:shd w:val="clear" w:color="auto" w:fill="auto"/>
          </w:tcPr>
          <w:p w:rsidR="00120591" w:rsidRPr="00A60E7F" w:rsidRDefault="0077027D" w:rsidP="00BF0C7E">
            <w:pPr>
              <w:tabs>
                <w:tab w:val="left" w:pos="335"/>
              </w:tabs>
              <w:spacing w:line="360" w:lineRule="auto"/>
              <w:ind w:left="-27" w:firstLine="0"/>
              <w:jc w:val="center"/>
              <w:rPr>
                <w:sz w:val="20"/>
                <w:szCs w:val="20"/>
                <w:lang w:val="hy-AM"/>
              </w:rPr>
            </w:pPr>
            <w:r w:rsidRPr="00A60E7F">
              <w:rPr>
                <w:sz w:val="20"/>
                <w:szCs w:val="20"/>
                <w:lang w:val="hy-AM"/>
              </w:rPr>
              <w:t>հ/հ</w:t>
            </w:r>
          </w:p>
        </w:tc>
        <w:tc>
          <w:tcPr>
            <w:tcW w:w="1430" w:type="pct"/>
            <w:vMerge w:val="restart"/>
            <w:shd w:val="clear" w:color="auto" w:fill="auto"/>
            <w:tcMar>
              <w:top w:w="0" w:type="dxa"/>
              <w:left w:w="28" w:type="dxa"/>
              <w:bottom w:w="0" w:type="dxa"/>
              <w:right w:w="28" w:type="dxa"/>
            </w:tcMar>
            <w:vAlign w:val="center"/>
            <w:hideMark/>
          </w:tcPr>
          <w:p w:rsidR="00120591" w:rsidRPr="00A60E7F" w:rsidRDefault="00037F7A" w:rsidP="00F14769">
            <w:pPr>
              <w:spacing w:line="360" w:lineRule="auto"/>
              <w:ind w:firstLine="0"/>
              <w:jc w:val="left"/>
              <w:rPr>
                <w:sz w:val="20"/>
                <w:szCs w:val="20"/>
                <w:lang w:val="hy-AM"/>
              </w:rPr>
            </w:pPr>
            <w:r w:rsidRPr="00A60E7F">
              <w:rPr>
                <w:sz w:val="20"/>
                <w:szCs w:val="20"/>
                <w:lang w:val="hy-AM"/>
              </w:rPr>
              <w:t>Խոտ</w:t>
            </w:r>
            <w:r w:rsidR="00120591" w:rsidRPr="00A60E7F">
              <w:rPr>
                <w:sz w:val="20"/>
                <w:szCs w:val="20"/>
                <w:lang w:val="hy-AM"/>
              </w:rPr>
              <w:t>երի անվանումը</w:t>
            </w:r>
          </w:p>
        </w:tc>
        <w:tc>
          <w:tcPr>
            <w:tcW w:w="724" w:type="pct"/>
            <w:vMerge w:val="restart"/>
            <w:shd w:val="clear" w:color="auto" w:fill="auto"/>
            <w:tcMar>
              <w:top w:w="0" w:type="dxa"/>
              <w:left w:w="28" w:type="dxa"/>
              <w:bottom w:w="0" w:type="dxa"/>
              <w:right w:w="28" w:type="dxa"/>
            </w:tcMar>
            <w:vAlign w:val="center"/>
            <w:hideMark/>
          </w:tcPr>
          <w:p w:rsidR="00120591" w:rsidRPr="00A60E7F" w:rsidRDefault="00120591" w:rsidP="00F14769">
            <w:pPr>
              <w:spacing w:line="360" w:lineRule="auto"/>
              <w:ind w:firstLine="0"/>
              <w:jc w:val="left"/>
              <w:rPr>
                <w:rFonts w:cs="Arial"/>
                <w:sz w:val="20"/>
                <w:szCs w:val="20"/>
                <w:lang w:val="hy-AM"/>
              </w:rPr>
            </w:pPr>
            <w:r w:rsidRPr="00A60E7F">
              <w:rPr>
                <w:sz w:val="20"/>
                <w:szCs w:val="20"/>
                <w:lang w:val="hy-AM"/>
              </w:rPr>
              <w:t xml:space="preserve">Սերմնացանի </w:t>
            </w:r>
            <w:r w:rsidR="00037F7A" w:rsidRPr="00A60E7F">
              <w:rPr>
                <w:sz w:val="20"/>
                <w:szCs w:val="20"/>
                <w:lang w:val="hy-AM"/>
              </w:rPr>
              <w:t>նորմ</w:t>
            </w:r>
            <w:r w:rsidRPr="00A60E7F">
              <w:rPr>
                <w:sz w:val="20"/>
                <w:szCs w:val="20"/>
                <w:lang w:val="hy-AM"/>
              </w:rPr>
              <w:t>ը կգ/հա, մաքուր ցանքում</w:t>
            </w:r>
          </w:p>
        </w:tc>
        <w:tc>
          <w:tcPr>
            <w:tcW w:w="2538" w:type="pct"/>
            <w:gridSpan w:val="4"/>
            <w:shd w:val="clear" w:color="auto" w:fill="auto"/>
            <w:tcMar>
              <w:top w:w="0" w:type="dxa"/>
              <w:left w:w="28" w:type="dxa"/>
              <w:bottom w:w="0" w:type="dxa"/>
              <w:right w:w="28" w:type="dxa"/>
            </w:tcMar>
            <w:vAlign w:val="center"/>
            <w:hideMark/>
          </w:tcPr>
          <w:p w:rsidR="00120591" w:rsidRPr="00A60E7F" w:rsidRDefault="00120591" w:rsidP="00F14769">
            <w:pPr>
              <w:spacing w:line="360" w:lineRule="auto"/>
              <w:ind w:firstLine="0"/>
              <w:jc w:val="left"/>
              <w:rPr>
                <w:sz w:val="20"/>
                <w:szCs w:val="20"/>
                <w:lang w:val="hy-AM"/>
              </w:rPr>
            </w:pPr>
            <w:r w:rsidRPr="00A60E7F">
              <w:rPr>
                <w:sz w:val="20"/>
                <w:szCs w:val="20"/>
                <w:lang w:val="hy-AM"/>
              </w:rPr>
              <w:t xml:space="preserve">Խոտի խառնուրդի բաղադրությունը, %, </w:t>
            </w:r>
            <w:r w:rsidR="00037F7A" w:rsidRPr="00A60E7F">
              <w:rPr>
                <w:sz w:val="20"/>
                <w:szCs w:val="20"/>
                <w:lang w:val="hy-AM"/>
              </w:rPr>
              <w:t xml:space="preserve">խոնավ </w:t>
            </w:r>
            <w:r w:rsidRPr="00A60E7F">
              <w:rPr>
                <w:sz w:val="20"/>
                <w:szCs w:val="20"/>
                <w:lang w:val="hy-AM"/>
              </w:rPr>
              <w:t>քաշ</w:t>
            </w:r>
            <w:r w:rsidR="00037F7A" w:rsidRPr="00A60E7F">
              <w:rPr>
                <w:sz w:val="20"/>
                <w:szCs w:val="20"/>
                <w:lang w:val="hy-AM"/>
              </w:rPr>
              <w:t>ով</w:t>
            </w:r>
          </w:p>
        </w:tc>
      </w:tr>
      <w:tr w:rsidR="00120591" w:rsidRPr="00A60E7F" w:rsidTr="00BF0C7E">
        <w:trPr>
          <w:trHeight w:val="144"/>
          <w:tblHeader/>
        </w:trPr>
        <w:tc>
          <w:tcPr>
            <w:tcW w:w="308" w:type="pct"/>
            <w:vMerge/>
            <w:shd w:val="clear" w:color="auto" w:fill="auto"/>
          </w:tcPr>
          <w:p w:rsidR="00120591" w:rsidRPr="00A60E7F" w:rsidRDefault="00120591" w:rsidP="000813D7">
            <w:pPr>
              <w:pStyle w:val="ListParagraph"/>
              <w:numPr>
                <w:ilvl w:val="0"/>
                <w:numId w:val="29"/>
              </w:numPr>
              <w:tabs>
                <w:tab w:val="left" w:pos="335"/>
              </w:tabs>
              <w:spacing w:line="360" w:lineRule="auto"/>
              <w:ind w:left="-27" w:firstLine="0"/>
              <w:jc w:val="center"/>
              <w:rPr>
                <w:rFonts w:cs="Arial"/>
                <w:sz w:val="20"/>
                <w:szCs w:val="20"/>
                <w:lang w:val="hy-AM"/>
              </w:rPr>
            </w:pPr>
          </w:p>
        </w:tc>
        <w:tc>
          <w:tcPr>
            <w:tcW w:w="1430" w:type="pct"/>
            <w:vMerge/>
            <w:shd w:val="clear" w:color="auto" w:fill="auto"/>
            <w:vAlign w:val="center"/>
            <w:hideMark/>
          </w:tcPr>
          <w:p w:rsidR="00120591" w:rsidRPr="00A60E7F" w:rsidRDefault="00120591" w:rsidP="00F14769">
            <w:pPr>
              <w:spacing w:line="360" w:lineRule="auto"/>
              <w:ind w:firstLine="0"/>
              <w:jc w:val="left"/>
              <w:rPr>
                <w:rFonts w:cs="Arial"/>
                <w:sz w:val="20"/>
                <w:szCs w:val="20"/>
                <w:lang w:val="hy-AM"/>
              </w:rPr>
            </w:pPr>
          </w:p>
        </w:tc>
        <w:tc>
          <w:tcPr>
            <w:tcW w:w="724" w:type="pct"/>
            <w:vMerge/>
            <w:shd w:val="clear" w:color="auto" w:fill="auto"/>
            <w:vAlign w:val="center"/>
            <w:hideMark/>
          </w:tcPr>
          <w:p w:rsidR="00120591" w:rsidRPr="00A60E7F" w:rsidRDefault="00120591" w:rsidP="00F14769">
            <w:pPr>
              <w:spacing w:line="360" w:lineRule="auto"/>
              <w:jc w:val="left"/>
              <w:rPr>
                <w:rFonts w:cs="Arial"/>
                <w:sz w:val="20"/>
                <w:szCs w:val="20"/>
                <w:lang w:val="hy-AM"/>
              </w:rPr>
            </w:pPr>
          </w:p>
        </w:tc>
        <w:tc>
          <w:tcPr>
            <w:tcW w:w="791" w:type="pct"/>
            <w:vMerge w:val="restart"/>
            <w:shd w:val="clear" w:color="auto" w:fill="auto"/>
            <w:tcMar>
              <w:top w:w="0" w:type="dxa"/>
              <w:left w:w="28" w:type="dxa"/>
              <w:bottom w:w="0" w:type="dxa"/>
              <w:right w:w="28" w:type="dxa"/>
            </w:tcMar>
            <w:vAlign w:val="center"/>
            <w:hideMark/>
          </w:tcPr>
          <w:p w:rsidR="00120591" w:rsidRPr="00A60E7F" w:rsidRDefault="00120591" w:rsidP="00F14769">
            <w:pPr>
              <w:spacing w:line="360" w:lineRule="auto"/>
              <w:ind w:firstLine="16"/>
              <w:jc w:val="left"/>
              <w:rPr>
                <w:rFonts w:cs="Arial"/>
                <w:sz w:val="20"/>
                <w:szCs w:val="20"/>
                <w:lang w:val="hy-AM"/>
              </w:rPr>
            </w:pPr>
            <w:r w:rsidRPr="00A60E7F">
              <w:rPr>
                <w:sz w:val="20"/>
                <w:szCs w:val="20"/>
                <w:lang w:val="hy-AM"/>
              </w:rPr>
              <w:t>Ավելցուկային</w:t>
            </w:r>
          </w:p>
        </w:tc>
        <w:tc>
          <w:tcPr>
            <w:tcW w:w="823" w:type="pct"/>
            <w:gridSpan w:val="2"/>
            <w:shd w:val="clear" w:color="auto" w:fill="auto"/>
            <w:tcMar>
              <w:top w:w="0" w:type="dxa"/>
              <w:left w:w="28" w:type="dxa"/>
              <w:bottom w:w="0" w:type="dxa"/>
              <w:right w:w="28" w:type="dxa"/>
            </w:tcMar>
            <w:vAlign w:val="center"/>
            <w:hideMark/>
          </w:tcPr>
          <w:p w:rsidR="00120591" w:rsidRPr="00A60E7F" w:rsidRDefault="00120591" w:rsidP="00F14769">
            <w:pPr>
              <w:spacing w:line="360" w:lineRule="auto"/>
              <w:ind w:firstLine="0"/>
              <w:jc w:val="left"/>
              <w:rPr>
                <w:sz w:val="20"/>
                <w:szCs w:val="20"/>
                <w:lang w:val="hy-AM"/>
              </w:rPr>
            </w:pPr>
            <w:r w:rsidRPr="00A60E7F">
              <w:rPr>
                <w:sz w:val="20"/>
                <w:szCs w:val="20"/>
                <w:lang w:val="hy-AM"/>
              </w:rPr>
              <w:t>նորմալ,</w:t>
            </w:r>
            <w:r w:rsidR="00037F7A" w:rsidRPr="00A60E7F">
              <w:rPr>
                <w:sz w:val="20"/>
                <w:szCs w:val="20"/>
                <w:lang w:val="hy-AM"/>
              </w:rPr>
              <w:t xml:space="preserve"> </w:t>
            </w:r>
            <w:r w:rsidRPr="00A60E7F">
              <w:rPr>
                <w:sz w:val="20"/>
                <w:szCs w:val="20"/>
                <w:lang w:val="hy-AM"/>
              </w:rPr>
              <w:t>տարբերակ</w:t>
            </w:r>
          </w:p>
        </w:tc>
        <w:tc>
          <w:tcPr>
            <w:tcW w:w="924" w:type="pct"/>
            <w:vMerge w:val="restart"/>
            <w:shd w:val="clear" w:color="auto" w:fill="auto"/>
            <w:tcMar>
              <w:top w:w="0" w:type="dxa"/>
              <w:left w:w="28" w:type="dxa"/>
              <w:bottom w:w="0" w:type="dxa"/>
              <w:right w:w="28" w:type="dxa"/>
            </w:tcMar>
            <w:vAlign w:val="center"/>
            <w:hideMark/>
          </w:tcPr>
          <w:p w:rsidR="00120591" w:rsidRPr="00A60E7F" w:rsidRDefault="004837A7" w:rsidP="00F14769">
            <w:pPr>
              <w:spacing w:line="360" w:lineRule="auto"/>
              <w:ind w:hanging="101"/>
              <w:jc w:val="center"/>
              <w:rPr>
                <w:rFonts w:cs="Arial"/>
                <w:sz w:val="20"/>
                <w:szCs w:val="20"/>
                <w:lang w:val="hy-AM"/>
              </w:rPr>
            </w:pPr>
            <w:r w:rsidRPr="00A60E7F">
              <w:rPr>
                <w:sz w:val="20"/>
                <w:szCs w:val="20"/>
                <w:lang w:val="hy-AM"/>
              </w:rPr>
              <w:t>Անբավարար</w:t>
            </w:r>
          </w:p>
        </w:tc>
      </w:tr>
      <w:tr w:rsidR="00120591" w:rsidRPr="00A60E7F" w:rsidTr="00BF0C7E">
        <w:trPr>
          <w:trHeight w:val="144"/>
          <w:tblHeader/>
        </w:trPr>
        <w:tc>
          <w:tcPr>
            <w:tcW w:w="308" w:type="pct"/>
            <w:vMerge/>
            <w:shd w:val="clear" w:color="auto" w:fill="auto"/>
          </w:tcPr>
          <w:p w:rsidR="00120591" w:rsidRPr="00A60E7F" w:rsidRDefault="00120591" w:rsidP="000813D7">
            <w:pPr>
              <w:pStyle w:val="ListParagraph"/>
              <w:numPr>
                <w:ilvl w:val="0"/>
                <w:numId w:val="29"/>
              </w:numPr>
              <w:tabs>
                <w:tab w:val="left" w:pos="335"/>
              </w:tabs>
              <w:spacing w:line="360" w:lineRule="auto"/>
              <w:ind w:left="-27" w:firstLine="0"/>
              <w:jc w:val="center"/>
              <w:rPr>
                <w:rFonts w:cs="Arial"/>
                <w:sz w:val="20"/>
                <w:szCs w:val="20"/>
                <w:lang w:val="hy-AM"/>
              </w:rPr>
            </w:pPr>
          </w:p>
        </w:tc>
        <w:tc>
          <w:tcPr>
            <w:tcW w:w="1430" w:type="pct"/>
            <w:vMerge/>
            <w:shd w:val="clear" w:color="auto" w:fill="auto"/>
            <w:vAlign w:val="center"/>
            <w:hideMark/>
          </w:tcPr>
          <w:p w:rsidR="00120591" w:rsidRPr="00A60E7F" w:rsidRDefault="00120591" w:rsidP="00F14769">
            <w:pPr>
              <w:spacing w:line="360" w:lineRule="auto"/>
              <w:ind w:firstLine="0"/>
              <w:jc w:val="left"/>
              <w:rPr>
                <w:rFonts w:cs="Arial"/>
                <w:sz w:val="20"/>
                <w:szCs w:val="20"/>
                <w:lang w:val="hy-AM"/>
              </w:rPr>
            </w:pPr>
          </w:p>
        </w:tc>
        <w:tc>
          <w:tcPr>
            <w:tcW w:w="724" w:type="pct"/>
            <w:vMerge/>
            <w:shd w:val="clear" w:color="auto" w:fill="auto"/>
            <w:vAlign w:val="center"/>
            <w:hideMark/>
          </w:tcPr>
          <w:p w:rsidR="00120591" w:rsidRPr="00A60E7F" w:rsidRDefault="00120591" w:rsidP="00F14769">
            <w:pPr>
              <w:spacing w:line="360" w:lineRule="auto"/>
              <w:jc w:val="left"/>
              <w:rPr>
                <w:rFonts w:cs="Arial"/>
                <w:sz w:val="20"/>
                <w:szCs w:val="20"/>
                <w:lang w:val="hy-AM"/>
              </w:rPr>
            </w:pPr>
          </w:p>
        </w:tc>
        <w:tc>
          <w:tcPr>
            <w:tcW w:w="791" w:type="pct"/>
            <w:vMerge/>
            <w:shd w:val="clear" w:color="auto" w:fill="auto"/>
            <w:vAlign w:val="center"/>
            <w:hideMark/>
          </w:tcPr>
          <w:p w:rsidR="00120591" w:rsidRPr="00A60E7F" w:rsidRDefault="00120591" w:rsidP="00F14769">
            <w:pPr>
              <w:spacing w:line="360" w:lineRule="auto"/>
              <w:jc w:val="left"/>
              <w:rPr>
                <w:rFonts w:cs="Arial"/>
                <w:sz w:val="20"/>
                <w:szCs w:val="20"/>
                <w:lang w:val="hy-AM"/>
              </w:rPr>
            </w:pPr>
          </w:p>
        </w:tc>
        <w:tc>
          <w:tcPr>
            <w:tcW w:w="367" w:type="pct"/>
            <w:shd w:val="clear" w:color="auto" w:fill="auto"/>
            <w:tcMar>
              <w:top w:w="0" w:type="dxa"/>
              <w:left w:w="28" w:type="dxa"/>
              <w:bottom w:w="0" w:type="dxa"/>
              <w:right w:w="28" w:type="dxa"/>
            </w:tcMar>
            <w:vAlign w:val="center"/>
            <w:hideMark/>
          </w:tcPr>
          <w:p w:rsidR="00120591" w:rsidRPr="00A60E7F" w:rsidRDefault="00120591" w:rsidP="00F14769">
            <w:pPr>
              <w:spacing w:line="360" w:lineRule="auto"/>
              <w:jc w:val="left"/>
              <w:rPr>
                <w:rFonts w:cs="Arial"/>
                <w:sz w:val="20"/>
                <w:szCs w:val="20"/>
                <w:lang w:val="hy-AM"/>
              </w:rPr>
            </w:pPr>
            <w:r w:rsidRPr="00A60E7F">
              <w:rPr>
                <w:sz w:val="20"/>
                <w:szCs w:val="20"/>
                <w:lang w:val="hy-AM"/>
              </w:rPr>
              <w:t>I</w:t>
            </w:r>
          </w:p>
        </w:tc>
        <w:tc>
          <w:tcPr>
            <w:tcW w:w="456" w:type="pct"/>
            <w:shd w:val="clear" w:color="auto" w:fill="auto"/>
            <w:tcMar>
              <w:top w:w="0" w:type="dxa"/>
              <w:left w:w="28" w:type="dxa"/>
              <w:bottom w:w="0" w:type="dxa"/>
              <w:right w:w="28" w:type="dxa"/>
            </w:tcMar>
            <w:vAlign w:val="center"/>
            <w:hideMark/>
          </w:tcPr>
          <w:p w:rsidR="00120591" w:rsidRPr="00A60E7F" w:rsidRDefault="00120591" w:rsidP="00F14769">
            <w:pPr>
              <w:spacing w:line="360" w:lineRule="auto"/>
              <w:jc w:val="left"/>
              <w:rPr>
                <w:rFonts w:cs="Arial"/>
                <w:sz w:val="20"/>
                <w:szCs w:val="20"/>
                <w:lang w:val="hy-AM"/>
              </w:rPr>
            </w:pPr>
            <w:r w:rsidRPr="00A60E7F">
              <w:rPr>
                <w:sz w:val="20"/>
                <w:szCs w:val="20"/>
                <w:lang w:val="hy-AM"/>
              </w:rPr>
              <w:t>II</w:t>
            </w:r>
          </w:p>
        </w:tc>
        <w:tc>
          <w:tcPr>
            <w:tcW w:w="924" w:type="pct"/>
            <w:vMerge/>
            <w:shd w:val="clear" w:color="auto" w:fill="auto"/>
            <w:vAlign w:val="center"/>
            <w:hideMark/>
          </w:tcPr>
          <w:p w:rsidR="00120591" w:rsidRPr="00A60E7F" w:rsidRDefault="00120591" w:rsidP="00F14769">
            <w:pPr>
              <w:spacing w:line="360" w:lineRule="auto"/>
              <w:jc w:val="left"/>
              <w:rPr>
                <w:rFonts w:cs="Arial"/>
                <w:sz w:val="20"/>
                <w:szCs w:val="20"/>
                <w:lang w:val="hy-AM"/>
              </w:rPr>
            </w:pPr>
          </w:p>
        </w:tc>
      </w:tr>
      <w:tr w:rsidR="004837A7" w:rsidRPr="00A60E7F" w:rsidTr="00BF0C7E">
        <w:trPr>
          <w:trHeight w:val="824"/>
        </w:trPr>
        <w:tc>
          <w:tcPr>
            <w:tcW w:w="308" w:type="pct"/>
            <w:shd w:val="clear" w:color="auto" w:fill="auto"/>
          </w:tcPr>
          <w:p w:rsidR="004837A7" w:rsidRPr="00A60E7F" w:rsidRDefault="004837A7" w:rsidP="000813D7">
            <w:pPr>
              <w:pStyle w:val="ListParagraph"/>
              <w:numPr>
                <w:ilvl w:val="0"/>
                <w:numId w:val="29"/>
              </w:numPr>
              <w:tabs>
                <w:tab w:val="left" w:pos="335"/>
              </w:tabs>
              <w:spacing w:line="360" w:lineRule="auto"/>
              <w:ind w:left="-27" w:firstLine="0"/>
              <w:jc w:val="center"/>
              <w:rPr>
                <w:sz w:val="20"/>
                <w:szCs w:val="20"/>
                <w:lang w:val="hy-AM"/>
              </w:rPr>
            </w:pPr>
          </w:p>
        </w:tc>
        <w:tc>
          <w:tcPr>
            <w:tcW w:w="1430" w:type="pct"/>
            <w:shd w:val="clear" w:color="auto" w:fill="auto"/>
            <w:tcMar>
              <w:top w:w="0" w:type="dxa"/>
              <w:left w:w="28" w:type="dxa"/>
              <w:bottom w:w="0" w:type="dxa"/>
              <w:right w:w="28" w:type="dxa"/>
            </w:tcMar>
            <w:hideMark/>
          </w:tcPr>
          <w:p w:rsidR="004837A7" w:rsidRPr="00A60E7F" w:rsidRDefault="00037F7A" w:rsidP="00F14769">
            <w:pPr>
              <w:spacing w:line="360" w:lineRule="auto"/>
              <w:ind w:firstLine="0"/>
              <w:jc w:val="left"/>
              <w:rPr>
                <w:rFonts w:cs="Arial"/>
                <w:i/>
                <w:iCs/>
                <w:color w:val="202122"/>
                <w:sz w:val="21"/>
                <w:szCs w:val="21"/>
                <w:shd w:val="clear" w:color="auto" w:fill="FFFFFF"/>
                <w:lang w:val="hy-AM"/>
              </w:rPr>
            </w:pPr>
            <w:r w:rsidRPr="00A60E7F">
              <w:rPr>
                <w:sz w:val="20"/>
                <w:szCs w:val="20"/>
                <w:lang w:val="hy-AM"/>
              </w:rPr>
              <w:t>Արոտավայրի</w:t>
            </w:r>
            <w:r w:rsidR="004837A7" w:rsidRPr="00A60E7F">
              <w:rPr>
                <w:sz w:val="20"/>
                <w:szCs w:val="20"/>
                <w:lang w:val="hy-AM"/>
              </w:rPr>
              <w:t xml:space="preserve"> ոլոռնախոտ</w:t>
            </w:r>
            <w:r w:rsidR="00F30CC0" w:rsidRPr="00A60E7F">
              <w:rPr>
                <w:rFonts w:cs="Arial"/>
                <w:i/>
                <w:iCs/>
                <w:color w:val="202122"/>
                <w:sz w:val="21"/>
                <w:szCs w:val="21"/>
                <w:shd w:val="clear" w:color="auto" w:fill="FFFFFF"/>
                <w:lang w:val="hy-AM"/>
              </w:rPr>
              <w:t xml:space="preserve"> (Lolium perenne) </w:t>
            </w:r>
          </w:p>
        </w:tc>
        <w:tc>
          <w:tcPr>
            <w:tcW w:w="724"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250</w:t>
            </w:r>
          </w:p>
        </w:tc>
        <w:tc>
          <w:tcPr>
            <w:tcW w:w="791"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40</w:t>
            </w:r>
          </w:p>
        </w:tc>
        <w:tc>
          <w:tcPr>
            <w:tcW w:w="367"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30</w:t>
            </w:r>
          </w:p>
        </w:tc>
        <w:tc>
          <w:tcPr>
            <w:tcW w:w="456"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30</w:t>
            </w:r>
          </w:p>
        </w:tc>
        <w:tc>
          <w:tcPr>
            <w:tcW w:w="924"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w:t>
            </w:r>
          </w:p>
        </w:tc>
      </w:tr>
      <w:tr w:rsidR="004837A7" w:rsidRPr="00A60E7F" w:rsidTr="00BF0C7E">
        <w:trPr>
          <w:trHeight w:val="1243"/>
        </w:trPr>
        <w:tc>
          <w:tcPr>
            <w:tcW w:w="308" w:type="pct"/>
            <w:shd w:val="clear" w:color="auto" w:fill="auto"/>
          </w:tcPr>
          <w:p w:rsidR="004837A7" w:rsidRPr="00A60E7F" w:rsidRDefault="004837A7" w:rsidP="000813D7">
            <w:pPr>
              <w:pStyle w:val="ListParagraph"/>
              <w:numPr>
                <w:ilvl w:val="0"/>
                <w:numId w:val="29"/>
              </w:numPr>
              <w:tabs>
                <w:tab w:val="left" w:pos="335"/>
              </w:tabs>
              <w:spacing w:line="360" w:lineRule="auto"/>
              <w:ind w:left="-27" w:firstLine="0"/>
              <w:jc w:val="center"/>
              <w:rPr>
                <w:sz w:val="20"/>
                <w:szCs w:val="20"/>
                <w:lang w:val="hy-AM"/>
              </w:rPr>
            </w:pPr>
          </w:p>
        </w:tc>
        <w:tc>
          <w:tcPr>
            <w:tcW w:w="1430" w:type="pct"/>
            <w:shd w:val="clear" w:color="auto" w:fill="auto"/>
            <w:tcMar>
              <w:top w:w="0" w:type="dxa"/>
              <w:left w:w="28" w:type="dxa"/>
              <w:bottom w:w="0" w:type="dxa"/>
              <w:right w:w="28" w:type="dxa"/>
            </w:tcMar>
            <w:hideMark/>
          </w:tcPr>
          <w:p w:rsidR="004837A7" w:rsidRPr="00A60E7F" w:rsidRDefault="004837A7" w:rsidP="00F14769">
            <w:pPr>
              <w:spacing w:line="360" w:lineRule="auto"/>
              <w:ind w:firstLine="0"/>
              <w:jc w:val="left"/>
              <w:rPr>
                <w:sz w:val="20"/>
                <w:szCs w:val="20"/>
                <w:lang w:val="hy-AM"/>
              </w:rPr>
            </w:pPr>
            <w:r w:rsidRPr="00A60E7F">
              <w:rPr>
                <w:sz w:val="20"/>
                <w:szCs w:val="20"/>
                <w:lang w:val="hy-AM"/>
              </w:rPr>
              <w:t>Մարգագետնային շյուղախոտ</w:t>
            </w:r>
            <w:r w:rsidR="00F30CC0" w:rsidRPr="00A60E7F">
              <w:rPr>
                <w:sz w:val="20"/>
                <w:szCs w:val="20"/>
                <w:lang w:val="hy-AM"/>
              </w:rPr>
              <w:t xml:space="preserve"> (</w:t>
            </w:r>
            <w:r w:rsidR="00F30CC0" w:rsidRPr="00A60E7F">
              <w:rPr>
                <w:rFonts w:cs="Arial"/>
                <w:i/>
                <w:iCs/>
                <w:color w:val="202122"/>
                <w:sz w:val="21"/>
                <w:szCs w:val="21"/>
                <w:shd w:val="clear" w:color="auto" w:fill="FFFFFF"/>
                <w:lang w:val="hy-AM"/>
              </w:rPr>
              <w:t>Festuca pratensis</w:t>
            </w:r>
            <w:r w:rsidR="00F30CC0" w:rsidRPr="00A60E7F">
              <w:rPr>
                <w:rFonts w:cs="Arial"/>
                <w:color w:val="202122"/>
                <w:sz w:val="21"/>
                <w:szCs w:val="21"/>
                <w:shd w:val="clear" w:color="auto" w:fill="FFFFFF"/>
                <w:lang w:val="hy-AM"/>
              </w:rPr>
              <w:t>)</w:t>
            </w:r>
          </w:p>
        </w:tc>
        <w:tc>
          <w:tcPr>
            <w:tcW w:w="724"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220</w:t>
            </w:r>
          </w:p>
        </w:tc>
        <w:tc>
          <w:tcPr>
            <w:tcW w:w="791"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10</w:t>
            </w:r>
          </w:p>
        </w:tc>
        <w:tc>
          <w:tcPr>
            <w:tcW w:w="367"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10</w:t>
            </w:r>
          </w:p>
        </w:tc>
        <w:tc>
          <w:tcPr>
            <w:tcW w:w="456"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w:t>
            </w:r>
          </w:p>
        </w:tc>
        <w:tc>
          <w:tcPr>
            <w:tcW w:w="924"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30</w:t>
            </w:r>
          </w:p>
        </w:tc>
      </w:tr>
      <w:tr w:rsidR="004837A7" w:rsidRPr="00A60E7F" w:rsidTr="00BF0C7E">
        <w:trPr>
          <w:trHeight w:val="824"/>
        </w:trPr>
        <w:tc>
          <w:tcPr>
            <w:tcW w:w="308" w:type="pct"/>
            <w:shd w:val="clear" w:color="auto" w:fill="auto"/>
          </w:tcPr>
          <w:p w:rsidR="004837A7" w:rsidRPr="00A60E7F" w:rsidRDefault="004837A7" w:rsidP="000813D7">
            <w:pPr>
              <w:pStyle w:val="ListParagraph"/>
              <w:numPr>
                <w:ilvl w:val="0"/>
                <w:numId w:val="29"/>
              </w:numPr>
              <w:tabs>
                <w:tab w:val="left" w:pos="335"/>
              </w:tabs>
              <w:spacing w:line="360" w:lineRule="auto"/>
              <w:ind w:left="-27" w:firstLine="0"/>
              <w:jc w:val="center"/>
              <w:rPr>
                <w:sz w:val="20"/>
                <w:szCs w:val="20"/>
                <w:lang w:val="hy-AM"/>
              </w:rPr>
            </w:pPr>
          </w:p>
        </w:tc>
        <w:tc>
          <w:tcPr>
            <w:tcW w:w="1430" w:type="pct"/>
            <w:shd w:val="clear" w:color="auto" w:fill="auto"/>
            <w:tcMar>
              <w:top w:w="0" w:type="dxa"/>
              <w:left w:w="28" w:type="dxa"/>
              <w:bottom w:w="0" w:type="dxa"/>
              <w:right w:w="28" w:type="dxa"/>
            </w:tcMar>
            <w:hideMark/>
          </w:tcPr>
          <w:p w:rsidR="004837A7" w:rsidRPr="00A60E7F" w:rsidRDefault="004837A7" w:rsidP="00F14769">
            <w:pPr>
              <w:spacing w:line="360" w:lineRule="auto"/>
              <w:ind w:firstLine="0"/>
              <w:jc w:val="left"/>
              <w:rPr>
                <w:sz w:val="20"/>
                <w:szCs w:val="20"/>
                <w:lang w:val="hy-AM"/>
              </w:rPr>
            </w:pPr>
            <w:r w:rsidRPr="00A60E7F">
              <w:rPr>
                <w:sz w:val="20"/>
                <w:szCs w:val="20"/>
                <w:lang w:val="hy-AM"/>
              </w:rPr>
              <w:t>Կարմիր շյուղախոտ</w:t>
            </w:r>
            <w:r w:rsidR="00F30CC0" w:rsidRPr="00A60E7F">
              <w:rPr>
                <w:sz w:val="20"/>
                <w:szCs w:val="20"/>
                <w:lang w:val="hy-AM"/>
              </w:rPr>
              <w:t xml:space="preserve"> (</w:t>
            </w:r>
            <w:r w:rsidR="00F30CC0" w:rsidRPr="00A60E7F">
              <w:rPr>
                <w:rFonts w:cs="Arial"/>
                <w:i/>
                <w:iCs/>
                <w:color w:val="202122"/>
                <w:sz w:val="21"/>
                <w:szCs w:val="21"/>
                <w:shd w:val="clear" w:color="auto" w:fill="FFFFFF"/>
                <w:lang w:val="hy-AM"/>
              </w:rPr>
              <w:t>Festuca rubra</w:t>
            </w:r>
            <w:r w:rsidR="00F30CC0" w:rsidRPr="00A60E7F">
              <w:rPr>
                <w:rFonts w:cs="Arial"/>
                <w:color w:val="202122"/>
                <w:sz w:val="21"/>
                <w:szCs w:val="21"/>
                <w:shd w:val="clear" w:color="auto" w:fill="FFFFFF"/>
                <w:lang w:val="hy-AM"/>
              </w:rPr>
              <w:t>)</w:t>
            </w:r>
          </w:p>
        </w:tc>
        <w:tc>
          <w:tcPr>
            <w:tcW w:w="724"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160</w:t>
            </w:r>
          </w:p>
        </w:tc>
        <w:tc>
          <w:tcPr>
            <w:tcW w:w="791"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w:t>
            </w:r>
          </w:p>
        </w:tc>
        <w:tc>
          <w:tcPr>
            <w:tcW w:w="367"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w:t>
            </w:r>
          </w:p>
        </w:tc>
        <w:tc>
          <w:tcPr>
            <w:tcW w:w="456"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20</w:t>
            </w:r>
          </w:p>
        </w:tc>
        <w:tc>
          <w:tcPr>
            <w:tcW w:w="924"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w:t>
            </w:r>
          </w:p>
        </w:tc>
      </w:tr>
      <w:tr w:rsidR="004837A7" w:rsidRPr="00A60E7F" w:rsidTr="00BF0C7E">
        <w:trPr>
          <w:trHeight w:val="824"/>
        </w:trPr>
        <w:tc>
          <w:tcPr>
            <w:tcW w:w="308" w:type="pct"/>
            <w:shd w:val="clear" w:color="auto" w:fill="auto"/>
          </w:tcPr>
          <w:p w:rsidR="004837A7" w:rsidRPr="00A60E7F" w:rsidRDefault="004837A7" w:rsidP="000813D7">
            <w:pPr>
              <w:pStyle w:val="ListParagraph"/>
              <w:numPr>
                <w:ilvl w:val="0"/>
                <w:numId w:val="29"/>
              </w:numPr>
              <w:tabs>
                <w:tab w:val="left" w:pos="335"/>
              </w:tabs>
              <w:spacing w:line="360" w:lineRule="auto"/>
              <w:ind w:left="-27" w:firstLine="0"/>
              <w:jc w:val="center"/>
              <w:rPr>
                <w:sz w:val="20"/>
                <w:szCs w:val="20"/>
                <w:lang w:val="hy-AM"/>
              </w:rPr>
            </w:pPr>
          </w:p>
        </w:tc>
        <w:tc>
          <w:tcPr>
            <w:tcW w:w="1430" w:type="pct"/>
            <w:shd w:val="clear" w:color="auto" w:fill="auto"/>
            <w:tcMar>
              <w:top w:w="0" w:type="dxa"/>
              <w:left w:w="28" w:type="dxa"/>
              <w:bottom w:w="0" w:type="dxa"/>
              <w:right w:w="28" w:type="dxa"/>
            </w:tcMar>
            <w:hideMark/>
          </w:tcPr>
          <w:p w:rsidR="004837A7" w:rsidRPr="00A60E7F" w:rsidRDefault="004837A7" w:rsidP="00F14769">
            <w:pPr>
              <w:spacing w:line="360" w:lineRule="auto"/>
              <w:ind w:firstLine="0"/>
              <w:jc w:val="left"/>
              <w:rPr>
                <w:sz w:val="20"/>
                <w:szCs w:val="20"/>
                <w:lang w:val="hy-AM"/>
              </w:rPr>
            </w:pPr>
            <w:r w:rsidRPr="00A60E7F">
              <w:rPr>
                <w:sz w:val="20"/>
                <w:szCs w:val="20"/>
                <w:lang w:val="hy-AM"/>
              </w:rPr>
              <w:t>Մարգագետնային դաշտավլուկ</w:t>
            </w:r>
            <w:r w:rsidR="00F30CC0" w:rsidRPr="00A60E7F">
              <w:rPr>
                <w:sz w:val="20"/>
                <w:szCs w:val="20"/>
                <w:lang w:val="hy-AM"/>
              </w:rPr>
              <w:t xml:space="preserve"> </w:t>
            </w:r>
            <w:r w:rsidR="00F30CC0" w:rsidRPr="00A60E7F">
              <w:rPr>
                <w:i/>
                <w:sz w:val="20"/>
                <w:szCs w:val="20"/>
                <w:lang w:val="hy-AM"/>
              </w:rPr>
              <w:t>(</w:t>
            </w:r>
            <w:r w:rsidR="00F30CC0" w:rsidRPr="00A60E7F">
              <w:rPr>
                <w:rFonts w:cs="Arial"/>
                <w:i/>
                <w:color w:val="4D5156"/>
                <w:sz w:val="21"/>
                <w:szCs w:val="21"/>
                <w:shd w:val="clear" w:color="auto" w:fill="FFFFFF"/>
                <w:lang w:val="hy-AM"/>
              </w:rPr>
              <w:t>Poa praténsis)</w:t>
            </w:r>
          </w:p>
        </w:tc>
        <w:tc>
          <w:tcPr>
            <w:tcW w:w="724"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60</w:t>
            </w:r>
          </w:p>
        </w:tc>
        <w:tc>
          <w:tcPr>
            <w:tcW w:w="791"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15</w:t>
            </w:r>
          </w:p>
        </w:tc>
        <w:tc>
          <w:tcPr>
            <w:tcW w:w="367"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30</w:t>
            </w:r>
          </w:p>
        </w:tc>
        <w:tc>
          <w:tcPr>
            <w:tcW w:w="456"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30</w:t>
            </w:r>
          </w:p>
        </w:tc>
        <w:tc>
          <w:tcPr>
            <w:tcW w:w="924"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35</w:t>
            </w:r>
          </w:p>
        </w:tc>
      </w:tr>
      <w:tr w:rsidR="004837A7" w:rsidRPr="00A60E7F" w:rsidTr="00BF0C7E">
        <w:trPr>
          <w:trHeight w:val="824"/>
        </w:trPr>
        <w:tc>
          <w:tcPr>
            <w:tcW w:w="308" w:type="pct"/>
            <w:shd w:val="clear" w:color="auto" w:fill="auto"/>
          </w:tcPr>
          <w:p w:rsidR="004837A7" w:rsidRPr="00A60E7F" w:rsidRDefault="004837A7" w:rsidP="000813D7">
            <w:pPr>
              <w:pStyle w:val="ListParagraph"/>
              <w:numPr>
                <w:ilvl w:val="0"/>
                <w:numId w:val="29"/>
              </w:numPr>
              <w:tabs>
                <w:tab w:val="left" w:pos="335"/>
              </w:tabs>
              <w:spacing w:line="360" w:lineRule="auto"/>
              <w:ind w:left="-27" w:firstLine="0"/>
              <w:jc w:val="center"/>
              <w:rPr>
                <w:sz w:val="20"/>
                <w:szCs w:val="20"/>
                <w:lang w:val="hy-AM"/>
              </w:rPr>
            </w:pPr>
          </w:p>
        </w:tc>
        <w:tc>
          <w:tcPr>
            <w:tcW w:w="1430" w:type="pct"/>
            <w:shd w:val="clear" w:color="auto" w:fill="auto"/>
            <w:tcMar>
              <w:top w:w="0" w:type="dxa"/>
              <w:left w:w="28" w:type="dxa"/>
              <w:bottom w:w="0" w:type="dxa"/>
              <w:right w:w="28" w:type="dxa"/>
            </w:tcMar>
            <w:hideMark/>
          </w:tcPr>
          <w:p w:rsidR="004837A7" w:rsidRPr="00A60E7F" w:rsidRDefault="004837A7" w:rsidP="00F14769">
            <w:pPr>
              <w:spacing w:line="360" w:lineRule="auto"/>
              <w:ind w:firstLine="0"/>
              <w:jc w:val="left"/>
              <w:rPr>
                <w:sz w:val="20"/>
                <w:szCs w:val="20"/>
                <w:lang w:val="hy-AM"/>
              </w:rPr>
            </w:pPr>
            <w:r w:rsidRPr="00A60E7F">
              <w:rPr>
                <w:sz w:val="20"/>
                <w:szCs w:val="20"/>
                <w:lang w:val="hy-AM"/>
              </w:rPr>
              <w:t>Սպիտակ ագրխոտուկ</w:t>
            </w:r>
            <w:r w:rsidR="00F30CC0" w:rsidRPr="00A60E7F">
              <w:rPr>
                <w:sz w:val="20"/>
                <w:szCs w:val="20"/>
                <w:lang w:val="hy-AM"/>
              </w:rPr>
              <w:t xml:space="preserve"> (</w:t>
            </w:r>
            <w:r w:rsidR="00F30CC0" w:rsidRPr="00A60E7F">
              <w:rPr>
                <w:rFonts w:cs="Arial"/>
                <w:i/>
                <w:iCs/>
                <w:color w:val="202122"/>
                <w:sz w:val="21"/>
                <w:szCs w:val="21"/>
                <w:shd w:val="clear" w:color="auto" w:fill="FFFFFF"/>
                <w:lang w:val="hy-AM"/>
              </w:rPr>
              <w:t>Agróstis stolonífera</w:t>
            </w:r>
            <w:r w:rsidR="00F30CC0" w:rsidRPr="00A60E7F">
              <w:rPr>
                <w:rFonts w:cs="Arial"/>
                <w:color w:val="202122"/>
                <w:sz w:val="21"/>
                <w:szCs w:val="21"/>
                <w:shd w:val="clear" w:color="auto" w:fill="FFFFFF"/>
                <w:lang w:val="hy-AM"/>
              </w:rPr>
              <w:t>)</w:t>
            </w:r>
          </w:p>
        </w:tc>
        <w:tc>
          <w:tcPr>
            <w:tcW w:w="724"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40</w:t>
            </w:r>
          </w:p>
        </w:tc>
        <w:tc>
          <w:tcPr>
            <w:tcW w:w="791"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30</w:t>
            </w:r>
          </w:p>
        </w:tc>
        <w:tc>
          <w:tcPr>
            <w:tcW w:w="367"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15</w:t>
            </w:r>
          </w:p>
        </w:tc>
        <w:tc>
          <w:tcPr>
            <w:tcW w:w="456"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15</w:t>
            </w:r>
          </w:p>
        </w:tc>
        <w:tc>
          <w:tcPr>
            <w:tcW w:w="924"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w:t>
            </w:r>
          </w:p>
        </w:tc>
      </w:tr>
      <w:tr w:rsidR="004837A7" w:rsidRPr="00A60E7F" w:rsidTr="00BF0C7E">
        <w:trPr>
          <w:trHeight w:val="1243"/>
        </w:trPr>
        <w:tc>
          <w:tcPr>
            <w:tcW w:w="308" w:type="pct"/>
            <w:shd w:val="clear" w:color="auto" w:fill="auto"/>
          </w:tcPr>
          <w:p w:rsidR="004837A7" w:rsidRPr="00A60E7F" w:rsidRDefault="004837A7" w:rsidP="000813D7">
            <w:pPr>
              <w:pStyle w:val="ListParagraph"/>
              <w:numPr>
                <w:ilvl w:val="0"/>
                <w:numId w:val="29"/>
              </w:numPr>
              <w:tabs>
                <w:tab w:val="left" w:pos="335"/>
              </w:tabs>
              <w:spacing w:line="360" w:lineRule="auto"/>
              <w:ind w:left="-27" w:firstLine="0"/>
              <w:jc w:val="center"/>
              <w:rPr>
                <w:sz w:val="20"/>
                <w:szCs w:val="20"/>
                <w:lang w:val="hy-AM"/>
              </w:rPr>
            </w:pPr>
          </w:p>
        </w:tc>
        <w:tc>
          <w:tcPr>
            <w:tcW w:w="1430" w:type="pct"/>
            <w:shd w:val="clear" w:color="auto" w:fill="auto"/>
            <w:tcMar>
              <w:top w:w="0" w:type="dxa"/>
              <w:left w:w="28" w:type="dxa"/>
              <w:bottom w:w="0" w:type="dxa"/>
              <w:right w:w="28" w:type="dxa"/>
            </w:tcMar>
            <w:hideMark/>
          </w:tcPr>
          <w:p w:rsidR="004837A7" w:rsidRPr="00A60E7F" w:rsidRDefault="004837A7" w:rsidP="00F14769">
            <w:pPr>
              <w:spacing w:line="360" w:lineRule="auto"/>
              <w:ind w:firstLine="0"/>
              <w:jc w:val="left"/>
              <w:rPr>
                <w:sz w:val="20"/>
                <w:szCs w:val="20"/>
                <w:lang w:val="hy-AM"/>
              </w:rPr>
            </w:pPr>
            <w:r w:rsidRPr="00A60E7F">
              <w:rPr>
                <w:sz w:val="20"/>
                <w:szCs w:val="20"/>
                <w:lang w:val="hy-AM"/>
              </w:rPr>
              <w:t>Մարգագետնային աղվեսագի</w:t>
            </w:r>
            <w:r w:rsidR="00F30CC0" w:rsidRPr="00A60E7F">
              <w:rPr>
                <w:sz w:val="20"/>
                <w:szCs w:val="20"/>
                <w:lang w:val="hy-AM"/>
              </w:rPr>
              <w:t xml:space="preserve"> </w:t>
            </w:r>
            <w:r w:rsidR="00F30CC0" w:rsidRPr="00A60E7F">
              <w:rPr>
                <w:i/>
                <w:sz w:val="20"/>
                <w:szCs w:val="20"/>
                <w:lang w:val="hy-AM"/>
              </w:rPr>
              <w:t>(</w:t>
            </w:r>
            <w:r w:rsidR="00F30CC0" w:rsidRPr="00A60E7F">
              <w:rPr>
                <w:rFonts w:cs="Arial"/>
                <w:i/>
                <w:color w:val="4D5156"/>
                <w:sz w:val="21"/>
                <w:szCs w:val="21"/>
                <w:shd w:val="clear" w:color="auto" w:fill="FFFFFF"/>
                <w:lang w:val="hy-AM"/>
              </w:rPr>
              <w:t>Alopecúrus praténsis)</w:t>
            </w:r>
          </w:p>
        </w:tc>
        <w:tc>
          <w:tcPr>
            <w:tcW w:w="724"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125</w:t>
            </w:r>
          </w:p>
        </w:tc>
        <w:tc>
          <w:tcPr>
            <w:tcW w:w="791"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w:t>
            </w:r>
          </w:p>
        </w:tc>
        <w:tc>
          <w:tcPr>
            <w:tcW w:w="367"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10</w:t>
            </w:r>
          </w:p>
        </w:tc>
        <w:tc>
          <w:tcPr>
            <w:tcW w:w="456"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w:t>
            </w:r>
          </w:p>
        </w:tc>
        <w:tc>
          <w:tcPr>
            <w:tcW w:w="924"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w:t>
            </w:r>
          </w:p>
        </w:tc>
      </w:tr>
      <w:tr w:rsidR="004837A7" w:rsidRPr="00A60E7F" w:rsidTr="00BF0C7E">
        <w:trPr>
          <w:trHeight w:val="1228"/>
        </w:trPr>
        <w:tc>
          <w:tcPr>
            <w:tcW w:w="308" w:type="pct"/>
            <w:shd w:val="clear" w:color="auto" w:fill="auto"/>
          </w:tcPr>
          <w:p w:rsidR="004837A7" w:rsidRPr="00A60E7F" w:rsidRDefault="004837A7" w:rsidP="000813D7">
            <w:pPr>
              <w:pStyle w:val="ListParagraph"/>
              <w:numPr>
                <w:ilvl w:val="0"/>
                <w:numId w:val="29"/>
              </w:numPr>
              <w:tabs>
                <w:tab w:val="left" w:pos="335"/>
              </w:tabs>
              <w:spacing w:line="360" w:lineRule="auto"/>
              <w:ind w:left="-27" w:firstLine="0"/>
              <w:jc w:val="center"/>
              <w:rPr>
                <w:sz w:val="20"/>
                <w:szCs w:val="20"/>
                <w:lang w:val="hy-AM"/>
              </w:rPr>
            </w:pPr>
          </w:p>
        </w:tc>
        <w:tc>
          <w:tcPr>
            <w:tcW w:w="1430" w:type="pct"/>
            <w:shd w:val="clear" w:color="auto" w:fill="auto"/>
            <w:tcMar>
              <w:top w:w="0" w:type="dxa"/>
              <w:left w:w="28" w:type="dxa"/>
              <w:bottom w:w="0" w:type="dxa"/>
              <w:right w:w="28" w:type="dxa"/>
            </w:tcMar>
            <w:hideMark/>
          </w:tcPr>
          <w:p w:rsidR="004837A7" w:rsidRPr="00A60E7F" w:rsidRDefault="004837A7" w:rsidP="00F14769">
            <w:pPr>
              <w:spacing w:line="360" w:lineRule="auto"/>
              <w:ind w:firstLine="0"/>
              <w:jc w:val="left"/>
              <w:rPr>
                <w:sz w:val="20"/>
                <w:szCs w:val="20"/>
                <w:lang w:val="hy-AM"/>
              </w:rPr>
            </w:pPr>
            <w:r w:rsidRPr="00A60E7F">
              <w:rPr>
                <w:sz w:val="20"/>
                <w:szCs w:val="20"/>
                <w:lang w:val="hy-AM"/>
              </w:rPr>
              <w:t>Սովորական տափաստանային կերասեզ</w:t>
            </w:r>
            <w:r w:rsidR="00F30CC0" w:rsidRPr="00A60E7F">
              <w:rPr>
                <w:sz w:val="20"/>
                <w:szCs w:val="20"/>
                <w:lang w:val="hy-AM"/>
              </w:rPr>
              <w:t xml:space="preserve"> </w:t>
            </w:r>
            <w:r w:rsidR="00F30CC0" w:rsidRPr="00A60E7F">
              <w:rPr>
                <w:i/>
                <w:sz w:val="20"/>
                <w:szCs w:val="20"/>
                <w:lang w:val="hy-AM"/>
              </w:rPr>
              <w:t>(</w:t>
            </w:r>
            <w:r w:rsidR="00F30CC0" w:rsidRPr="00A60E7F">
              <w:rPr>
                <w:rFonts w:cs="Arial"/>
                <w:i/>
                <w:color w:val="4D5156"/>
                <w:sz w:val="21"/>
                <w:szCs w:val="21"/>
                <w:shd w:val="clear" w:color="auto" w:fill="FFFFFF"/>
                <w:lang w:val="hy-AM"/>
              </w:rPr>
              <w:t>Agropýron)</w:t>
            </w:r>
          </w:p>
        </w:tc>
        <w:tc>
          <w:tcPr>
            <w:tcW w:w="724"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190</w:t>
            </w:r>
          </w:p>
        </w:tc>
        <w:tc>
          <w:tcPr>
            <w:tcW w:w="791"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w:t>
            </w:r>
          </w:p>
        </w:tc>
        <w:tc>
          <w:tcPr>
            <w:tcW w:w="367"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w:t>
            </w:r>
          </w:p>
        </w:tc>
        <w:tc>
          <w:tcPr>
            <w:tcW w:w="456"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w:t>
            </w:r>
          </w:p>
        </w:tc>
        <w:tc>
          <w:tcPr>
            <w:tcW w:w="924"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30</w:t>
            </w:r>
          </w:p>
        </w:tc>
      </w:tr>
      <w:tr w:rsidR="004837A7" w:rsidRPr="00A60E7F" w:rsidTr="00BF0C7E">
        <w:trPr>
          <w:trHeight w:val="824"/>
        </w:trPr>
        <w:tc>
          <w:tcPr>
            <w:tcW w:w="308" w:type="pct"/>
            <w:shd w:val="clear" w:color="auto" w:fill="auto"/>
          </w:tcPr>
          <w:p w:rsidR="004837A7" w:rsidRPr="00A60E7F" w:rsidRDefault="004837A7" w:rsidP="000813D7">
            <w:pPr>
              <w:pStyle w:val="ListParagraph"/>
              <w:numPr>
                <w:ilvl w:val="0"/>
                <w:numId w:val="29"/>
              </w:numPr>
              <w:tabs>
                <w:tab w:val="left" w:pos="335"/>
              </w:tabs>
              <w:spacing w:line="360" w:lineRule="auto"/>
              <w:ind w:left="-27" w:firstLine="0"/>
              <w:jc w:val="center"/>
              <w:rPr>
                <w:sz w:val="20"/>
                <w:szCs w:val="20"/>
                <w:lang w:val="hy-AM"/>
              </w:rPr>
            </w:pPr>
          </w:p>
        </w:tc>
        <w:tc>
          <w:tcPr>
            <w:tcW w:w="1430" w:type="pct"/>
            <w:shd w:val="clear" w:color="auto" w:fill="auto"/>
            <w:tcMar>
              <w:top w:w="0" w:type="dxa"/>
              <w:left w:w="28" w:type="dxa"/>
              <w:bottom w:w="0" w:type="dxa"/>
              <w:right w:w="28" w:type="dxa"/>
            </w:tcMar>
            <w:hideMark/>
          </w:tcPr>
          <w:p w:rsidR="004837A7" w:rsidRPr="00A60E7F" w:rsidRDefault="004837A7" w:rsidP="00F14769">
            <w:pPr>
              <w:spacing w:line="360" w:lineRule="auto"/>
              <w:ind w:firstLine="0"/>
              <w:jc w:val="left"/>
              <w:rPr>
                <w:sz w:val="20"/>
                <w:szCs w:val="20"/>
                <w:lang w:val="hy-AM"/>
              </w:rPr>
            </w:pPr>
            <w:r w:rsidRPr="00A60E7F">
              <w:rPr>
                <w:sz w:val="20"/>
                <w:szCs w:val="20"/>
                <w:lang w:val="hy-AM"/>
              </w:rPr>
              <w:t>Սպիտակ առվույտ</w:t>
            </w:r>
            <w:r w:rsidR="00F30CC0" w:rsidRPr="00A60E7F">
              <w:rPr>
                <w:sz w:val="20"/>
                <w:szCs w:val="20"/>
                <w:lang w:val="hy-AM"/>
              </w:rPr>
              <w:t xml:space="preserve"> </w:t>
            </w:r>
            <w:r w:rsidR="00F30CC0" w:rsidRPr="00A60E7F">
              <w:rPr>
                <w:i/>
                <w:sz w:val="20"/>
                <w:szCs w:val="20"/>
                <w:lang w:val="hy-AM"/>
              </w:rPr>
              <w:t>(</w:t>
            </w:r>
            <w:r w:rsidR="00F30CC0" w:rsidRPr="00A60E7F">
              <w:rPr>
                <w:rFonts w:cs="Arial"/>
                <w:i/>
                <w:color w:val="4D5156"/>
                <w:sz w:val="21"/>
                <w:szCs w:val="21"/>
                <w:shd w:val="clear" w:color="auto" w:fill="FFFFFF"/>
                <w:lang w:val="hy-AM"/>
              </w:rPr>
              <w:t>Trifolium repens)</w:t>
            </w:r>
          </w:p>
        </w:tc>
        <w:tc>
          <w:tcPr>
            <w:tcW w:w="724"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40</w:t>
            </w:r>
          </w:p>
        </w:tc>
        <w:tc>
          <w:tcPr>
            <w:tcW w:w="791"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5</w:t>
            </w:r>
          </w:p>
        </w:tc>
        <w:tc>
          <w:tcPr>
            <w:tcW w:w="367"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5</w:t>
            </w:r>
          </w:p>
        </w:tc>
        <w:tc>
          <w:tcPr>
            <w:tcW w:w="456"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5</w:t>
            </w:r>
          </w:p>
        </w:tc>
        <w:tc>
          <w:tcPr>
            <w:tcW w:w="924" w:type="pct"/>
            <w:shd w:val="clear" w:color="auto" w:fill="auto"/>
            <w:tcMar>
              <w:top w:w="0" w:type="dxa"/>
              <w:left w:w="28" w:type="dxa"/>
              <w:bottom w:w="0" w:type="dxa"/>
              <w:right w:w="28" w:type="dxa"/>
            </w:tcMar>
            <w:hideMark/>
          </w:tcPr>
          <w:p w:rsidR="004837A7" w:rsidRPr="00A60E7F" w:rsidRDefault="004837A7" w:rsidP="00F14769">
            <w:pPr>
              <w:spacing w:line="360" w:lineRule="auto"/>
              <w:jc w:val="left"/>
              <w:rPr>
                <w:rFonts w:cs="Arial"/>
                <w:sz w:val="20"/>
                <w:szCs w:val="20"/>
                <w:lang w:val="hy-AM"/>
              </w:rPr>
            </w:pPr>
            <w:r w:rsidRPr="00A60E7F">
              <w:rPr>
                <w:sz w:val="20"/>
                <w:szCs w:val="20"/>
                <w:lang w:val="hy-AM"/>
              </w:rPr>
              <w:t>5</w:t>
            </w:r>
          </w:p>
        </w:tc>
      </w:tr>
    </w:tbl>
    <w:p w:rsidR="00593216" w:rsidRPr="00A60E7F" w:rsidRDefault="00593216" w:rsidP="00F14769">
      <w:pPr>
        <w:spacing w:line="360" w:lineRule="auto"/>
        <w:jc w:val="left"/>
        <w:rPr>
          <w:lang w:val="hy-AM"/>
        </w:rPr>
      </w:pPr>
    </w:p>
    <w:p w:rsidR="00593216" w:rsidRPr="00A60E7F" w:rsidRDefault="00FC27E8" w:rsidP="00D82F7F">
      <w:pPr>
        <w:pStyle w:val="Style1"/>
      </w:pPr>
      <w:r w:rsidRPr="00A60E7F">
        <w:t>Խոտի ցանքը կամ վեգետատիվ բազմացումը կատարվում է դաշտի պատրաստված հողի մակերեսին։</w:t>
      </w:r>
    </w:p>
    <w:p w:rsidR="00593216" w:rsidRPr="00A60E7F" w:rsidRDefault="005E3E49" w:rsidP="00D82F7F">
      <w:pPr>
        <w:pStyle w:val="Style1"/>
      </w:pPr>
      <w:r w:rsidRPr="00A60E7F">
        <w:lastRenderedPageBreak/>
        <w:t xml:space="preserve">Ճիմով </w:t>
      </w:r>
      <w:r w:rsidR="00FC27E8" w:rsidRPr="00A60E7F">
        <w:t xml:space="preserve">խոտածածկ ստեղծելիս հիմնական խնդիրը բնական ճիմերի ընտրությունն է, որը հնարավորության դեպքում բաղկացած է մարգագետնային խոտերից (մարգագետնային դաշտավլուկ, ագրխոտուկ, շյուղախոտ, ոլոռնախոտ): Մարգագետնային </w:t>
      </w:r>
      <w:r w:rsidRPr="00A60E7F">
        <w:t>խոտ</w:t>
      </w:r>
      <w:r w:rsidR="00FC27E8" w:rsidRPr="00A60E7F">
        <w:t>ի բաղադրության մեջ թույլատրվում է սպիտակ առվույտի և վայրի խոտաբույսերի խառնուրդ, բայց ոչ ավելի, քան 10%:</w:t>
      </w:r>
    </w:p>
    <w:p w:rsidR="00593216" w:rsidRPr="00A60E7F" w:rsidRDefault="00FC27E8" w:rsidP="00D82F7F">
      <w:pPr>
        <w:pStyle w:val="Style1"/>
      </w:pPr>
      <w:r w:rsidRPr="00A60E7F">
        <w:t>Ճիմերը կտրվում են ուղղանկյուն թիթեղներով, որոնց չափը ոչ ավելի</w:t>
      </w:r>
      <w:r w:rsidR="002A2771" w:rsidRPr="00A60E7F">
        <w:t xml:space="preserve"> է</w:t>
      </w:r>
      <w:r w:rsidRPr="00A60E7F">
        <w:t>, քան 30×40 ս</w:t>
      </w:r>
      <w:r w:rsidR="002A2771" w:rsidRPr="00A60E7F">
        <w:t>մ՝</w:t>
      </w:r>
      <w:r w:rsidRPr="00A60E7F">
        <w:t xml:space="preserve"> ուղղա</w:t>
      </w:r>
      <w:r w:rsidR="00830F10" w:rsidRPr="00A60E7F">
        <w:t>ձիգ</w:t>
      </w:r>
      <w:r w:rsidRPr="00A60E7F">
        <w:t xml:space="preserve"> կողային եզրերով, ճիմերի հաստություն</w:t>
      </w:r>
      <w:r w:rsidR="005E3E49" w:rsidRPr="00A60E7F">
        <w:t>ն</w:t>
      </w:r>
      <w:r w:rsidR="002A2771" w:rsidRPr="00A60E7F">
        <w:t>՝</w:t>
      </w:r>
      <w:r w:rsidRPr="00A60E7F">
        <w:t xml:space="preserve"> առնվազն 6 սմ</w:t>
      </w:r>
      <w:r w:rsidR="005E3E49" w:rsidRPr="00A60E7F">
        <w:t>։</w:t>
      </w:r>
    </w:p>
    <w:p w:rsidR="00593216" w:rsidRPr="00A60E7F" w:rsidRDefault="00FC27E8" w:rsidP="00D82F7F">
      <w:pPr>
        <w:pStyle w:val="Style1"/>
      </w:pPr>
      <w:r w:rsidRPr="00A60E7F">
        <w:t>Ճիմերը շարում են կապով, նախապես ջրում առատ ջրով, այնուհետև գլորում են թեթև գլանով։ Որպեսզի խոտածածկը զարգանա և ունենա լավ արմատային համակարգ, պետք է ուշադրություն դարձնել հողաշերտի պատրաստմանը։ Հողի շերտը պատրաստվ</w:t>
      </w:r>
      <w:r w:rsidR="005E3E49" w:rsidRPr="00A60E7F">
        <w:t>ում</w:t>
      </w:r>
      <w:r w:rsidRPr="00A60E7F">
        <w:t xml:space="preserve"> է </w:t>
      </w:r>
      <w:bookmarkStart w:id="97" w:name="_Hlk173503912"/>
      <w:r w:rsidR="00D5077E" w:rsidRPr="00A60E7F">
        <w:t>գրունտ</w:t>
      </w:r>
      <w:bookmarkEnd w:id="97"/>
      <w:r w:rsidR="00D5077E" w:rsidRPr="00A60E7F">
        <w:t xml:space="preserve">ից, որը </w:t>
      </w:r>
      <w:r w:rsidRPr="00A60E7F">
        <w:t xml:space="preserve">գրանուլոմետրիկ բաղադրությամբ </w:t>
      </w:r>
      <w:r w:rsidR="00D5077E" w:rsidRPr="00A60E7F">
        <w:t xml:space="preserve">նման է </w:t>
      </w:r>
      <w:r w:rsidRPr="00A60E7F">
        <w:t xml:space="preserve">թեթև </w:t>
      </w:r>
      <w:r w:rsidR="00D5077E" w:rsidRPr="00A60E7F">
        <w:t>ավազա</w:t>
      </w:r>
      <w:r w:rsidRPr="00A60E7F">
        <w:t>կավ</w:t>
      </w:r>
      <w:r w:rsidR="00D5077E" w:rsidRPr="00A60E7F">
        <w:t>ին</w:t>
      </w:r>
      <w:r w:rsidRPr="00A60E7F">
        <w:t>, ունի թեթև թթվային ռեակցիա (PH = 6,5) և պարունակում է</w:t>
      </w:r>
      <w:r w:rsidR="002A2771" w:rsidRPr="00A60E7F">
        <w:t>՝</w:t>
      </w:r>
      <w:r w:rsidRPr="00A60E7F">
        <w:t xml:space="preserve"> 100 գ հող</w:t>
      </w:r>
      <w:r w:rsidR="00D5077E" w:rsidRPr="00A60E7F">
        <w:t>ում</w:t>
      </w:r>
      <w:r w:rsidRPr="00A60E7F">
        <w:t xml:space="preserve"> հումուս՝ 4-8%, ազոտ՝ առնվազն 6 մգ, ֆոսֆոր՝ առնվազն 25 մգ, կալիում</w:t>
      </w:r>
      <w:r w:rsidR="00F8239A" w:rsidRPr="00A60E7F">
        <w:rPr>
          <w:rFonts w:ascii="Courier New" w:hAnsi="Courier New" w:cs="Courier New"/>
        </w:rPr>
        <w:t> </w:t>
      </w:r>
      <w:r w:rsidR="00F8239A" w:rsidRPr="00A60E7F">
        <w:t>-</w:t>
      </w:r>
      <w:r w:rsidR="00F8239A" w:rsidRPr="00A60E7F">
        <w:rPr>
          <w:rFonts w:ascii="Courier New" w:hAnsi="Courier New" w:cs="Courier New"/>
        </w:rPr>
        <w:t> </w:t>
      </w:r>
      <w:r w:rsidRPr="00A60E7F">
        <w:t>10</w:t>
      </w:r>
      <w:r w:rsidR="00F8239A" w:rsidRPr="00A60E7F">
        <w:rPr>
          <w:rFonts w:ascii="Courier New" w:hAnsi="Courier New" w:cs="Courier New"/>
        </w:rPr>
        <w:t> </w:t>
      </w:r>
      <w:r w:rsidR="00F8239A" w:rsidRPr="00A60E7F">
        <w:t>-</w:t>
      </w:r>
      <w:r w:rsidR="00F8239A" w:rsidRPr="00A60E7F">
        <w:rPr>
          <w:rFonts w:ascii="Courier New" w:hAnsi="Courier New" w:cs="Courier New"/>
        </w:rPr>
        <w:t> </w:t>
      </w:r>
      <w:r w:rsidRPr="00A60E7F">
        <w:t>15 մգ:</w:t>
      </w:r>
    </w:p>
    <w:p w:rsidR="00476693" w:rsidRPr="00A60E7F" w:rsidRDefault="00FC27E8" w:rsidP="00D82F7F">
      <w:pPr>
        <w:pStyle w:val="Style1"/>
      </w:pPr>
      <w:r w:rsidRPr="00A60E7F">
        <w:t>Անջրակայուն (ոչ կոշտ) ծածկույթների և խոտածածկույթների հողաշերտերի հատուկ խառնուրդների մոտավոր բաղադրությունը (</w:t>
      </w:r>
      <w:r w:rsidR="00D5077E" w:rsidRPr="00A60E7F">
        <w:t xml:space="preserve">% </w:t>
      </w:r>
      <w:r w:rsidRPr="00A60E7F">
        <w:t>ըստ ծավալի) պետք է ընդունել համաձայն աղյուսակ 1</w:t>
      </w:r>
      <w:r w:rsidR="00D5077E" w:rsidRPr="00A60E7F">
        <w:t>4</w:t>
      </w:r>
      <w:r w:rsidRPr="00A60E7F">
        <w:t>-ի:</w:t>
      </w:r>
    </w:p>
    <w:p w:rsidR="00476693" w:rsidRPr="00A60E7F" w:rsidRDefault="00BF0C7E" w:rsidP="00BF0C7E">
      <w:pPr>
        <w:pStyle w:val="Heading6"/>
        <w:numPr>
          <w:ilvl w:val="0"/>
          <w:numId w:val="0"/>
        </w:numPr>
        <w:spacing w:before="0" w:line="360" w:lineRule="auto"/>
        <w:jc w:val="right"/>
        <w:rPr>
          <w:b w:val="0"/>
          <w:lang w:val="en-US"/>
        </w:rPr>
      </w:pPr>
      <w:r w:rsidRPr="00A60E7F">
        <w:rPr>
          <w:b w:val="0"/>
          <w:lang w:val="en-US"/>
        </w:rPr>
        <w:t>Ա</w:t>
      </w:r>
      <w:r w:rsidR="00D85213" w:rsidRPr="00A60E7F">
        <w:rPr>
          <w:b w:val="0"/>
          <w:lang w:val="en-US"/>
        </w:rPr>
        <w:t>ղյուսակ 14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51"/>
        <w:gridCol w:w="1976"/>
        <w:gridCol w:w="2018"/>
        <w:gridCol w:w="2948"/>
        <w:gridCol w:w="1052"/>
        <w:gridCol w:w="1435"/>
      </w:tblGrid>
      <w:tr w:rsidR="00591412" w:rsidRPr="00A60E7F" w:rsidTr="003F4BCC">
        <w:tc>
          <w:tcPr>
            <w:tcW w:w="276" w:type="pct"/>
            <w:vMerge w:val="restart"/>
            <w:shd w:val="clear" w:color="auto" w:fill="FFFFFF"/>
          </w:tcPr>
          <w:p w:rsidR="00476693" w:rsidRPr="00A60E7F" w:rsidRDefault="0077027D" w:rsidP="00BF0C7E">
            <w:pPr>
              <w:tabs>
                <w:tab w:val="left" w:pos="320"/>
              </w:tabs>
              <w:spacing w:line="360" w:lineRule="auto"/>
              <w:ind w:firstLine="0"/>
              <w:jc w:val="center"/>
              <w:rPr>
                <w:lang w:val="hy-AM"/>
              </w:rPr>
            </w:pPr>
            <w:r w:rsidRPr="00A60E7F">
              <w:rPr>
                <w:lang w:val="hy-AM"/>
              </w:rPr>
              <w:t>հ/հ</w:t>
            </w:r>
          </w:p>
        </w:tc>
        <w:tc>
          <w:tcPr>
            <w:tcW w:w="990" w:type="pct"/>
            <w:vMerge w:val="restart"/>
            <w:shd w:val="clear" w:color="auto" w:fill="FFFFFF"/>
            <w:tcMar>
              <w:top w:w="0" w:type="dxa"/>
              <w:left w:w="28" w:type="dxa"/>
              <w:bottom w:w="0" w:type="dxa"/>
              <w:right w:w="28" w:type="dxa"/>
            </w:tcMar>
            <w:vAlign w:val="center"/>
            <w:hideMark/>
          </w:tcPr>
          <w:p w:rsidR="00476693" w:rsidRPr="00A60E7F" w:rsidRDefault="00D5077E" w:rsidP="00BF0C7E">
            <w:pPr>
              <w:spacing w:line="360" w:lineRule="auto"/>
              <w:ind w:firstLine="0"/>
              <w:jc w:val="left"/>
              <w:rPr>
                <w:rFonts w:cs="Arial"/>
                <w:lang w:val="hy-AM"/>
              </w:rPr>
            </w:pPr>
            <w:r w:rsidRPr="00A60E7F">
              <w:rPr>
                <w:lang w:val="hy-AM"/>
              </w:rPr>
              <w:t>Չափ</w:t>
            </w:r>
            <w:r w:rsidR="005360BC" w:rsidRPr="00A60E7F">
              <w:rPr>
                <w:lang w:val="hy-AM"/>
              </w:rPr>
              <w:t>ամասերի</w:t>
            </w:r>
            <w:r w:rsidR="00591412" w:rsidRPr="00A60E7F">
              <w:rPr>
                <w:lang w:val="hy-AM"/>
              </w:rPr>
              <w:t xml:space="preserve"> խումբը</w:t>
            </w:r>
          </w:p>
        </w:tc>
        <w:tc>
          <w:tcPr>
            <w:tcW w:w="2488" w:type="pct"/>
            <w:gridSpan w:val="2"/>
            <w:shd w:val="clear" w:color="auto" w:fill="FFFFFF"/>
            <w:tcMar>
              <w:top w:w="0" w:type="dxa"/>
              <w:left w:w="28" w:type="dxa"/>
              <w:bottom w:w="0" w:type="dxa"/>
              <w:right w:w="28" w:type="dxa"/>
            </w:tcMar>
            <w:vAlign w:val="center"/>
            <w:hideMark/>
          </w:tcPr>
          <w:p w:rsidR="00476693" w:rsidRPr="00A60E7F" w:rsidRDefault="00591412" w:rsidP="00BF0C7E">
            <w:pPr>
              <w:spacing w:line="360" w:lineRule="auto"/>
              <w:ind w:firstLine="0"/>
              <w:jc w:val="left"/>
              <w:rPr>
                <w:rFonts w:cs="Arial"/>
                <w:lang w:val="hy-AM"/>
              </w:rPr>
            </w:pPr>
            <w:r w:rsidRPr="00A60E7F">
              <w:rPr>
                <w:lang w:val="hy-AM"/>
              </w:rPr>
              <w:t xml:space="preserve">Ոչ կոշտ անջրակայուն ծածկույթներ </w:t>
            </w:r>
          </w:p>
        </w:tc>
        <w:tc>
          <w:tcPr>
            <w:tcW w:w="1246" w:type="pct"/>
            <w:gridSpan w:val="2"/>
            <w:shd w:val="clear" w:color="auto" w:fill="FFFFFF"/>
            <w:tcMar>
              <w:top w:w="0" w:type="dxa"/>
              <w:left w:w="28" w:type="dxa"/>
              <w:bottom w:w="0" w:type="dxa"/>
              <w:right w:w="28" w:type="dxa"/>
            </w:tcMar>
            <w:vAlign w:val="center"/>
            <w:hideMark/>
          </w:tcPr>
          <w:p w:rsidR="00476693" w:rsidRPr="00A60E7F" w:rsidRDefault="00591412" w:rsidP="00BF0C7E">
            <w:pPr>
              <w:spacing w:line="360" w:lineRule="auto"/>
              <w:ind w:firstLine="0"/>
              <w:jc w:val="left"/>
              <w:rPr>
                <w:rFonts w:cs="Arial"/>
                <w:lang w:val="hy-AM"/>
              </w:rPr>
            </w:pPr>
            <w:r w:rsidRPr="00A60E7F">
              <w:rPr>
                <w:lang w:val="hy-AM"/>
              </w:rPr>
              <w:t>Խոտածածկույթներ</w:t>
            </w:r>
          </w:p>
        </w:tc>
      </w:tr>
      <w:tr w:rsidR="005360BC" w:rsidRPr="00A60E7F" w:rsidTr="003F4BCC">
        <w:tc>
          <w:tcPr>
            <w:tcW w:w="276" w:type="pct"/>
            <w:vMerge/>
            <w:shd w:val="clear" w:color="auto" w:fill="FFFFFF"/>
          </w:tcPr>
          <w:p w:rsidR="00476693" w:rsidRPr="00A60E7F" w:rsidRDefault="00476693" w:rsidP="00BF0C7E">
            <w:pPr>
              <w:tabs>
                <w:tab w:val="left" w:pos="320"/>
              </w:tabs>
              <w:spacing w:line="360" w:lineRule="auto"/>
              <w:ind w:firstLine="0"/>
              <w:jc w:val="center"/>
              <w:rPr>
                <w:rFonts w:cs="Arial"/>
                <w:lang w:val="hy-AM"/>
              </w:rPr>
            </w:pPr>
          </w:p>
        </w:tc>
        <w:tc>
          <w:tcPr>
            <w:tcW w:w="990" w:type="pct"/>
            <w:vMerge/>
            <w:shd w:val="clear" w:color="auto" w:fill="FFFFFF"/>
            <w:vAlign w:val="center"/>
            <w:hideMark/>
          </w:tcPr>
          <w:p w:rsidR="00476693" w:rsidRPr="00A60E7F" w:rsidRDefault="00476693" w:rsidP="00BF0C7E">
            <w:pPr>
              <w:spacing w:line="360" w:lineRule="auto"/>
              <w:ind w:firstLine="0"/>
              <w:jc w:val="left"/>
              <w:rPr>
                <w:rFonts w:cs="Arial"/>
                <w:lang w:val="hy-AM"/>
              </w:rPr>
            </w:pPr>
          </w:p>
        </w:tc>
        <w:tc>
          <w:tcPr>
            <w:tcW w:w="1011" w:type="pct"/>
            <w:shd w:val="clear" w:color="auto" w:fill="FFFFFF"/>
            <w:tcMar>
              <w:top w:w="0" w:type="dxa"/>
              <w:left w:w="28" w:type="dxa"/>
              <w:bottom w:w="0" w:type="dxa"/>
              <w:right w:w="28" w:type="dxa"/>
            </w:tcMar>
            <w:vAlign w:val="center"/>
            <w:hideMark/>
          </w:tcPr>
          <w:p w:rsidR="00476693" w:rsidRPr="00A60E7F" w:rsidRDefault="00591412" w:rsidP="00BF0C7E">
            <w:pPr>
              <w:spacing w:line="360" w:lineRule="auto"/>
              <w:ind w:firstLine="0"/>
              <w:jc w:val="left"/>
              <w:rPr>
                <w:rFonts w:cs="Arial"/>
                <w:lang w:val="hy-AM"/>
              </w:rPr>
            </w:pPr>
            <w:r w:rsidRPr="00A60E7F">
              <w:rPr>
                <w:lang w:val="hy-AM"/>
              </w:rPr>
              <w:t>Վազքուղիների և թափավազքի համար</w:t>
            </w:r>
          </w:p>
        </w:tc>
        <w:tc>
          <w:tcPr>
            <w:tcW w:w="1477" w:type="pct"/>
            <w:shd w:val="clear" w:color="auto" w:fill="FFFFFF"/>
            <w:tcMar>
              <w:top w:w="0" w:type="dxa"/>
              <w:left w:w="28" w:type="dxa"/>
              <w:bottom w:w="0" w:type="dxa"/>
              <w:right w:w="28" w:type="dxa"/>
            </w:tcMar>
            <w:vAlign w:val="center"/>
            <w:hideMark/>
          </w:tcPr>
          <w:p w:rsidR="00476693" w:rsidRPr="00A60E7F" w:rsidRDefault="001D6CCC" w:rsidP="00BF0C7E">
            <w:pPr>
              <w:spacing w:line="360" w:lineRule="auto"/>
              <w:ind w:firstLine="0"/>
              <w:jc w:val="left"/>
              <w:rPr>
                <w:rFonts w:cs="Arial"/>
                <w:lang w:val="hy-AM"/>
              </w:rPr>
            </w:pPr>
            <w:r w:rsidRPr="00A60E7F">
              <w:rPr>
                <w:lang w:val="hy-AM"/>
              </w:rPr>
              <w:t>Խաղադաշտ</w:t>
            </w:r>
            <w:r w:rsidR="00591412" w:rsidRPr="00A60E7F">
              <w:rPr>
                <w:lang w:val="hy-AM"/>
              </w:rPr>
              <w:t>երի համար</w:t>
            </w:r>
          </w:p>
        </w:tc>
        <w:tc>
          <w:tcPr>
            <w:tcW w:w="527" w:type="pct"/>
            <w:shd w:val="clear" w:color="auto" w:fill="FFFFFF"/>
            <w:tcMar>
              <w:top w:w="0" w:type="dxa"/>
              <w:left w:w="28" w:type="dxa"/>
              <w:bottom w:w="0" w:type="dxa"/>
              <w:right w:w="28" w:type="dxa"/>
            </w:tcMar>
            <w:vAlign w:val="center"/>
            <w:hideMark/>
          </w:tcPr>
          <w:p w:rsidR="00476693" w:rsidRPr="00A60E7F" w:rsidRDefault="00591412" w:rsidP="00BF0C7E">
            <w:pPr>
              <w:spacing w:line="360" w:lineRule="auto"/>
              <w:ind w:firstLine="0"/>
              <w:jc w:val="left"/>
              <w:rPr>
                <w:rFonts w:cs="Arial"/>
                <w:lang w:val="hy-AM"/>
              </w:rPr>
            </w:pPr>
            <w:r w:rsidRPr="00A60E7F">
              <w:rPr>
                <w:lang w:val="hy-AM"/>
              </w:rPr>
              <w:t>վերին հողային շերտի համար</w:t>
            </w:r>
          </w:p>
        </w:tc>
        <w:tc>
          <w:tcPr>
            <w:tcW w:w="720" w:type="pct"/>
            <w:shd w:val="clear" w:color="auto" w:fill="FFFFFF"/>
            <w:tcMar>
              <w:top w:w="0" w:type="dxa"/>
              <w:left w:w="28" w:type="dxa"/>
              <w:bottom w:w="0" w:type="dxa"/>
              <w:right w:w="28" w:type="dxa"/>
            </w:tcMar>
            <w:vAlign w:val="center"/>
            <w:hideMark/>
          </w:tcPr>
          <w:p w:rsidR="00476693" w:rsidRPr="00A60E7F" w:rsidRDefault="00D5077E" w:rsidP="00BF0C7E">
            <w:pPr>
              <w:spacing w:line="360" w:lineRule="auto"/>
              <w:ind w:firstLine="0"/>
              <w:jc w:val="left"/>
              <w:rPr>
                <w:rFonts w:cs="Arial"/>
                <w:lang w:val="hy-AM"/>
              </w:rPr>
            </w:pPr>
            <w:r w:rsidRPr="00A60E7F">
              <w:rPr>
                <w:lang w:val="hy-AM"/>
              </w:rPr>
              <w:t>հողատակի</w:t>
            </w:r>
            <w:r w:rsidR="00591412" w:rsidRPr="00A60E7F">
              <w:rPr>
                <w:lang w:val="hy-AM"/>
              </w:rPr>
              <w:t xml:space="preserve"> շերտի համար</w:t>
            </w:r>
          </w:p>
        </w:tc>
      </w:tr>
      <w:tr w:rsidR="005360BC" w:rsidRPr="00A60E7F" w:rsidTr="003F4BCC">
        <w:tc>
          <w:tcPr>
            <w:tcW w:w="276" w:type="pct"/>
            <w:shd w:val="clear" w:color="auto" w:fill="FFFFFF"/>
          </w:tcPr>
          <w:p w:rsidR="000A7806" w:rsidRPr="00A60E7F" w:rsidRDefault="000A7806" w:rsidP="000813D7">
            <w:pPr>
              <w:pStyle w:val="ListParagraph"/>
              <w:numPr>
                <w:ilvl w:val="0"/>
                <w:numId w:val="5"/>
              </w:numPr>
              <w:tabs>
                <w:tab w:val="left" w:pos="320"/>
              </w:tabs>
              <w:spacing w:line="360" w:lineRule="auto"/>
              <w:ind w:left="0" w:firstLine="0"/>
              <w:jc w:val="center"/>
              <w:rPr>
                <w:lang w:val="hy-AM"/>
              </w:rPr>
            </w:pPr>
          </w:p>
        </w:tc>
        <w:tc>
          <w:tcPr>
            <w:tcW w:w="990" w:type="pct"/>
            <w:shd w:val="clear" w:color="auto" w:fill="FFFFFF"/>
            <w:tcMar>
              <w:top w:w="0" w:type="dxa"/>
              <w:left w:w="28" w:type="dxa"/>
              <w:bottom w:w="0" w:type="dxa"/>
              <w:right w:w="28" w:type="dxa"/>
            </w:tcMar>
            <w:hideMark/>
          </w:tcPr>
          <w:p w:rsidR="000A7806" w:rsidRPr="00A60E7F" w:rsidRDefault="000A7806" w:rsidP="00BF0C7E">
            <w:pPr>
              <w:spacing w:line="360" w:lineRule="auto"/>
              <w:ind w:firstLine="0"/>
              <w:jc w:val="left"/>
              <w:rPr>
                <w:lang w:val="hy-AM"/>
              </w:rPr>
            </w:pPr>
            <w:r w:rsidRPr="00A60E7F">
              <w:rPr>
                <w:rFonts w:cs="Sylfaen"/>
                <w:lang w:val="hy-AM"/>
              </w:rPr>
              <w:t>Կավի</w:t>
            </w:r>
            <w:r w:rsidRPr="00A60E7F">
              <w:rPr>
                <w:lang w:val="hy-AM"/>
              </w:rPr>
              <w:t xml:space="preserve"> </w:t>
            </w:r>
            <w:r w:rsidRPr="00A60E7F">
              <w:rPr>
                <w:rFonts w:cs="Sylfaen"/>
                <w:lang w:val="hy-AM"/>
              </w:rPr>
              <w:t>մասնիկներ</w:t>
            </w:r>
            <w:r w:rsidRPr="00A60E7F">
              <w:rPr>
                <w:lang w:val="hy-AM"/>
              </w:rPr>
              <w:t xml:space="preserve"> (&lt;0,005 </w:t>
            </w:r>
            <w:r w:rsidRPr="00A60E7F">
              <w:rPr>
                <w:rFonts w:cs="Sylfaen"/>
                <w:lang w:val="hy-AM"/>
              </w:rPr>
              <w:t>մմ</w:t>
            </w:r>
            <w:r w:rsidRPr="00A60E7F">
              <w:rPr>
                <w:lang w:val="hy-AM"/>
              </w:rPr>
              <w:t>)</w:t>
            </w:r>
          </w:p>
        </w:tc>
        <w:tc>
          <w:tcPr>
            <w:tcW w:w="1011" w:type="pct"/>
            <w:shd w:val="clear" w:color="auto" w:fill="FFFFFF"/>
            <w:tcMar>
              <w:top w:w="0" w:type="dxa"/>
              <w:left w:w="28" w:type="dxa"/>
              <w:bottom w:w="0" w:type="dxa"/>
              <w:right w:w="28" w:type="dxa"/>
            </w:tcMar>
            <w:hideMark/>
          </w:tcPr>
          <w:p w:rsidR="000A7806" w:rsidRPr="00A60E7F" w:rsidRDefault="000A7806" w:rsidP="00BF0C7E">
            <w:pPr>
              <w:spacing w:line="360" w:lineRule="auto"/>
              <w:ind w:firstLine="0"/>
              <w:jc w:val="left"/>
              <w:rPr>
                <w:rFonts w:cs="Arial"/>
                <w:lang w:val="hy-AM"/>
              </w:rPr>
            </w:pPr>
            <w:r w:rsidRPr="00A60E7F">
              <w:rPr>
                <w:lang w:val="hy-AM"/>
              </w:rPr>
              <w:t>6</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10</w:t>
            </w:r>
          </w:p>
        </w:tc>
        <w:tc>
          <w:tcPr>
            <w:tcW w:w="1477" w:type="pct"/>
            <w:shd w:val="clear" w:color="auto" w:fill="FFFFFF"/>
            <w:tcMar>
              <w:top w:w="0" w:type="dxa"/>
              <w:left w:w="28" w:type="dxa"/>
              <w:bottom w:w="0" w:type="dxa"/>
              <w:right w:w="28" w:type="dxa"/>
            </w:tcMar>
            <w:hideMark/>
          </w:tcPr>
          <w:p w:rsidR="000A7806" w:rsidRPr="00A60E7F" w:rsidRDefault="000A7806" w:rsidP="00BF0C7E">
            <w:pPr>
              <w:spacing w:line="360" w:lineRule="auto"/>
              <w:ind w:firstLine="0"/>
              <w:jc w:val="left"/>
              <w:rPr>
                <w:rFonts w:cs="Arial"/>
                <w:lang w:val="hy-AM"/>
              </w:rPr>
            </w:pPr>
            <w:r w:rsidRPr="00A60E7F">
              <w:rPr>
                <w:lang w:val="hy-AM"/>
              </w:rPr>
              <w:t>10</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12</w:t>
            </w:r>
          </w:p>
        </w:tc>
        <w:tc>
          <w:tcPr>
            <w:tcW w:w="527" w:type="pct"/>
            <w:shd w:val="clear" w:color="auto" w:fill="FFFFFF"/>
            <w:tcMar>
              <w:top w:w="0" w:type="dxa"/>
              <w:left w:w="28" w:type="dxa"/>
              <w:bottom w:w="0" w:type="dxa"/>
              <w:right w:w="28" w:type="dxa"/>
            </w:tcMar>
            <w:hideMark/>
          </w:tcPr>
          <w:p w:rsidR="000A7806" w:rsidRPr="00A60E7F" w:rsidRDefault="000A7806" w:rsidP="00BF0C7E">
            <w:pPr>
              <w:spacing w:line="360" w:lineRule="auto"/>
              <w:ind w:firstLine="0"/>
              <w:jc w:val="left"/>
              <w:rPr>
                <w:rFonts w:cs="Arial"/>
                <w:lang w:val="hy-AM"/>
              </w:rPr>
            </w:pPr>
            <w:r w:rsidRPr="00A60E7F">
              <w:rPr>
                <w:lang w:val="hy-AM"/>
              </w:rPr>
              <w:t>15</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20</w:t>
            </w:r>
          </w:p>
        </w:tc>
        <w:tc>
          <w:tcPr>
            <w:tcW w:w="720" w:type="pct"/>
            <w:shd w:val="clear" w:color="auto" w:fill="FFFFFF"/>
            <w:tcMar>
              <w:top w:w="0" w:type="dxa"/>
              <w:left w:w="28" w:type="dxa"/>
              <w:bottom w:w="0" w:type="dxa"/>
              <w:right w:w="28" w:type="dxa"/>
            </w:tcMar>
            <w:hideMark/>
          </w:tcPr>
          <w:p w:rsidR="000A7806" w:rsidRPr="00A60E7F" w:rsidRDefault="000A7806" w:rsidP="00BF0C7E">
            <w:pPr>
              <w:spacing w:line="360" w:lineRule="auto"/>
              <w:ind w:firstLine="0"/>
              <w:jc w:val="left"/>
              <w:rPr>
                <w:rFonts w:cs="Arial"/>
                <w:lang w:val="hy-AM"/>
              </w:rPr>
            </w:pPr>
            <w:r w:rsidRPr="00A60E7F">
              <w:rPr>
                <w:lang w:val="hy-AM"/>
              </w:rPr>
              <w:t>10</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15</w:t>
            </w:r>
          </w:p>
        </w:tc>
      </w:tr>
      <w:tr w:rsidR="005360BC" w:rsidRPr="00A60E7F" w:rsidTr="003F4BCC">
        <w:tc>
          <w:tcPr>
            <w:tcW w:w="276" w:type="pct"/>
            <w:shd w:val="clear" w:color="auto" w:fill="FFFFFF"/>
          </w:tcPr>
          <w:p w:rsidR="000A7806" w:rsidRPr="00A60E7F" w:rsidRDefault="000A7806" w:rsidP="000813D7">
            <w:pPr>
              <w:pStyle w:val="ListParagraph"/>
              <w:numPr>
                <w:ilvl w:val="0"/>
                <w:numId w:val="5"/>
              </w:numPr>
              <w:tabs>
                <w:tab w:val="left" w:pos="320"/>
              </w:tabs>
              <w:spacing w:line="360" w:lineRule="auto"/>
              <w:ind w:left="0" w:firstLine="0"/>
              <w:jc w:val="center"/>
              <w:rPr>
                <w:lang w:val="hy-AM"/>
              </w:rPr>
            </w:pPr>
          </w:p>
        </w:tc>
        <w:tc>
          <w:tcPr>
            <w:tcW w:w="990" w:type="pct"/>
            <w:shd w:val="clear" w:color="auto" w:fill="FFFFFF"/>
            <w:tcMar>
              <w:top w:w="0" w:type="dxa"/>
              <w:left w:w="28" w:type="dxa"/>
              <w:bottom w:w="0" w:type="dxa"/>
              <w:right w:w="28" w:type="dxa"/>
            </w:tcMar>
            <w:hideMark/>
          </w:tcPr>
          <w:p w:rsidR="000A7806" w:rsidRPr="00A60E7F" w:rsidRDefault="000A7806" w:rsidP="00BF0C7E">
            <w:pPr>
              <w:spacing w:line="360" w:lineRule="auto"/>
              <w:ind w:firstLine="0"/>
              <w:jc w:val="left"/>
              <w:rPr>
                <w:lang w:val="hy-AM"/>
              </w:rPr>
            </w:pPr>
            <w:r w:rsidRPr="00A60E7F">
              <w:rPr>
                <w:rFonts w:cs="Sylfaen"/>
                <w:lang w:val="hy-AM"/>
              </w:rPr>
              <w:t>Փոշու</w:t>
            </w:r>
            <w:r w:rsidRPr="00A60E7F">
              <w:rPr>
                <w:lang w:val="hy-AM"/>
              </w:rPr>
              <w:t xml:space="preserve"> </w:t>
            </w:r>
            <w:r w:rsidRPr="00A60E7F">
              <w:rPr>
                <w:rFonts w:cs="Sylfaen"/>
                <w:lang w:val="hy-AM"/>
              </w:rPr>
              <w:t>մասնիկներ</w:t>
            </w:r>
            <w:r w:rsidRPr="00A60E7F">
              <w:rPr>
                <w:lang w:val="hy-AM"/>
              </w:rPr>
              <w:t xml:space="preserve"> (0,005</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 xml:space="preserve">0,05 </w:t>
            </w:r>
            <w:r w:rsidRPr="00A60E7F">
              <w:rPr>
                <w:rFonts w:cs="Sylfaen"/>
                <w:lang w:val="hy-AM"/>
              </w:rPr>
              <w:t>մմ</w:t>
            </w:r>
            <w:r w:rsidRPr="00A60E7F">
              <w:rPr>
                <w:lang w:val="hy-AM"/>
              </w:rPr>
              <w:t>)</w:t>
            </w:r>
          </w:p>
        </w:tc>
        <w:tc>
          <w:tcPr>
            <w:tcW w:w="1011" w:type="pct"/>
            <w:shd w:val="clear" w:color="auto" w:fill="FFFFFF"/>
            <w:tcMar>
              <w:top w:w="0" w:type="dxa"/>
              <w:left w:w="28" w:type="dxa"/>
              <w:bottom w:w="0" w:type="dxa"/>
              <w:right w:w="28" w:type="dxa"/>
            </w:tcMar>
            <w:hideMark/>
          </w:tcPr>
          <w:p w:rsidR="000A7806" w:rsidRPr="00A60E7F" w:rsidRDefault="000A7806" w:rsidP="00BF0C7E">
            <w:pPr>
              <w:spacing w:line="360" w:lineRule="auto"/>
              <w:ind w:firstLine="0"/>
              <w:jc w:val="left"/>
              <w:rPr>
                <w:rFonts w:cs="Arial"/>
                <w:lang w:val="hy-AM"/>
              </w:rPr>
            </w:pPr>
            <w:r w:rsidRPr="00A60E7F">
              <w:rPr>
                <w:lang w:val="hy-AM"/>
              </w:rPr>
              <w:t>15</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20</w:t>
            </w:r>
          </w:p>
        </w:tc>
        <w:tc>
          <w:tcPr>
            <w:tcW w:w="1477" w:type="pct"/>
            <w:shd w:val="clear" w:color="auto" w:fill="FFFFFF"/>
            <w:tcMar>
              <w:top w:w="0" w:type="dxa"/>
              <w:left w:w="28" w:type="dxa"/>
              <w:bottom w:w="0" w:type="dxa"/>
              <w:right w:w="28" w:type="dxa"/>
            </w:tcMar>
            <w:hideMark/>
          </w:tcPr>
          <w:p w:rsidR="000A7806" w:rsidRPr="00A60E7F" w:rsidRDefault="000A7806" w:rsidP="00BF0C7E">
            <w:pPr>
              <w:spacing w:line="360" w:lineRule="auto"/>
              <w:ind w:firstLine="0"/>
              <w:jc w:val="left"/>
              <w:rPr>
                <w:rFonts w:cs="Arial"/>
                <w:lang w:val="hy-AM"/>
              </w:rPr>
            </w:pPr>
            <w:r w:rsidRPr="00A60E7F">
              <w:rPr>
                <w:lang w:val="hy-AM"/>
              </w:rPr>
              <w:t>18</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20</w:t>
            </w:r>
          </w:p>
        </w:tc>
        <w:tc>
          <w:tcPr>
            <w:tcW w:w="527" w:type="pct"/>
            <w:shd w:val="clear" w:color="auto" w:fill="FFFFFF"/>
            <w:tcMar>
              <w:top w:w="0" w:type="dxa"/>
              <w:left w:w="28" w:type="dxa"/>
              <w:bottom w:w="0" w:type="dxa"/>
              <w:right w:w="28" w:type="dxa"/>
            </w:tcMar>
            <w:hideMark/>
          </w:tcPr>
          <w:p w:rsidR="000A7806" w:rsidRPr="00A60E7F" w:rsidRDefault="000A7806" w:rsidP="00BF0C7E">
            <w:pPr>
              <w:spacing w:line="360" w:lineRule="auto"/>
              <w:ind w:firstLine="0"/>
              <w:jc w:val="left"/>
              <w:rPr>
                <w:rFonts w:cs="Arial"/>
                <w:lang w:val="hy-AM"/>
              </w:rPr>
            </w:pPr>
            <w:r w:rsidRPr="00A60E7F">
              <w:rPr>
                <w:lang w:val="hy-AM"/>
              </w:rPr>
              <w:t>15</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25</w:t>
            </w:r>
          </w:p>
        </w:tc>
        <w:tc>
          <w:tcPr>
            <w:tcW w:w="720" w:type="pct"/>
            <w:shd w:val="clear" w:color="auto" w:fill="FFFFFF"/>
            <w:tcMar>
              <w:top w:w="0" w:type="dxa"/>
              <w:left w:w="28" w:type="dxa"/>
              <w:bottom w:w="0" w:type="dxa"/>
              <w:right w:w="28" w:type="dxa"/>
            </w:tcMar>
            <w:hideMark/>
          </w:tcPr>
          <w:p w:rsidR="000A7806" w:rsidRPr="00A60E7F" w:rsidRDefault="000A7806" w:rsidP="00BF0C7E">
            <w:pPr>
              <w:spacing w:line="360" w:lineRule="auto"/>
              <w:ind w:firstLine="0"/>
              <w:jc w:val="left"/>
              <w:rPr>
                <w:rFonts w:cs="Arial"/>
                <w:lang w:val="hy-AM"/>
              </w:rPr>
            </w:pPr>
            <w:r w:rsidRPr="00A60E7F">
              <w:rPr>
                <w:lang w:val="hy-AM"/>
              </w:rPr>
              <w:t>15</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20</w:t>
            </w:r>
          </w:p>
        </w:tc>
      </w:tr>
      <w:tr w:rsidR="005360BC" w:rsidRPr="00A60E7F" w:rsidTr="003F4BCC">
        <w:tc>
          <w:tcPr>
            <w:tcW w:w="276" w:type="pct"/>
            <w:shd w:val="clear" w:color="auto" w:fill="FFFFFF"/>
          </w:tcPr>
          <w:p w:rsidR="000A7806" w:rsidRPr="00A60E7F" w:rsidRDefault="000A7806" w:rsidP="000813D7">
            <w:pPr>
              <w:pStyle w:val="ListParagraph"/>
              <w:numPr>
                <w:ilvl w:val="0"/>
                <w:numId w:val="5"/>
              </w:numPr>
              <w:tabs>
                <w:tab w:val="left" w:pos="320"/>
              </w:tabs>
              <w:spacing w:line="360" w:lineRule="auto"/>
              <w:ind w:left="0" w:firstLine="0"/>
              <w:jc w:val="center"/>
              <w:rPr>
                <w:lang w:val="hy-AM"/>
              </w:rPr>
            </w:pPr>
          </w:p>
        </w:tc>
        <w:tc>
          <w:tcPr>
            <w:tcW w:w="990" w:type="pct"/>
            <w:shd w:val="clear" w:color="auto" w:fill="FFFFFF"/>
            <w:tcMar>
              <w:top w:w="0" w:type="dxa"/>
              <w:left w:w="28" w:type="dxa"/>
              <w:bottom w:w="0" w:type="dxa"/>
              <w:right w:w="28" w:type="dxa"/>
            </w:tcMar>
            <w:hideMark/>
          </w:tcPr>
          <w:p w:rsidR="000A7806" w:rsidRPr="00A60E7F" w:rsidRDefault="000A7806" w:rsidP="00BF0C7E">
            <w:pPr>
              <w:spacing w:line="360" w:lineRule="auto"/>
              <w:ind w:firstLine="0"/>
              <w:jc w:val="left"/>
              <w:rPr>
                <w:lang w:val="hy-AM"/>
              </w:rPr>
            </w:pPr>
            <w:r w:rsidRPr="00A60E7F">
              <w:rPr>
                <w:rFonts w:cs="Sylfaen"/>
                <w:lang w:val="hy-AM"/>
              </w:rPr>
              <w:t>Ավազի</w:t>
            </w:r>
            <w:r w:rsidRPr="00A60E7F">
              <w:rPr>
                <w:lang w:val="hy-AM"/>
              </w:rPr>
              <w:t xml:space="preserve"> </w:t>
            </w:r>
            <w:r w:rsidRPr="00A60E7F">
              <w:rPr>
                <w:rFonts w:cs="Sylfaen"/>
                <w:lang w:val="hy-AM"/>
              </w:rPr>
              <w:t>մասնիկներ</w:t>
            </w:r>
            <w:r w:rsidRPr="00A60E7F">
              <w:rPr>
                <w:lang w:val="hy-AM"/>
              </w:rPr>
              <w:t xml:space="preserve"> (0,05</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 xml:space="preserve">2 </w:t>
            </w:r>
            <w:r w:rsidRPr="00A60E7F">
              <w:rPr>
                <w:rFonts w:cs="Sylfaen"/>
                <w:lang w:val="hy-AM"/>
              </w:rPr>
              <w:t>մմ</w:t>
            </w:r>
            <w:r w:rsidRPr="00A60E7F">
              <w:rPr>
                <w:lang w:val="hy-AM"/>
              </w:rPr>
              <w:t>)</w:t>
            </w:r>
          </w:p>
        </w:tc>
        <w:tc>
          <w:tcPr>
            <w:tcW w:w="1011" w:type="pct"/>
            <w:shd w:val="clear" w:color="auto" w:fill="FFFFFF"/>
            <w:tcMar>
              <w:top w:w="0" w:type="dxa"/>
              <w:left w:w="28" w:type="dxa"/>
              <w:bottom w:w="0" w:type="dxa"/>
              <w:right w:w="28" w:type="dxa"/>
            </w:tcMar>
            <w:hideMark/>
          </w:tcPr>
          <w:p w:rsidR="000A7806" w:rsidRPr="00A60E7F" w:rsidRDefault="000A7806" w:rsidP="00BF0C7E">
            <w:pPr>
              <w:spacing w:line="360" w:lineRule="auto"/>
              <w:ind w:firstLine="0"/>
              <w:jc w:val="left"/>
              <w:rPr>
                <w:rFonts w:cs="Arial"/>
                <w:lang w:val="hy-AM"/>
              </w:rPr>
            </w:pPr>
            <w:r w:rsidRPr="00A60E7F">
              <w:rPr>
                <w:lang w:val="hy-AM"/>
              </w:rPr>
              <w:t>45</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55</w:t>
            </w:r>
          </w:p>
        </w:tc>
        <w:tc>
          <w:tcPr>
            <w:tcW w:w="1477" w:type="pct"/>
            <w:shd w:val="clear" w:color="auto" w:fill="FFFFFF"/>
            <w:tcMar>
              <w:top w:w="0" w:type="dxa"/>
              <w:left w:w="28" w:type="dxa"/>
              <w:bottom w:w="0" w:type="dxa"/>
              <w:right w:w="28" w:type="dxa"/>
            </w:tcMar>
            <w:hideMark/>
          </w:tcPr>
          <w:p w:rsidR="000A7806" w:rsidRPr="00A60E7F" w:rsidRDefault="000A7806" w:rsidP="00BF0C7E">
            <w:pPr>
              <w:spacing w:line="360" w:lineRule="auto"/>
              <w:ind w:firstLine="0"/>
              <w:jc w:val="left"/>
              <w:rPr>
                <w:rFonts w:cs="Arial"/>
                <w:lang w:val="hy-AM"/>
              </w:rPr>
            </w:pPr>
            <w:r w:rsidRPr="00A60E7F">
              <w:rPr>
                <w:lang w:val="hy-AM"/>
              </w:rPr>
              <w:t>68</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70</w:t>
            </w:r>
          </w:p>
        </w:tc>
        <w:tc>
          <w:tcPr>
            <w:tcW w:w="527" w:type="pct"/>
            <w:shd w:val="clear" w:color="auto" w:fill="FFFFFF"/>
            <w:tcMar>
              <w:top w:w="0" w:type="dxa"/>
              <w:left w:w="28" w:type="dxa"/>
              <w:bottom w:w="0" w:type="dxa"/>
              <w:right w:w="28" w:type="dxa"/>
            </w:tcMar>
            <w:hideMark/>
          </w:tcPr>
          <w:p w:rsidR="000A7806" w:rsidRPr="00A60E7F" w:rsidRDefault="000A7806" w:rsidP="00BF0C7E">
            <w:pPr>
              <w:spacing w:line="360" w:lineRule="auto"/>
              <w:ind w:firstLine="0"/>
              <w:jc w:val="left"/>
              <w:rPr>
                <w:rFonts w:cs="Arial"/>
                <w:lang w:val="hy-AM"/>
              </w:rPr>
            </w:pPr>
            <w:r w:rsidRPr="00A60E7F">
              <w:rPr>
                <w:lang w:val="hy-AM"/>
              </w:rPr>
              <w:t>55</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65</w:t>
            </w:r>
          </w:p>
        </w:tc>
        <w:tc>
          <w:tcPr>
            <w:tcW w:w="720" w:type="pct"/>
            <w:shd w:val="clear" w:color="auto" w:fill="FFFFFF"/>
            <w:tcMar>
              <w:top w:w="0" w:type="dxa"/>
              <w:left w:w="28" w:type="dxa"/>
              <w:bottom w:w="0" w:type="dxa"/>
              <w:right w:w="28" w:type="dxa"/>
            </w:tcMar>
            <w:hideMark/>
          </w:tcPr>
          <w:p w:rsidR="000A7806" w:rsidRPr="00A60E7F" w:rsidRDefault="000A7806" w:rsidP="00BF0C7E">
            <w:pPr>
              <w:spacing w:line="360" w:lineRule="auto"/>
              <w:ind w:firstLine="0"/>
              <w:jc w:val="left"/>
              <w:rPr>
                <w:rFonts w:cs="Arial"/>
                <w:lang w:val="hy-AM"/>
              </w:rPr>
            </w:pPr>
            <w:r w:rsidRPr="00A60E7F">
              <w:rPr>
                <w:lang w:val="hy-AM"/>
              </w:rPr>
              <w:t>40</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45</w:t>
            </w:r>
          </w:p>
        </w:tc>
      </w:tr>
      <w:tr w:rsidR="005360BC" w:rsidRPr="00A60E7F" w:rsidTr="003F4BCC">
        <w:tc>
          <w:tcPr>
            <w:tcW w:w="276" w:type="pct"/>
            <w:shd w:val="clear" w:color="auto" w:fill="FFFFFF"/>
          </w:tcPr>
          <w:p w:rsidR="000A7806" w:rsidRPr="00A60E7F" w:rsidRDefault="000A7806" w:rsidP="000813D7">
            <w:pPr>
              <w:pStyle w:val="ListParagraph"/>
              <w:numPr>
                <w:ilvl w:val="0"/>
                <w:numId w:val="5"/>
              </w:numPr>
              <w:tabs>
                <w:tab w:val="left" w:pos="320"/>
              </w:tabs>
              <w:spacing w:line="360" w:lineRule="auto"/>
              <w:ind w:left="0" w:firstLine="0"/>
              <w:jc w:val="center"/>
              <w:rPr>
                <w:lang w:val="hy-AM"/>
              </w:rPr>
            </w:pPr>
          </w:p>
        </w:tc>
        <w:tc>
          <w:tcPr>
            <w:tcW w:w="990" w:type="pct"/>
            <w:shd w:val="clear" w:color="auto" w:fill="FFFFFF"/>
            <w:tcMar>
              <w:top w:w="0" w:type="dxa"/>
              <w:left w:w="28" w:type="dxa"/>
              <w:bottom w:w="0" w:type="dxa"/>
              <w:right w:w="28" w:type="dxa"/>
            </w:tcMar>
            <w:hideMark/>
          </w:tcPr>
          <w:p w:rsidR="000A7806" w:rsidRPr="00A60E7F" w:rsidRDefault="00D5077E" w:rsidP="00BF0C7E">
            <w:pPr>
              <w:spacing w:line="360" w:lineRule="auto"/>
              <w:ind w:firstLine="0"/>
              <w:jc w:val="left"/>
              <w:rPr>
                <w:lang w:val="hy-AM"/>
              </w:rPr>
            </w:pPr>
            <w:r w:rsidRPr="00A60E7F">
              <w:rPr>
                <w:rFonts w:cs="Sylfaen"/>
                <w:lang w:val="hy-AM"/>
              </w:rPr>
              <w:t>Կոպ</w:t>
            </w:r>
            <w:r w:rsidR="000A7806" w:rsidRPr="00A60E7F">
              <w:rPr>
                <w:rFonts w:cs="Sylfaen"/>
                <w:lang w:val="hy-AM"/>
              </w:rPr>
              <w:t>ճի</w:t>
            </w:r>
            <w:r w:rsidR="000A7806" w:rsidRPr="00A60E7F">
              <w:rPr>
                <w:lang w:val="hy-AM"/>
              </w:rPr>
              <w:t xml:space="preserve"> </w:t>
            </w:r>
            <w:r w:rsidR="000A7806" w:rsidRPr="00A60E7F">
              <w:rPr>
                <w:rFonts w:cs="Sylfaen"/>
                <w:lang w:val="hy-AM"/>
              </w:rPr>
              <w:t>մասնիկներ</w:t>
            </w:r>
            <w:r w:rsidR="000A7806" w:rsidRPr="00A60E7F">
              <w:rPr>
                <w:lang w:val="hy-AM"/>
              </w:rPr>
              <w:t xml:space="preserve"> (2</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000A7806" w:rsidRPr="00A60E7F">
              <w:rPr>
                <w:lang w:val="hy-AM"/>
              </w:rPr>
              <w:t xml:space="preserve">4 </w:t>
            </w:r>
            <w:r w:rsidR="000A7806" w:rsidRPr="00A60E7F">
              <w:rPr>
                <w:rFonts w:cs="Sylfaen"/>
                <w:lang w:val="hy-AM"/>
              </w:rPr>
              <w:t>մմ</w:t>
            </w:r>
            <w:r w:rsidR="000A7806" w:rsidRPr="00A60E7F">
              <w:rPr>
                <w:lang w:val="hy-AM"/>
              </w:rPr>
              <w:t>)</w:t>
            </w:r>
          </w:p>
        </w:tc>
        <w:tc>
          <w:tcPr>
            <w:tcW w:w="1011" w:type="pct"/>
            <w:shd w:val="clear" w:color="auto" w:fill="FFFFFF"/>
            <w:tcMar>
              <w:top w:w="0" w:type="dxa"/>
              <w:left w:w="28" w:type="dxa"/>
              <w:bottom w:w="0" w:type="dxa"/>
              <w:right w:w="28" w:type="dxa"/>
            </w:tcMar>
            <w:hideMark/>
          </w:tcPr>
          <w:p w:rsidR="000A7806" w:rsidRPr="00A60E7F" w:rsidRDefault="000A7806" w:rsidP="00BF0C7E">
            <w:pPr>
              <w:spacing w:line="360" w:lineRule="auto"/>
              <w:ind w:firstLine="0"/>
              <w:jc w:val="left"/>
              <w:rPr>
                <w:rFonts w:cs="Arial"/>
                <w:lang w:val="hy-AM"/>
              </w:rPr>
            </w:pPr>
            <w:r w:rsidRPr="00A60E7F">
              <w:rPr>
                <w:lang w:val="hy-AM"/>
              </w:rPr>
              <w:t>22</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27</w:t>
            </w:r>
          </w:p>
        </w:tc>
        <w:tc>
          <w:tcPr>
            <w:tcW w:w="1477" w:type="pct"/>
            <w:shd w:val="clear" w:color="auto" w:fill="FFFFFF"/>
            <w:tcMar>
              <w:top w:w="0" w:type="dxa"/>
              <w:left w:w="28" w:type="dxa"/>
              <w:bottom w:w="0" w:type="dxa"/>
              <w:right w:w="28" w:type="dxa"/>
            </w:tcMar>
            <w:hideMark/>
          </w:tcPr>
          <w:p w:rsidR="000A7806" w:rsidRPr="00A60E7F" w:rsidRDefault="000A7806" w:rsidP="00BF0C7E">
            <w:pPr>
              <w:spacing w:line="360" w:lineRule="auto"/>
              <w:ind w:firstLine="0"/>
              <w:jc w:val="left"/>
              <w:rPr>
                <w:rFonts w:cs="Arial"/>
                <w:lang w:val="hy-AM"/>
              </w:rPr>
            </w:pPr>
            <w:r w:rsidRPr="00A60E7F">
              <w:rPr>
                <w:lang w:val="hy-AM"/>
              </w:rPr>
              <w:t>-</w:t>
            </w:r>
          </w:p>
        </w:tc>
        <w:tc>
          <w:tcPr>
            <w:tcW w:w="527" w:type="pct"/>
            <w:shd w:val="clear" w:color="auto" w:fill="FFFFFF"/>
            <w:tcMar>
              <w:top w:w="0" w:type="dxa"/>
              <w:left w:w="28" w:type="dxa"/>
              <w:bottom w:w="0" w:type="dxa"/>
              <w:right w:w="28" w:type="dxa"/>
            </w:tcMar>
            <w:hideMark/>
          </w:tcPr>
          <w:p w:rsidR="000A7806" w:rsidRPr="00A60E7F" w:rsidRDefault="000A7806" w:rsidP="00BF0C7E">
            <w:pPr>
              <w:spacing w:line="360" w:lineRule="auto"/>
              <w:ind w:firstLine="0"/>
              <w:jc w:val="left"/>
              <w:rPr>
                <w:rFonts w:cs="Arial"/>
                <w:lang w:val="hy-AM"/>
              </w:rPr>
            </w:pPr>
            <w:r w:rsidRPr="00A60E7F">
              <w:rPr>
                <w:lang w:val="hy-AM"/>
              </w:rPr>
              <w:t>-</w:t>
            </w:r>
          </w:p>
        </w:tc>
        <w:tc>
          <w:tcPr>
            <w:tcW w:w="720" w:type="pct"/>
            <w:shd w:val="clear" w:color="auto" w:fill="FFFFFF"/>
            <w:tcMar>
              <w:top w:w="0" w:type="dxa"/>
              <w:left w:w="28" w:type="dxa"/>
              <w:bottom w:w="0" w:type="dxa"/>
              <w:right w:w="28" w:type="dxa"/>
            </w:tcMar>
            <w:hideMark/>
          </w:tcPr>
          <w:p w:rsidR="000A7806" w:rsidRPr="00A60E7F" w:rsidRDefault="000A7806" w:rsidP="00BF0C7E">
            <w:pPr>
              <w:spacing w:line="360" w:lineRule="auto"/>
              <w:ind w:firstLine="0"/>
              <w:jc w:val="left"/>
              <w:rPr>
                <w:rFonts w:cs="Arial"/>
                <w:lang w:val="hy-AM"/>
              </w:rPr>
            </w:pPr>
            <w:r w:rsidRPr="00A60E7F">
              <w:rPr>
                <w:lang w:val="hy-AM"/>
              </w:rPr>
              <w:t>20</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25</w:t>
            </w:r>
          </w:p>
        </w:tc>
      </w:tr>
    </w:tbl>
    <w:p w:rsidR="00BF0C7E" w:rsidRPr="00A60E7F" w:rsidRDefault="00BF0C7E" w:rsidP="00D71866">
      <w:pPr>
        <w:pStyle w:val="Style1"/>
        <w:numPr>
          <w:ilvl w:val="0"/>
          <w:numId w:val="0"/>
        </w:numPr>
      </w:pPr>
    </w:p>
    <w:p w:rsidR="00593216" w:rsidRPr="00A60E7F" w:rsidRDefault="004B1DE0" w:rsidP="00D82F7F">
      <w:pPr>
        <w:pStyle w:val="Style1"/>
      </w:pPr>
      <w:r w:rsidRPr="00A60E7F">
        <w:t>Որպես իներտ լցոնիչ</w:t>
      </w:r>
      <w:r w:rsidR="002A2771" w:rsidRPr="00A60E7F">
        <w:t>՝</w:t>
      </w:r>
      <w:r w:rsidRPr="00A60E7F">
        <w:t xml:space="preserve"> օգտագործում են </w:t>
      </w:r>
      <w:r w:rsidR="003F4BCC" w:rsidRPr="00A60E7F">
        <w:t>կոպ</w:t>
      </w:r>
      <w:r w:rsidRPr="00A60E7F">
        <w:t xml:space="preserve">ճային և </w:t>
      </w:r>
      <w:r w:rsidR="003F4BCC" w:rsidRPr="00A60E7F">
        <w:t>խոշորա</w:t>
      </w:r>
      <w:r w:rsidRPr="00A60E7F">
        <w:t>հատիկ ավազներ, միջին կարծրության աղացած քարե նյութեր, հատիկավոր խարամներ, այրված կավ, աղյուսի փշուրներ (</w:t>
      </w:r>
      <w:r w:rsidR="00A00F42" w:rsidRPr="00A60E7F">
        <w:t>կոպ</w:t>
      </w:r>
      <w:r w:rsidRPr="00A60E7F">
        <w:t xml:space="preserve">իճ, ավազ, փոշոտ </w:t>
      </w:r>
      <w:r w:rsidR="00A00F42" w:rsidRPr="00A60E7F">
        <w:t>չափ</w:t>
      </w:r>
      <w:r w:rsidR="005360BC" w:rsidRPr="00A60E7F">
        <w:t>ամասերի</w:t>
      </w:r>
      <w:r w:rsidRPr="00A60E7F">
        <w:t xml:space="preserve"> խումբ): Որպես կապակցող նյութեր</w:t>
      </w:r>
      <w:r w:rsidR="007830A9" w:rsidRPr="00A60E7F">
        <w:t>՝</w:t>
      </w:r>
      <w:r w:rsidRPr="00A60E7F">
        <w:t xml:space="preserve"> օգտագործում են կավ, </w:t>
      </w:r>
      <w:r w:rsidR="00A00F42" w:rsidRPr="00A60E7F">
        <w:t>ավազակավ</w:t>
      </w:r>
      <w:r w:rsidRPr="00A60E7F">
        <w:t>, բուսական հող (կավե և փոշ</w:t>
      </w:r>
      <w:r w:rsidR="00A13EBA" w:rsidRPr="00A60E7F">
        <w:t>ե</w:t>
      </w:r>
      <w:r w:rsidRPr="00A60E7F">
        <w:t xml:space="preserve"> </w:t>
      </w:r>
      <w:r w:rsidR="00A13EBA" w:rsidRPr="00A60E7F">
        <w:t>չափ</w:t>
      </w:r>
      <w:r w:rsidR="005360BC" w:rsidRPr="00A60E7F">
        <w:t>ամասերի</w:t>
      </w:r>
      <w:r w:rsidRPr="00A60E7F">
        <w:t xml:space="preserve"> խումբ)։ Ընտրված խառնուրդներում թույլատրվում է </w:t>
      </w:r>
      <w:r w:rsidR="00A13EBA" w:rsidRPr="00A60E7F">
        <w:t>օգտագործ</w:t>
      </w:r>
      <w:r w:rsidRPr="00A60E7F">
        <w:t xml:space="preserve">ել միայն </w:t>
      </w:r>
      <w:r w:rsidR="00A13EBA" w:rsidRPr="00A60E7F">
        <w:t>խոշորա</w:t>
      </w:r>
      <w:r w:rsidRPr="00A60E7F">
        <w:t>հատիկ ավազ՝ 1</w:t>
      </w:r>
      <w:r w:rsidR="00F8239A" w:rsidRPr="00A60E7F">
        <w:rPr>
          <w:rFonts w:ascii="Courier New" w:hAnsi="Courier New" w:cs="Courier New"/>
        </w:rPr>
        <w:t> </w:t>
      </w:r>
      <w:r w:rsidR="00F8239A" w:rsidRPr="00A60E7F">
        <w:t>-</w:t>
      </w:r>
      <w:r w:rsidR="00F8239A" w:rsidRPr="00A60E7F">
        <w:rPr>
          <w:rFonts w:ascii="Courier New" w:hAnsi="Courier New" w:cs="Courier New"/>
        </w:rPr>
        <w:t> </w:t>
      </w:r>
      <w:r w:rsidRPr="00A60E7F">
        <w:t>2 մմ մասնիկների գերակշռությամբ:</w:t>
      </w:r>
    </w:p>
    <w:p w:rsidR="00593216" w:rsidRPr="00A60E7F" w:rsidRDefault="004B1DE0" w:rsidP="00D82F7F">
      <w:pPr>
        <w:pStyle w:val="Style1"/>
      </w:pPr>
      <w:r w:rsidRPr="00A60E7F">
        <w:t xml:space="preserve">Պաստառի </w:t>
      </w:r>
      <w:r w:rsidR="00A819F8" w:rsidRPr="00A60E7F">
        <w:t>կոնստրուկտիվ</w:t>
      </w:r>
      <w:r w:rsidRPr="00A60E7F">
        <w:t xml:space="preserve"> կտրվածքների վրա (</w:t>
      </w:r>
      <w:r w:rsidR="005A6A43" w:rsidRPr="00A60E7F">
        <w:t>Աղյուսակ 12</w:t>
      </w:r>
      <w:r w:rsidRPr="00A60E7F">
        <w:t xml:space="preserve">, տիպ HB-2) շերտերի հաստությունը տրվում է պինդ մարմնում: Այս առումով, աշխատանքի ծավալը կազմելիս անհրաժեշտ է հաշվի առնել տարբեր ոչ կոշտ ծածկույթների </w:t>
      </w:r>
      <w:r w:rsidR="00A819F8" w:rsidRPr="00A60E7F">
        <w:t>կոնստրուկցիա</w:t>
      </w:r>
      <w:r w:rsidRPr="00A60E7F">
        <w:t>ներում օգտագործվող նյութ</w:t>
      </w:r>
      <w:r w:rsidR="00D85213" w:rsidRPr="00A60E7F">
        <w:t>երի խտացման աստիճանը՝ համաձայն ա</w:t>
      </w:r>
      <w:r w:rsidRPr="00A60E7F">
        <w:t>ղյուսակ 1</w:t>
      </w:r>
      <w:r w:rsidR="001F4592" w:rsidRPr="00A60E7F">
        <w:t>5</w:t>
      </w:r>
      <w:r w:rsidRPr="00A60E7F">
        <w:t>-ի ցուցանիշների:</w:t>
      </w:r>
    </w:p>
    <w:p w:rsidR="00476693" w:rsidRPr="00A60E7F" w:rsidRDefault="004B1DE0" w:rsidP="00D82F7F">
      <w:pPr>
        <w:pStyle w:val="Style1"/>
      </w:pPr>
      <w:r w:rsidRPr="00A60E7F">
        <w:t>Չոր տարածքներում խոտածածկույթների և անջրակայուն հատուկ խառնուրդներից պատրաստված ծածկույթների</w:t>
      </w:r>
      <w:r w:rsidR="001D3AE6" w:rsidRPr="00A60E7F">
        <w:t xml:space="preserve"> նախընտրելի</w:t>
      </w:r>
      <w:r w:rsidR="00924127" w:rsidRPr="00A60E7F">
        <w:t xml:space="preserve"> </w:t>
      </w:r>
      <w:r w:rsidRPr="00A60E7F">
        <w:t xml:space="preserve">խոնավության ռեժիմը պահպանելու համար, ինչպես նաև լավ զտվող ավազի հիմքում ընկած </w:t>
      </w:r>
      <w:r w:rsidR="00403727" w:rsidRPr="00A60E7F">
        <w:t>գրունտ</w:t>
      </w:r>
      <w:r w:rsidRPr="00A60E7F">
        <w:t>երի վրա պաստառի ձևավորման մեջ</w:t>
      </w:r>
      <w:r w:rsidR="00924127" w:rsidRPr="00A60E7F">
        <w:t>,</w:t>
      </w:r>
      <w:r w:rsidRPr="00A60E7F">
        <w:t xml:space="preserve"> միջանկյալ շերտը պետք է պատրաստված լինի առաձգական</w:t>
      </w:r>
      <w:r w:rsidR="00E93530" w:rsidRPr="00A60E7F">
        <w:t xml:space="preserve"> խոնավատար</w:t>
      </w:r>
      <w:r w:rsidRPr="00A60E7F">
        <w:t xml:space="preserve"> նյութերից:</w:t>
      </w:r>
    </w:p>
    <w:p w:rsidR="00476693" w:rsidRPr="00A60E7F" w:rsidRDefault="00BF0C7E" w:rsidP="00D71866">
      <w:pPr>
        <w:pStyle w:val="Heading6"/>
        <w:numPr>
          <w:ilvl w:val="0"/>
          <w:numId w:val="0"/>
        </w:numPr>
        <w:spacing w:before="0" w:line="360" w:lineRule="auto"/>
        <w:jc w:val="right"/>
        <w:rPr>
          <w:b w:val="0"/>
          <w:lang w:val="en-US"/>
        </w:rPr>
      </w:pPr>
      <w:r w:rsidRPr="00A60E7F">
        <w:rPr>
          <w:b w:val="0"/>
          <w:lang w:val="en-US"/>
        </w:rPr>
        <w:lastRenderedPageBreak/>
        <w:t>Ա</w:t>
      </w:r>
      <w:r w:rsidR="00D85213" w:rsidRPr="00A60E7F">
        <w:rPr>
          <w:b w:val="0"/>
          <w:lang w:val="en-US"/>
        </w:rPr>
        <w:t>ղյուսակ 15</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27"/>
        <w:gridCol w:w="7574"/>
        <w:gridCol w:w="1883"/>
      </w:tblGrid>
      <w:tr w:rsidR="00476693" w:rsidRPr="002D4B43" w:rsidTr="0010072F">
        <w:trPr>
          <w:tblHeader/>
        </w:trPr>
        <w:tc>
          <w:tcPr>
            <w:tcW w:w="264" w:type="pct"/>
            <w:shd w:val="clear" w:color="auto" w:fill="FFFFFF"/>
          </w:tcPr>
          <w:p w:rsidR="00476693" w:rsidRPr="00A60E7F" w:rsidRDefault="0077027D" w:rsidP="00D71866">
            <w:pPr>
              <w:tabs>
                <w:tab w:val="left" w:pos="365"/>
              </w:tabs>
              <w:spacing w:line="360" w:lineRule="auto"/>
              <w:ind w:firstLine="0"/>
              <w:jc w:val="center"/>
              <w:rPr>
                <w:lang w:val="hy-AM"/>
              </w:rPr>
            </w:pPr>
            <w:r w:rsidRPr="00A60E7F">
              <w:rPr>
                <w:lang w:val="hy-AM"/>
              </w:rPr>
              <w:t>հ/հ</w:t>
            </w:r>
          </w:p>
        </w:tc>
        <w:tc>
          <w:tcPr>
            <w:tcW w:w="3793" w:type="pct"/>
            <w:shd w:val="clear" w:color="auto" w:fill="FFFFFF"/>
            <w:tcMar>
              <w:top w:w="0" w:type="dxa"/>
              <w:left w:w="28" w:type="dxa"/>
              <w:bottom w:w="0" w:type="dxa"/>
              <w:right w:w="28" w:type="dxa"/>
            </w:tcMar>
            <w:vAlign w:val="center"/>
            <w:hideMark/>
          </w:tcPr>
          <w:p w:rsidR="00476693" w:rsidRPr="00A60E7F" w:rsidRDefault="0010072F" w:rsidP="00D71866">
            <w:pPr>
              <w:tabs>
                <w:tab w:val="left" w:pos="365"/>
              </w:tabs>
              <w:spacing w:line="360" w:lineRule="auto"/>
              <w:ind w:firstLine="0"/>
              <w:jc w:val="left"/>
              <w:rPr>
                <w:rFonts w:cs="Arial"/>
                <w:lang w:val="hy-AM"/>
              </w:rPr>
            </w:pPr>
            <w:r w:rsidRPr="00A60E7F">
              <w:rPr>
                <w:lang w:val="hy-AM"/>
              </w:rPr>
              <w:t>Նյութի անվանումը</w:t>
            </w:r>
          </w:p>
        </w:tc>
        <w:tc>
          <w:tcPr>
            <w:tcW w:w="943" w:type="pct"/>
            <w:shd w:val="clear" w:color="auto" w:fill="FFFFFF"/>
            <w:tcMar>
              <w:top w:w="0" w:type="dxa"/>
              <w:left w:w="28" w:type="dxa"/>
              <w:bottom w:w="0" w:type="dxa"/>
              <w:right w:w="28" w:type="dxa"/>
            </w:tcMar>
            <w:vAlign w:val="center"/>
            <w:hideMark/>
          </w:tcPr>
          <w:p w:rsidR="00476693" w:rsidRPr="00A60E7F" w:rsidRDefault="0010072F" w:rsidP="00D71866">
            <w:pPr>
              <w:tabs>
                <w:tab w:val="left" w:pos="365"/>
              </w:tabs>
              <w:spacing w:line="360" w:lineRule="auto"/>
              <w:ind w:firstLine="0"/>
              <w:jc w:val="center"/>
              <w:rPr>
                <w:rFonts w:cs="Arial"/>
                <w:lang w:val="hy-AM"/>
              </w:rPr>
            </w:pPr>
            <w:r w:rsidRPr="00A60E7F">
              <w:rPr>
                <w:lang w:val="hy-AM"/>
              </w:rPr>
              <w:t>Ծավալի նվազումը խտացումից հետո, սկզբնական ծավալի %</w:t>
            </w:r>
          </w:p>
        </w:tc>
      </w:tr>
      <w:tr w:rsidR="0010072F" w:rsidRPr="00A60E7F" w:rsidTr="0010072F">
        <w:tc>
          <w:tcPr>
            <w:tcW w:w="264" w:type="pct"/>
            <w:shd w:val="clear" w:color="auto" w:fill="FFFFFF"/>
          </w:tcPr>
          <w:p w:rsidR="0010072F" w:rsidRPr="00A60E7F" w:rsidRDefault="0010072F" w:rsidP="000813D7">
            <w:pPr>
              <w:pStyle w:val="ListParagraph"/>
              <w:numPr>
                <w:ilvl w:val="0"/>
                <w:numId w:val="6"/>
              </w:numPr>
              <w:tabs>
                <w:tab w:val="left" w:pos="365"/>
              </w:tabs>
              <w:spacing w:line="360" w:lineRule="auto"/>
              <w:ind w:left="0" w:firstLine="0"/>
              <w:jc w:val="center"/>
              <w:rPr>
                <w:lang w:val="hy-AM"/>
              </w:rPr>
            </w:pPr>
          </w:p>
        </w:tc>
        <w:tc>
          <w:tcPr>
            <w:tcW w:w="3793" w:type="pct"/>
            <w:shd w:val="clear" w:color="auto" w:fill="FFFFFF"/>
            <w:tcMar>
              <w:top w:w="0" w:type="dxa"/>
              <w:left w:w="28" w:type="dxa"/>
              <w:bottom w:w="0" w:type="dxa"/>
              <w:right w:w="28" w:type="dxa"/>
            </w:tcMar>
            <w:hideMark/>
          </w:tcPr>
          <w:p w:rsidR="0010072F" w:rsidRPr="00A60E7F" w:rsidRDefault="0010072F" w:rsidP="00D71866">
            <w:pPr>
              <w:tabs>
                <w:tab w:val="left" w:pos="365"/>
              </w:tabs>
              <w:spacing w:line="360" w:lineRule="auto"/>
              <w:ind w:firstLine="0"/>
              <w:jc w:val="left"/>
              <w:rPr>
                <w:lang w:val="hy-AM"/>
              </w:rPr>
            </w:pPr>
            <w:r w:rsidRPr="00A60E7F">
              <w:rPr>
                <w:rFonts w:cs="Sylfaen"/>
                <w:lang w:val="hy-AM"/>
              </w:rPr>
              <w:t>Քարե</w:t>
            </w:r>
            <w:r w:rsidRPr="00A60E7F">
              <w:rPr>
                <w:lang w:val="hy-AM"/>
              </w:rPr>
              <w:t xml:space="preserve"> </w:t>
            </w:r>
            <w:r w:rsidRPr="00A60E7F">
              <w:rPr>
                <w:rFonts w:cs="Sylfaen"/>
                <w:lang w:val="hy-AM"/>
              </w:rPr>
              <w:t>նյութեր</w:t>
            </w:r>
            <w:r w:rsidR="0020751C" w:rsidRPr="00A60E7F">
              <w:rPr>
                <w:lang w:val="hy-AM"/>
              </w:rPr>
              <w:t>՝</w:t>
            </w:r>
            <w:r w:rsidRPr="00A60E7F">
              <w:rPr>
                <w:lang w:val="hy-AM"/>
              </w:rPr>
              <w:t xml:space="preserve"> 10</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 xml:space="preserve">70 </w:t>
            </w:r>
            <w:r w:rsidRPr="00A60E7F">
              <w:rPr>
                <w:rFonts w:cs="Sylfaen"/>
                <w:lang w:val="hy-AM"/>
              </w:rPr>
              <w:t>մմ</w:t>
            </w:r>
            <w:r w:rsidR="00F453CC" w:rsidRPr="00A60E7F">
              <w:rPr>
                <w:lang w:val="hy-AM"/>
              </w:rPr>
              <w:t xml:space="preserve"> չափ</w:t>
            </w:r>
            <w:r w:rsidR="00F453CC" w:rsidRPr="00A60E7F">
              <w:rPr>
                <w:rFonts w:cs="Sylfaen"/>
                <w:lang w:val="hy-AM"/>
              </w:rPr>
              <w:t>ամասով</w:t>
            </w:r>
          </w:p>
        </w:tc>
        <w:tc>
          <w:tcPr>
            <w:tcW w:w="943" w:type="pct"/>
            <w:shd w:val="clear" w:color="auto" w:fill="FFFFFF"/>
            <w:tcMar>
              <w:top w:w="0" w:type="dxa"/>
              <w:left w:w="28" w:type="dxa"/>
              <w:bottom w:w="0" w:type="dxa"/>
              <w:right w:w="28" w:type="dxa"/>
            </w:tcMar>
            <w:hideMark/>
          </w:tcPr>
          <w:p w:rsidR="0010072F" w:rsidRPr="00A60E7F" w:rsidRDefault="0010072F" w:rsidP="00D71866">
            <w:pPr>
              <w:tabs>
                <w:tab w:val="left" w:pos="365"/>
              </w:tabs>
              <w:spacing w:line="360" w:lineRule="auto"/>
              <w:ind w:firstLine="0"/>
              <w:jc w:val="center"/>
              <w:rPr>
                <w:rFonts w:cs="Arial"/>
                <w:lang w:val="hy-AM"/>
              </w:rPr>
            </w:pPr>
            <w:r w:rsidRPr="00A60E7F">
              <w:rPr>
                <w:lang w:val="hy-AM"/>
              </w:rPr>
              <w:t>10</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15</w:t>
            </w:r>
          </w:p>
        </w:tc>
      </w:tr>
      <w:tr w:rsidR="0010072F" w:rsidRPr="00A60E7F" w:rsidTr="0010072F">
        <w:tc>
          <w:tcPr>
            <w:tcW w:w="264" w:type="pct"/>
            <w:shd w:val="clear" w:color="auto" w:fill="FFFFFF"/>
          </w:tcPr>
          <w:p w:rsidR="0010072F" w:rsidRPr="00A60E7F" w:rsidRDefault="0010072F" w:rsidP="000813D7">
            <w:pPr>
              <w:pStyle w:val="ListParagraph"/>
              <w:numPr>
                <w:ilvl w:val="0"/>
                <w:numId w:val="6"/>
              </w:numPr>
              <w:tabs>
                <w:tab w:val="left" w:pos="365"/>
              </w:tabs>
              <w:spacing w:line="360" w:lineRule="auto"/>
              <w:ind w:left="0" w:firstLine="0"/>
              <w:jc w:val="center"/>
              <w:rPr>
                <w:lang w:val="hy-AM"/>
              </w:rPr>
            </w:pPr>
          </w:p>
        </w:tc>
        <w:tc>
          <w:tcPr>
            <w:tcW w:w="3793" w:type="pct"/>
            <w:shd w:val="clear" w:color="auto" w:fill="FFFFFF"/>
            <w:tcMar>
              <w:top w:w="0" w:type="dxa"/>
              <w:left w:w="28" w:type="dxa"/>
              <w:bottom w:w="0" w:type="dxa"/>
              <w:right w:w="28" w:type="dxa"/>
            </w:tcMar>
            <w:hideMark/>
          </w:tcPr>
          <w:p w:rsidR="0010072F" w:rsidRPr="00A60E7F" w:rsidRDefault="0010072F" w:rsidP="00D71866">
            <w:pPr>
              <w:tabs>
                <w:tab w:val="left" w:pos="365"/>
              </w:tabs>
              <w:spacing w:line="360" w:lineRule="auto"/>
              <w:ind w:firstLine="0"/>
              <w:jc w:val="left"/>
              <w:rPr>
                <w:lang w:val="hy-AM"/>
              </w:rPr>
            </w:pPr>
            <w:r w:rsidRPr="00A60E7F">
              <w:rPr>
                <w:rFonts w:cs="Sylfaen"/>
                <w:lang w:val="hy-AM"/>
              </w:rPr>
              <w:t>Խարամ</w:t>
            </w:r>
            <w:r w:rsidR="0020751C" w:rsidRPr="00A60E7F">
              <w:rPr>
                <w:lang w:val="hy-AM"/>
              </w:rPr>
              <w:t>՝</w:t>
            </w:r>
            <w:r w:rsidRPr="00A60E7F">
              <w:rPr>
                <w:lang w:val="hy-AM"/>
              </w:rPr>
              <w:t xml:space="preserve"> 10</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 xml:space="preserve">20 </w:t>
            </w:r>
            <w:r w:rsidRPr="00A60E7F">
              <w:rPr>
                <w:rFonts w:cs="Sylfaen"/>
                <w:lang w:val="hy-AM"/>
              </w:rPr>
              <w:t>մմ</w:t>
            </w:r>
            <w:r w:rsidR="00F453CC" w:rsidRPr="00A60E7F">
              <w:rPr>
                <w:rFonts w:cs="Sylfaen"/>
                <w:lang w:val="hy-AM"/>
              </w:rPr>
              <w:t xml:space="preserve"> </w:t>
            </w:r>
            <w:r w:rsidR="00F453CC" w:rsidRPr="00A60E7F">
              <w:rPr>
                <w:lang w:val="hy-AM"/>
              </w:rPr>
              <w:t>չափ</w:t>
            </w:r>
            <w:r w:rsidR="00F453CC" w:rsidRPr="00A60E7F">
              <w:rPr>
                <w:rFonts w:cs="Sylfaen"/>
                <w:lang w:val="hy-AM"/>
              </w:rPr>
              <w:t>ամասով</w:t>
            </w:r>
          </w:p>
        </w:tc>
        <w:tc>
          <w:tcPr>
            <w:tcW w:w="943" w:type="pct"/>
            <w:shd w:val="clear" w:color="auto" w:fill="FFFFFF"/>
            <w:tcMar>
              <w:top w:w="0" w:type="dxa"/>
              <w:left w:w="28" w:type="dxa"/>
              <w:bottom w:w="0" w:type="dxa"/>
              <w:right w:w="28" w:type="dxa"/>
            </w:tcMar>
            <w:hideMark/>
          </w:tcPr>
          <w:p w:rsidR="0010072F" w:rsidRPr="00A60E7F" w:rsidRDefault="0010072F" w:rsidP="00D71866">
            <w:pPr>
              <w:tabs>
                <w:tab w:val="left" w:pos="365"/>
              </w:tabs>
              <w:spacing w:line="360" w:lineRule="auto"/>
              <w:ind w:firstLine="0"/>
              <w:jc w:val="center"/>
              <w:rPr>
                <w:rFonts w:cs="Arial"/>
                <w:lang w:val="hy-AM"/>
              </w:rPr>
            </w:pPr>
            <w:r w:rsidRPr="00A60E7F">
              <w:rPr>
                <w:lang w:val="hy-AM"/>
              </w:rPr>
              <w:t>15</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20</w:t>
            </w:r>
          </w:p>
        </w:tc>
      </w:tr>
      <w:tr w:rsidR="005360BC" w:rsidRPr="00A60E7F" w:rsidTr="0010072F">
        <w:tc>
          <w:tcPr>
            <w:tcW w:w="264" w:type="pct"/>
            <w:shd w:val="clear" w:color="auto" w:fill="FFFFFF"/>
          </w:tcPr>
          <w:p w:rsidR="005360BC" w:rsidRPr="00A60E7F" w:rsidRDefault="005360BC" w:rsidP="000813D7">
            <w:pPr>
              <w:pStyle w:val="ListParagraph"/>
              <w:numPr>
                <w:ilvl w:val="0"/>
                <w:numId w:val="6"/>
              </w:numPr>
              <w:tabs>
                <w:tab w:val="left" w:pos="365"/>
              </w:tabs>
              <w:spacing w:line="360" w:lineRule="auto"/>
              <w:ind w:left="0" w:firstLine="0"/>
              <w:jc w:val="center"/>
              <w:rPr>
                <w:lang w:val="hy-AM"/>
              </w:rPr>
            </w:pPr>
          </w:p>
        </w:tc>
        <w:tc>
          <w:tcPr>
            <w:tcW w:w="3793" w:type="pct"/>
            <w:shd w:val="clear" w:color="auto" w:fill="FFFFFF"/>
            <w:tcMar>
              <w:top w:w="0" w:type="dxa"/>
              <w:left w:w="28" w:type="dxa"/>
              <w:bottom w:w="0" w:type="dxa"/>
              <w:right w:w="28" w:type="dxa"/>
            </w:tcMar>
            <w:hideMark/>
          </w:tcPr>
          <w:p w:rsidR="005360BC" w:rsidRPr="00A60E7F" w:rsidRDefault="005360BC" w:rsidP="00D71866">
            <w:pPr>
              <w:tabs>
                <w:tab w:val="left" w:pos="365"/>
              </w:tabs>
              <w:spacing w:line="360" w:lineRule="auto"/>
              <w:ind w:firstLine="0"/>
              <w:jc w:val="left"/>
              <w:rPr>
                <w:lang w:val="hy-AM"/>
              </w:rPr>
            </w:pPr>
            <w:r w:rsidRPr="00A60E7F">
              <w:rPr>
                <w:rFonts w:cs="Sylfaen"/>
                <w:lang w:val="hy-AM"/>
              </w:rPr>
              <w:t>Խոշորահատիկ</w:t>
            </w:r>
            <w:r w:rsidRPr="00A60E7F">
              <w:rPr>
                <w:lang w:val="hy-AM"/>
              </w:rPr>
              <w:t xml:space="preserve"> </w:t>
            </w:r>
            <w:r w:rsidRPr="00A60E7F">
              <w:rPr>
                <w:rFonts w:cs="Sylfaen"/>
                <w:lang w:val="hy-AM"/>
              </w:rPr>
              <w:t>ավազ</w:t>
            </w:r>
          </w:p>
        </w:tc>
        <w:tc>
          <w:tcPr>
            <w:tcW w:w="943" w:type="pct"/>
            <w:shd w:val="clear" w:color="auto" w:fill="FFFFFF"/>
            <w:tcMar>
              <w:top w:w="0" w:type="dxa"/>
              <w:left w:w="28" w:type="dxa"/>
              <w:bottom w:w="0" w:type="dxa"/>
              <w:right w:w="28" w:type="dxa"/>
            </w:tcMar>
            <w:hideMark/>
          </w:tcPr>
          <w:p w:rsidR="005360BC" w:rsidRPr="00A60E7F" w:rsidRDefault="005360BC" w:rsidP="00D71866">
            <w:pPr>
              <w:tabs>
                <w:tab w:val="left" w:pos="365"/>
              </w:tabs>
              <w:spacing w:line="360" w:lineRule="auto"/>
              <w:ind w:firstLine="0"/>
              <w:jc w:val="center"/>
              <w:rPr>
                <w:rFonts w:cs="Arial"/>
                <w:lang w:val="hy-AM"/>
              </w:rPr>
            </w:pPr>
            <w:r w:rsidRPr="00A60E7F">
              <w:rPr>
                <w:lang w:val="hy-AM"/>
              </w:rPr>
              <w:t>4</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5</w:t>
            </w:r>
          </w:p>
        </w:tc>
      </w:tr>
      <w:tr w:rsidR="005360BC" w:rsidRPr="00A60E7F" w:rsidTr="0010072F">
        <w:tc>
          <w:tcPr>
            <w:tcW w:w="264" w:type="pct"/>
            <w:shd w:val="clear" w:color="auto" w:fill="FFFFFF"/>
          </w:tcPr>
          <w:p w:rsidR="005360BC" w:rsidRPr="00A60E7F" w:rsidRDefault="005360BC" w:rsidP="000813D7">
            <w:pPr>
              <w:pStyle w:val="ListParagraph"/>
              <w:numPr>
                <w:ilvl w:val="0"/>
                <w:numId w:val="6"/>
              </w:numPr>
              <w:tabs>
                <w:tab w:val="left" w:pos="365"/>
              </w:tabs>
              <w:spacing w:line="360" w:lineRule="auto"/>
              <w:ind w:left="0" w:firstLine="0"/>
              <w:jc w:val="center"/>
              <w:rPr>
                <w:lang w:val="hy-AM"/>
              </w:rPr>
            </w:pPr>
          </w:p>
        </w:tc>
        <w:tc>
          <w:tcPr>
            <w:tcW w:w="3793" w:type="pct"/>
            <w:shd w:val="clear" w:color="auto" w:fill="FFFFFF"/>
            <w:tcMar>
              <w:top w:w="0" w:type="dxa"/>
              <w:left w:w="28" w:type="dxa"/>
              <w:bottom w:w="0" w:type="dxa"/>
              <w:right w:w="28" w:type="dxa"/>
            </w:tcMar>
            <w:hideMark/>
          </w:tcPr>
          <w:p w:rsidR="005360BC" w:rsidRPr="00A60E7F" w:rsidRDefault="00E93530" w:rsidP="00D71866">
            <w:pPr>
              <w:tabs>
                <w:tab w:val="left" w:pos="365"/>
              </w:tabs>
              <w:spacing w:line="360" w:lineRule="auto"/>
              <w:ind w:firstLine="0"/>
              <w:jc w:val="left"/>
              <w:rPr>
                <w:lang w:val="hy-AM"/>
              </w:rPr>
            </w:pPr>
            <w:r w:rsidRPr="00A60E7F">
              <w:rPr>
                <w:rFonts w:cs="Sylfaen"/>
                <w:lang w:val="hy-AM"/>
              </w:rPr>
              <w:t>Հատուկ</w:t>
            </w:r>
            <w:r w:rsidRPr="00A60E7F">
              <w:rPr>
                <w:lang w:val="hy-AM"/>
              </w:rPr>
              <w:t xml:space="preserve"> </w:t>
            </w:r>
            <w:r w:rsidRPr="00A60E7F">
              <w:rPr>
                <w:rFonts w:cs="Sylfaen"/>
                <w:lang w:val="hy-AM"/>
              </w:rPr>
              <w:t>խառնուրդ</w:t>
            </w:r>
            <w:r w:rsidR="0020751C" w:rsidRPr="00A60E7F">
              <w:rPr>
                <w:rFonts w:cs="Sylfaen"/>
                <w:lang w:val="hy-AM"/>
              </w:rPr>
              <w:t>՝</w:t>
            </w:r>
            <w:r w:rsidRPr="00A60E7F">
              <w:rPr>
                <w:lang w:val="hy-AM"/>
              </w:rPr>
              <w:t xml:space="preserve"> </w:t>
            </w:r>
            <w:r w:rsidRPr="00A60E7F">
              <w:rPr>
                <w:rFonts w:cs="Sylfaen"/>
                <w:lang w:val="hy-AM"/>
              </w:rPr>
              <w:t>ընտրված գ</w:t>
            </w:r>
            <w:r w:rsidR="00403727" w:rsidRPr="00A60E7F">
              <w:rPr>
                <w:lang w:val="hy-AM"/>
              </w:rPr>
              <w:t>րունտ</w:t>
            </w:r>
            <w:r w:rsidR="005360BC" w:rsidRPr="00A60E7F">
              <w:rPr>
                <w:rFonts w:cs="Sylfaen"/>
                <w:lang w:val="hy-AM"/>
              </w:rPr>
              <w:t>ի</w:t>
            </w:r>
            <w:r w:rsidR="005360BC" w:rsidRPr="00A60E7F">
              <w:rPr>
                <w:lang w:val="hy-AM"/>
              </w:rPr>
              <w:t xml:space="preserve"> </w:t>
            </w:r>
            <w:r w:rsidR="005360BC" w:rsidRPr="00A60E7F">
              <w:rPr>
                <w:rFonts w:cs="Sylfaen"/>
                <w:lang w:val="hy-AM"/>
              </w:rPr>
              <w:t>օպտիմալ</w:t>
            </w:r>
            <w:r w:rsidR="005360BC" w:rsidRPr="00A60E7F">
              <w:rPr>
                <w:lang w:val="hy-AM"/>
              </w:rPr>
              <w:t xml:space="preserve"> </w:t>
            </w:r>
            <w:r w:rsidR="005360BC" w:rsidRPr="00A60E7F">
              <w:rPr>
                <w:rFonts w:cs="Sylfaen"/>
                <w:lang w:val="hy-AM"/>
              </w:rPr>
              <w:t>խառնուրդների</w:t>
            </w:r>
            <w:r w:rsidR="005360BC" w:rsidRPr="00A60E7F">
              <w:rPr>
                <w:lang w:val="hy-AM"/>
              </w:rPr>
              <w:t xml:space="preserve"> </w:t>
            </w:r>
            <w:r w:rsidR="005360BC" w:rsidRPr="00A60E7F">
              <w:rPr>
                <w:rFonts w:cs="Sylfaen"/>
                <w:lang w:val="hy-AM"/>
              </w:rPr>
              <w:t>սկզբունքով</w:t>
            </w:r>
            <w:r w:rsidR="005360BC" w:rsidRPr="00A60E7F">
              <w:rPr>
                <w:lang w:val="hy-AM"/>
              </w:rPr>
              <w:t xml:space="preserve"> </w:t>
            </w:r>
          </w:p>
        </w:tc>
        <w:tc>
          <w:tcPr>
            <w:tcW w:w="943" w:type="pct"/>
            <w:shd w:val="clear" w:color="auto" w:fill="FFFFFF"/>
            <w:tcMar>
              <w:top w:w="0" w:type="dxa"/>
              <w:left w:w="28" w:type="dxa"/>
              <w:bottom w:w="0" w:type="dxa"/>
              <w:right w:w="28" w:type="dxa"/>
            </w:tcMar>
            <w:hideMark/>
          </w:tcPr>
          <w:p w:rsidR="005360BC" w:rsidRPr="00A60E7F" w:rsidRDefault="005360BC" w:rsidP="00D71866">
            <w:pPr>
              <w:tabs>
                <w:tab w:val="left" w:pos="365"/>
              </w:tabs>
              <w:spacing w:line="360" w:lineRule="auto"/>
              <w:ind w:firstLine="0"/>
              <w:jc w:val="center"/>
              <w:rPr>
                <w:rFonts w:cs="Arial"/>
                <w:lang w:val="hy-AM"/>
              </w:rPr>
            </w:pPr>
            <w:r w:rsidRPr="00A60E7F">
              <w:rPr>
                <w:lang w:val="hy-AM"/>
              </w:rPr>
              <w:t>30</w:t>
            </w:r>
          </w:p>
        </w:tc>
      </w:tr>
      <w:tr w:rsidR="005360BC" w:rsidRPr="00A60E7F" w:rsidTr="0010072F">
        <w:tc>
          <w:tcPr>
            <w:tcW w:w="264" w:type="pct"/>
            <w:shd w:val="clear" w:color="auto" w:fill="FFFFFF"/>
          </w:tcPr>
          <w:p w:rsidR="005360BC" w:rsidRPr="00A60E7F" w:rsidRDefault="005360BC" w:rsidP="000813D7">
            <w:pPr>
              <w:pStyle w:val="ListParagraph"/>
              <w:numPr>
                <w:ilvl w:val="0"/>
                <w:numId w:val="6"/>
              </w:numPr>
              <w:tabs>
                <w:tab w:val="left" w:pos="365"/>
              </w:tabs>
              <w:spacing w:line="360" w:lineRule="auto"/>
              <w:ind w:left="0" w:firstLine="0"/>
              <w:jc w:val="center"/>
              <w:rPr>
                <w:lang w:val="hy-AM"/>
              </w:rPr>
            </w:pPr>
          </w:p>
        </w:tc>
        <w:tc>
          <w:tcPr>
            <w:tcW w:w="3793" w:type="pct"/>
            <w:shd w:val="clear" w:color="auto" w:fill="FFFFFF"/>
            <w:tcMar>
              <w:top w:w="0" w:type="dxa"/>
              <w:left w:w="28" w:type="dxa"/>
              <w:bottom w:w="0" w:type="dxa"/>
              <w:right w:w="28" w:type="dxa"/>
            </w:tcMar>
            <w:hideMark/>
          </w:tcPr>
          <w:p w:rsidR="005360BC" w:rsidRPr="00A60E7F" w:rsidRDefault="005360BC" w:rsidP="00D71866">
            <w:pPr>
              <w:tabs>
                <w:tab w:val="left" w:pos="365"/>
              </w:tabs>
              <w:spacing w:line="360" w:lineRule="auto"/>
              <w:ind w:firstLine="0"/>
              <w:jc w:val="left"/>
              <w:rPr>
                <w:lang w:val="hy-AM"/>
              </w:rPr>
            </w:pPr>
            <w:r w:rsidRPr="00A60E7F">
              <w:rPr>
                <w:rFonts w:cs="Sylfaen"/>
                <w:lang w:val="hy-AM"/>
              </w:rPr>
              <w:t>Հողային</w:t>
            </w:r>
            <w:r w:rsidRPr="00A60E7F">
              <w:rPr>
                <w:lang w:val="hy-AM"/>
              </w:rPr>
              <w:t xml:space="preserve"> </w:t>
            </w:r>
            <w:r w:rsidRPr="00A60E7F">
              <w:rPr>
                <w:rFonts w:cs="Sylfaen"/>
                <w:lang w:val="hy-AM"/>
              </w:rPr>
              <w:t>խառնուրդներ</w:t>
            </w:r>
            <w:r w:rsidR="00E93530" w:rsidRPr="00A60E7F">
              <w:rPr>
                <w:rFonts w:cs="Sylfaen"/>
                <w:lang w:val="hy-AM"/>
              </w:rPr>
              <w:t xml:space="preserve"> </w:t>
            </w:r>
          </w:p>
        </w:tc>
        <w:tc>
          <w:tcPr>
            <w:tcW w:w="943" w:type="pct"/>
            <w:shd w:val="clear" w:color="auto" w:fill="FFFFFF"/>
            <w:tcMar>
              <w:top w:w="0" w:type="dxa"/>
              <w:left w:w="28" w:type="dxa"/>
              <w:bottom w:w="0" w:type="dxa"/>
              <w:right w:w="28" w:type="dxa"/>
            </w:tcMar>
            <w:hideMark/>
          </w:tcPr>
          <w:p w:rsidR="005360BC" w:rsidRPr="00A60E7F" w:rsidRDefault="005360BC" w:rsidP="00D71866">
            <w:pPr>
              <w:tabs>
                <w:tab w:val="left" w:pos="365"/>
              </w:tabs>
              <w:spacing w:line="360" w:lineRule="auto"/>
              <w:ind w:firstLine="0"/>
              <w:jc w:val="center"/>
              <w:rPr>
                <w:rFonts w:cs="Arial"/>
                <w:lang w:val="hy-AM"/>
              </w:rPr>
            </w:pPr>
            <w:r w:rsidRPr="00A60E7F">
              <w:rPr>
                <w:lang w:val="hy-AM"/>
              </w:rPr>
              <w:t>20</w:t>
            </w:r>
          </w:p>
        </w:tc>
      </w:tr>
      <w:tr w:rsidR="005360BC" w:rsidRPr="00A60E7F" w:rsidTr="0010072F">
        <w:tc>
          <w:tcPr>
            <w:tcW w:w="264" w:type="pct"/>
            <w:shd w:val="clear" w:color="auto" w:fill="FFFFFF"/>
          </w:tcPr>
          <w:p w:rsidR="005360BC" w:rsidRPr="00A60E7F" w:rsidRDefault="005360BC" w:rsidP="000813D7">
            <w:pPr>
              <w:pStyle w:val="ListParagraph"/>
              <w:numPr>
                <w:ilvl w:val="0"/>
                <w:numId w:val="6"/>
              </w:numPr>
              <w:tabs>
                <w:tab w:val="left" w:pos="365"/>
              </w:tabs>
              <w:spacing w:line="360" w:lineRule="auto"/>
              <w:ind w:left="0" w:firstLine="0"/>
              <w:jc w:val="center"/>
              <w:rPr>
                <w:lang w:val="hy-AM"/>
              </w:rPr>
            </w:pPr>
          </w:p>
        </w:tc>
        <w:tc>
          <w:tcPr>
            <w:tcW w:w="3793" w:type="pct"/>
            <w:shd w:val="clear" w:color="auto" w:fill="FFFFFF"/>
            <w:tcMar>
              <w:top w:w="0" w:type="dxa"/>
              <w:left w:w="28" w:type="dxa"/>
              <w:bottom w:w="0" w:type="dxa"/>
              <w:right w:w="28" w:type="dxa"/>
            </w:tcMar>
            <w:hideMark/>
          </w:tcPr>
          <w:p w:rsidR="005360BC" w:rsidRPr="00A60E7F" w:rsidRDefault="00256D02" w:rsidP="00D71866">
            <w:pPr>
              <w:tabs>
                <w:tab w:val="left" w:pos="365"/>
              </w:tabs>
              <w:spacing w:line="360" w:lineRule="auto"/>
              <w:ind w:firstLine="0"/>
              <w:jc w:val="left"/>
              <w:rPr>
                <w:lang w:val="hy-AM"/>
              </w:rPr>
            </w:pPr>
            <w:r w:rsidRPr="00A60E7F">
              <w:rPr>
                <w:rFonts w:cs="Sylfaen"/>
                <w:lang w:val="hy-AM"/>
              </w:rPr>
              <w:t>Թելքավոր</w:t>
            </w:r>
            <w:r w:rsidR="005360BC" w:rsidRPr="00A60E7F">
              <w:rPr>
                <w:lang w:val="hy-AM"/>
              </w:rPr>
              <w:t xml:space="preserve"> </w:t>
            </w:r>
            <w:r w:rsidR="005360BC" w:rsidRPr="00A60E7F">
              <w:rPr>
                <w:rFonts w:cs="Sylfaen"/>
                <w:lang w:val="hy-AM"/>
              </w:rPr>
              <w:t>տորֆ</w:t>
            </w:r>
          </w:p>
        </w:tc>
        <w:tc>
          <w:tcPr>
            <w:tcW w:w="943" w:type="pct"/>
            <w:shd w:val="clear" w:color="auto" w:fill="FFFFFF"/>
            <w:tcMar>
              <w:top w:w="0" w:type="dxa"/>
              <w:left w:w="28" w:type="dxa"/>
              <w:bottom w:w="0" w:type="dxa"/>
              <w:right w:w="28" w:type="dxa"/>
            </w:tcMar>
            <w:hideMark/>
          </w:tcPr>
          <w:p w:rsidR="00317420" w:rsidRPr="00A60E7F" w:rsidRDefault="00D35CE7" w:rsidP="00D71866">
            <w:pPr>
              <w:tabs>
                <w:tab w:val="left" w:pos="365"/>
              </w:tabs>
              <w:spacing w:line="360" w:lineRule="auto"/>
              <w:ind w:firstLine="0"/>
              <w:jc w:val="center"/>
              <w:rPr>
                <w:lang w:val="hy-AM"/>
              </w:rPr>
            </w:pPr>
            <w:r w:rsidRPr="00A60E7F">
              <w:rPr>
                <w:lang w:val="hy-AM"/>
              </w:rPr>
              <w:t>Մինչև</w:t>
            </w:r>
          </w:p>
          <w:p w:rsidR="005360BC" w:rsidRPr="00A60E7F" w:rsidRDefault="005360BC" w:rsidP="00D71866">
            <w:pPr>
              <w:tabs>
                <w:tab w:val="left" w:pos="365"/>
              </w:tabs>
              <w:spacing w:line="360" w:lineRule="auto"/>
              <w:ind w:firstLine="0"/>
              <w:jc w:val="center"/>
              <w:rPr>
                <w:rFonts w:cs="Arial"/>
                <w:lang w:val="hy-AM"/>
              </w:rPr>
            </w:pPr>
            <w:r w:rsidRPr="00A60E7F">
              <w:rPr>
                <w:lang w:val="hy-AM"/>
              </w:rPr>
              <w:t>75</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80</w:t>
            </w:r>
          </w:p>
        </w:tc>
      </w:tr>
      <w:tr w:rsidR="005360BC" w:rsidRPr="00A60E7F" w:rsidTr="0010072F">
        <w:tc>
          <w:tcPr>
            <w:tcW w:w="264" w:type="pct"/>
            <w:shd w:val="clear" w:color="auto" w:fill="FFFFFF"/>
          </w:tcPr>
          <w:p w:rsidR="005360BC" w:rsidRPr="00A60E7F" w:rsidRDefault="005360BC" w:rsidP="000813D7">
            <w:pPr>
              <w:pStyle w:val="ListParagraph"/>
              <w:numPr>
                <w:ilvl w:val="0"/>
                <w:numId w:val="6"/>
              </w:numPr>
              <w:tabs>
                <w:tab w:val="left" w:pos="365"/>
              </w:tabs>
              <w:spacing w:line="360" w:lineRule="auto"/>
              <w:ind w:left="0" w:firstLine="0"/>
              <w:jc w:val="center"/>
              <w:rPr>
                <w:lang w:val="hy-AM"/>
              </w:rPr>
            </w:pPr>
          </w:p>
        </w:tc>
        <w:tc>
          <w:tcPr>
            <w:tcW w:w="3793" w:type="pct"/>
            <w:shd w:val="clear" w:color="auto" w:fill="FFFFFF"/>
            <w:tcMar>
              <w:top w:w="0" w:type="dxa"/>
              <w:left w:w="28" w:type="dxa"/>
              <w:bottom w:w="0" w:type="dxa"/>
              <w:right w:w="28" w:type="dxa"/>
            </w:tcMar>
            <w:hideMark/>
          </w:tcPr>
          <w:p w:rsidR="005360BC" w:rsidRPr="00A60E7F" w:rsidRDefault="005360BC" w:rsidP="00D71866">
            <w:pPr>
              <w:tabs>
                <w:tab w:val="left" w:pos="365"/>
              </w:tabs>
              <w:spacing w:line="360" w:lineRule="auto"/>
              <w:ind w:firstLine="0"/>
              <w:jc w:val="left"/>
              <w:rPr>
                <w:lang w:val="hy-AM"/>
              </w:rPr>
            </w:pPr>
            <w:r w:rsidRPr="00A60E7F">
              <w:rPr>
                <w:rFonts w:cs="Sylfaen"/>
                <w:lang w:val="hy-AM"/>
              </w:rPr>
              <w:t>Կորդային</w:t>
            </w:r>
            <w:r w:rsidRPr="00A60E7F">
              <w:rPr>
                <w:lang w:val="hy-AM"/>
              </w:rPr>
              <w:t xml:space="preserve"> </w:t>
            </w:r>
            <w:r w:rsidRPr="00A60E7F">
              <w:rPr>
                <w:rFonts w:cs="Sylfaen"/>
                <w:lang w:val="hy-AM"/>
              </w:rPr>
              <w:t>թել</w:t>
            </w:r>
            <w:r w:rsidR="00E93530" w:rsidRPr="00A60E7F">
              <w:rPr>
                <w:rFonts w:cs="Sylfaen"/>
                <w:lang w:val="hy-AM"/>
              </w:rPr>
              <w:t>իք</w:t>
            </w:r>
          </w:p>
        </w:tc>
        <w:tc>
          <w:tcPr>
            <w:tcW w:w="943" w:type="pct"/>
            <w:shd w:val="clear" w:color="auto" w:fill="FFFFFF"/>
            <w:tcMar>
              <w:top w:w="0" w:type="dxa"/>
              <w:left w:w="28" w:type="dxa"/>
              <w:bottom w:w="0" w:type="dxa"/>
              <w:right w:w="28" w:type="dxa"/>
            </w:tcMar>
            <w:hideMark/>
          </w:tcPr>
          <w:p w:rsidR="005360BC" w:rsidRPr="00A60E7F" w:rsidRDefault="005360BC" w:rsidP="00D71866">
            <w:pPr>
              <w:tabs>
                <w:tab w:val="left" w:pos="365"/>
              </w:tabs>
              <w:spacing w:line="360" w:lineRule="auto"/>
              <w:ind w:firstLine="0"/>
              <w:jc w:val="center"/>
              <w:rPr>
                <w:rFonts w:cs="Arial"/>
                <w:lang w:val="hy-AM"/>
              </w:rPr>
            </w:pPr>
            <w:r w:rsidRPr="00A60E7F">
              <w:rPr>
                <w:lang w:val="hy-AM"/>
              </w:rPr>
              <w:t>60</w:t>
            </w:r>
          </w:p>
        </w:tc>
      </w:tr>
    </w:tbl>
    <w:p w:rsidR="00BF0C7E" w:rsidRPr="00A60E7F" w:rsidRDefault="00BF0C7E" w:rsidP="00D71866">
      <w:pPr>
        <w:pStyle w:val="Style1"/>
        <w:numPr>
          <w:ilvl w:val="0"/>
          <w:numId w:val="0"/>
        </w:numPr>
      </w:pPr>
      <w:bookmarkStart w:id="98" w:name="i3581114"/>
      <w:bookmarkEnd w:id="98"/>
    </w:p>
    <w:p w:rsidR="00593216" w:rsidRPr="00A60E7F" w:rsidRDefault="007C01F1" w:rsidP="00D82F7F">
      <w:pPr>
        <w:pStyle w:val="Style1"/>
      </w:pPr>
      <w:r w:rsidRPr="00A60E7F">
        <w:t xml:space="preserve">Փխրուն ավազից </w:t>
      </w:r>
      <w:r w:rsidR="001D6CCC" w:rsidRPr="00A60E7F">
        <w:t>խաղադաշտ</w:t>
      </w:r>
      <w:r w:rsidRPr="00A60E7F">
        <w:t>ի ավազ</w:t>
      </w:r>
      <w:r w:rsidR="00A24103" w:rsidRPr="00A60E7F">
        <w:t>ային</w:t>
      </w:r>
      <w:r w:rsidRPr="00A60E7F">
        <w:t xml:space="preserve"> մակերեսը </w:t>
      </w:r>
      <w:r w:rsidR="00A24103" w:rsidRPr="00A60E7F">
        <w:t>կիրառ</w:t>
      </w:r>
      <w:r w:rsidRPr="00A60E7F">
        <w:t>վում է լողափնյա վոլեյբոլի և լողափնյա ֆուտբոլի համար:</w:t>
      </w:r>
    </w:p>
    <w:p w:rsidR="00476693" w:rsidRPr="00A60E7F" w:rsidRDefault="007C01F1" w:rsidP="00D82F7F">
      <w:pPr>
        <w:pStyle w:val="Style1"/>
      </w:pPr>
      <w:r w:rsidRPr="00A60E7F">
        <w:t>Առնվազն 30</w:t>
      </w:r>
      <w:r w:rsidR="004D5835" w:rsidRPr="00A60E7F">
        <w:rPr>
          <w:rFonts w:ascii="Courier New" w:hAnsi="Courier New" w:cs="Courier New"/>
        </w:rPr>
        <w:t> </w:t>
      </w:r>
      <w:r w:rsidR="004D5835" w:rsidRPr="00A60E7F">
        <w:rPr>
          <w:rFonts w:cs="GHEA Grapalat"/>
        </w:rPr>
        <w:t xml:space="preserve">սմ </w:t>
      </w:r>
      <w:r w:rsidRPr="00A60E7F">
        <w:t xml:space="preserve">շերտի հաստությամբ </w:t>
      </w:r>
      <w:r w:rsidR="001D6CCC" w:rsidRPr="00A60E7F">
        <w:t>խաղադաշտ</w:t>
      </w:r>
      <w:r w:rsidRPr="00A60E7F">
        <w:t xml:space="preserve">երի համար ավազը պետք է ունենա </w:t>
      </w:r>
      <w:r w:rsidR="00D85213" w:rsidRPr="00A60E7F">
        <w:t>ա</w:t>
      </w:r>
      <w:r w:rsidR="003D1588" w:rsidRPr="00A60E7F">
        <w:t>ղյուսակ 1</w:t>
      </w:r>
      <w:r w:rsidR="00E9230C" w:rsidRPr="00A60E7F">
        <w:t>6</w:t>
      </w:r>
      <w:r w:rsidR="003D1588" w:rsidRPr="00A60E7F">
        <w:t>-</w:t>
      </w:r>
      <w:r w:rsidR="00200785" w:rsidRPr="00A60E7F">
        <w:t xml:space="preserve">ին համապատասխան հատիկային </w:t>
      </w:r>
      <w:r w:rsidRPr="00A60E7F">
        <w:t>կազմը</w:t>
      </w:r>
      <w:r w:rsidR="003D1588" w:rsidRPr="00A60E7F">
        <w:t>։</w:t>
      </w:r>
    </w:p>
    <w:p w:rsidR="003D1588" w:rsidRPr="00A60E7F" w:rsidRDefault="00BF0C7E" w:rsidP="00BF0C7E">
      <w:pPr>
        <w:pStyle w:val="Heading6"/>
        <w:numPr>
          <w:ilvl w:val="0"/>
          <w:numId w:val="0"/>
        </w:numPr>
        <w:spacing w:before="0" w:line="360" w:lineRule="auto"/>
        <w:ind w:left="1530"/>
        <w:jc w:val="right"/>
        <w:rPr>
          <w:b w:val="0"/>
          <w:lang w:val="en-US"/>
        </w:rPr>
      </w:pPr>
      <w:r w:rsidRPr="001D374C">
        <w:rPr>
          <w:b w:val="0"/>
        </w:rPr>
        <w:t xml:space="preserve"> </w:t>
      </w:r>
      <w:r w:rsidR="00D85213" w:rsidRPr="001D374C">
        <w:rPr>
          <w:b w:val="0"/>
        </w:rPr>
        <w:t xml:space="preserve"> </w:t>
      </w:r>
      <w:r w:rsidR="00D71866" w:rsidRPr="00A60E7F">
        <w:rPr>
          <w:b w:val="0"/>
          <w:lang w:val="en-US"/>
        </w:rPr>
        <w:t>Ա</w:t>
      </w:r>
      <w:r w:rsidR="00D85213" w:rsidRPr="00A60E7F">
        <w:rPr>
          <w:b w:val="0"/>
          <w:lang w:val="en-US"/>
        </w:rPr>
        <w:t>ղյուսակ 16</w:t>
      </w:r>
    </w:p>
    <w:tbl>
      <w:tblPr>
        <w:tblW w:w="5000" w:type="pct"/>
        <w:shd w:val="clear" w:color="auto" w:fill="FFFFFF"/>
        <w:tblCellMar>
          <w:left w:w="0" w:type="dxa"/>
          <w:right w:w="0" w:type="dxa"/>
        </w:tblCellMar>
        <w:tblLook w:val="04A0" w:firstRow="1" w:lastRow="0" w:firstColumn="1" w:lastColumn="0" w:noHBand="0" w:noVBand="1"/>
      </w:tblPr>
      <w:tblGrid>
        <w:gridCol w:w="636"/>
        <w:gridCol w:w="4810"/>
        <w:gridCol w:w="4524"/>
      </w:tblGrid>
      <w:tr w:rsidR="00476693" w:rsidRPr="00A60E7F" w:rsidTr="00BF0C7E">
        <w:trPr>
          <w:trHeight w:val="504"/>
          <w:tblHeader/>
        </w:trPr>
        <w:tc>
          <w:tcPr>
            <w:tcW w:w="319" w:type="pct"/>
            <w:tcBorders>
              <w:top w:val="single" w:sz="8" w:space="0" w:color="auto"/>
              <w:left w:val="single" w:sz="8" w:space="0" w:color="auto"/>
              <w:bottom w:val="single" w:sz="4" w:space="0" w:color="auto"/>
              <w:right w:val="single" w:sz="8" w:space="0" w:color="auto"/>
            </w:tcBorders>
            <w:shd w:val="clear" w:color="auto" w:fill="FFFFFF"/>
          </w:tcPr>
          <w:p w:rsidR="00476693" w:rsidRPr="00A60E7F" w:rsidRDefault="0077027D" w:rsidP="00BF0C7E">
            <w:pPr>
              <w:tabs>
                <w:tab w:val="left" w:pos="460"/>
                <w:tab w:val="left" w:pos="565"/>
              </w:tabs>
              <w:spacing w:line="360" w:lineRule="auto"/>
              <w:ind w:firstLine="10"/>
              <w:jc w:val="center"/>
              <w:rPr>
                <w:lang w:val="hy-AM"/>
              </w:rPr>
            </w:pPr>
            <w:r w:rsidRPr="00A60E7F">
              <w:rPr>
                <w:lang w:val="hy-AM"/>
              </w:rPr>
              <w:t>հ/հ</w:t>
            </w:r>
          </w:p>
        </w:tc>
        <w:tc>
          <w:tcPr>
            <w:tcW w:w="2412" w:type="pct"/>
            <w:tcBorders>
              <w:top w:val="single" w:sz="8" w:space="0" w:color="auto"/>
              <w:left w:val="single" w:sz="8" w:space="0" w:color="auto"/>
              <w:bottom w:val="single" w:sz="4" w:space="0" w:color="auto"/>
              <w:right w:val="single" w:sz="8" w:space="0" w:color="auto"/>
            </w:tcBorders>
            <w:shd w:val="clear" w:color="auto" w:fill="FFFFFF"/>
            <w:tcMar>
              <w:top w:w="0" w:type="dxa"/>
              <w:left w:w="28" w:type="dxa"/>
              <w:bottom w:w="0" w:type="dxa"/>
              <w:right w:w="28" w:type="dxa"/>
            </w:tcMar>
            <w:vAlign w:val="center"/>
            <w:hideMark/>
          </w:tcPr>
          <w:p w:rsidR="00476693" w:rsidRPr="00A60E7F" w:rsidRDefault="007C01F1" w:rsidP="00F14769">
            <w:pPr>
              <w:spacing w:line="360" w:lineRule="auto"/>
              <w:ind w:firstLine="0"/>
              <w:jc w:val="left"/>
              <w:rPr>
                <w:rFonts w:cs="Arial"/>
                <w:lang w:val="hy-AM"/>
              </w:rPr>
            </w:pPr>
            <w:r w:rsidRPr="00A60E7F">
              <w:rPr>
                <w:lang w:val="hy-AM"/>
              </w:rPr>
              <w:t>Ավազի հատիկի չափը, մմ</w:t>
            </w:r>
          </w:p>
        </w:tc>
        <w:tc>
          <w:tcPr>
            <w:tcW w:w="2269" w:type="pct"/>
            <w:tcBorders>
              <w:top w:val="single" w:sz="8" w:space="0" w:color="auto"/>
              <w:left w:val="nil"/>
              <w:bottom w:val="single" w:sz="4" w:space="0" w:color="auto"/>
              <w:right w:val="single" w:sz="8" w:space="0" w:color="auto"/>
            </w:tcBorders>
            <w:shd w:val="clear" w:color="auto" w:fill="FFFFFF"/>
            <w:tcMar>
              <w:top w:w="0" w:type="dxa"/>
              <w:left w:w="28" w:type="dxa"/>
              <w:bottom w:w="0" w:type="dxa"/>
              <w:right w:w="28" w:type="dxa"/>
            </w:tcMar>
            <w:vAlign w:val="center"/>
            <w:hideMark/>
          </w:tcPr>
          <w:p w:rsidR="00476693" w:rsidRPr="00A60E7F" w:rsidRDefault="007C01F1" w:rsidP="00F14769">
            <w:pPr>
              <w:spacing w:line="360" w:lineRule="auto"/>
              <w:jc w:val="left"/>
              <w:rPr>
                <w:rFonts w:cs="Arial"/>
                <w:lang w:val="hy-AM"/>
              </w:rPr>
            </w:pPr>
            <w:r w:rsidRPr="00A60E7F">
              <w:rPr>
                <w:lang w:val="hy-AM"/>
              </w:rPr>
              <w:t>Տ</w:t>
            </w:r>
            <w:r w:rsidR="00200785" w:rsidRPr="00A60E7F">
              <w:rPr>
                <w:lang w:val="hy-AM"/>
              </w:rPr>
              <w:t>վյալ</w:t>
            </w:r>
            <w:r w:rsidRPr="00A60E7F">
              <w:rPr>
                <w:lang w:val="hy-AM"/>
              </w:rPr>
              <w:t xml:space="preserve"> </w:t>
            </w:r>
            <w:r w:rsidR="00200785" w:rsidRPr="00A60E7F">
              <w:rPr>
                <w:lang w:val="hy-AM"/>
              </w:rPr>
              <w:t>չափ</w:t>
            </w:r>
            <w:r w:rsidRPr="00A60E7F">
              <w:rPr>
                <w:lang w:val="hy-AM"/>
              </w:rPr>
              <w:t xml:space="preserve">ամասի </w:t>
            </w:r>
            <w:r w:rsidR="0018159D" w:rsidRPr="00A60E7F">
              <w:rPr>
                <w:lang w:val="hy-AM"/>
              </w:rPr>
              <w:t>%</w:t>
            </w:r>
            <w:r w:rsidR="00200785" w:rsidRPr="00A60E7F">
              <w:rPr>
                <w:lang w:val="hy-AM"/>
              </w:rPr>
              <w:t xml:space="preserve"> </w:t>
            </w:r>
          </w:p>
        </w:tc>
      </w:tr>
      <w:tr w:rsidR="00476693" w:rsidRPr="00A60E7F" w:rsidTr="00BF0C7E">
        <w:trPr>
          <w:trHeight w:val="489"/>
        </w:trPr>
        <w:tc>
          <w:tcPr>
            <w:tcW w:w="319" w:type="pct"/>
            <w:tcBorders>
              <w:top w:val="single" w:sz="4" w:space="0" w:color="auto"/>
              <w:left w:val="single" w:sz="4" w:space="0" w:color="auto"/>
              <w:bottom w:val="single" w:sz="4" w:space="0" w:color="auto"/>
              <w:right w:val="single" w:sz="4" w:space="0" w:color="auto"/>
            </w:tcBorders>
            <w:shd w:val="clear" w:color="auto" w:fill="FFFFFF"/>
          </w:tcPr>
          <w:p w:rsidR="00476693" w:rsidRPr="00A60E7F" w:rsidRDefault="00476693" w:rsidP="000813D7">
            <w:pPr>
              <w:pStyle w:val="ListParagraph"/>
              <w:numPr>
                <w:ilvl w:val="0"/>
                <w:numId w:val="7"/>
              </w:numPr>
              <w:tabs>
                <w:tab w:val="left" w:pos="460"/>
                <w:tab w:val="left" w:pos="565"/>
              </w:tabs>
              <w:spacing w:line="360" w:lineRule="auto"/>
              <w:ind w:left="0" w:firstLine="10"/>
              <w:jc w:val="center"/>
              <w:rPr>
                <w:lang w:val="hy-AM"/>
              </w:rPr>
            </w:pPr>
          </w:p>
        </w:tc>
        <w:tc>
          <w:tcPr>
            <w:tcW w:w="241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476693" w:rsidRPr="00A60E7F" w:rsidRDefault="00476693" w:rsidP="00F14769">
            <w:pPr>
              <w:spacing w:line="360" w:lineRule="auto"/>
              <w:jc w:val="left"/>
              <w:rPr>
                <w:rFonts w:cs="Arial"/>
                <w:lang w:val="hy-AM"/>
              </w:rPr>
            </w:pPr>
            <w:r w:rsidRPr="00A60E7F">
              <w:rPr>
                <w:lang w:val="hy-AM"/>
              </w:rPr>
              <w:t>≤ 0,09</w:t>
            </w:r>
          </w:p>
        </w:tc>
        <w:tc>
          <w:tcPr>
            <w:tcW w:w="226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476693" w:rsidRPr="00A60E7F" w:rsidRDefault="00476693" w:rsidP="00F14769">
            <w:pPr>
              <w:spacing w:line="360" w:lineRule="auto"/>
              <w:jc w:val="left"/>
              <w:rPr>
                <w:rFonts w:cs="Arial"/>
                <w:lang w:val="hy-AM"/>
              </w:rPr>
            </w:pPr>
            <w:r w:rsidRPr="00A60E7F">
              <w:rPr>
                <w:lang w:val="hy-AM"/>
              </w:rPr>
              <w:t>≤ 6</w:t>
            </w:r>
          </w:p>
        </w:tc>
      </w:tr>
      <w:tr w:rsidR="00476693" w:rsidRPr="00A60E7F" w:rsidTr="00BF0C7E">
        <w:trPr>
          <w:trHeight w:val="489"/>
        </w:trPr>
        <w:tc>
          <w:tcPr>
            <w:tcW w:w="319" w:type="pct"/>
            <w:tcBorders>
              <w:top w:val="single" w:sz="4" w:space="0" w:color="auto"/>
              <w:left w:val="single" w:sz="4" w:space="0" w:color="auto"/>
              <w:bottom w:val="single" w:sz="4" w:space="0" w:color="auto"/>
              <w:right w:val="single" w:sz="4" w:space="0" w:color="auto"/>
            </w:tcBorders>
            <w:shd w:val="clear" w:color="auto" w:fill="FFFFFF"/>
          </w:tcPr>
          <w:p w:rsidR="00476693" w:rsidRPr="00A60E7F" w:rsidRDefault="00476693" w:rsidP="000813D7">
            <w:pPr>
              <w:pStyle w:val="ListParagraph"/>
              <w:numPr>
                <w:ilvl w:val="0"/>
                <w:numId w:val="7"/>
              </w:numPr>
              <w:tabs>
                <w:tab w:val="left" w:pos="460"/>
                <w:tab w:val="left" w:pos="565"/>
              </w:tabs>
              <w:spacing w:line="360" w:lineRule="auto"/>
              <w:ind w:left="0" w:firstLine="10"/>
              <w:jc w:val="center"/>
              <w:rPr>
                <w:lang w:val="hy-AM"/>
              </w:rPr>
            </w:pPr>
          </w:p>
        </w:tc>
        <w:tc>
          <w:tcPr>
            <w:tcW w:w="241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476693" w:rsidRPr="00A60E7F" w:rsidRDefault="00476693" w:rsidP="00F14769">
            <w:pPr>
              <w:spacing w:line="360" w:lineRule="auto"/>
              <w:jc w:val="left"/>
              <w:rPr>
                <w:rFonts w:cs="Arial"/>
                <w:lang w:val="hy-AM"/>
              </w:rPr>
            </w:pPr>
            <w:r w:rsidRPr="00A60E7F">
              <w:rPr>
                <w:lang w:val="hy-AM"/>
              </w:rPr>
              <w:t>0,1</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0,5</w:t>
            </w:r>
          </w:p>
        </w:tc>
        <w:tc>
          <w:tcPr>
            <w:tcW w:w="226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476693" w:rsidRPr="00A60E7F" w:rsidRDefault="00476693" w:rsidP="00F14769">
            <w:pPr>
              <w:spacing w:line="360" w:lineRule="auto"/>
              <w:jc w:val="left"/>
              <w:rPr>
                <w:rFonts w:cs="Arial"/>
                <w:lang w:val="hy-AM"/>
              </w:rPr>
            </w:pPr>
            <w:r w:rsidRPr="00A60E7F">
              <w:rPr>
                <w:lang w:val="hy-AM"/>
              </w:rPr>
              <w:t>≈</w:t>
            </w:r>
            <w:r w:rsidR="00260689" w:rsidRPr="00A60E7F">
              <w:rPr>
                <w:rFonts w:cs="Calibri"/>
                <w:lang w:val="hy-AM"/>
              </w:rPr>
              <w:t xml:space="preserve"> </w:t>
            </w:r>
            <w:r w:rsidRPr="00A60E7F">
              <w:rPr>
                <w:lang w:val="hy-AM"/>
              </w:rPr>
              <w:t xml:space="preserve">73 </w:t>
            </w:r>
            <w:r w:rsidR="000A71AF" w:rsidRPr="00A60E7F">
              <w:rPr>
                <w:lang w:val="hy-AM"/>
              </w:rPr>
              <w:t>–</w:t>
            </w:r>
            <w:r w:rsidRPr="00A60E7F">
              <w:rPr>
                <w:lang w:val="hy-AM"/>
              </w:rPr>
              <w:t xml:space="preserve"> 95</w:t>
            </w:r>
          </w:p>
        </w:tc>
      </w:tr>
      <w:tr w:rsidR="00476693" w:rsidRPr="00A60E7F" w:rsidTr="00BF0C7E">
        <w:trPr>
          <w:trHeight w:val="489"/>
        </w:trPr>
        <w:tc>
          <w:tcPr>
            <w:tcW w:w="319" w:type="pct"/>
            <w:tcBorders>
              <w:top w:val="single" w:sz="4" w:space="0" w:color="auto"/>
              <w:left w:val="single" w:sz="4" w:space="0" w:color="auto"/>
              <w:bottom w:val="single" w:sz="4" w:space="0" w:color="auto"/>
              <w:right w:val="single" w:sz="4" w:space="0" w:color="auto"/>
            </w:tcBorders>
            <w:shd w:val="clear" w:color="auto" w:fill="FFFFFF"/>
          </w:tcPr>
          <w:p w:rsidR="00476693" w:rsidRPr="00A60E7F" w:rsidRDefault="00476693" w:rsidP="000813D7">
            <w:pPr>
              <w:pStyle w:val="ListParagraph"/>
              <w:numPr>
                <w:ilvl w:val="0"/>
                <w:numId w:val="7"/>
              </w:numPr>
              <w:tabs>
                <w:tab w:val="left" w:pos="460"/>
                <w:tab w:val="left" w:pos="565"/>
              </w:tabs>
              <w:spacing w:line="360" w:lineRule="auto"/>
              <w:ind w:left="0" w:firstLine="10"/>
              <w:jc w:val="center"/>
              <w:rPr>
                <w:lang w:val="hy-AM"/>
              </w:rPr>
            </w:pPr>
          </w:p>
        </w:tc>
        <w:tc>
          <w:tcPr>
            <w:tcW w:w="241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476693" w:rsidRPr="00A60E7F" w:rsidRDefault="00476693" w:rsidP="00F14769">
            <w:pPr>
              <w:spacing w:line="360" w:lineRule="auto"/>
              <w:jc w:val="left"/>
              <w:rPr>
                <w:rFonts w:cs="Arial"/>
                <w:lang w:val="hy-AM"/>
              </w:rPr>
            </w:pPr>
            <w:r w:rsidRPr="00A60E7F">
              <w:rPr>
                <w:lang w:val="hy-AM"/>
              </w:rPr>
              <w:t>0,51</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0,7</w:t>
            </w:r>
          </w:p>
        </w:tc>
        <w:tc>
          <w:tcPr>
            <w:tcW w:w="226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476693" w:rsidRPr="00A60E7F" w:rsidRDefault="00476693" w:rsidP="00F14769">
            <w:pPr>
              <w:spacing w:line="360" w:lineRule="auto"/>
              <w:jc w:val="left"/>
              <w:rPr>
                <w:rFonts w:cs="Arial"/>
                <w:lang w:val="hy-AM"/>
              </w:rPr>
            </w:pPr>
            <w:r w:rsidRPr="00A60E7F">
              <w:rPr>
                <w:lang w:val="hy-AM"/>
              </w:rPr>
              <w:t>≤ 14</w:t>
            </w:r>
          </w:p>
        </w:tc>
      </w:tr>
      <w:tr w:rsidR="00476693" w:rsidRPr="00A60E7F" w:rsidTr="00BF0C7E">
        <w:trPr>
          <w:trHeight w:val="504"/>
        </w:trPr>
        <w:tc>
          <w:tcPr>
            <w:tcW w:w="319" w:type="pct"/>
            <w:tcBorders>
              <w:top w:val="single" w:sz="4" w:space="0" w:color="auto"/>
              <w:left w:val="single" w:sz="4" w:space="0" w:color="auto"/>
              <w:bottom w:val="single" w:sz="4" w:space="0" w:color="auto"/>
              <w:right w:val="single" w:sz="4" w:space="0" w:color="auto"/>
            </w:tcBorders>
            <w:shd w:val="clear" w:color="auto" w:fill="FFFFFF"/>
          </w:tcPr>
          <w:p w:rsidR="00476693" w:rsidRPr="00A60E7F" w:rsidRDefault="00476693" w:rsidP="000813D7">
            <w:pPr>
              <w:pStyle w:val="ListParagraph"/>
              <w:numPr>
                <w:ilvl w:val="0"/>
                <w:numId w:val="7"/>
              </w:numPr>
              <w:tabs>
                <w:tab w:val="left" w:pos="460"/>
                <w:tab w:val="left" w:pos="565"/>
              </w:tabs>
              <w:spacing w:line="360" w:lineRule="auto"/>
              <w:ind w:left="0" w:firstLine="10"/>
              <w:jc w:val="center"/>
              <w:rPr>
                <w:lang w:val="hy-AM"/>
              </w:rPr>
            </w:pPr>
          </w:p>
        </w:tc>
        <w:tc>
          <w:tcPr>
            <w:tcW w:w="2412"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476693" w:rsidRPr="00A60E7F" w:rsidRDefault="00476693" w:rsidP="00F14769">
            <w:pPr>
              <w:spacing w:line="360" w:lineRule="auto"/>
              <w:jc w:val="left"/>
              <w:rPr>
                <w:rFonts w:cs="Arial"/>
                <w:lang w:val="hy-AM"/>
              </w:rPr>
            </w:pPr>
            <w:r w:rsidRPr="00A60E7F">
              <w:rPr>
                <w:lang w:val="hy-AM"/>
              </w:rPr>
              <w:t>0,71</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1,0</w:t>
            </w:r>
          </w:p>
        </w:tc>
        <w:tc>
          <w:tcPr>
            <w:tcW w:w="2269"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rsidR="00476693" w:rsidRPr="00A60E7F" w:rsidRDefault="00476693" w:rsidP="00F14769">
            <w:pPr>
              <w:spacing w:line="360" w:lineRule="auto"/>
              <w:jc w:val="left"/>
              <w:rPr>
                <w:rFonts w:cs="Arial"/>
                <w:lang w:val="hy-AM"/>
              </w:rPr>
            </w:pPr>
            <w:r w:rsidRPr="00A60E7F">
              <w:rPr>
                <w:lang w:val="hy-AM"/>
              </w:rPr>
              <w:t>≤ 7</w:t>
            </w:r>
          </w:p>
        </w:tc>
      </w:tr>
    </w:tbl>
    <w:p w:rsidR="00BF0C7E" w:rsidRPr="00A60E7F" w:rsidRDefault="00BF0C7E" w:rsidP="00BF0C7E">
      <w:pPr>
        <w:pStyle w:val="Heading2"/>
        <w:numPr>
          <w:ilvl w:val="0"/>
          <w:numId w:val="0"/>
        </w:numPr>
        <w:spacing w:before="0" w:after="0" w:line="360" w:lineRule="auto"/>
        <w:ind w:left="1276"/>
      </w:pPr>
    </w:p>
    <w:p w:rsidR="00593216" w:rsidRPr="00A60E7F" w:rsidRDefault="000011C6" w:rsidP="00BF0C7E">
      <w:pPr>
        <w:pStyle w:val="Heading2"/>
        <w:tabs>
          <w:tab w:val="left" w:pos="1260"/>
        </w:tabs>
        <w:spacing w:before="0" w:after="0" w:line="360" w:lineRule="auto"/>
        <w:ind w:left="0" w:firstLine="614"/>
        <w:rPr>
          <w:lang w:val="en-US"/>
        </w:rPr>
      </w:pPr>
      <w:r w:rsidRPr="00A60E7F">
        <w:t>Մակերևութ</w:t>
      </w:r>
      <w:r w:rsidR="000F46F9" w:rsidRPr="00A60E7F">
        <w:t>ային ջրահեռացում</w:t>
      </w:r>
    </w:p>
    <w:p w:rsidR="00BF0C7E" w:rsidRPr="00A60E7F" w:rsidRDefault="00BF0C7E" w:rsidP="00BF0C7E">
      <w:pPr>
        <w:tabs>
          <w:tab w:val="left" w:pos="1260"/>
        </w:tabs>
        <w:ind w:firstLine="614"/>
        <w:rPr>
          <w:lang w:val="en-US"/>
        </w:rPr>
      </w:pPr>
    </w:p>
    <w:p w:rsidR="00593216" w:rsidRPr="00A60E7F" w:rsidRDefault="000F46F9" w:rsidP="00D82F7F">
      <w:pPr>
        <w:pStyle w:val="Style1"/>
      </w:pPr>
      <w:r w:rsidRPr="00A60E7F">
        <w:rPr>
          <w:b/>
          <w:i/>
        </w:rPr>
        <w:lastRenderedPageBreak/>
        <w:t xml:space="preserve">Բաց հարթ </w:t>
      </w:r>
      <w:r w:rsidR="00F55635" w:rsidRPr="00A60E7F">
        <w:rPr>
          <w:b/>
          <w:i/>
        </w:rPr>
        <w:t>կառույց</w:t>
      </w:r>
      <w:r w:rsidRPr="00A60E7F">
        <w:rPr>
          <w:b/>
          <w:i/>
        </w:rPr>
        <w:t>ների մակերեսի թեքություններ</w:t>
      </w:r>
      <w:r w:rsidR="00D85213" w:rsidRPr="00A60E7F">
        <w:t>՝ մ</w:t>
      </w:r>
      <w:r w:rsidRPr="00A60E7F">
        <w:t xml:space="preserve">ակերևութային ջրահեռացումն ապահովելու և </w:t>
      </w:r>
      <w:r w:rsidR="00F55635" w:rsidRPr="00A60E7F">
        <w:t>դրենաժի</w:t>
      </w:r>
      <w:r w:rsidRPr="00A60E7F">
        <w:t xml:space="preserve"> պայմանները բարելավելու համար ծածկույթի մակերես</w:t>
      </w:r>
      <w:r w:rsidR="00F55635" w:rsidRPr="00A60E7F">
        <w:t xml:space="preserve">ին տրվում է </w:t>
      </w:r>
      <w:r w:rsidRPr="00A60E7F">
        <w:t>թեքու</w:t>
      </w:r>
      <w:r w:rsidR="00F55635" w:rsidRPr="00A60E7F">
        <w:t>թյուն</w:t>
      </w:r>
      <w:r w:rsidRPr="00A60E7F">
        <w:t xml:space="preserve"> </w:t>
      </w:r>
      <w:r w:rsidR="00F55635" w:rsidRPr="00A60E7F">
        <w:t>անձրևաջրեր</w:t>
      </w:r>
      <w:r w:rsidR="00EC6EF1" w:rsidRPr="00A60E7F">
        <w:t>ը</w:t>
      </w:r>
      <w:r w:rsidR="00F55635" w:rsidRPr="00A60E7F">
        <w:t xml:space="preserve"> </w:t>
      </w:r>
      <w:r w:rsidRPr="00A60E7F">
        <w:t>կառույցի</w:t>
      </w:r>
      <w:r w:rsidR="00EC6EF1" w:rsidRPr="00A60E7F">
        <w:t xml:space="preserve"> սահմանների</w:t>
      </w:r>
      <w:r w:rsidRPr="00A60E7F">
        <w:t xml:space="preserve">ց </w:t>
      </w:r>
      <w:r w:rsidR="00EC6EF1" w:rsidRPr="00A60E7F">
        <w:t xml:space="preserve">հեռացնելու </w:t>
      </w:r>
      <w:r w:rsidR="00F55635" w:rsidRPr="00A60E7F">
        <w:t>համար</w:t>
      </w:r>
      <w:r w:rsidRPr="00A60E7F">
        <w:t xml:space="preserve"> (</w:t>
      </w:r>
      <w:r w:rsidR="00F55635" w:rsidRPr="00A60E7F">
        <w:t>ըստ ռելիեֆի, ջրահեռացման</w:t>
      </w:r>
      <w:r w:rsidRPr="00A60E7F">
        <w:t xml:space="preserve"> վաք</w:t>
      </w:r>
      <w:r w:rsidR="007C1E55" w:rsidRPr="00A60E7F">
        <w:t>եր</w:t>
      </w:r>
      <w:r w:rsidRPr="00A60E7F">
        <w:t xml:space="preserve"> կամ դրենաժային ակոսներ):</w:t>
      </w:r>
    </w:p>
    <w:p w:rsidR="00593216" w:rsidRPr="00A60E7F" w:rsidRDefault="000F46F9" w:rsidP="00D82F7F">
      <w:pPr>
        <w:pStyle w:val="Style1"/>
      </w:pPr>
      <w:r w:rsidRPr="00A60E7F">
        <w:t>Հո</w:t>
      </w:r>
      <w:r w:rsidR="00482E95" w:rsidRPr="00A60E7F">
        <w:t>ղային</w:t>
      </w:r>
      <w:r w:rsidRPr="00A60E7F">
        <w:t xml:space="preserve"> աշխատանքների ծավալը նվազեցնելու և կառույցից դուրս ջրահեռացման պայմանները բարելավելու համար </w:t>
      </w:r>
      <w:r w:rsidR="00482E95" w:rsidRPr="00A60E7F">
        <w:t>առաջարկվում է</w:t>
      </w:r>
      <w:r w:rsidRPr="00A60E7F">
        <w:t xml:space="preserve"> կառույց</w:t>
      </w:r>
      <w:r w:rsidR="00482E95" w:rsidRPr="00A60E7F">
        <w:t>ի պաստառն իրականացնել</w:t>
      </w:r>
      <w:r w:rsidRPr="00A60E7F">
        <w:t xml:space="preserve"> </w:t>
      </w:r>
      <w:r w:rsidR="00482E95" w:rsidRPr="00A60E7F">
        <w:t>լիրա</w:t>
      </w:r>
      <w:r w:rsidRPr="00A60E7F">
        <w:t xml:space="preserve">թմբի </w:t>
      </w:r>
      <w:r w:rsidR="00482E95" w:rsidRPr="00A60E7F">
        <w:t>վրա</w:t>
      </w:r>
      <w:r w:rsidRPr="00A60E7F">
        <w:t>` ծածկույթի եզեր</w:t>
      </w:r>
      <w:r w:rsidR="00482E95" w:rsidRPr="00A60E7F">
        <w:t>ք</w:t>
      </w:r>
      <w:r w:rsidRPr="00A60E7F">
        <w:t xml:space="preserve">ի և հարակից տարածքի </w:t>
      </w:r>
      <w:r w:rsidR="0041631C" w:rsidRPr="00A60E7F">
        <w:t>նիշերի</w:t>
      </w:r>
      <w:r w:rsidRPr="00A60E7F">
        <w:t xml:space="preserve"> 10</w:t>
      </w:r>
      <w:r w:rsidR="00482E95" w:rsidRPr="00A60E7F">
        <w:t>–</w:t>
      </w:r>
      <w:r w:rsidRPr="00A60E7F">
        <w:t>25</w:t>
      </w:r>
      <w:r w:rsidR="004D5835" w:rsidRPr="00A60E7F">
        <w:rPr>
          <w:rFonts w:ascii="Courier New" w:hAnsi="Courier New" w:cs="Courier New"/>
        </w:rPr>
        <w:t> </w:t>
      </w:r>
      <w:r w:rsidR="004D5835" w:rsidRPr="00A60E7F">
        <w:rPr>
          <w:rFonts w:cs="GHEA Grapalat"/>
        </w:rPr>
        <w:t xml:space="preserve">սմ </w:t>
      </w:r>
      <w:r w:rsidRPr="00A60E7F">
        <w:t>տարբերությամբ:</w:t>
      </w:r>
    </w:p>
    <w:p w:rsidR="00FB0A5C" w:rsidRPr="00A60E7F" w:rsidRDefault="000F46F9" w:rsidP="00D82F7F">
      <w:pPr>
        <w:pStyle w:val="Style1"/>
      </w:pPr>
      <w:r w:rsidRPr="00A60E7F">
        <w:t>Մակեր</w:t>
      </w:r>
      <w:r w:rsidR="001C7884" w:rsidRPr="00A60E7F">
        <w:t>և</w:t>
      </w:r>
      <w:r w:rsidRPr="00A60E7F">
        <w:t>ութային ջրահեռացման կազմակերպման սխեմաները բերված են նկար 5</w:t>
      </w:r>
      <w:r w:rsidR="00A04B85" w:rsidRPr="00A60E7F">
        <w:t>0</w:t>
      </w:r>
      <w:r w:rsidRPr="00A60E7F">
        <w:t>-ում:</w:t>
      </w:r>
    </w:p>
    <w:p w:rsidR="003D1588" w:rsidRPr="00A60E7F" w:rsidRDefault="001F4109" w:rsidP="00F14769">
      <w:pPr>
        <w:spacing w:line="360" w:lineRule="auto"/>
        <w:ind w:firstLine="283"/>
        <w:jc w:val="left"/>
        <w:rPr>
          <w:rFonts w:cs="GHEA Grapalat"/>
          <w:lang w:val="hy-AM"/>
        </w:rPr>
      </w:pPr>
      <w:r w:rsidRPr="00A60E7F">
        <w:rPr>
          <w:noProof/>
          <w:lang w:val="en-US" w:eastAsia="en-US"/>
        </w:rPr>
        <w:drawing>
          <wp:inline distT="0" distB="0" distL="0" distR="0">
            <wp:extent cx="5940425" cy="1466915"/>
            <wp:effectExtent l="0" t="0" r="3175" b="0"/>
            <wp:docPr id="19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cstate="print"/>
                    <a:stretch>
                      <a:fillRect/>
                    </a:stretch>
                  </pic:blipFill>
                  <pic:spPr>
                    <a:xfrm>
                      <a:off x="0" y="0"/>
                      <a:ext cx="5940425" cy="1466915"/>
                    </a:xfrm>
                    <a:prstGeom prst="rect">
                      <a:avLst/>
                    </a:prstGeom>
                  </pic:spPr>
                </pic:pic>
              </a:graphicData>
            </a:graphic>
          </wp:inline>
        </w:drawing>
      </w:r>
    </w:p>
    <w:p w:rsidR="00953A68" w:rsidRPr="00A60E7F" w:rsidRDefault="000011C6" w:rsidP="00BF0C7E">
      <w:pPr>
        <w:pStyle w:val="Heading5"/>
        <w:spacing w:before="0" w:after="0" w:line="360" w:lineRule="auto"/>
        <w:jc w:val="center"/>
        <w:rPr>
          <w:lang w:val="hy-AM"/>
        </w:rPr>
      </w:pPr>
      <w:r w:rsidRPr="00A60E7F">
        <w:rPr>
          <w:lang w:val="hy-AM"/>
        </w:rPr>
        <w:t>Մակերևութային ջրահեռացման կազմակերպման սխեմա</w:t>
      </w:r>
      <w:r w:rsidR="00C91EF1" w:rsidRPr="00A60E7F">
        <w:rPr>
          <w:lang w:val="hy-AM"/>
        </w:rPr>
        <w:t xml:space="preserve">ները և </w:t>
      </w:r>
      <w:r w:rsidRPr="00A60E7F">
        <w:rPr>
          <w:lang w:val="hy-AM"/>
        </w:rPr>
        <w:t>համարները</w:t>
      </w:r>
    </w:p>
    <w:p w:rsidR="00476693" w:rsidRPr="00A60E7F" w:rsidRDefault="000011C6" w:rsidP="00D82F7F">
      <w:pPr>
        <w:pStyle w:val="Style1"/>
      </w:pPr>
      <w:r w:rsidRPr="00A60E7F">
        <w:t>Մակերևույթի թեքությունների մեծությունը բերված է աղյուսակ 1</w:t>
      </w:r>
      <w:r w:rsidR="00CD6A8A" w:rsidRPr="00A60E7F">
        <w:t>7</w:t>
      </w:r>
      <w:r w:rsidRPr="00A60E7F">
        <w:t>-ում և 1</w:t>
      </w:r>
      <w:r w:rsidR="00060DD0" w:rsidRPr="00A60E7F">
        <w:t>8</w:t>
      </w:r>
      <w:r w:rsidRPr="00A60E7F">
        <w:t>-ում` կախված ծածկույթի ընտրված տեսակից և ընդունված ուղղա</w:t>
      </w:r>
      <w:r w:rsidR="00830F10" w:rsidRPr="00A60E7F">
        <w:t>ձիգ</w:t>
      </w:r>
      <w:r w:rsidRPr="00A60E7F">
        <w:t xml:space="preserve"> </w:t>
      </w:r>
      <w:r w:rsidR="00830F10" w:rsidRPr="00A60E7F">
        <w:t>հատակագծ</w:t>
      </w:r>
      <w:r w:rsidR="00131E9B" w:rsidRPr="00A60E7F">
        <w:t>ման</w:t>
      </w:r>
      <w:r w:rsidRPr="00A60E7F">
        <w:t xml:space="preserve"> դասավորության սխեմայից: Փայտե, ասֆալտե, բետոնե և այլ ջրակայուն ծածկույթներ </w:t>
      </w:r>
      <w:r w:rsidR="00C91EF1" w:rsidRPr="00A60E7F">
        <w:t>կիրառ</w:t>
      </w:r>
      <w:r w:rsidRPr="00A60E7F">
        <w:t>ելիս դրանց պետք է տրվի նվազագույն թեքություն (i ոչ ավելի, քան 0,003):</w:t>
      </w:r>
    </w:p>
    <w:p w:rsidR="00476693" w:rsidRPr="00A60E7F" w:rsidRDefault="00D71866" w:rsidP="00F14769">
      <w:pPr>
        <w:pStyle w:val="Heading6"/>
        <w:numPr>
          <w:ilvl w:val="0"/>
          <w:numId w:val="0"/>
        </w:numPr>
        <w:spacing w:before="0" w:line="360" w:lineRule="auto"/>
        <w:ind w:left="1530"/>
        <w:jc w:val="right"/>
        <w:rPr>
          <w:b w:val="0"/>
          <w:lang w:val="en-US"/>
        </w:rPr>
      </w:pPr>
      <w:r w:rsidRPr="00A60E7F">
        <w:rPr>
          <w:b w:val="0"/>
          <w:lang w:val="en-US"/>
        </w:rPr>
        <w:t>Ա</w:t>
      </w:r>
      <w:r w:rsidR="00D85213" w:rsidRPr="00A60E7F">
        <w:rPr>
          <w:b w:val="0"/>
          <w:lang w:val="en-US"/>
        </w:rPr>
        <w:t>ղյուսակ 17</w:t>
      </w:r>
    </w:p>
    <w:tbl>
      <w:tblPr>
        <w:tblW w:w="5097"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37"/>
        <w:gridCol w:w="2151"/>
        <w:gridCol w:w="2242"/>
        <w:gridCol w:w="1982"/>
        <w:gridCol w:w="1557"/>
        <w:gridCol w:w="1705"/>
      </w:tblGrid>
      <w:tr w:rsidR="004837A7" w:rsidRPr="00A60E7F" w:rsidTr="00BF0C7E">
        <w:trPr>
          <w:trHeight w:val="804"/>
          <w:tblHeader/>
        </w:trPr>
        <w:tc>
          <w:tcPr>
            <w:tcW w:w="264" w:type="pct"/>
            <w:vMerge w:val="restart"/>
            <w:shd w:val="clear" w:color="auto" w:fill="FFFFFF"/>
          </w:tcPr>
          <w:p w:rsidR="004837A7" w:rsidRPr="00A60E7F" w:rsidRDefault="0077027D" w:rsidP="00D71866">
            <w:pPr>
              <w:tabs>
                <w:tab w:val="left" w:pos="180"/>
                <w:tab w:val="left" w:pos="360"/>
              </w:tabs>
              <w:spacing w:line="360" w:lineRule="auto"/>
              <w:ind w:hanging="10"/>
              <w:jc w:val="center"/>
              <w:rPr>
                <w:sz w:val="20"/>
                <w:szCs w:val="20"/>
                <w:lang w:val="hy-AM"/>
              </w:rPr>
            </w:pPr>
            <w:r w:rsidRPr="00A60E7F">
              <w:rPr>
                <w:sz w:val="20"/>
                <w:szCs w:val="20"/>
                <w:lang w:val="hy-AM"/>
              </w:rPr>
              <w:t>հ/հ</w:t>
            </w:r>
          </w:p>
        </w:tc>
        <w:tc>
          <w:tcPr>
            <w:tcW w:w="1057" w:type="pct"/>
            <w:vMerge w:val="restart"/>
            <w:shd w:val="clear" w:color="auto" w:fill="FFFFFF"/>
            <w:tcMar>
              <w:top w:w="0" w:type="dxa"/>
              <w:left w:w="28" w:type="dxa"/>
              <w:bottom w:w="0" w:type="dxa"/>
              <w:right w:w="28" w:type="dxa"/>
            </w:tcMar>
            <w:vAlign w:val="center"/>
            <w:hideMark/>
          </w:tcPr>
          <w:p w:rsidR="004837A7" w:rsidRPr="00A60E7F" w:rsidRDefault="001D6CCC"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Խաղադաշտ</w:t>
            </w:r>
            <w:r w:rsidR="004837A7" w:rsidRPr="00A60E7F">
              <w:rPr>
                <w:sz w:val="20"/>
                <w:szCs w:val="20"/>
                <w:lang w:val="hy-AM"/>
              </w:rPr>
              <w:t>ի նշանակությո</w:t>
            </w:r>
            <w:r w:rsidR="00B707E7" w:rsidRPr="00A60E7F">
              <w:rPr>
                <w:sz w:val="20"/>
                <w:szCs w:val="20"/>
                <w:lang w:val="hy-AM"/>
              </w:rPr>
              <w:t>ւնը</w:t>
            </w:r>
          </w:p>
        </w:tc>
        <w:tc>
          <w:tcPr>
            <w:tcW w:w="1102" w:type="pct"/>
            <w:vMerge w:val="restart"/>
            <w:shd w:val="clear" w:color="auto" w:fill="FFFFFF"/>
            <w:tcMar>
              <w:top w:w="0" w:type="dxa"/>
              <w:left w:w="28" w:type="dxa"/>
              <w:bottom w:w="0" w:type="dxa"/>
              <w:right w:w="28" w:type="dxa"/>
            </w:tcMar>
            <w:vAlign w:val="center"/>
            <w:hideMark/>
          </w:tcPr>
          <w:p w:rsidR="004837A7" w:rsidRPr="00A60E7F" w:rsidRDefault="004837A7"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Ծածկույթի տեսակը</w:t>
            </w:r>
          </w:p>
        </w:tc>
        <w:tc>
          <w:tcPr>
            <w:tcW w:w="974" w:type="pct"/>
            <w:vMerge w:val="restart"/>
            <w:shd w:val="clear" w:color="auto" w:fill="FFFFFF"/>
            <w:tcMar>
              <w:top w:w="0" w:type="dxa"/>
              <w:left w:w="28" w:type="dxa"/>
              <w:bottom w:w="0" w:type="dxa"/>
              <w:right w:w="28" w:type="dxa"/>
            </w:tcMar>
            <w:vAlign w:val="center"/>
            <w:hideMark/>
          </w:tcPr>
          <w:p w:rsidR="004837A7" w:rsidRPr="00A60E7F" w:rsidRDefault="004837A7"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Մակերևույթի ուղղա</w:t>
            </w:r>
            <w:r w:rsidR="006F1549" w:rsidRPr="00A60E7F">
              <w:rPr>
                <w:sz w:val="20"/>
                <w:szCs w:val="20"/>
                <w:lang w:val="hy-AM"/>
              </w:rPr>
              <w:t>ձիգ</w:t>
            </w:r>
            <w:r w:rsidRPr="00A60E7F">
              <w:rPr>
                <w:sz w:val="20"/>
                <w:szCs w:val="20"/>
                <w:lang w:val="hy-AM"/>
              </w:rPr>
              <w:t xml:space="preserve"> </w:t>
            </w:r>
            <w:r w:rsidR="006F1549" w:rsidRPr="00A60E7F">
              <w:rPr>
                <w:sz w:val="20"/>
                <w:szCs w:val="20"/>
                <w:lang w:val="hy-AM"/>
              </w:rPr>
              <w:t>հատակա</w:t>
            </w:r>
            <w:r w:rsidRPr="00A60E7F">
              <w:rPr>
                <w:sz w:val="20"/>
                <w:szCs w:val="20"/>
                <w:lang w:val="hy-AM"/>
              </w:rPr>
              <w:t>գծման սխեման</w:t>
            </w:r>
          </w:p>
        </w:tc>
        <w:tc>
          <w:tcPr>
            <w:tcW w:w="1604" w:type="pct"/>
            <w:gridSpan w:val="2"/>
            <w:shd w:val="clear" w:color="auto" w:fill="FFFFFF"/>
            <w:tcMar>
              <w:top w:w="0" w:type="dxa"/>
              <w:left w:w="28" w:type="dxa"/>
              <w:bottom w:w="0" w:type="dxa"/>
              <w:right w:w="28" w:type="dxa"/>
            </w:tcMar>
            <w:vAlign w:val="center"/>
            <w:hideMark/>
          </w:tcPr>
          <w:p w:rsidR="004837A7" w:rsidRPr="00A60E7F" w:rsidRDefault="004837A7"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i թեքության առավելագույն մեծությունը</w:t>
            </w:r>
          </w:p>
        </w:tc>
      </w:tr>
      <w:tr w:rsidR="00C91EF1" w:rsidRPr="00A60E7F" w:rsidTr="00BF0C7E">
        <w:trPr>
          <w:trHeight w:val="146"/>
          <w:tblHeader/>
        </w:trPr>
        <w:tc>
          <w:tcPr>
            <w:tcW w:w="264" w:type="pct"/>
            <w:vMerge/>
            <w:shd w:val="clear" w:color="auto" w:fill="FFFFFF"/>
          </w:tcPr>
          <w:p w:rsidR="00C91EF1" w:rsidRPr="00A60E7F" w:rsidRDefault="00C91EF1" w:rsidP="00D71866">
            <w:pPr>
              <w:tabs>
                <w:tab w:val="left" w:pos="180"/>
                <w:tab w:val="left" w:pos="360"/>
              </w:tabs>
              <w:spacing w:line="360" w:lineRule="auto"/>
              <w:ind w:hanging="10"/>
              <w:jc w:val="center"/>
              <w:rPr>
                <w:rFonts w:cs="Arial"/>
                <w:sz w:val="20"/>
                <w:szCs w:val="20"/>
                <w:lang w:val="hy-AM"/>
              </w:rPr>
            </w:pPr>
          </w:p>
        </w:tc>
        <w:tc>
          <w:tcPr>
            <w:tcW w:w="1057" w:type="pct"/>
            <w:vMerge/>
            <w:shd w:val="clear" w:color="auto" w:fill="FFFFFF"/>
            <w:vAlign w:val="center"/>
            <w:hideMark/>
          </w:tcPr>
          <w:p w:rsidR="00C91EF1" w:rsidRPr="00A60E7F" w:rsidRDefault="00C91EF1" w:rsidP="00BF0C7E">
            <w:pPr>
              <w:tabs>
                <w:tab w:val="left" w:pos="180"/>
                <w:tab w:val="left" w:pos="360"/>
              </w:tabs>
              <w:spacing w:line="360" w:lineRule="auto"/>
              <w:ind w:hanging="10"/>
              <w:jc w:val="left"/>
              <w:rPr>
                <w:rFonts w:cs="Arial"/>
                <w:sz w:val="20"/>
                <w:szCs w:val="20"/>
                <w:lang w:val="hy-AM"/>
              </w:rPr>
            </w:pPr>
          </w:p>
        </w:tc>
        <w:tc>
          <w:tcPr>
            <w:tcW w:w="1102" w:type="pct"/>
            <w:vMerge/>
            <w:shd w:val="clear" w:color="auto" w:fill="FFFFFF"/>
            <w:vAlign w:val="center"/>
            <w:hideMark/>
          </w:tcPr>
          <w:p w:rsidR="00C91EF1" w:rsidRPr="00A60E7F" w:rsidRDefault="00C91EF1" w:rsidP="00BF0C7E">
            <w:pPr>
              <w:tabs>
                <w:tab w:val="left" w:pos="180"/>
                <w:tab w:val="left" w:pos="360"/>
              </w:tabs>
              <w:spacing w:line="360" w:lineRule="auto"/>
              <w:ind w:hanging="10"/>
              <w:jc w:val="left"/>
              <w:rPr>
                <w:rFonts w:cs="Arial"/>
                <w:sz w:val="20"/>
                <w:szCs w:val="20"/>
                <w:lang w:val="hy-AM"/>
              </w:rPr>
            </w:pPr>
          </w:p>
        </w:tc>
        <w:tc>
          <w:tcPr>
            <w:tcW w:w="974" w:type="pct"/>
            <w:vMerge/>
            <w:shd w:val="clear" w:color="auto" w:fill="FFFFFF"/>
            <w:vAlign w:val="center"/>
            <w:hideMark/>
          </w:tcPr>
          <w:p w:rsidR="00C91EF1" w:rsidRPr="00A60E7F" w:rsidRDefault="00C91EF1" w:rsidP="00BF0C7E">
            <w:pPr>
              <w:tabs>
                <w:tab w:val="left" w:pos="180"/>
                <w:tab w:val="left" w:pos="360"/>
              </w:tabs>
              <w:spacing w:line="360" w:lineRule="auto"/>
              <w:ind w:hanging="10"/>
              <w:jc w:val="left"/>
              <w:rPr>
                <w:rFonts w:cs="Arial"/>
                <w:sz w:val="20"/>
                <w:szCs w:val="20"/>
                <w:lang w:val="hy-AM"/>
              </w:rPr>
            </w:pPr>
          </w:p>
        </w:tc>
        <w:tc>
          <w:tcPr>
            <w:tcW w:w="765" w:type="pct"/>
            <w:shd w:val="clear" w:color="auto" w:fill="FFFFFF"/>
            <w:tcMar>
              <w:top w:w="0" w:type="dxa"/>
              <w:left w:w="28" w:type="dxa"/>
              <w:bottom w:w="0" w:type="dxa"/>
              <w:right w:w="28" w:type="dxa"/>
            </w:tcMar>
            <w:vAlign w:val="center"/>
            <w:hideMark/>
          </w:tcPr>
          <w:p w:rsidR="00C91EF1" w:rsidRPr="00A60E7F" w:rsidRDefault="00C91EF1"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երկայնական</w:t>
            </w:r>
          </w:p>
        </w:tc>
        <w:tc>
          <w:tcPr>
            <w:tcW w:w="838" w:type="pct"/>
            <w:shd w:val="clear" w:color="auto" w:fill="FFFFFF"/>
            <w:tcMar>
              <w:top w:w="0" w:type="dxa"/>
              <w:left w:w="28" w:type="dxa"/>
              <w:bottom w:w="0" w:type="dxa"/>
              <w:right w:w="28" w:type="dxa"/>
            </w:tcMar>
            <w:vAlign w:val="center"/>
            <w:hideMark/>
          </w:tcPr>
          <w:p w:rsidR="00C91EF1" w:rsidRPr="00A60E7F" w:rsidRDefault="00C91EF1"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լայնական</w:t>
            </w:r>
          </w:p>
        </w:tc>
      </w:tr>
      <w:tr w:rsidR="00C91EF1" w:rsidRPr="00A60E7F" w:rsidTr="00BF0C7E">
        <w:trPr>
          <w:trHeight w:val="804"/>
        </w:trPr>
        <w:tc>
          <w:tcPr>
            <w:tcW w:w="264" w:type="pct"/>
            <w:shd w:val="clear" w:color="auto" w:fill="FFFFFF"/>
          </w:tcPr>
          <w:p w:rsidR="00C91EF1" w:rsidRPr="00A60E7F" w:rsidRDefault="00C91EF1" w:rsidP="000813D7">
            <w:pPr>
              <w:pStyle w:val="ListParagraph"/>
              <w:numPr>
                <w:ilvl w:val="0"/>
                <w:numId w:val="25"/>
              </w:numPr>
              <w:tabs>
                <w:tab w:val="left" w:pos="180"/>
                <w:tab w:val="left" w:pos="360"/>
              </w:tabs>
              <w:spacing w:line="360" w:lineRule="auto"/>
              <w:ind w:left="0" w:hanging="10"/>
              <w:jc w:val="center"/>
              <w:rPr>
                <w:sz w:val="20"/>
                <w:szCs w:val="20"/>
                <w:lang w:val="hy-AM"/>
              </w:rPr>
            </w:pPr>
          </w:p>
        </w:tc>
        <w:tc>
          <w:tcPr>
            <w:tcW w:w="1057" w:type="pct"/>
            <w:shd w:val="clear" w:color="auto" w:fill="FFFFFF"/>
            <w:tcMar>
              <w:top w:w="0" w:type="dxa"/>
              <w:left w:w="28" w:type="dxa"/>
              <w:bottom w:w="0" w:type="dxa"/>
              <w:right w:w="28" w:type="dxa"/>
            </w:tcMar>
            <w:hideMark/>
          </w:tcPr>
          <w:p w:rsidR="00C91EF1" w:rsidRPr="00A60E7F" w:rsidRDefault="00C91EF1"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Վոլեյբոլ, բադմին</w:t>
            </w:r>
            <w:r w:rsidR="000E7F87" w:rsidRPr="00A60E7F">
              <w:rPr>
                <w:sz w:val="20"/>
                <w:szCs w:val="20"/>
                <w:lang w:val="hy-AM"/>
              </w:rPr>
              <w:t>թ</w:t>
            </w:r>
            <w:r w:rsidRPr="00A60E7F">
              <w:rPr>
                <w:sz w:val="20"/>
                <w:szCs w:val="20"/>
                <w:lang w:val="hy-AM"/>
              </w:rPr>
              <w:t>ոն</w:t>
            </w:r>
          </w:p>
        </w:tc>
        <w:tc>
          <w:tcPr>
            <w:tcW w:w="1102" w:type="pct"/>
            <w:shd w:val="clear" w:color="auto" w:fill="FFFFFF"/>
            <w:tcMar>
              <w:top w:w="0" w:type="dxa"/>
              <w:left w:w="28" w:type="dxa"/>
              <w:bottom w:w="0" w:type="dxa"/>
              <w:right w:w="28" w:type="dxa"/>
            </w:tcMar>
            <w:hideMark/>
          </w:tcPr>
          <w:p w:rsidR="00C91EF1" w:rsidRPr="00A60E7F" w:rsidRDefault="00C91EF1"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Օպտիմալ խառնուրդ</w:t>
            </w:r>
          </w:p>
        </w:tc>
        <w:tc>
          <w:tcPr>
            <w:tcW w:w="974" w:type="pct"/>
            <w:vMerge w:val="restart"/>
            <w:shd w:val="clear" w:color="auto" w:fill="FFFFFF"/>
            <w:tcMar>
              <w:top w:w="0" w:type="dxa"/>
              <w:left w:w="28" w:type="dxa"/>
              <w:bottom w:w="0" w:type="dxa"/>
              <w:right w:w="28" w:type="dxa"/>
            </w:tcMar>
            <w:hideMark/>
          </w:tcPr>
          <w:p w:rsidR="00C91EF1" w:rsidRPr="00A60E7F" w:rsidRDefault="00C91EF1" w:rsidP="00D71866">
            <w:pPr>
              <w:tabs>
                <w:tab w:val="left" w:pos="180"/>
                <w:tab w:val="left" w:pos="360"/>
              </w:tabs>
              <w:spacing w:line="360" w:lineRule="auto"/>
              <w:ind w:hanging="10"/>
              <w:jc w:val="center"/>
              <w:rPr>
                <w:rFonts w:cs="Arial"/>
                <w:sz w:val="20"/>
                <w:szCs w:val="20"/>
                <w:lang w:val="hy-AM"/>
              </w:rPr>
            </w:pPr>
            <w:r w:rsidRPr="00A60E7F">
              <w:rPr>
                <w:sz w:val="20"/>
                <w:szCs w:val="20"/>
                <w:lang w:val="hy-AM"/>
              </w:rPr>
              <w:t>III, II, IV</w:t>
            </w:r>
          </w:p>
        </w:tc>
        <w:tc>
          <w:tcPr>
            <w:tcW w:w="765" w:type="pct"/>
            <w:shd w:val="clear" w:color="auto" w:fill="FFFFFF"/>
            <w:tcMar>
              <w:top w:w="0" w:type="dxa"/>
              <w:left w:w="28" w:type="dxa"/>
              <w:bottom w:w="0" w:type="dxa"/>
              <w:right w:w="28" w:type="dxa"/>
            </w:tcMar>
            <w:hideMark/>
          </w:tcPr>
          <w:p w:rsidR="00C91EF1" w:rsidRPr="00A60E7F" w:rsidRDefault="00C91EF1" w:rsidP="00D71866">
            <w:pPr>
              <w:tabs>
                <w:tab w:val="left" w:pos="180"/>
                <w:tab w:val="left" w:pos="360"/>
              </w:tabs>
              <w:spacing w:line="360" w:lineRule="auto"/>
              <w:ind w:hanging="10"/>
              <w:jc w:val="center"/>
              <w:rPr>
                <w:rFonts w:cs="Arial"/>
                <w:sz w:val="20"/>
                <w:szCs w:val="20"/>
                <w:lang w:val="hy-AM"/>
              </w:rPr>
            </w:pPr>
            <w:r w:rsidRPr="00A60E7F">
              <w:rPr>
                <w:sz w:val="20"/>
                <w:szCs w:val="20"/>
                <w:lang w:val="hy-AM"/>
              </w:rPr>
              <w:t>0,004</w:t>
            </w:r>
          </w:p>
        </w:tc>
        <w:tc>
          <w:tcPr>
            <w:tcW w:w="838" w:type="pct"/>
            <w:shd w:val="clear" w:color="auto" w:fill="FFFFFF"/>
            <w:tcMar>
              <w:top w:w="0" w:type="dxa"/>
              <w:left w:w="28" w:type="dxa"/>
              <w:bottom w:w="0" w:type="dxa"/>
              <w:right w:w="28" w:type="dxa"/>
            </w:tcMar>
            <w:hideMark/>
          </w:tcPr>
          <w:p w:rsidR="00C91EF1" w:rsidRPr="00A60E7F" w:rsidRDefault="00C91EF1" w:rsidP="00D71866">
            <w:pPr>
              <w:tabs>
                <w:tab w:val="left" w:pos="180"/>
                <w:tab w:val="left" w:pos="360"/>
              </w:tabs>
              <w:spacing w:line="360" w:lineRule="auto"/>
              <w:ind w:hanging="10"/>
              <w:jc w:val="center"/>
              <w:rPr>
                <w:rFonts w:cs="Arial"/>
                <w:sz w:val="20"/>
                <w:szCs w:val="20"/>
                <w:lang w:val="hy-AM"/>
              </w:rPr>
            </w:pPr>
            <w:r w:rsidRPr="00A60E7F">
              <w:rPr>
                <w:sz w:val="20"/>
                <w:szCs w:val="20"/>
                <w:lang w:val="hy-AM"/>
              </w:rPr>
              <w:t>0,005</w:t>
            </w:r>
          </w:p>
        </w:tc>
      </w:tr>
      <w:tr w:rsidR="00C91EF1" w:rsidRPr="00A60E7F" w:rsidTr="00BF0C7E">
        <w:trPr>
          <w:trHeight w:val="409"/>
        </w:trPr>
        <w:tc>
          <w:tcPr>
            <w:tcW w:w="264" w:type="pct"/>
            <w:shd w:val="clear" w:color="auto" w:fill="FFFFFF"/>
          </w:tcPr>
          <w:p w:rsidR="00C91EF1" w:rsidRPr="00A60E7F" w:rsidRDefault="00C91EF1" w:rsidP="000813D7">
            <w:pPr>
              <w:pStyle w:val="ListParagraph"/>
              <w:numPr>
                <w:ilvl w:val="0"/>
                <w:numId w:val="25"/>
              </w:numPr>
              <w:tabs>
                <w:tab w:val="left" w:pos="180"/>
                <w:tab w:val="left" w:pos="360"/>
              </w:tabs>
              <w:spacing w:line="360" w:lineRule="auto"/>
              <w:ind w:left="0" w:hanging="10"/>
              <w:jc w:val="center"/>
              <w:rPr>
                <w:sz w:val="20"/>
                <w:szCs w:val="20"/>
                <w:lang w:val="hy-AM"/>
              </w:rPr>
            </w:pPr>
          </w:p>
        </w:tc>
        <w:tc>
          <w:tcPr>
            <w:tcW w:w="1057" w:type="pct"/>
            <w:shd w:val="clear" w:color="auto" w:fill="FFFFFF"/>
            <w:tcMar>
              <w:top w:w="0" w:type="dxa"/>
              <w:left w:w="28" w:type="dxa"/>
              <w:bottom w:w="0" w:type="dxa"/>
              <w:right w:w="28" w:type="dxa"/>
            </w:tcMar>
            <w:hideMark/>
          </w:tcPr>
          <w:p w:rsidR="00C91EF1" w:rsidRPr="00A60E7F" w:rsidRDefault="00C91EF1"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Բասկետբոլ</w:t>
            </w:r>
          </w:p>
        </w:tc>
        <w:tc>
          <w:tcPr>
            <w:tcW w:w="1102" w:type="pct"/>
            <w:shd w:val="clear" w:color="auto" w:fill="FFFFFF"/>
            <w:tcMar>
              <w:top w:w="0" w:type="dxa"/>
              <w:left w:w="28" w:type="dxa"/>
              <w:bottom w:w="0" w:type="dxa"/>
              <w:right w:w="28" w:type="dxa"/>
            </w:tcMar>
            <w:hideMark/>
          </w:tcPr>
          <w:p w:rsidR="00C91EF1" w:rsidRPr="00A60E7F" w:rsidRDefault="00C91EF1"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Օպտիմալ խառնուրդ</w:t>
            </w:r>
          </w:p>
        </w:tc>
        <w:tc>
          <w:tcPr>
            <w:tcW w:w="974" w:type="pct"/>
            <w:vMerge/>
            <w:shd w:val="clear" w:color="auto" w:fill="FFFFFF"/>
            <w:vAlign w:val="center"/>
            <w:hideMark/>
          </w:tcPr>
          <w:p w:rsidR="00C91EF1" w:rsidRPr="00A60E7F" w:rsidRDefault="00C91EF1" w:rsidP="00D71866">
            <w:pPr>
              <w:tabs>
                <w:tab w:val="left" w:pos="180"/>
                <w:tab w:val="left" w:pos="360"/>
              </w:tabs>
              <w:spacing w:line="360" w:lineRule="auto"/>
              <w:ind w:hanging="10"/>
              <w:jc w:val="center"/>
              <w:rPr>
                <w:rFonts w:cs="Arial"/>
                <w:sz w:val="20"/>
                <w:szCs w:val="20"/>
                <w:lang w:val="hy-AM"/>
              </w:rPr>
            </w:pPr>
          </w:p>
        </w:tc>
        <w:tc>
          <w:tcPr>
            <w:tcW w:w="765" w:type="pct"/>
            <w:shd w:val="clear" w:color="auto" w:fill="FFFFFF"/>
            <w:tcMar>
              <w:top w:w="0" w:type="dxa"/>
              <w:left w:w="28" w:type="dxa"/>
              <w:bottom w:w="0" w:type="dxa"/>
              <w:right w:w="28" w:type="dxa"/>
            </w:tcMar>
            <w:hideMark/>
          </w:tcPr>
          <w:p w:rsidR="00C91EF1" w:rsidRPr="00A60E7F" w:rsidRDefault="00C91EF1" w:rsidP="00D71866">
            <w:pPr>
              <w:tabs>
                <w:tab w:val="left" w:pos="180"/>
                <w:tab w:val="left" w:pos="360"/>
              </w:tabs>
              <w:spacing w:line="360" w:lineRule="auto"/>
              <w:ind w:hanging="10"/>
              <w:jc w:val="center"/>
              <w:rPr>
                <w:rFonts w:cs="Arial"/>
                <w:sz w:val="20"/>
                <w:szCs w:val="20"/>
                <w:lang w:val="hy-AM"/>
              </w:rPr>
            </w:pPr>
            <w:r w:rsidRPr="00A60E7F">
              <w:rPr>
                <w:sz w:val="20"/>
                <w:szCs w:val="20"/>
                <w:lang w:val="hy-AM"/>
              </w:rPr>
              <w:t>0,005</w:t>
            </w:r>
          </w:p>
        </w:tc>
        <w:tc>
          <w:tcPr>
            <w:tcW w:w="838" w:type="pct"/>
            <w:shd w:val="clear" w:color="auto" w:fill="FFFFFF"/>
            <w:tcMar>
              <w:top w:w="0" w:type="dxa"/>
              <w:left w:w="28" w:type="dxa"/>
              <w:bottom w:w="0" w:type="dxa"/>
              <w:right w:w="28" w:type="dxa"/>
            </w:tcMar>
            <w:hideMark/>
          </w:tcPr>
          <w:p w:rsidR="00C91EF1" w:rsidRPr="00A60E7F" w:rsidRDefault="00C91EF1" w:rsidP="00D71866">
            <w:pPr>
              <w:tabs>
                <w:tab w:val="left" w:pos="180"/>
                <w:tab w:val="left" w:pos="360"/>
              </w:tabs>
              <w:spacing w:line="360" w:lineRule="auto"/>
              <w:ind w:hanging="10"/>
              <w:jc w:val="center"/>
              <w:rPr>
                <w:rFonts w:cs="Arial"/>
                <w:sz w:val="20"/>
                <w:szCs w:val="20"/>
                <w:lang w:val="hy-AM"/>
              </w:rPr>
            </w:pPr>
            <w:r w:rsidRPr="00A60E7F">
              <w:rPr>
                <w:sz w:val="20"/>
                <w:szCs w:val="20"/>
                <w:lang w:val="hy-AM"/>
              </w:rPr>
              <w:t>0,006</w:t>
            </w:r>
          </w:p>
        </w:tc>
      </w:tr>
      <w:tr w:rsidR="00C91EF1" w:rsidRPr="00A60E7F" w:rsidTr="00BF0C7E">
        <w:trPr>
          <w:trHeight w:val="409"/>
        </w:trPr>
        <w:tc>
          <w:tcPr>
            <w:tcW w:w="264" w:type="pct"/>
            <w:shd w:val="clear" w:color="auto" w:fill="FFFFFF"/>
          </w:tcPr>
          <w:p w:rsidR="00C91EF1" w:rsidRPr="00A60E7F" w:rsidRDefault="00C91EF1" w:rsidP="000813D7">
            <w:pPr>
              <w:pStyle w:val="ListParagraph"/>
              <w:numPr>
                <w:ilvl w:val="0"/>
                <w:numId w:val="25"/>
              </w:numPr>
              <w:tabs>
                <w:tab w:val="left" w:pos="180"/>
                <w:tab w:val="left" w:pos="360"/>
              </w:tabs>
              <w:spacing w:line="360" w:lineRule="auto"/>
              <w:ind w:left="0" w:hanging="10"/>
              <w:jc w:val="center"/>
              <w:rPr>
                <w:sz w:val="20"/>
                <w:szCs w:val="20"/>
                <w:lang w:val="hy-AM"/>
              </w:rPr>
            </w:pPr>
          </w:p>
        </w:tc>
        <w:tc>
          <w:tcPr>
            <w:tcW w:w="1057" w:type="pct"/>
            <w:vMerge w:val="restart"/>
            <w:shd w:val="clear" w:color="auto" w:fill="FFFFFF"/>
            <w:tcMar>
              <w:top w:w="0" w:type="dxa"/>
              <w:left w:w="28" w:type="dxa"/>
              <w:bottom w:w="0" w:type="dxa"/>
              <w:right w:w="28" w:type="dxa"/>
            </w:tcMar>
            <w:hideMark/>
          </w:tcPr>
          <w:p w:rsidR="00C91EF1" w:rsidRPr="00A60E7F" w:rsidRDefault="00C91EF1"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Հանդբոլ</w:t>
            </w:r>
          </w:p>
        </w:tc>
        <w:tc>
          <w:tcPr>
            <w:tcW w:w="1102" w:type="pct"/>
            <w:shd w:val="clear" w:color="auto" w:fill="FFFFFF"/>
            <w:tcMar>
              <w:top w:w="0" w:type="dxa"/>
              <w:left w:w="28" w:type="dxa"/>
              <w:bottom w:w="0" w:type="dxa"/>
              <w:right w:w="28" w:type="dxa"/>
            </w:tcMar>
            <w:hideMark/>
          </w:tcPr>
          <w:p w:rsidR="00C91EF1" w:rsidRPr="00A60E7F" w:rsidRDefault="00C91EF1"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Մարզական սիզամարգ</w:t>
            </w:r>
          </w:p>
        </w:tc>
        <w:tc>
          <w:tcPr>
            <w:tcW w:w="974" w:type="pct"/>
            <w:vMerge w:val="restart"/>
            <w:shd w:val="clear" w:color="auto" w:fill="FFFFFF"/>
            <w:tcMar>
              <w:top w:w="0" w:type="dxa"/>
              <w:left w:w="28" w:type="dxa"/>
              <w:bottom w:w="0" w:type="dxa"/>
              <w:right w:w="28" w:type="dxa"/>
            </w:tcMar>
            <w:hideMark/>
          </w:tcPr>
          <w:p w:rsidR="00C91EF1" w:rsidRPr="00A60E7F" w:rsidRDefault="00C91EF1" w:rsidP="00D71866">
            <w:pPr>
              <w:tabs>
                <w:tab w:val="left" w:pos="180"/>
                <w:tab w:val="left" w:pos="360"/>
              </w:tabs>
              <w:spacing w:line="360" w:lineRule="auto"/>
              <w:ind w:hanging="10"/>
              <w:jc w:val="center"/>
              <w:rPr>
                <w:rFonts w:cs="Arial"/>
                <w:sz w:val="20"/>
                <w:szCs w:val="20"/>
                <w:lang w:val="hy-AM"/>
              </w:rPr>
            </w:pPr>
            <w:r w:rsidRPr="00A60E7F">
              <w:rPr>
                <w:sz w:val="20"/>
                <w:szCs w:val="20"/>
                <w:lang w:val="hy-AM"/>
              </w:rPr>
              <w:t>III, II</w:t>
            </w:r>
          </w:p>
        </w:tc>
        <w:tc>
          <w:tcPr>
            <w:tcW w:w="765" w:type="pct"/>
            <w:shd w:val="clear" w:color="auto" w:fill="FFFFFF"/>
            <w:tcMar>
              <w:top w:w="0" w:type="dxa"/>
              <w:left w:w="28" w:type="dxa"/>
              <w:bottom w:w="0" w:type="dxa"/>
              <w:right w:w="28" w:type="dxa"/>
            </w:tcMar>
            <w:hideMark/>
          </w:tcPr>
          <w:p w:rsidR="00C91EF1" w:rsidRPr="00A60E7F" w:rsidRDefault="00C91EF1" w:rsidP="00D71866">
            <w:pPr>
              <w:tabs>
                <w:tab w:val="left" w:pos="180"/>
                <w:tab w:val="left" w:pos="360"/>
              </w:tabs>
              <w:spacing w:line="360" w:lineRule="auto"/>
              <w:ind w:hanging="10"/>
              <w:jc w:val="center"/>
              <w:rPr>
                <w:rFonts w:cs="Arial"/>
                <w:sz w:val="20"/>
                <w:szCs w:val="20"/>
                <w:lang w:val="hy-AM"/>
              </w:rPr>
            </w:pPr>
            <w:r w:rsidRPr="00A60E7F">
              <w:rPr>
                <w:sz w:val="20"/>
                <w:szCs w:val="20"/>
                <w:lang w:val="hy-AM"/>
              </w:rPr>
              <w:t>0,006</w:t>
            </w:r>
          </w:p>
        </w:tc>
        <w:tc>
          <w:tcPr>
            <w:tcW w:w="838" w:type="pct"/>
            <w:shd w:val="clear" w:color="auto" w:fill="FFFFFF"/>
            <w:tcMar>
              <w:top w:w="0" w:type="dxa"/>
              <w:left w:w="28" w:type="dxa"/>
              <w:bottom w:w="0" w:type="dxa"/>
              <w:right w:w="28" w:type="dxa"/>
            </w:tcMar>
            <w:hideMark/>
          </w:tcPr>
          <w:p w:rsidR="00C91EF1" w:rsidRPr="00A60E7F" w:rsidRDefault="00C91EF1" w:rsidP="00D71866">
            <w:pPr>
              <w:tabs>
                <w:tab w:val="left" w:pos="180"/>
                <w:tab w:val="left" w:pos="360"/>
              </w:tabs>
              <w:spacing w:line="360" w:lineRule="auto"/>
              <w:ind w:hanging="10"/>
              <w:jc w:val="center"/>
              <w:rPr>
                <w:rFonts w:cs="Arial"/>
                <w:sz w:val="20"/>
                <w:szCs w:val="20"/>
                <w:lang w:val="hy-AM"/>
              </w:rPr>
            </w:pPr>
            <w:r w:rsidRPr="00A60E7F">
              <w:rPr>
                <w:sz w:val="20"/>
                <w:szCs w:val="20"/>
                <w:lang w:val="hy-AM"/>
              </w:rPr>
              <w:t>0,008</w:t>
            </w:r>
          </w:p>
        </w:tc>
      </w:tr>
      <w:tr w:rsidR="00C91EF1" w:rsidRPr="00A60E7F" w:rsidTr="00BF0C7E">
        <w:trPr>
          <w:trHeight w:val="394"/>
        </w:trPr>
        <w:tc>
          <w:tcPr>
            <w:tcW w:w="264" w:type="pct"/>
            <w:shd w:val="clear" w:color="auto" w:fill="FFFFFF"/>
          </w:tcPr>
          <w:p w:rsidR="00C91EF1" w:rsidRPr="00A60E7F" w:rsidRDefault="00C91EF1" w:rsidP="000813D7">
            <w:pPr>
              <w:pStyle w:val="ListParagraph"/>
              <w:numPr>
                <w:ilvl w:val="0"/>
                <w:numId w:val="25"/>
              </w:numPr>
              <w:tabs>
                <w:tab w:val="left" w:pos="180"/>
                <w:tab w:val="left" w:pos="360"/>
              </w:tabs>
              <w:spacing w:line="360" w:lineRule="auto"/>
              <w:ind w:left="0" w:hanging="10"/>
              <w:jc w:val="center"/>
              <w:rPr>
                <w:rFonts w:cs="Arial"/>
                <w:sz w:val="20"/>
                <w:szCs w:val="20"/>
                <w:lang w:val="hy-AM"/>
              </w:rPr>
            </w:pPr>
          </w:p>
        </w:tc>
        <w:tc>
          <w:tcPr>
            <w:tcW w:w="1057" w:type="pct"/>
            <w:vMerge/>
            <w:shd w:val="clear" w:color="auto" w:fill="FFFFFF"/>
            <w:vAlign w:val="center"/>
            <w:hideMark/>
          </w:tcPr>
          <w:p w:rsidR="00C91EF1" w:rsidRPr="00A60E7F" w:rsidRDefault="00C91EF1" w:rsidP="00BF0C7E">
            <w:pPr>
              <w:tabs>
                <w:tab w:val="left" w:pos="180"/>
                <w:tab w:val="left" w:pos="360"/>
              </w:tabs>
              <w:spacing w:line="360" w:lineRule="auto"/>
              <w:ind w:hanging="10"/>
              <w:jc w:val="left"/>
              <w:rPr>
                <w:rFonts w:cs="Arial"/>
                <w:sz w:val="20"/>
                <w:szCs w:val="20"/>
                <w:lang w:val="hy-AM"/>
              </w:rPr>
            </w:pPr>
          </w:p>
        </w:tc>
        <w:tc>
          <w:tcPr>
            <w:tcW w:w="1102" w:type="pct"/>
            <w:shd w:val="clear" w:color="auto" w:fill="FFFFFF"/>
            <w:tcMar>
              <w:top w:w="0" w:type="dxa"/>
              <w:left w:w="28" w:type="dxa"/>
              <w:bottom w:w="0" w:type="dxa"/>
              <w:right w:w="28" w:type="dxa"/>
            </w:tcMar>
            <w:hideMark/>
          </w:tcPr>
          <w:p w:rsidR="00C91EF1" w:rsidRPr="00A60E7F" w:rsidRDefault="00C91EF1"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Օպտիմալ խառնուրդ</w:t>
            </w:r>
          </w:p>
        </w:tc>
        <w:tc>
          <w:tcPr>
            <w:tcW w:w="974" w:type="pct"/>
            <w:vMerge/>
            <w:shd w:val="clear" w:color="auto" w:fill="FFFFFF"/>
            <w:vAlign w:val="center"/>
            <w:hideMark/>
          </w:tcPr>
          <w:p w:rsidR="00C91EF1" w:rsidRPr="00A60E7F" w:rsidRDefault="00C91EF1" w:rsidP="00D71866">
            <w:pPr>
              <w:tabs>
                <w:tab w:val="left" w:pos="180"/>
                <w:tab w:val="left" w:pos="360"/>
              </w:tabs>
              <w:spacing w:line="360" w:lineRule="auto"/>
              <w:ind w:hanging="10"/>
              <w:jc w:val="center"/>
              <w:rPr>
                <w:rFonts w:cs="Arial"/>
                <w:sz w:val="20"/>
                <w:szCs w:val="20"/>
                <w:lang w:val="hy-AM"/>
              </w:rPr>
            </w:pPr>
          </w:p>
        </w:tc>
        <w:tc>
          <w:tcPr>
            <w:tcW w:w="765" w:type="pct"/>
            <w:shd w:val="clear" w:color="auto" w:fill="FFFFFF"/>
            <w:tcMar>
              <w:top w:w="0" w:type="dxa"/>
              <w:left w:w="28" w:type="dxa"/>
              <w:bottom w:w="0" w:type="dxa"/>
              <w:right w:w="28" w:type="dxa"/>
            </w:tcMar>
            <w:hideMark/>
          </w:tcPr>
          <w:p w:rsidR="00C91EF1" w:rsidRPr="00A60E7F" w:rsidRDefault="00C91EF1" w:rsidP="00D71866">
            <w:pPr>
              <w:tabs>
                <w:tab w:val="left" w:pos="180"/>
                <w:tab w:val="left" w:pos="360"/>
              </w:tabs>
              <w:spacing w:line="360" w:lineRule="auto"/>
              <w:ind w:hanging="10"/>
              <w:jc w:val="center"/>
              <w:rPr>
                <w:rFonts w:cs="Arial"/>
                <w:sz w:val="20"/>
                <w:szCs w:val="20"/>
                <w:lang w:val="hy-AM"/>
              </w:rPr>
            </w:pPr>
            <w:r w:rsidRPr="00A60E7F">
              <w:rPr>
                <w:sz w:val="20"/>
                <w:szCs w:val="20"/>
                <w:lang w:val="hy-AM"/>
              </w:rPr>
              <w:t>0,005</w:t>
            </w:r>
          </w:p>
        </w:tc>
        <w:tc>
          <w:tcPr>
            <w:tcW w:w="838" w:type="pct"/>
            <w:shd w:val="clear" w:color="auto" w:fill="FFFFFF"/>
            <w:tcMar>
              <w:top w:w="0" w:type="dxa"/>
              <w:left w:w="28" w:type="dxa"/>
              <w:bottom w:w="0" w:type="dxa"/>
              <w:right w:w="28" w:type="dxa"/>
            </w:tcMar>
            <w:hideMark/>
          </w:tcPr>
          <w:p w:rsidR="00C91EF1" w:rsidRPr="00A60E7F" w:rsidRDefault="00C91EF1" w:rsidP="00D71866">
            <w:pPr>
              <w:tabs>
                <w:tab w:val="left" w:pos="180"/>
                <w:tab w:val="left" w:pos="360"/>
              </w:tabs>
              <w:spacing w:line="360" w:lineRule="auto"/>
              <w:ind w:hanging="10"/>
              <w:jc w:val="center"/>
              <w:rPr>
                <w:rFonts w:cs="Arial"/>
                <w:sz w:val="20"/>
                <w:szCs w:val="20"/>
                <w:lang w:val="hy-AM"/>
              </w:rPr>
            </w:pPr>
            <w:r w:rsidRPr="00A60E7F">
              <w:rPr>
                <w:sz w:val="20"/>
                <w:szCs w:val="20"/>
                <w:lang w:val="hy-AM"/>
              </w:rPr>
              <w:t>0,006</w:t>
            </w:r>
          </w:p>
        </w:tc>
      </w:tr>
      <w:tr w:rsidR="00C91EF1" w:rsidRPr="00A60E7F" w:rsidTr="00BF0C7E">
        <w:trPr>
          <w:trHeight w:val="425"/>
        </w:trPr>
        <w:tc>
          <w:tcPr>
            <w:tcW w:w="264" w:type="pct"/>
            <w:shd w:val="clear" w:color="auto" w:fill="FFFFFF"/>
          </w:tcPr>
          <w:p w:rsidR="00C91EF1" w:rsidRPr="00A60E7F" w:rsidRDefault="00C91EF1" w:rsidP="000813D7">
            <w:pPr>
              <w:pStyle w:val="ListParagraph"/>
              <w:numPr>
                <w:ilvl w:val="0"/>
                <w:numId w:val="25"/>
              </w:numPr>
              <w:tabs>
                <w:tab w:val="left" w:pos="180"/>
                <w:tab w:val="left" w:pos="360"/>
              </w:tabs>
              <w:spacing w:line="360" w:lineRule="auto"/>
              <w:ind w:left="0" w:hanging="10"/>
              <w:jc w:val="center"/>
              <w:rPr>
                <w:sz w:val="20"/>
                <w:szCs w:val="20"/>
                <w:lang w:val="hy-AM"/>
              </w:rPr>
            </w:pPr>
          </w:p>
        </w:tc>
        <w:tc>
          <w:tcPr>
            <w:tcW w:w="1057" w:type="pct"/>
            <w:vMerge w:val="restart"/>
            <w:shd w:val="clear" w:color="auto" w:fill="FFFFFF"/>
            <w:tcMar>
              <w:top w:w="0" w:type="dxa"/>
              <w:left w:w="28" w:type="dxa"/>
              <w:bottom w:w="0" w:type="dxa"/>
              <w:right w:w="28" w:type="dxa"/>
            </w:tcMar>
            <w:hideMark/>
          </w:tcPr>
          <w:p w:rsidR="00C91EF1" w:rsidRPr="00A60E7F" w:rsidRDefault="00C91EF1"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Թենիս</w:t>
            </w:r>
          </w:p>
        </w:tc>
        <w:tc>
          <w:tcPr>
            <w:tcW w:w="1102" w:type="pct"/>
            <w:shd w:val="clear" w:color="auto" w:fill="FFFFFF"/>
            <w:tcMar>
              <w:top w:w="0" w:type="dxa"/>
              <w:left w:w="28" w:type="dxa"/>
              <w:bottom w:w="0" w:type="dxa"/>
              <w:right w:w="28" w:type="dxa"/>
            </w:tcMar>
            <w:hideMark/>
          </w:tcPr>
          <w:p w:rsidR="00C91EF1" w:rsidRPr="00A60E7F" w:rsidRDefault="00C91EF1"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Մարզական սիզամարգ</w:t>
            </w:r>
          </w:p>
        </w:tc>
        <w:tc>
          <w:tcPr>
            <w:tcW w:w="974" w:type="pct"/>
            <w:vMerge w:val="restart"/>
            <w:shd w:val="clear" w:color="auto" w:fill="FFFFFF"/>
            <w:tcMar>
              <w:top w:w="0" w:type="dxa"/>
              <w:left w:w="28" w:type="dxa"/>
              <w:bottom w:w="0" w:type="dxa"/>
              <w:right w:w="28" w:type="dxa"/>
            </w:tcMar>
            <w:hideMark/>
          </w:tcPr>
          <w:p w:rsidR="00C91EF1" w:rsidRPr="00A60E7F" w:rsidRDefault="00C91EF1" w:rsidP="00D71866">
            <w:pPr>
              <w:tabs>
                <w:tab w:val="left" w:pos="180"/>
                <w:tab w:val="left" w:pos="360"/>
              </w:tabs>
              <w:spacing w:line="360" w:lineRule="auto"/>
              <w:ind w:hanging="10"/>
              <w:jc w:val="center"/>
              <w:rPr>
                <w:rFonts w:cs="Arial"/>
                <w:sz w:val="20"/>
                <w:szCs w:val="20"/>
                <w:lang w:val="hy-AM"/>
              </w:rPr>
            </w:pPr>
            <w:r w:rsidRPr="00A60E7F">
              <w:rPr>
                <w:sz w:val="20"/>
                <w:szCs w:val="20"/>
                <w:lang w:val="hy-AM"/>
              </w:rPr>
              <w:t>III, II</w:t>
            </w:r>
          </w:p>
        </w:tc>
        <w:tc>
          <w:tcPr>
            <w:tcW w:w="765" w:type="pct"/>
            <w:shd w:val="clear" w:color="auto" w:fill="FFFFFF"/>
            <w:tcMar>
              <w:top w:w="0" w:type="dxa"/>
              <w:left w:w="28" w:type="dxa"/>
              <w:bottom w:w="0" w:type="dxa"/>
              <w:right w:w="28" w:type="dxa"/>
            </w:tcMar>
            <w:hideMark/>
          </w:tcPr>
          <w:p w:rsidR="00C91EF1" w:rsidRPr="00A60E7F" w:rsidRDefault="00C91EF1" w:rsidP="00D71866">
            <w:pPr>
              <w:tabs>
                <w:tab w:val="left" w:pos="180"/>
                <w:tab w:val="left" w:pos="360"/>
              </w:tabs>
              <w:spacing w:line="360" w:lineRule="auto"/>
              <w:ind w:hanging="10"/>
              <w:jc w:val="center"/>
              <w:rPr>
                <w:rFonts w:cs="Arial"/>
                <w:sz w:val="20"/>
                <w:szCs w:val="20"/>
                <w:lang w:val="hy-AM"/>
              </w:rPr>
            </w:pPr>
            <w:r w:rsidRPr="00A60E7F">
              <w:rPr>
                <w:sz w:val="20"/>
                <w:szCs w:val="20"/>
                <w:lang w:val="hy-AM"/>
              </w:rPr>
              <w:t>0,004</w:t>
            </w:r>
          </w:p>
        </w:tc>
        <w:tc>
          <w:tcPr>
            <w:tcW w:w="838" w:type="pct"/>
            <w:shd w:val="clear" w:color="auto" w:fill="FFFFFF"/>
            <w:tcMar>
              <w:top w:w="0" w:type="dxa"/>
              <w:left w:w="28" w:type="dxa"/>
              <w:bottom w:w="0" w:type="dxa"/>
              <w:right w:w="28" w:type="dxa"/>
            </w:tcMar>
            <w:hideMark/>
          </w:tcPr>
          <w:p w:rsidR="00C91EF1" w:rsidRPr="00A60E7F" w:rsidRDefault="00C91EF1" w:rsidP="00D71866">
            <w:pPr>
              <w:tabs>
                <w:tab w:val="left" w:pos="180"/>
                <w:tab w:val="left" w:pos="360"/>
              </w:tabs>
              <w:spacing w:line="360" w:lineRule="auto"/>
              <w:ind w:hanging="10"/>
              <w:jc w:val="center"/>
              <w:rPr>
                <w:rFonts w:cs="Arial"/>
                <w:sz w:val="20"/>
                <w:szCs w:val="20"/>
                <w:lang w:val="hy-AM"/>
              </w:rPr>
            </w:pPr>
            <w:r w:rsidRPr="00A60E7F">
              <w:rPr>
                <w:sz w:val="20"/>
                <w:szCs w:val="20"/>
                <w:lang w:val="hy-AM"/>
              </w:rPr>
              <w:t>0,008</w:t>
            </w:r>
          </w:p>
        </w:tc>
      </w:tr>
      <w:tr w:rsidR="00C91EF1" w:rsidRPr="00A60E7F" w:rsidTr="00BF0C7E">
        <w:trPr>
          <w:trHeight w:val="146"/>
        </w:trPr>
        <w:tc>
          <w:tcPr>
            <w:tcW w:w="264" w:type="pct"/>
            <w:shd w:val="clear" w:color="auto" w:fill="FFFFFF"/>
          </w:tcPr>
          <w:p w:rsidR="00C91EF1" w:rsidRPr="00A60E7F" w:rsidRDefault="00C91EF1" w:rsidP="000813D7">
            <w:pPr>
              <w:pStyle w:val="ListParagraph"/>
              <w:numPr>
                <w:ilvl w:val="0"/>
                <w:numId w:val="25"/>
              </w:numPr>
              <w:tabs>
                <w:tab w:val="left" w:pos="180"/>
                <w:tab w:val="left" w:pos="360"/>
              </w:tabs>
              <w:spacing w:line="360" w:lineRule="auto"/>
              <w:ind w:left="0" w:hanging="10"/>
              <w:jc w:val="center"/>
              <w:rPr>
                <w:rFonts w:cs="Arial"/>
                <w:sz w:val="20"/>
                <w:szCs w:val="20"/>
                <w:lang w:val="hy-AM"/>
              </w:rPr>
            </w:pPr>
          </w:p>
        </w:tc>
        <w:tc>
          <w:tcPr>
            <w:tcW w:w="1057" w:type="pct"/>
            <w:vMerge/>
            <w:shd w:val="clear" w:color="auto" w:fill="FFFFFF"/>
            <w:vAlign w:val="center"/>
            <w:hideMark/>
          </w:tcPr>
          <w:p w:rsidR="00C91EF1" w:rsidRPr="00A60E7F" w:rsidRDefault="00C91EF1" w:rsidP="00BF0C7E">
            <w:pPr>
              <w:tabs>
                <w:tab w:val="left" w:pos="180"/>
                <w:tab w:val="left" w:pos="360"/>
              </w:tabs>
              <w:spacing w:line="360" w:lineRule="auto"/>
              <w:ind w:hanging="10"/>
              <w:jc w:val="left"/>
              <w:rPr>
                <w:rFonts w:cs="Arial"/>
                <w:sz w:val="20"/>
                <w:szCs w:val="20"/>
                <w:lang w:val="hy-AM"/>
              </w:rPr>
            </w:pPr>
          </w:p>
        </w:tc>
        <w:tc>
          <w:tcPr>
            <w:tcW w:w="1102" w:type="pct"/>
            <w:shd w:val="clear" w:color="auto" w:fill="FFFFFF"/>
            <w:tcMar>
              <w:top w:w="0" w:type="dxa"/>
              <w:left w:w="28" w:type="dxa"/>
              <w:bottom w:w="0" w:type="dxa"/>
              <w:right w:w="28" w:type="dxa"/>
            </w:tcMar>
            <w:hideMark/>
          </w:tcPr>
          <w:p w:rsidR="00C91EF1" w:rsidRPr="00A60E7F" w:rsidRDefault="00C91EF1"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Օպտիմալ խառնուրդ</w:t>
            </w:r>
          </w:p>
        </w:tc>
        <w:tc>
          <w:tcPr>
            <w:tcW w:w="974" w:type="pct"/>
            <w:vMerge/>
            <w:shd w:val="clear" w:color="auto" w:fill="FFFFFF"/>
            <w:vAlign w:val="center"/>
            <w:hideMark/>
          </w:tcPr>
          <w:p w:rsidR="00C91EF1" w:rsidRPr="00A60E7F" w:rsidRDefault="00C91EF1" w:rsidP="00D71866">
            <w:pPr>
              <w:tabs>
                <w:tab w:val="left" w:pos="180"/>
                <w:tab w:val="left" w:pos="360"/>
              </w:tabs>
              <w:spacing w:line="360" w:lineRule="auto"/>
              <w:ind w:hanging="10"/>
              <w:jc w:val="center"/>
              <w:rPr>
                <w:rFonts w:cs="Arial"/>
                <w:sz w:val="20"/>
                <w:szCs w:val="20"/>
                <w:lang w:val="hy-AM"/>
              </w:rPr>
            </w:pPr>
          </w:p>
        </w:tc>
        <w:tc>
          <w:tcPr>
            <w:tcW w:w="765" w:type="pct"/>
            <w:shd w:val="clear" w:color="auto" w:fill="FFFFFF"/>
            <w:tcMar>
              <w:top w:w="0" w:type="dxa"/>
              <w:left w:w="28" w:type="dxa"/>
              <w:bottom w:w="0" w:type="dxa"/>
              <w:right w:w="28" w:type="dxa"/>
            </w:tcMar>
            <w:hideMark/>
          </w:tcPr>
          <w:p w:rsidR="00C91EF1" w:rsidRPr="00A60E7F" w:rsidRDefault="00C91EF1" w:rsidP="00D71866">
            <w:pPr>
              <w:tabs>
                <w:tab w:val="left" w:pos="180"/>
                <w:tab w:val="left" w:pos="360"/>
              </w:tabs>
              <w:spacing w:line="360" w:lineRule="auto"/>
              <w:ind w:hanging="10"/>
              <w:jc w:val="center"/>
              <w:rPr>
                <w:rFonts w:cs="Arial"/>
                <w:sz w:val="20"/>
                <w:szCs w:val="20"/>
                <w:lang w:val="hy-AM"/>
              </w:rPr>
            </w:pPr>
            <w:r w:rsidRPr="00A60E7F">
              <w:rPr>
                <w:sz w:val="20"/>
                <w:szCs w:val="20"/>
                <w:lang w:val="hy-AM"/>
              </w:rPr>
              <w:t>0,002</w:t>
            </w:r>
          </w:p>
        </w:tc>
        <w:tc>
          <w:tcPr>
            <w:tcW w:w="838" w:type="pct"/>
            <w:shd w:val="clear" w:color="auto" w:fill="FFFFFF"/>
            <w:tcMar>
              <w:top w:w="0" w:type="dxa"/>
              <w:left w:w="28" w:type="dxa"/>
              <w:bottom w:w="0" w:type="dxa"/>
              <w:right w:w="28" w:type="dxa"/>
            </w:tcMar>
            <w:hideMark/>
          </w:tcPr>
          <w:p w:rsidR="00C91EF1" w:rsidRPr="00A60E7F" w:rsidRDefault="00C91EF1" w:rsidP="00D71866">
            <w:pPr>
              <w:tabs>
                <w:tab w:val="left" w:pos="180"/>
                <w:tab w:val="left" w:pos="360"/>
              </w:tabs>
              <w:spacing w:line="360" w:lineRule="auto"/>
              <w:ind w:hanging="10"/>
              <w:jc w:val="center"/>
              <w:rPr>
                <w:rFonts w:cs="Arial"/>
                <w:sz w:val="20"/>
                <w:szCs w:val="20"/>
                <w:lang w:val="hy-AM"/>
              </w:rPr>
            </w:pPr>
            <w:r w:rsidRPr="00A60E7F">
              <w:rPr>
                <w:sz w:val="20"/>
                <w:szCs w:val="20"/>
                <w:lang w:val="hy-AM"/>
              </w:rPr>
              <w:t>0,006</w:t>
            </w:r>
          </w:p>
        </w:tc>
      </w:tr>
    </w:tbl>
    <w:p w:rsidR="00EB1961" w:rsidRPr="00A60E7F" w:rsidRDefault="00EB1961" w:rsidP="00BF0C7E">
      <w:pPr>
        <w:tabs>
          <w:tab w:val="left" w:pos="180"/>
          <w:tab w:val="left" w:pos="360"/>
        </w:tabs>
        <w:spacing w:line="360" w:lineRule="auto"/>
        <w:ind w:hanging="10"/>
        <w:jc w:val="left"/>
        <w:rPr>
          <w:sz w:val="20"/>
          <w:szCs w:val="20"/>
          <w:lang w:val="hy-AM"/>
        </w:rPr>
      </w:pPr>
    </w:p>
    <w:p w:rsidR="00476693" w:rsidRPr="00A60E7F" w:rsidRDefault="00BF0C7E" w:rsidP="00BF0C7E">
      <w:pPr>
        <w:pStyle w:val="Heading6"/>
        <w:numPr>
          <w:ilvl w:val="0"/>
          <w:numId w:val="0"/>
        </w:numPr>
        <w:tabs>
          <w:tab w:val="left" w:pos="180"/>
          <w:tab w:val="left" w:pos="360"/>
        </w:tabs>
        <w:spacing w:before="0" w:line="360" w:lineRule="auto"/>
        <w:ind w:hanging="10"/>
        <w:jc w:val="right"/>
        <w:rPr>
          <w:b w:val="0"/>
          <w:lang w:val="en-US"/>
        </w:rPr>
      </w:pPr>
      <w:r w:rsidRPr="00A60E7F">
        <w:rPr>
          <w:b w:val="0"/>
          <w:lang w:val="en-US"/>
        </w:rPr>
        <w:t>Ա</w:t>
      </w:r>
      <w:r w:rsidR="00D85213" w:rsidRPr="00A60E7F">
        <w:rPr>
          <w:b w:val="0"/>
          <w:lang w:val="en-US"/>
        </w:rPr>
        <w:t>ղյուսակ 18</w:t>
      </w:r>
    </w:p>
    <w:tbl>
      <w:tblPr>
        <w:tblW w:w="5118"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37"/>
        <w:gridCol w:w="2239"/>
        <w:gridCol w:w="2062"/>
        <w:gridCol w:w="1255"/>
        <w:gridCol w:w="987"/>
        <w:gridCol w:w="897"/>
        <w:gridCol w:w="2239"/>
      </w:tblGrid>
      <w:tr w:rsidR="006F1549" w:rsidRPr="00A60E7F" w:rsidTr="0022751B">
        <w:tc>
          <w:tcPr>
            <w:tcW w:w="263" w:type="pct"/>
            <w:vMerge w:val="restart"/>
            <w:shd w:val="clear" w:color="auto" w:fill="FFFFFF"/>
          </w:tcPr>
          <w:p w:rsidR="006F1549" w:rsidRPr="00A60E7F" w:rsidRDefault="006F1549" w:rsidP="0022751B">
            <w:pPr>
              <w:tabs>
                <w:tab w:val="left" w:pos="180"/>
                <w:tab w:val="left" w:pos="360"/>
              </w:tabs>
              <w:spacing w:line="360" w:lineRule="auto"/>
              <w:ind w:hanging="10"/>
              <w:jc w:val="center"/>
              <w:rPr>
                <w:sz w:val="20"/>
                <w:szCs w:val="20"/>
                <w:lang w:val="hy-AM"/>
              </w:rPr>
            </w:pPr>
            <w:r w:rsidRPr="00A60E7F">
              <w:rPr>
                <w:sz w:val="20"/>
                <w:szCs w:val="20"/>
                <w:lang w:val="hy-AM"/>
              </w:rPr>
              <w:t>№</w:t>
            </w:r>
          </w:p>
        </w:tc>
        <w:tc>
          <w:tcPr>
            <w:tcW w:w="1096" w:type="pct"/>
            <w:vMerge w:val="restart"/>
            <w:shd w:val="clear" w:color="auto" w:fill="FFFFFF"/>
            <w:tcMar>
              <w:top w:w="0" w:type="dxa"/>
              <w:left w:w="28" w:type="dxa"/>
              <w:bottom w:w="0" w:type="dxa"/>
              <w:right w:w="28" w:type="dxa"/>
            </w:tcMar>
            <w:vAlign w:val="center"/>
            <w:hideMark/>
          </w:tcPr>
          <w:p w:rsidR="006F1549" w:rsidRPr="00A60E7F" w:rsidRDefault="006F1549" w:rsidP="0022751B">
            <w:pPr>
              <w:tabs>
                <w:tab w:val="left" w:pos="180"/>
                <w:tab w:val="left" w:pos="360"/>
              </w:tabs>
              <w:spacing w:line="360" w:lineRule="auto"/>
              <w:ind w:hanging="10"/>
              <w:jc w:val="center"/>
              <w:rPr>
                <w:rFonts w:cs="Arial"/>
                <w:sz w:val="20"/>
                <w:szCs w:val="20"/>
                <w:lang w:val="hy-AM"/>
              </w:rPr>
            </w:pPr>
            <w:r w:rsidRPr="00A60E7F">
              <w:rPr>
                <w:sz w:val="20"/>
                <w:szCs w:val="20"/>
                <w:lang w:val="hy-AM"/>
              </w:rPr>
              <w:t>Մարզա</w:t>
            </w:r>
            <w:r w:rsidR="00826584" w:rsidRPr="00A60E7F">
              <w:rPr>
                <w:sz w:val="20"/>
                <w:szCs w:val="20"/>
                <w:lang w:val="hy-AM"/>
              </w:rPr>
              <w:t>կան կառույցի</w:t>
            </w:r>
            <w:r w:rsidRPr="00A60E7F">
              <w:rPr>
                <w:sz w:val="20"/>
                <w:szCs w:val="20"/>
                <w:lang w:val="hy-AM"/>
              </w:rPr>
              <w:t xml:space="preserve"> նշանակությունը</w:t>
            </w:r>
          </w:p>
        </w:tc>
        <w:tc>
          <w:tcPr>
            <w:tcW w:w="1009" w:type="pct"/>
            <w:vMerge w:val="restart"/>
            <w:shd w:val="clear" w:color="auto" w:fill="FFFFFF"/>
            <w:tcMar>
              <w:top w:w="0" w:type="dxa"/>
              <w:left w:w="28" w:type="dxa"/>
              <w:bottom w:w="0" w:type="dxa"/>
              <w:right w:w="28" w:type="dxa"/>
            </w:tcMar>
            <w:vAlign w:val="center"/>
            <w:hideMark/>
          </w:tcPr>
          <w:p w:rsidR="006F1549" w:rsidRPr="00A60E7F" w:rsidRDefault="006F1549" w:rsidP="0022751B">
            <w:pPr>
              <w:tabs>
                <w:tab w:val="left" w:pos="180"/>
                <w:tab w:val="left" w:pos="360"/>
              </w:tabs>
              <w:spacing w:line="360" w:lineRule="auto"/>
              <w:ind w:hanging="10"/>
              <w:jc w:val="center"/>
              <w:rPr>
                <w:rFonts w:cs="Arial"/>
                <w:sz w:val="20"/>
                <w:szCs w:val="20"/>
                <w:lang w:val="hy-AM"/>
              </w:rPr>
            </w:pPr>
            <w:r w:rsidRPr="00A60E7F">
              <w:rPr>
                <w:sz w:val="20"/>
                <w:szCs w:val="20"/>
                <w:lang w:val="hy-AM"/>
              </w:rPr>
              <w:t>Ծածկույթի տեսակը</w:t>
            </w:r>
          </w:p>
        </w:tc>
        <w:tc>
          <w:tcPr>
            <w:tcW w:w="614" w:type="pct"/>
            <w:vMerge w:val="restart"/>
            <w:shd w:val="clear" w:color="auto" w:fill="FFFFFF"/>
            <w:tcMar>
              <w:top w:w="0" w:type="dxa"/>
              <w:left w:w="28" w:type="dxa"/>
              <w:bottom w:w="0" w:type="dxa"/>
              <w:right w:w="28" w:type="dxa"/>
            </w:tcMar>
            <w:vAlign w:val="center"/>
            <w:hideMark/>
          </w:tcPr>
          <w:p w:rsidR="006F1549" w:rsidRPr="00A60E7F" w:rsidRDefault="006F1549" w:rsidP="0022751B">
            <w:pPr>
              <w:tabs>
                <w:tab w:val="left" w:pos="180"/>
                <w:tab w:val="left" w:pos="360"/>
              </w:tabs>
              <w:spacing w:line="360" w:lineRule="auto"/>
              <w:ind w:hanging="10"/>
              <w:jc w:val="center"/>
              <w:rPr>
                <w:rFonts w:cs="Arial"/>
                <w:sz w:val="20"/>
                <w:szCs w:val="20"/>
                <w:lang w:val="hy-AM"/>
              </w:rPr>
            </w:pPr>
            <w:r w:rsidRPr="00A60E7F">
              <w:rPr>
                <w:sz w:val="20"/>
                <w:szCs w:val="20"/>
                <w:lang w:val="hy-AM"/>
              </w:rPr>
              <w:t>Մակերևույթի ուղղաձիգ հատակագծման սխեման</w:t>
            </w:r>
          </w:p>
        </w:tc>
        <w:tc>
          <w:tcPr>
            <w:tcW w:w="922" w:type="pct"/>
            <w:gridSpan w:val="2"/>
            <w:shd w:val="clear" w:color="auto" w:fill="FFFFFF"/>
            <w:tcMar>
              <w:top w:w="0" w:type="dxa"/>
              <w:left w:w="28" w:type="dxa"/>
              <w:bottom w:w="0" w:type="dxa"/>
              <w:right w:w="28" w:type="dxa"/>
            </w:tcMar>
            <w:vAlign w:val="center"/>
            <w:hideMark/>
          </w:tcPr>
          <w:p w:rsidR="006F1549" w:rsidRPr="00A60E7F" w:rsidRDefault="006F1549" w:rsidP="0022751B">
            <w:pPr>
              <w:tabs>
                <w:tab w:val="left" w:pos="180"/>
                <w:tab w:val="left" w:pos="360"/>
              </w:tabs>
              <w:spacing w:line="360" w:lineRule="auto"/>
              <w:ind w:hanging="10"/>
              <w:jc w:val="center"/>
              <w:rPr>
                <w:rFonts w:cs="Arial"/>
                <w:sz w:val="20"/>
                <w:szCs w:val="20"/>
                <w:lang w:val="hy-AM"/>
              </w:rPr>
            </w:pPr>
            <w:r w:rsidRPr="00A60E7F">
              <w:rPr>
                <w:sz w:val="20"/>
                <w:szCs w:val="20"/>
                <w:lang w:val="hy-AM"/>
              </w:rPr>
              <w:t>i թեքության առավելագույն մեծությունը</w:t>
            </w:r>
          </w:p>
        </w:tc>
        <w:tc>
          <w:tcPr>
            <w:tcW w:w="1096" w:type="pct"/>
            <w:vMerge w:val="restart"/>
            <w:shd w:val="clear" w:color="auto" w:fill="FFFFFF"/>
            <w:tcMar>
              <w:top w:w="0" w:type="dxa"/>
              <w:left w:w="28" w:type="dxa"/>
              <w:bottom w:w="0" w:type="dxa"/>
              <w:right w:w="28" w:type="dxa"/>
            </w:tcMar>
            <w:vAlign w:val="center"/>
            <w:hideMark/>
          </w:tcPr>
          <w:p w:rsidR="006F1549" w:rsidRPr="00A60E7F" w:rsidRDefault="006F1549" w:rsidP="0022751B">
            <w:pPr>
              <w:tabs>
                <w:tab w:val="left" w:pos="180"/>
                <w:tab w:val="left" w:pos="360"/>
              </w:tabs>
              <w:spacing w:line="360" w:lineRule="auto"/>
              <w:ind w:hanging="10"/>
              <w:jc w:val="center"/>
              <w:rPr>
                <w:rFonts w:cs="Arial"/>
                <w:sz w:val="20"/>
                <w:szCs w:val="20"/>
                <w:lang w:val="hy-AM"/>
              </w:rPr>
            </w:pPr>
            <w:r w:rsidRPr="00A60E7F">
              <w:rPr>
                <w:sz w:val="20"/>
                <w:szCs w:val="20"/>
                <w:lang w:val="hy-AM"/>
              </w:rPr>
              <w:t>Նշումներ</w:t>
            </w:r>
          </w:p>
        </w:tc>
      </w:tr>
      <w:tr w:rsidR="006F1549" w:rsidRPr="00A60E7F" w:rsidTr="0022751B">
        <w:tc>
          <w:tcPr>
            <w:tcW w:w="263" w:type="pct"/>
            <w:vMerge/>
            <w:shd w:val="clear" w:color="auto" w:fill="FFFFFF"/>
          </w:tcPr>
          <w:p w:rsidR="006F1549" w:rsidRPr="00A60E7F" w:rsidRDefault="006F1549" w:rsidP="0022751B">
            <w:pPr>
              <w:tabs>
                <w:tab w:val="left" w:pos="180"/>
                <w:tab w:val="left" w:pos="360"/>
              </w:tabs>
              <w:spacing w:line="360" w:lineRule="auto"/>
              <w:ind w:hanging="10"/>
              <w:jc w:val="center"/>
              <w:rPr>
                <w:rFonts w:cs="Arial"/>
                <w:sz w:val="20"/>
                <w:szCs w:val="20"/>
                <w:lang w:val="hy-AM"/>
              </w:rPr>
            </w:pPr>
          </w:p>
        </w:tc>
        <w:tc>
          <w:tcPr>
            <w:tcW w:w="1096"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c>
          <w:tcPr>
            <w:tcW w:w="1009"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c>
          <w:tcPr>
            <w:tcW w:w="614"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c>
          <w:tcPr>
            <w:tcW w:w="483" w:type="pct"/>
            <w:shd w:val="clear" w:color="auto" w:fill="FFFFFF"/>
            <w:tcMar>
              <w:top w:w="0" w:type="dxa"/>
              <w:left w:w="28" w:type="dxa"/>
              <w:bottom w:w="0" w:type="dxa"/>
              <w:right w:w="28" w:type="dxa"/>
            </w:tcMar>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երկայնական</w:t>
            </w:r>
          </w:p>
        </w:tc>
        <w:tc>
          <w:tcPr>
            <w:tcW w:w="439" w:type="pct"/>
            <w:shd w:val="clear" w:color="auto" w:fill="FFFFFF"/>
            <w:tcMar>
              <w:top w:w="0" w:type="dxa"/>
              <w:left w:w="28" w:type="dxa"/>
              <w:bottom w:w="0" w:type="dxa"/>
              <w:right w:w="28" w:type="dxa"/>
            </w:tcMar>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լայնական</w:t>
            </w:r>
          </w:p>
        </w:tc>
        <w:tc>
          <w:tcPr>
            <w:tcW w:w="1096"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r>
      <w:tr w:rsidR="006F1549" w:rsidRPr="002D4B43" w:rsidTr="0022751B">
        <w:tc>
          <w:tcPr>
            <w:tcW w:w="263" w:type="pct"/>
            <w:shd w:val="clear" w:color="auto" w:fill="FFFFFF"/>
          </w:tcPr>
          <w:p w:rsidR="006F1549" w:rsidRPr="00A60E7F" w:rsidRDefault="006F1549" w:rsidP="000813D7">
            <w:pPr>
              <w:pStyle w:val="ListParagraph"/>
              <w:numPr>
                <w:ilvl w:val="0"/>
                <w:numId w:val="30"/>
              </w:numPr>
              <w:tabs>
                <w:tab w:val="left" w:pos="180"/>
                <w:tab w:val="left" w:pos="360"/>
              </w:tabs>
              <w:spacing w:line="360" w:lineRule="auto"/>
              <w:ind w:left="0" w:hanging="10"/>
              <w:jc w:val="center"/>
              <w:rPr>
                <w:sz w:val="20"/>
                <w:szCs w:val="20"/>
                <w:lang w:val="hy-AM"/>
              </w:rPr>
            </w:pPr>
          </w:p>
        </w:tc>
        <w:tc>
          <w:tcPr>
            <w:tcW w:w="1096"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sz w:val="20"/>
                <w:szCs w:val="20"/>
                <w:lang w:val="hy-AM"/>
              </w:rPr>
            </w:pPr>
            <w:r w:rsidRPr="00A60E7F">
              <w:rPr>
                <w:sz w:val="20"/>
                <w:szCs w:val="20"/>
                <w:lang w:val="hy-AM"/>
              </w:rPr>
              <w:t>Բեյսբոլի խաղադաշտ Ռեգբիի խաղադաշտ</w:t>
            </w:r>
          </w:p>
        </w:tc>
        <w:tc>
          <w:tcPr>
            <w:tcW w:w="100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Մարզական սիզամարգ (НВ-2)</w:t>
            </w:r>
          </w:p>
        </w:tc>
        <w:tc>
          <w:tcPr>
            <w:tcW w:w="614"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I</w:t>
            </w:r>
          </w:p>
        </w:tc>
        <w:tc>
          <w:tcPr>
            <w:tcW w:w="483"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0,008</w:t>
            </w:r>
          </w:p>
        </w:tc>
        <w:tc>
          <w:tcPr>
            <w:tcW w:w="43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0,008</w:t>
            </w:r>
          </w:p>
        </w:tc>
        <w:tc>
          <w:tcPr>
            <w:tcW w:w="1096" w:type="pct"/>
            <w:vMerge w:val="restart"/>
            <w:shd w:val="clear" w:color="auto" w:fill="FFFFFF"/>
            <w:tcMar>
              <w:top w:w="0" w:type="dxa"/>
              <w:left w:w="28" w:type="dxa"/>
              <w:bottom w:w="0" w:type="dxa"/>
              <w:right w:w="28" w:type="dxa"/>
            </w:tcMar>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 xml:space="preserve">Երբ </w:t>
            </w:r>
            <w:r w:rsidR="00F27D77" w:rsidRPr="00A60E7F">
              <w:rPr>
                <w:sz w:val="20"/>
                <w:szCs w:val="20"/>
                <w:lang w:val="hy-AM"/>
              </w:rPr>
              <w:t>խաղա</w:t>
            </w:r>
            <w:r w:rsidRPr="00A60E7F">
              <w:rPr>
                <w:sz w:val="20"/>
                <w:szCs w:val="20"/>
                <w:lang w:val="hy-AM"/>
              </w:rPr>
              <w:t>դաշտը կազմում է մարզական կենտրոնի մաս, պետք է օգտագործվի միայն 1-ին սխեման</w:t>
            </w:r>
          </w:p>
        </w:tc>
      </w:tr>
      <w:tr w:rsidR="006F1549" w:rsidRPr="00A60E7F" w:rsidTr="0022751B">
        <w:tc>
          <w:tcPr>
            <w:tcW w:w="263" w:type="pct"/>
            <w:shd w:val="clear" w:color="auto" w:fill="FFFFFF"/>
          </w:tcPr>
          <w:p w:rsidR="006F1549" w:rsidRPr="00A60E7F" w:rsidRDefault="006F1549" w:rsidP="000813D7">
            <w:pPr>
              <w:pStyle w:val="ListParagraph"/>
              <w:numPr>
                <w:ilvl w:val="0"/>
                <w:numId w:val="30"/>
              </w:numPr>
              <w:tabs>
                <w:tab w:val="left" w:pos="180"/>
                <w:tab w:val="left" w:pos="360"/>
              </w:tabs>
              <w:spacing w:line="360" w:lineRule="auto"/>
              <w:ind w:left="0" w:hanging="10"/>
              <w:jc w:val="center"/>
              <w:rPr>
                <w:sz w:val="20"/>
                <w:szCs w:val="20"/>
                <w:lang w:val="hy-AM"/>
              </w:rPr>
            </w:pPr>
          </w:p>
        </w:tc>
        <w:tc>
          <w:tcPr>
            <w:tcW w:w="1096"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sz w:val="20"/>
                <w:szCs w:val="20"/>
                <w:lang w:val="hy-AM"/>
              </w:rPr>
            </w:pPr>
            <w:r w:rsidRPr="00A60E7F">
              <w:rPr>
                <w:sz w:val="20"/>
                <w:szCs w:val="20"/>
                <w:lang w:val="hy-AM"/>
              </w:rPr>
              <w:t>Ֆուտբոլի խաղադաշտ</w:t>
            </w:r>
          </w:p>
        </w:tc>
        <w:tc>
          <w:tcPr>
            <w:tcW w:w="1009" w:type="pct"/>
            <w:shd w:val="clear" w:color="auto" w:fill="FFFFFF"/>
            <w:tcMar>
              <w:top w:w="0" w:type="dxa"/>
              <w:left w:w="28" w:type="dxa"/>
              <w:bottom w:w="0" w:type="dxa"/>
              <w:right w:w="28" w:type="dxa"/>
            </w:tcMar>
            <w:hideMark/>
          </w:tcPr>
          <w:p w:rsidR="00593216" w:rsidRPr="00A60E7F" w:rsidRDefault="006F1549" w:rsidP="00BF0C7E">
            <w:pPr>
              <w:tabs>
                <w:tab w:val="left" w:pos="180"/>
                <w:tab w:val="left" w:pos="360"/>
              </w:tabs>
              <w:spacing w:line="360" w:lineRule="auto"/>
              <w:ind w:hanging="10"/>
              <w:jc w:val="left"/>
              <w:rPr>
                <w:sz w:val="20"/>
                <w:szCs w:val="20"/>
                <w:lang w:val="hy-AM"/>
              </w:rPr>
            </w:pPr>
            <w:r w:rsidRPr="00A60E7F">
              <w:rPr>
                <w:sz w:val="20"/>
                <w:szCs w:val="20"/>
                <w:lang w:val="hy-AM"/>
              </w:rPr>
              <w:t>Անջրակայուն</w:t>
            </w:r>
          </w:p>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(НВ-1)</w:t>
            </w:r>
          </w:p>
        </w:tc>
        <w:tc>
          <w:tcPr>
            <w:tcW w:w="614"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I, II</w:t>
            </w:r>
          </w:p>
        </w:tc>
        <w:tc>
          <w:tcPr>
            <w:tcW w:w="483"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0,006</w:t>
            </w:r>
          </w:p>
        </w:tc>
        <w:tc>
          <w:tcPr>
            <w:tcW w:w="43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0,006</w:t>
            </w:r>
          </w:p>
        </w:tc>
        <w:tc>
          <w:tcPr>
            <w:tcW w:w="1096"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r>
      <w:tr w:rsidR="006F1549" w:rsidRPr="00A60E7F" w:rsidTr="0022751B">
        <w:tc>
          <w:tcPr>
            <w:tcW w:w="263" w:type="pct"/>
            <w:shd w:val="clear" w:color="auto" w:fill="FFFFFF"/>
          </w:tcPr>
          <w:p w:rsidR="006F1549" w:rsidRPr="00A60E7F" w:rsidRDefault="006F1549" w:rsidP="000813D7">
            <w:pPr>
              <w:pStyle w:val="ListParagraph"/>
              <w:numPr>
                <w:ilvl w:val="0"/>
                <w:numId w:val="30"/>
              </w:numPr>
              <w:tabs>
                <w:tab w:val="left" w:pos="180"/>
                <w:tab w:val="left" w:pos="360"/>
              </w:tabs>
              <w:spacing w:line="360" w:lineRule="auto"/>
              <w:ind w:left="0" w:hanging="10"/>
              <w:jc w:val="center"/>
              <w:rPr>
                <w:sz w:val="20"/>
                <w:szCs w:val="20"/>
                <w:lang w:val="hy-AM"/>
              </w:rPr>
            </w:pPr>
          </w:p>
        </w:tc>
        <w:tc>
          <w:tcPr>
            <w:tcW w:w="1096" w:type="pct"/>
            <w:shd w:val="clear" w:color="auto" w:fill="FFFFFF"/>
            <w:tcMar>
              <w:top w:w="0" w:type="dxa"/>
              <w:left w:w="28" w:type="dxa"/>
              <w:bottom w:w="0" w:type="dxa"/>
              <w:right w:w="28" w:type="dxa"/>
            </w:tcMar>
            <w:hideMark/>
          </w:tcPr>
          <w:p w:rsidR="006F1549" w:rsidRPr="00A60E7F" w:rsidRDefault="00A764C4" w:rsidP="00BF0C7E">
            <w:pPr>
              <w:tabs>
                <w:tab w:val="left" w:pos="180"/>
                <w:tab w:val="left" w:pos="360"/>
              </w:tabs>
              <w:spacing w:line="360" w:lineRule="auto"/>
              <w:ind w:hanging="10"/>
              <w:jc w:val="left"/>
              <w:rPr>
                <w:sz w:val="20"/>
                <w:szCs w:val="20"/>
                <w:lang w:val="hy-AM"/>
              </w:rPr>
            </w:pPr>
            <w:r w:rsidRPr="00A60E7F">
              <w:rPr>
                <w:sz w:val="20"/>
                <w:szCs w:val="20"/>
                <w:lang w:val="hy-AM"/>
              </w:rPr>
              <w:t>Մականախաղ</w:t>
            </w:r>
            <w:r w:rsidR="006F1549" w:rsidRPr="00A60E7F">
              <w:rPr>
                <w:sz w:val="20"/>
                <w:szCs w:val="20"/>
                <w:lang w:val="hy-AM"/>
              </w:rPr>
              <w:t>ի խաղադաշտ</w:t>
            </w:r>
          </w:p>
        </w:tc>
        <w:tc>
          <w:tcPr>
            <w:tcW w:w="1009" w:type="pct"/>
            <w:shd w:val="clear" w:color="auto" w:fill="FFFFFF"/>
            <w:tcMar>
              <w:top w:w="0" w:type="dxa"/>
              <w:left w:w="28" w:type="dxa"/>
              <w:bottom w:w="0" w:type="dxa"/>
              <w:right w:w="28" w:type="dxa"/>
            </w:tcMar>
            <w:hideMark/>
          </w:tcPr>
          <w:p w:rsidR="00593216" w:rsidRPr="00A60E7F" w:rsidRDefault="006F1549" w:rsidP="00BF0C7E">
            <w:pPr>
              <w:tabs>
                <w:tab w:val="left" w:pos="180"/>
                <w:tab w:val="left" w:pos="360"/>
              </w:tabs>
              <w:spacing w:line="360" w:lineRule="auto"/>
              <w:ind w:hanging="10"/>
              <w:jc w:val="left"/>
              <w:rPr>
                <w:sz w:val="20"/>
                <w:szCs w:val="20"/>
                <w:lang w:val="hy-AM"/>
              </w:rPr>
            </w:pPr>
            <w:r w:rsidRPr="00A60E7F">
              <w:rPr>
                <w:sz w:val="20"/>
                <w:szCs w:val="20"/>
                <w:lang w:val="hy-AM"/>
              </w:rPr>
              <w:t>Ջրակայուն</w:t>
            </w:r>
          </w:p>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(В-1)</w:t>
            </w:r>
          </w:p>
        </w:tc>
        <w:tc>
          <w:tcPr>
            <w:tcW w:w="614"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I, II</w:t>
            </w:r>
          </w:p>
        </w:tc>
        <w:tc>
          <w:tcPr>
            <w:tcW w:w="483"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0,004</w:t>
            </w:r>
          </w:p>
        </w:tc>
        <w:tc>
          <w:tcPr>
            <w:tcW w:w="43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0,004</w:t>
            </w:r>
          </w:p>
        </w:tc>
        <w:tc>
          <w:tcPr>
            <w:tcW w:w="1096"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r>
      <w:tr w:rsidR="006F1549" w:rsidRPr="00A60E7F" w:rsidTr="0022751B">
        <w:tc>
          <w:tcPr>
            <w:tcW w:w="263" w:type="pct"/>
            <w:shd w:val="clear" w:color="auto" w:fill="FFFFFF"/>
          </w:tcPr>
          <w:p w:rsidR="006F1549" w:rsidRPr="00A60E7F" w:rsidRDefault="006F1549" w:rsidP="000813D7">
            <w:pPr>
              <w:pStyle w:val="ListParagraph"/>
              <w:numPr>
                <w:ilvl w:val="0"/>
                <w:numId w:val="30"/>
              </w:numPr>
              <w:tabs>
                <w:tab w:val="left" w:pos="180"/>
                <w:tab w:val="left" w:pos="360"/>
              </w:tabs>
              <w:spacing w:line="360" w:lineRule="auto"/>
              <w:ind w:left="0" w:hanging="10"/>
              <w:jc w:val="center"/>
              <w:rPr>
                <w:sz w:val="20"/>
                <w:szCs w:val="20"/>
                <w:lang w:val="hy-AM"/>
              </w:rPr>
            </w:pPr>
          </w:p>
        </w:tc>
        <w:tc>
          <w:tcPr>
            <w:tcW w:w="1096"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Թեթև աթլետիկայի տեղեր</w:t>
            </w:r>
          </w:p>
        </w:tc>
        <w:tc>
          <w:tcPr>
            <w:tcW w:w="100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rFonts w:cs="Calibri"/>
                <w:sz w:val="20"/>
                <w:szCs w:val="20"/>
                <w:lang w:val="hy-AM"/>
              </w:rPr>
              <w:t xml:space="preserve"> </w:t>
            </w:r>
          </w:p>
        </w:tc>
        <w:tc>
          <w:tcPr>
            <w:tcW w:w="614"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rFonts w:cs="Calibri"/>
                <w:sz w:val="20"/>
                <w:szCs w:val="20"/>
                <w:lang w:val="hy-AM"/>
              </w:rPr>
              <w:t xml:space="preserve"> </w:t>
            </w:r>
          </w:p>
        </w:tc>
        <w:tc>
          <w:tcPr>
            <w:tcW w:w="483"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rFonts w:cs="Calibri"/>
                <w:sz w:val="20"/>
                <w:szCs w:val="20"/>
                <w:lang w:val="hy-AM"/>
              </w:rPr>
              <w:t xml:space="preserve"> </w:t>
            </w:r>
          </w:p>
        </w:tc>
        <w:tc>
          <w:tcPr>
            <w:tcW w:w="43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rFonts w:cs="Calibri"/>
                <w:sz w:val="20"/>
                <w:szCs w:val="20"/>
                <w:lang w:val="hy-AM"/>
              </w:rPr>
              <w:t xml:space="preserve"> </w:t>
            </w:r>
          </w:p>
        </w:tc>
        <w:tc>
          <w:tcPr>
            <w:tcW w:w="1096" w:type="pct"/>
            <w:shd w:val="clear" w:color="auto" w:fill="FFFFFF"/>
            <w:tcMar>
              <w:top w:w="0" w:type="dxa"/>
              <w:left w:w="28" w:type="dxa"/>
              <w:bottom w:w="0" w:type="dxa"/>
              <w:right w:w="28" w:type="dxa"/>
            </w:tcMar>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rFonts w:cs="Calibri"/>
                <w:sz w:val="20"/>
                <w:szCs w:val="20"/>
                <w:lang w:val="hy-AM"/>
              </w:rPr>
              <w:t xml:space="preserve"> </w:t>
            </w:r>
          </w:p>
        </w:tc>
      </w:tr>
      <w:tr w:rsidR="006F1549" w:rsidRPr="002D4B43" w:rsidTr="0022751B">
        <w:tc>
          <w:tcPr>
            <w:tcW w:w="263" w:type="pct"/>
            <w:shd w:val="clear" w:color="auto" w:fill="FFFFFF"/>
          </w:tcPr>
          <w:p w:rsidR="006F1549" w:rsidRPr="00A60E7F" w:rsidRDefault="006F1549" w:rsidP="000813D7">
            <w:pPr>
              <w:pStyle w:val="ListParagraph"/>
              <w:numPr>
                <w:ilvl w:val="0"/>
                <w:numId w:val="30"/>
              </w:numPr>
              <w:tabs>
                <w:tab w:val="left" w:pos="180"/>
                <w:tab w:val="left" w:pos="360"/>
              </w:tabs>
              <w:spacing w:line="360" w:lineRule="auto"/>
              <w:ind w:left="0" w:hanging="10"/>
              <w:jc w:val="center"/>
              <w:rPr>
                <w:sz w:val="20"/>
                <w:szCs w:val="20"/>
                <w:lang w:val="hy-AM"/>
              </w:rPr>
            </w:pPr>
          </w:p>
        </w:tc>
        <w:tc>
          <w:tcPr>
            <w:tcW w:w="1096"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 xml:space="preserve">թափավազքի վազքուղի ձողով բարձրացատկի, բարձրացատկի, հեռացատկի և եռացատկի համար </w:t>
            </w:r>
          </w:p>
        </w:tc>
        <w:tc>
          <w:tcPr>
            <w:tcW w:w="100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Անջրակայուն (НВ-1)</w:t>
            </w:r>
          </w:p>
        </w:tc>
        <w:tc>
          <w:tcPr>
            <w:tcW w:w="614" w:type="pct"/>
            <w:vMerge w:val="restart"/>
            <w:shd w:val="clear" w:color="auto" w:fill="FFFFFF"/>
            <w:tcMar>
              <w:top w:w="0" w:type="dxa"/>
              <w:left w:w="28" w:type="dxa"/>
              <w:bottom w:w="0" w:type="dxa"/>
              <w:right w:w="28" w:type="dxa"/>
            </w:tcMar>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IV, V</w:t>
            </w:r>
          </w:p>
        </w:tc>
        <w:tc>
          <w:tcPr>
            <w:tcW w:w="483"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0,001</w:t>
            </w:r>
          </w:p>
        </w:tc>
        <w:tc>
          <w:tcPr>
            <w:tcW w:w="43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0,01</w:t>
            </w:r>
          </w:p>
        </w:tc>
        <w:tc>
          <w:tcPr>
            <w:tcW w:w="1096" w:type="pct"/>
            <w:vMerge w:val="restart"/>
            <w:shd w:val="clear" w:color="auto" w:fill="FFFFFF"/>
            <w:tcMar>
              <w:top w:w="0" w:type="dxa"/>
              <w:left w:w="28" w:type="dxa"/>
              <w:bottom w:w="0" w:type="dxa"/>
              <w:right w:w="28" w:type="dxa"/>
            </w:tcMar>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 xml:space="preserve">Երկայնական թեքությունը կարգավորվում է վազքի (թափավազքի) ուղղությամբ։ Մարզական կենտրոնի վրա շրջանաձև վազքուղու ներքին պարագծի բոլոր կետերը պետք է լինեն նույն </w:t>
            </w:r>
            <w:r w:rsidR="0041631C" w:rsidRPr="00A60E7F">
              <w:rPr>
                <w:sz w:val="20"/>
                <w:szCs w:val="20"/>
                <w:lang w:val="hy-AM"/>
              </w:rPr>
              <w:t>նիշերի</w:t>
            </w:r>
            <w:r w:rsidRPr="00A60E7F">
              <w:rPr>
                <w:sz w:val="20"/>
                <w:szCs w:val="20"/>
                <w:lang w:val="hy-AM"/>
              </w:rPr>
              <w:t xml:space="preserve"> վրա</w:t>
            </w:r>
          </w:p>
        </w:tc>
      </w:tr>
      <w:tr w:rsidR="006F1549" w:rsidRPr="00A60E7F" w:rsidTr="0022751B">
        <w:tc>
          <w:tcPr>
            <w:tcW w:w="263" w:type="pct"/>
            <w:shd w:val="clear" w:color="auto" w:fill="FFFFFF"/>
          </w:tcPr>
          <w:p w:rsidR="006F1549" w:rsidRPr="00A60E7F" w:rsidRDefault="006F1549" w:rsidP="000813D7">
            <w:pPr>
              <w:pStyle w:val="ListParagraph"/>
              <w:numPr>
                <w:ilvl w:val="0"/>
                <w:numId w:val="30"/>
              </w:numPr>
              <w:tabs>
                <w:tab w:val="left" w:pos="180"/>
                <w:tab w:val="left" w:pos="360"/>
              </w:tabs>
              <w:spacing w:line="360" w:lineRule="auto"/>
              <w:ind w:left="0" w:hanging="10"/>
              <w:jc w:val="center"/>
              <w:rPr>
                <w:sz w:val="20"/>
                <w:szCs w:val="20"/>
                <w:lang w:val="hy-AM"/>
              </w:rPr>
            </w:pPr>
          </w:p>
        </w:tc>
        <w:tc>
          <w:tcPr>
            <w:tcW w:w="1096"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նիզակի նետման համար</w:t>
            </w:r>
          </w:p>
        </w:tc>
        <w:tc>
          <w:tcPr>
            <w:tcW w:w="1009" w:type="pct"/>
            <w:shd w:val="clear" w:color="auto" w:fill="FFFFFF"/>
            <w:tcMar>
              <w:top w:w="0" w:type="dxa"/>
              <w:left w:w="28" w:type="dxa"/>
              <w:bottom w:w="0" w:type="dxa"/>
              <w:right w:w="28" w:type="dxa"/>
            </w:tcMar>
            <w:hideMark/>
          </w:tcPr>
          <w:p w:rsidR="00593216" w:rsidRPr="00A60E7F" w:rsidRDefault="006F1549" w:rsidP="00BF0C7E">
            <w:pPr>
              <w:tabs>
                <w:tab w:val="left" w:pos="180"/>
                <w:tab w:val="left" w:pos="360"/>
              </w:tabs>
              <w:spacing w:line="360" w:lineRule="auto"/>
              <w:ind w:hanging="10"/>
              <w:jc w:val="left"/>
              <w:rPr>
                <w:sz w:val="20"/>
                <w:szCs w:val="20"/>
                <w:lang w:val="hy-AM"/>
              </w:rPr>
            </w:pPr>
            <w:r w:rsidRPr="00A60E7F">
              <w:rPr>
                <w:sz w:val="20"/>
                <w:szCs w:val="20"/>
                <w:lang w:val="hy-AM"/>
              </w:rPr>
              <w:t>Ջրակայուն</w:t>
            </w:r>
          </w:p>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(В-1)</w:t>
            </w:r>
          </w:p>
        </w:tc>
        <w:tc>
          <w:tcPr>
            <w:tcW w:w="614"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c>
          <w:tcPr>
            <w:tcW w:w="483"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0,001</w:t>
            </w:r>
          </w:p>
        </w:tc>
        <w:tc>
          <w:tcPr>
            <w:tcW w:w="43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0,01</w:t>
            </w:r>
          </w:p>
        </w:tc>
        <w:tc>
          <w:tcPr>
            <w:tcW w:w="1096"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r>
      <w:tr w:rsidR="006F1549" w:rsidRPr="002D4B43" w:rsidTr="0022751B">
        <w:tc>
          <w:tcPr>
            <w:tcW w:w="263" w:type="pct"/>
            <w:vMerge w:val="restart"/>
            <w:shd w:val="clear" w:color="auto" w:fill="FFFFFF"/>
          </w:tcPr>
          <w:p w:rsidR="006F1549" w:rsidRPr="00A60E7F" w:rsidRDefault="006F1549" w:rsidP="000813D7">
            <w:pPr>
              <w:pStyle w:val="ListParagraph"/>
              <w:numPr>
                <w:ilvl w:val="0"/>
                <w:numId w:val="30"/>
              </w:numPr>
              <w:tabs>
                <w:tab w:val="left" w:pos="180"/>
                <w:tab w:val="left" w:pos="360"/>
              </w:tabs>
              <w:spacing w:line="360" w:lineRule="auto"/>
              <w:ind w:left="0" w:hanging="10"/>
              <w:jc w:val="center"/>
              <w:rPr>
                <w:sz w:val="20"/>
                <w:szCs w:val="20"/>
                <w:lang w:val="hy-AM"/>
              </w:rPr>
            </w:pPr>
          </w:p>
        </w:tc>
        <w:tc>
          <w:tcPr>
            <w:tcW w:w="1096" w:type="pct"/>
            <w:vMerge w:val="restart"/>
            <w:shd w:val="clear" w:color="auto" w:fill="FFFFFF"/>
            <w:tcMar>
              <w:top w:w="0" w:type="dxa"/>
              <w:left w:w="28" w:type="dxa"/>
              <w:bottom w:w="0" w:type="dxa"/>
              <w:right w:w="28" w:type="dxa"/>
            </w:tcMar>
            <w:vAlign w:val="center"/>
            <w:hideMark/>
          </w:tcPr>
          <w:p w:rsidR="006F1549" w:rsidRPr="00A60E7F" w:rsidRDefault="006F1549" w:rsidP="00BF0C7E">
            <w:pPr>
              <w:tabs>
                <w:tab w:val="left" w:pos="180"/>
                <w:tab w:val="left" w:pos="360"/>
              </w:tabs>
              <w:spacing w:line="360" w:lineRule="auto"/>
              <w:ind w:hanging="10"/>
              <w:jc w:val="left"/>
              <w:rPr>
                <w:sz w:val="20"/>
                <w:szCs w:val="20"/>
                <w:lang w:val="hy-AM"/>
              </w:rPr>
            </w:pPr>
            <w:r w:rsidRPr="00A60E7F">
              <w:rPr>
                <w:sz w:val="20"/>
                <w:szCs w:val="20"/>
                <w:lang w:val="hy-AM"/>
              </w:rPr>
              <w:t>ուղիղ և շրջանաձև վազքուղիներ</w:t>
            </w:r>
          </w:p>
        </w:tc>
        <w:tc>
          <w:tcPr>
            <w:tcW w:w="100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Անջրակայուն (НВ-1)</w:t>
            </w:r>
          </w:p>
        </w:tc>
        <w:tc>
          <w:tcPr>
            <w:tcW w:w="614"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rFonts w:cs="Calibri"/>
                <w:sz w:val="20"/>
                <w:szCs w:val="20"/>
                <w:lang w:val="hy-AM"/>
              </w:rPr>
              <w:t xml:space="preserve"> </w:t>
            </w:r>
          </w:p>
        </w:tc>
        <w:tc>
          <w:tcPr>
            <w:tcW w:w="483"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rFonts w:cs="Calibri"/>
                <w:sz w:val="20"/>
                <w:szCs w:val="20"/>
                <w:lang w:val="hy-AM"/>
              </w:rPr>
              <w:t xml:space="preserve"> </w:t>
            </w:r>
          </w:p>
        </w:tc>
        <w:tc>
          <w:tcPr>
            <w:tcW w:w="43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rFonts w:cs="Calibri"/>
                <w:sz w:val="20"/>
                <w:szCs w:val="20"/>
                <w:lang w:val="hy-AM"/>
              </w:rPr>
              <w:t xml:space="preserve"> </w:t>
            </w:r>
          </w:p>
        </w:tc>
        <w:tc>
          <w:tcPr>
            <w:tcW w:w="1096" w:type="pct"/>
            <w:vMerge w:val="restart"/>
            <w:shd w:val="clear" w:color="auto" w:fill="FFFFFF"/>
            <w:tcMar>
              <w:top w:w="0" w:type="dxa"/>
              <w:left w:w="28" w:type="dxa"/>
              <w:bottom w:w="0" w:type="dxa"/>
              <w:right w:w="28" w:type="dxa"/>
            </w:tcMar>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 xml:space="preserve">Երկայնական թեքությունը կարող է նախատեսվել վազքի ուղղությամբ, </w:t>
            </w:r>
            <w:r w:rsidRPr="00A60E7F">
              <w:rPr>
                <w:sz w:val="20"/>
                <w:szCs w:val="20"/>
                <w:lang w:val="hy-AM"/>
              </w:rPr>
              <w:lastRenderedPageBreak/>
              <w:t>լայնական թեքությունը պետք է ուղղված լինի դեպի ներքին եզերքը</w:t>
            </w:r>
          </w:p>
        </w:tc>
      </w:tr>
      <w:tr w:rsidR="006F1549" w:rsidRPr="00A60E7F" w:rsidTr="0022751B">
        <w:tc>
          <w:tcPr>
            <w:tcW w:w="263" w:type="pct"/>
            <w:vMerge/>
            <w:shd w:val="clear" w:color="auto" w:fill="FFFFFF"/>
          </w:tcPr>
          <w:p w:rsidR="006F1549" w:rsidRPr="00A60E7F" w:rsidRDefault="006F1549" w:rsidP="0022751B">
            <w:pPr>
              <w:tabs>
                <w:tab w:val="left" w:pos="180"/>
                <w:tab w:val="left" w:pos="360"/>
              </w:tabs>
              <w:spacing w:line="360" w:lineRule="auto"/>
              <w:ind w:hanging="10"/>
              <w:jc w:val="center"/>
              <w:rPr>
                <w:rFonts w:cs="Arial"/>
                <w:sz w:val="20"/>
                <w:szCs w:val="20"/>
                <w:lang w:val="hy-AM"/>
              </w:rPr>
            </w:pPr>
          </w:p>
        </w:tc>
        <w:tc>
          <w:tcPr>
            <w:tcW w:w="1096"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c>
          <w:tcPr>
            <w:tcW w:w="1009" w:type="pct"/>
            <w:shd w:val="clear" w:color="auto" w:fill="FFFFFF"/>
            <w:tcMar>
              <w:top w:w="0" w:type="dxa"/>
              <w:left w:w="28" w:type="dxa"/>
              <w:bottom w:w="0" w:type="dxa"/>
              <w:right w:w="28" w:type="dxa"/>
            </w:tcMar>
            <w:hideMark/>
          </w:tcPr>
          <w:p w:rsidR="00593216" w:rsidRPr="00A60E7F" w:rsidRDefault="006F1549" w:rsidP="00BF0C7E">
            <w:pPr>
              <w:tabs>
                <w:tab w:val="left" w:pos="180"/>
                <w:tab w:val="left" w:pos="360"/>
              </w:tabs>
              <w:spacing w:line="360" w:lineRule="auto"/>
              <w:ind w:hanging="10"/>
              <w:jc w:val="left"/>
              <w:rPr>
                <w:sz w:val="20"/>
                <w:szCs w:val="20"/>
                <w:lang w:val="hy-AM"/>
              </w:rPr>
            </w:pPr>
            <w:r w:rsidRPr="00A60E7F">
              <w:rPr>
                <w:sz w:val="20"/>
                <w:szCs w:val="20"/>
                <w:lang w:val="hy-AM"/>
              </w:rPr>
              <w:t>Ջրակայուն</w:t>
            </w:r>
          </w:p>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(В-1)</w:t>
            </w:r>
          </w:p>
        </w:tc>
        <w:tc>
          <w:tcPr>
            <w:tcW w:w="614"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IV</w:t>
            </w:r>
            <w:r w:rsidR="00D779AF" w:rsidRPr="00A60E7F">
              <w:rPr>
                <w:sz w:val="20"/>
                <w:szCs w:val="20"/>
                <w:lang w:val="hy-AM"/>
              </w:rPr>
              <w:t>.</w:t>
            </w:r>
            <w:r w:rsidRPr="00A60E7F">
              <w:rPr>
                <w:sz w:val="20"/>
                <w:szCs w:val="20"/>
                <w:lang w:val="hy-AM"/>
              </w:rPr>
              <w:t xml:space="preserve"> V</w:t>
            </w:r>
          </w:p>
        </w:tc>
        <w:tc>
          <w:tcPr>
            <w:tcW w:w="483"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w:t>
            </w:r>
          </w:p>
        </w:tc>
        <w:tc>
          <w:tcPr>
            <w:tcW w:w="43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0,01</w:t>
            </w:r>
          </w:p>
        </w:tc>
        <w:tc>
          <w:tcPr>
            <w:tcW w:w="1096"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r>
      <w:tr w:rsidR="006F1549" w:rsidRPr="002D4B43" w:rsidTr="0022751B">
        <w:tc>
          <w:tcPr>
            <w:tcW w:w="263" w:type="pct"/>
            <w:shd w:val="clear" w:color="auto" w:fill="FFFFFF"/>
          </w:tcPr>
          <w:p w:rsidR="006F1549" w:rsidRPr="00A60E7F" w:rsidRDefault="006F1549" w:rsidP="000813D7">
            <w:pPr>
              <w:pStyle w:val="ListParagraph"/>
              <w:numPr>
                <w:ilvl w:val="0"/>
                <w:numId w:val="30"/>
              </w:numPr>
              <w:tabs>
                <w:tab w:val="left" w:pos="180"/>
                <w:tab w:val="left" w:pos="360"/>
              </w:tabs>
              <w:spacing w:line="360" w:lineRule="auto"/>
              <w:ind w:left="0" w:hanging="10"/>
              <w:jc w:val="center"/>
              <w:rPr>
                <w:sz w:val="20"/>
                <w:szCs w:val="20"/>
                <w:lang w:val="hy-AM"/>
              </w:rPr>
            </w:pPr>
          </w:p>
        </w:tc>
        <w:tc>
          <w:tcPr>
            <w:tcW w:w="1096"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 xml:space="preserve">թափավազքի համար նիզակի նետման վազքուղի </w:t>
            </w:r>
          </w:p>
        </w:tc>
        <w:tc>
          <w:tcPr>
            <w:tcW w:w="100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Ընդունելիներից ցանկացածը (НВ-1, В-1)</w:t>
            </w:r>
          </w:p>
        </w:tc>
        <w:tc>
          <w:tcPr>
            <w:tcW w:w="614" w:type="pct"/>
            <w:shd w:val="clear" w:color="auto" w:fill="FFFFFF"/>
            <w:tcMar>
              <w:top w:w="0" w:type="dxa"/>
              <w:left w:w="28" w:type="dxa"/>
              <w:bottom w:w="0" w:type="dxa"/>
              <w:right w:w="28" w:type="dxa"/>
            </w:tcMar>
            <w:vAlign w:val="bottom"/>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V</w:t>
            </w:r>
          </w:p>
        </w:tc>
        <w:tc>
          <w:tcPr>
            <w:tcW w:w="483" w:type="pct"/>
            <w:shd w:val="clear" w:color="auto" w:fill="FFFFFF"/>
            <w:tcMar>
              <w:top w:w="0" w:type="dxa"/>
              <w:left w:w="28" w:type="dxa"/>
              <w:bottom w:w="0" w:type="dxa"/>
              <w:right w:w="28" w:type="dxa"/>
            </w:tcMar>
            <w:vAlign w:val="bottom"/>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0,001</w:t>
            </w:r>
          </w:p>
        </w:tc>
        <w:tc>
          <w:tcPr>
            <w:tcW w:w="439" w:type="pct"/>
            <w:shd w:val="clear" w:color="auto" w:fill="FFFFFF"/>
            <w:tcMar>
              <w:top w:w="0" w:type="dxa"/>
              <w:left w:w="28" w:type="dxa"/>
              <w:bottom w:w="0" w:type="dxa"/>
              <w:right w:w="28" w:type="dxa"/>
            </w:tcMar>
            <w:vAlign w:val="bottom"/>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w:t>
            </w:r>
          </w:p>
        </w:tc>
        <w:tc>
          <w:tcPr>
            <w:tcW w:w="1096" w:type="pct"/>
            <w:shd w:val="clear" w:color="auto" w:fill="FFFFFF"/>
            <w:tcMar>
              <w:top w:w="0" w:type="dxa"/>
              <w:left w:w="28" w:type="dxa"/>
              <w:bottom w:w="0" w:type="dxa"/>
              <w:right w:w="28" w:type="dxa"/>
            </w:tcMar>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V սխեմայի երկայնական թեքությունը կարող է նախատեսվել թափավազքի ուղղությամբ</w:t>
            </w:r>
          </w:p>
        </w:tc>
      </w:tr>
      <w:tr w:rsidR="006F1549" w:rsidRPr="00A60E7F" w:rsidTr="0022751B">
        <w:tc>
          <w:tcPr>
            <w:tcW w:w="263" w:type="pct"/>
            <w:vMerge w:val="restart"/>
            <w:shd w:val="clear" w:color="auto" w:fill="FFFFFF"/>
          </w:tcPr>
          <w:p w:rsidR="006F1549" w:rsidRPr="00A60E7F" w:rsidRDefault="006F1549" w:rsidP="000813D7">
            <w:pPr>
              <w:pStyle w:val="ListParagraph"/>
              <w:numPr>
                <w:ilvl w:val="0"/>
                <w:numId w:val="30"/>
              </w:numPr>
              <w:tabs>
                <w:tab w:val="left" w:pos="180"/>
                <w:tab w:val="left" w:pos="360"/>
              </w:tabs>
              <w:spacing w:line="360" w:lineRule="auto"/>
              <w:ind w:left="0" w:hanging="10"/>
              <w:jc w:val="center"/>
              <w:rPr>
                <w:sz w:val="20"/>
                <w:szCs w:val="20"/>
                <w:lang w:val="hy-AM"/>
              </w:rPr>
            </w:pPr>
          </w:p>
        </w:tc>
        <w:tc>
          <w:tcPr>
            <w:tcW w:w="1096" w:type="pct"/>
            <w:vMerge w:val="restar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բարձրացատկի թափավազքի համար հատված</w:t>
            </w:r>
          </w:p>
        </w:tc>
        <w:tc>
          <w:tcPr>
            <w:tcW w:w="1009" w:type="pct"/>
            <w:vMerge w:val="restar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Ընդունելիներից ցանկացածը (НВ-1, В-1)</w:t>
            </w:r>
          </w:p>
        </w:tc>
        <w:tc>
          <w:tcPr>
            <w:tcW w:w="614"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II или III</w:t>
            </w:r>
          </w:p>
        </w:tc>
        <w:tc>
          <w:tcPr>
            <w:tcW w:w="483"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0,001</w:t>
            </w:r>
          </w:p>
        </w:tc>
        <w:tc>
          <w:tcPr>
            <w:tcW w:w="43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0,005</w:t>
            </w:r>
          </w:p>
        </w:tc>
        <w:tc>
          <w:tcPr>
            <w:tcW w:w="1096" w:type="pct"/>
            <w:vMerge w:val="restart"/>
            <w:shd w:val="clear" w:color="auto" w:fill="FFFFFF"/>
            <w:tcMar>
              <w:top w:w="0" w:type="dxa"/>
              <w:left w:w="28" w:type="dxa"/>
              <w:bottom w:w="0" w:type="dxa"/>
              <w:right w:w="28" w:type="dxa"/>
            </w:tcMar>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w:t>
            </w:r>
          </w:p>
        </w:tc>
      </w:tr>
      <w:tr w:rsidR="006F1549" w:rsidRPr="00A60E7F" w:rsidTr="0022751B">
        <w:tc>
          <w:tcPr>
            <w:tcW w:w="263" w:type="pct"/>
            <w:vMerge/>
            <w:shd w:val="clear" w:color="auto" w:fill="FFFFFF"/>
          </w:tcPr>
          <w:p w:rsidR="006F1549" w:rsidRPr="00A60E7F" w:rsidRDefault="006F1549" w:rsidP="000813D7">
            <w:pPr>
              <w:pStyle w:val="ListParagraph"/>
              <w:numPr>
                <w:ilvl w:val="0"/>
                <w:numId w:val="30"/>
              </w:numPr>
              <w:tabs>
                <w:tab w:val="left" w:pos="180"/>
                <w:tab w:val="left" w:pos="360"/>
              </w:tabs>
              <w:spacing w:line="360" w:lineRule="auto"/>
              <w:ind w:left="0" w:hanging="10"/>
              <w:jc w:val="center"/>
              <w:rPr>
                <w:sz w:val="20"/>
                <w:szCs w:val="20"/>
                <w:lang w:val="hy-AM"/>
              </w:rPr>
            </w:pPr>
          </w:p>
        </w:tc>
        <w:tc>
          <w:tcPr>
            <w:tcW w:w="1096"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c>
          <w:tcPr>
            <w:tcW w:w="1009"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c>
          <w:tcPr>
            <w:tcW w:w="614"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V</w:t>
            </w:r>
          </w:p>
        </w:tc>
        <w:tc>
          <w:tcPr>
            <w:tcW w:w="483"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0,004</w:t>
            </w:r>
          </w:p>
        </w:tc>
        <w:tc>
          <w:tcPr>
            <w:tcW w:w="43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w:t>
            </w:r>
          </w:p>
        </w:tc>
        <w:tc>
          <w:tcPr>
            <w:tcW w:w="1096"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r>
      <w:tr w:rsidR="006F1549" w:rsidRPr="00A60E7F" w:rsidTr="0022751B">
        <w:tc>
          <w:tcPr>
            <w:tcW w:w="263" w:type="pct"/>
            <w:shd w:val="clear" w:color="auto" w:fill="FFFFFF"/>
          </w:tcPr>
          <w:p w:rsidR="006F1549" w:rsidRPr="00A60E7F" w:rsidRDefault="006F1549" w:rsidP="000813D7">
            <w:pPr>
              <w:pStyle w:val="ListParagraph"/>
              <w:numPr>
                <w:ilvl w:val="0"/>
                <w:numId w:val="30"/>
              </w:numPr>
              <w:tabs>
                <w:tab w:val="left" w:pos="180"/>
                <w:tab w:val="left" w:pos="360"/>
              </w:tabs>
              <w:spacing w:line="360" w:lineRule="auto"/>
              <w:ind w:left="0" w:hanging="10"/>
              <w:jc w:val="center"/>
              <w:rPr>
                <w:sz w:val="20"/>
                <w:szCs w:val="20"/>
                <w:lang w:val="hy-AM"/>
              </w:rPr>
            </w:pPr>
          </w:p>
        </w:tc>
        <w:tc>
          <w:tcPr>
            <w:tcW w:w="1096"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հարթակներ (օղակով սահմանափակված) գնդի հրման, սկավառակի կամ մուրճ նետելու համար</w:t>
            </w:r>
          </w:p>
        </w:tc>
        <w:tc>
          <w:tcPr>
            <w:tcW w:w="100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Ընդունելիներից ցանկացածը (В-2, В-3)</w:t>
            </w:r>
          </w:p>
        </w:tc>
        <w:tc>
          <w:tcPr>
            <w:tcW w:w="614"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w:t>
            </w:r>
          </w:p>
        </w:tc>
        <w:tc>
          <w:tcPr>
            <w:tcW w:w="483"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w:t>
            </w:r>
          </w:p>
        </w:tc>
        <w:tc>
          <w:tcPr>
            <w:tcW w:w="43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w:t>
            </w:r>
          </w:p>
        </w:tc>
        <w:tc>
          <w:tcPr>
            <w:tcW w:w="1096"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w:t>
            </w:r>
          </w:p>
        </w:tc>
      </w:tr>
      <w:tr w:rsidR="006F1549" w:rsidRPr="00A60E7F" w:rsidTr="0022751B">
        <w:tc>
          <w:tcPr>
            <w:tcW w:w="263" w:type="pct"/>
            <w:vMerge w:val="restart"/>
            <w:shd w:val="clear" w:color="auto" w:fill="FFFFFF"/>
          </w:tcPr>
          <w:p w:rsidR="006F1549" w:rsidRPr="00A60E7F" w:rsidRDefault="006F1549" w:rsidP="000813D7">
            <w:pPr>
              <w:pStyle w:val="ListParagraph"/>
              <w:numPr>
                <w:ilvl w:val="0"/>
                <w:numId w:val="30"/>
              </w:numPr>
              <w:tabs>
                <w:tab w:val="left" w:pos="180"/>
                <w:tab w:val="left" w:pos="360"/>
              </w:tabs>
              <w:spacing w:line="360" w:lineRule="auto"/>
              <w:ind w:left="0" w:hanging="10"/>
              <w:jc w:val="center"/>
              <w:rPr>
                <w:sz w:val="20"/>
                <w:szCs w:val="20"/>
                <w:lang w:val="hy-AM"/>
              </w:rPr>
            </w:pPr>
          </w:p>
        </w:tc>
        <w:tc>
          <w:tcPr>
            <w:tcW w:w="1096" w:type="pct"/>
            <w:vMerge w:val="restar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 xml:space="preserve">սկավառակի և նիզակի վայրէջքի հատվածը </w:t>
            </w:r>
          </w:p>
        </w:tc>
        <w:tc>
          <w:tcPr>
            <w:tcW w:w="1009" w:type="pct"/>
            <w:vMerge w:val="restar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Բնական խոտածա</w:t>
            </w:r>
            <w:r w:rsidR="008B013B" w:rsidRPr="00A60E7F">
              <w:rPr>
                <w:sz w:val="20"/>
                <w:szCs w:val="20"/>
                <w:lang w:val="hy-AM"/>
              </w:rPr>
              <w:t>ծ</w:t>
            </w:r>
            <w:r w:rsidRPr="00A60E7F">
              <w:rPr>
                <w:sz w:val="20"/>
                <w:szCs w:val="20"/>
                <w:lang w:val="hy-AM"/>
              </w:rPr>
              <w:t>կույթ</w:t>
            </w:r>
          </w:p>
        </w:tc>
        <w:tc>
          <w:tcPr>
            <w:tcW w:w="614"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II или III</w:t>
            </w:r>
          </w:p>
        </w:tc>
        <w:tc>
          <w:tcPr>
            <w:tcW w:w="483"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0,003</w:t>
            </w:r>
          </w:p>
        </w:tc>
        <w:tc>
          <w:tcPr>
            <w:tcW w:w="43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0,006</w:t>
            </w:r>
          </w:p>
        </w:tc>
        <w:tc>
          <w:tcPr>
            <w:tcW w:w="1096" w:type="pct"/>
            <w:vMerge w:val="restar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w:t>
            </w:r>
          </w:p>
        </w:tc>
      </w:tr>
      <w:tr w:rsidR="006F1549" w:rsidRPr="00A60E7F" w:rsidTr="0022751B">
        <w:tc>
          <w:tcPr>
            <w:tcW w:w="263" w:type="pct"/>
            <w:vMerge/>
            <w:shd w:val="clear" w:color="auto" w:fill="FFFFFF"/>
          </w:tcPr>
          <w:p w:rsidR="006F1549" w:rsidRPr="00A60E7F" w:rsidRDefault="006F1549" w:rsidP="000813D7">
            <w:pPr>
              <w:pStyle w:val="ListParagraph"/>
              <w:numPr>
                <w:ilvl w:val="0"/>
                <w:numId w:val="30"/>
              </w:numPr>
              <w:tabs>
                <w:tab w:val="left" w:pos="180"/>
                <w:tab w:val="left" w:pos="360"/>
              </w:tabs>
              <w:spacing w:line="360" w:lineRule="auto"/>
              <w:ind w:left="0" w:hanging="10"/>
              <w:jc w:val="center"/>
              <w:rPr>
                <w:sz w:val="20"/>
                <w:szCs w:val="20"/>
                <w:lang w:val="hy-AM"/>
              </w:rPr>
            </w:pPr>
          </w:p>
        </w:tc>
        <w:tc>
          <w:tcPr>
            <w:tcW w:w="1096"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c>
          <w:tcPr>
            <w:tcW w:w="1009"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c>
          <w:tcPr>
            <w:tcW w:w="614"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V</w:t>
            </w:r>
          </w:p>
        </w:tc>
        <w:tc>
          <w:tcPr>
            <w:tcW w:w="483"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0,001</w:t>
            </w:r>
          </w:p>
        </w:tc>
        <w:tc>
          <w:tcPr>
            <w:tcW w:w="43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w:t>
            </w:r>
          </w:p>
        </w:tc>
        <w:tc>
          <w:tcPr>
            <w:tcW w:w="1096"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r>
      <w:tr w:rsidR="006F1549" w:rsidRPr="002D4B43" w:rsidTr="0022751B">
        <w:tc>
          <w:tcPr>
            <w:tcW w:w="263" w:type="pct"/>
            <w:vMerge w:val="restart"/>
            <w:shd w:val="clear" w:color="auto" w:fill="FFFFFF"/>
          </w:tcPr>
          <w:p w:rsidR="006F1549" w:rsidRPr="00A60E7F" w:rsidRDefault="006F1549" w:rsidP="000813D7">
            <w:pPr>
              <w:pStyle w:val="ListParagraph"/>
              <w:numPr>
                <w:ilvl w:val="0"/>
                <w:numId w:val="30"/>
              </w:numPr>
              <w:tabs>
                <w:tab w:val="left" w:pos="180"/>
                <w:tab w:val="left" w:pos="360"/>
              </w:tabs>
              <w:spacing w:line="360" w:lineRule="auto"/>
              <w:ind w:left="0" w:hanging="10"/>
              <w:jc w:val="center"/>
              <w:rPr>
                <w:sz w:val="20"/>
                <w:szCs w:val="20"/>
                <w:lang w:val="hy-AM"/>
              </w:rPr>
            </w:pPr>
          </w:p>
        </w:tc>
        <w:tc>
          <w:tcPr>
            <w:tcW w:w="1096" w:type="pct"/>
            <w:vMerge w:val="restar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 xml:space="preserve">մուրճի վայրէջքի հատվածը </w:t>
            </w:r>
          </w:p>
        </w:tc>
        <w:tc>
          <w:tcPr>
            <w:tcW w:w="100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Բնական խոտածա</w:t>
            </w:r>
            <w:r w:rsidR="008B013B" w:rsidRPr="00A60E7F">
              <w:rPr>
                <w:sz w:val="20"/>
                <w:szCs w:val="20"/>
                <w:lang w:val="hy-AM"/>
              </w:rPr>
              <w:t>ծ</w:t>
            </w:r>
            <w:r w:rsidRPr="00A60E7F">
              <w:rPr>
                <w:sz w:val="20"/>
                <w:szCs w:val="20"/>
                <w:lang w:val="hy-AM"/>
              </w:rPr>
              <w:t>կույթ</w:t>
            </w:r>
          </w:p>
        </w:tc>
        <w:tc>
          <w:tcPr>
            <w:tcW w:w="614"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II или III</w:t>
            </w:r>
          </w:p>
        </w:tc>
        <w:tc>
          <w:tcPr>
            <w:tcW w:w="483"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0,003</w:t>
            </w:r>
          </w:p>
        </w:tc>
        <w:tc>
          <w:tcPr>
            <w:tcW w:w="43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0,006</w:t>
            </w:r>
          </w:p>
        </w:tc>
        <w:tc>
          <w:tcPr>
            <w:tcW w:w="1096" w:type="pct"/>
            <w:vMerge w:val="restart"/>
            <w:shd w:val="clear" w:color="auto" w:fill="FFFFFF"/>
            <w:tcMar>
              <w:top w:w="0" w:type="dxa"/>
              <w:left w:w="28" w:type="dxa"/>
              <w:bottom w:w="0" w:type="dxa"/>
              <w:right w:w="28" w:type="dxa"/>
            </w:tcMar>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V սխեմայի երկայնական թեքությունը նախատեսվում է գնդի թռիչքի ուղղությամբ</w:t>
            </w:r>
          </w:p>
        </w:tc>
      </w:tr>
      <w:tr w:rsidR="006F1549" w:rsidRPr="00A60E7F" w:rsidTr="0022751B">
        <w:tc>
          <w:tcPr>
            <w:tcW w:w="263" w:type="pct"/>
            <w:vMerge/>
            <w:shd w:val="clear" w:color="auto" w:fill="FFFFFF"/>
          </w:tcPr>
          <w:p w:rsidR="006F1549" w:rsidRPr="00A60E7F" w:rsidRDefault="006F1549" w:rsidP="000813D7">
            <w:pPr>
              <w:pStyle w:val="ListParagraph"/>
              <w:numPr>
                <w:ilvl w:val="0"/>
                <w:numId w:val="30"/>
              </w:numPr>
              <w:tabs>
                <w:tab w:val="left" w:pos="180"/>
                <w:tab w:val="left" w:pos="360"/>
              </w:tabs>
              <w:spacing w:line="360" w:lineRule="auto"/>
              <w:ind w:left="0" w:hanging="10"/>
              <w:jc w:val="center"/>
              <w:rPr>
                <w:sz w:val="20"/>
                <w:szCs w:val="20"/>
                <w:lang w:val="hy-AM"/>
              </w:rPr>
            </w:pPr>
          </w:p>
        </w:tc>
        <w:tc>
          <w:tcPr>
            <w:tcW w:w="1096"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c>
          <w:tcPr>
            <w:tcW w:w="100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Անջրակայուն (НВ-1)</w:t>
            </w:r>
          </w:p>
        </w:tc>
        <w:tc>
          <w:tcPr>
            <w:tcW w:w="614"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II или III</w:t>
            </w:r>
            <w:r w:rsidR="00D779AF" w:rsidRPr="00A60E7F">
              <w:rPr>
                <w:sz w:val="20"/>
                <w:szCs w:val="20"/>
                <w:lang w:val="hy-AM"/>
              </w:rPr>
              <w:t>.</w:t>
            </w:r>
            <w:r w:rsidRPr="00A60E7F">
              <w:rPr>
                <w:sz w:val="20"/>
                <w:szCs w:val="20"/>
                <w:lang w:val="hy-AM"/>
              </w:rPr>
              <w:t xml:space="preserve"> V</w:t>
            </w:r>
          </w:p>
        </w:tc>
        <w:tc>
          <w:tcPr>
            <w:tcW w:w="483"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0,001</w:t>
            </w:r>
          </w:p>
        </w:tc>
        <w:tc>
          <w:tcPr>
            <w:tcW w:w="43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0,005</w:t>
            </w:r>
          </w:p>
        </w:tc>
        <w:tc>
          <w:tcPr>
            <w:tcW w:w="1096"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r>
      <w:tr w:rsidR="006F1549" w:rsidRPr="00A60E7F" w:rsidTr="0022751B">
        <w:tc>
          <w:tcPr>
            <w:tcW w:w="263" w:type="pct"/>
            <w:vMerge/>
            <w:shd w:val="clear" w:color="auto" w:fill="FFFFFF"/>
          </w:tcPr>
          <w:p w:rsidR="006F1549" w:rsidRPr="00A60E7F" w:rsidRDefault="006F1549" w:rsidP="000813D7">
            <w:pPr>
              <w:pStyle w:val="ListParagraph"/>
              <w:numPr>
                <w:ilvl w:val="0"/>
                <w:numId w:val="30"/>
              </w:numPr>
              <w:tabs>
                <w:tab w:val="left" w:pos="180"/>
                <w:tab w:val="left" w:pos="360"/>
              </w:tabs>
              <w:spacing w:line="360" w:lineRule="auto"/>
              <w:ind w:left="0" w:hanging="10"/>
              <w:jc w:val="center"/>
              <w:rPr>
                <w:sz w:val="20"/>
                <w:szCs w:val="20"/>
                <w:lang w:val="hy-AM"/>
              </w:rPr>
            </w:pPr>
          </w:p>
        </w:tc>
        <w:tc>
          <w:tcPr>
            <w:tcW w:w="1096"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c>
          <w:tcPr>
            <w:tcW w:w="1009" w:type="pct"/>
            <w:shd w:val="clear" w:color="auto" w:fill="FFFFFF"/>
            <w:tcMar>
              <w:top w:w="0" w:type="dxa"/>
              <w:left w:w="28" w:type="dxa"/>
              <w:bottom w:w="0" w:type="dxa"/>
              <w:right w:w="28" w:type="dxa"/>
            </w:tcMar>
            <w:hideMark/>
          </w:tcPr>
          <w:p w:rsidR="00593216" w:rsidRPr="00A60E7F" w:rsidRDefault="006F1549" w:rsidP="00BF0C7E">
            <w:pPr>
              <w:tabs>
                <w:tab w:val="left" w:pos="180"/>
                <w:tab w:val="left" w:pos="360"/>
              </w:tabs>
              <w:spacing w:line="360" w:lineRule="auto"/>
              <w:ind w:hanging="10"/>
              <w:jc w:val="left"/>
              <w:rPr>
                <w:sz w:val="20"/>
                <w:szCs w:val="20"/>
                <w:lang w:val="hy-AM"/>
              </w:rPr>
            </w:pPr>
            <w:r w:rsidRPr="00A60E7F">
              <w:rPr>
                <w:sz w:val="20"/>
                <w:szCs w:val="20"/>
                <w:lang w:val="hy-AM"/>
              </w:rPr>
              <w:t>Ջրակայուն</w:t>
            </w:r>
          </w:p>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(В-1)</w:t>
            </w:r>
          </w:p>
        </w:tc>
        <w:tc>
          <w:tcPr>
            <w:tcW w:w="614"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II</w:t>
            </w:r>
          </w:p>
        </w:tc>
        <w:tc>
          <w:tcPr>
            <w:tcW w:w="483"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w:t>
            </w:r>
          </w:p>
        </w:tc>
        <w:tc>
          <w:tcPr>
            <w:tcW w:w="43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0,003</w:t>
            </w:r>
          </w:p>
        </w:tc>
        <w:tc>
          <w:tcPr>
            <w:tcW w:w="1096"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r>
      <w:tr w:rsidR="006F1549" w:rsidRPr="00A60E7F" w:rsidTr="0022751B">
        <w:tc>
          <w:tcPr>
            <w:tcW w:w="263" w:type="pct"/>
            <w:vMerge w:val="restart"/>
            <w:shd w:val="clear" w:color="auto" w:fill="FFFFFF"/>
          </w:tcPr>
          <w:p w:rsidR="006F1549" w:rsidRPr="00A60E7F" w:rsidRDefault="006F1549" w:rsidP="000813D7">
            <w:pPr>
              <w:pStyle w:val="ListParagraph"/>
              <w:numPr>
                <w:ilvl w:val="0"/>
                <w:numId w:val="30"/>
              </w:numPr>
              <w:tabs>
                <w:tab w:val="left" w:pos="180"/>
                <w:tab w:val="left" w:pos="360"/>
              </w:tabs>
              <w:spacing w:line="360" w:lineRule="auto"/>
              <w:ind w:left="0" w:hanging="10"/>
              <w:jc w:val="center"/>
              <w:rPr>
                <w:sz w:val="20"/>
                <w:szCs w:val="20"/>
                <w:lang w:val="hy-AM"/>
              </w:rPr>
            </w:pPr>
          </w:p>
        </w:tc>
        <w:tc>
          <w:tcPr>
            <w:tcW w:w="1096" w:type="pct"/>
            <w:vMerge w:val="restart"/>
            <w:shd w:val="clear" w:color="auto" w:fill="FFFFFF"/>
            <w:tcMar>
              <w:top w:w="0" w:type="dxa"/>
              <w:left w:w="28" w:type="dxa"/>
              <w:bottom w:w="0" w:type="dxa"/>
              <w:right w:w="28" w:type="dxa"/>
            </w:tcMar>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գնդի վայրէջքի հատվածը</w:t>
            </w:r>
          </w:p>
        </w:tc>
        <w:tc>
          <w:tcPr>
            <w:tcW w:w="100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Անջրակայուն (НВ-1, НВ-2)</w:t>
            </w:r>
          </w:p>
        </w:tc>
        <w:tc>
          <w:tcPr>
            <w:tcW w:w="614"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II или IV</w:t>
            </w:r>
          </w:p>
        </w:tc>
        <w:tc>
          <w:tcPr>
            <w:tcW w:w="483"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0,001</w:t>
            </w:r>
          </w:p>
        </w:tc>
        <w:tc>
          <w:tcPr>
            <w:tcW w:w="43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0,005</w:t>
            </w:r>
          </w:p>
        </w:tc>
        <w:tc>
          <w:tcPr>
            <w:tcW w:w="1096"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r>
      <w:tr w:rsidR="006F1549" w:rsidRPr="00A60E7F" w:rsidTr="0022751B">
        <w:tc>
          <w:tcPr>
            <w:tcW w:w="263" w:type="pct"/>
            <w:vMerge/>
            <w:shd w:val="clear" w:color="auto" w:fill="FFFFFF"/>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c>
          <w:tcPr>
            <w:tcW w:w="1096"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c>
          <w:tcPr>
            <w:tcW w:w="1009" w:type="pct"/>
            <w:shd w:val="clear" w:color="auto" w:fill="FFFFFF"/>
            <w:tcMar>
              <w:top w:w="0" w:type="dxa"/>
              <w:left w:w="28" w:type="dxa"/>
              <w:bottom w:w="0" w:type="dxa"/>
              <w:right w:w="28" w:type="dxa"/>
            </w:tcMar>
            <w:hideMark/>
          </w:tcPr>
          <w:p w:rsidR="00593216" w:rsidRPr="00A60E7F" w:rsidRDefault="006F1549" w:rsidP="00BF0C7E">
            <w:pPr>
              <w:tabs>
                <w:tab w:val="left" w:pos="180"/>
                <w:tab w:val="left" w:pos="360"/>
              </w:tabs>
              <w:spacing w:line="360" w:lineRule="auto"/>
              <w:ind w:hanging="10"/>
              <w:jc w:val="left"/>
              <w:rPr>
                <w:sz w:val="20"/>
                <w:szCs w:val="20"/>
                <w:lang w:val="hy-AM"/>
              </w:rPr>
            </w:pPr>
            <w:r w:rsidRPr="00A60E7F">
              <w:rPr>
                <w:sz w:val="20"/>
                <w:szCs w:val="20"/>
                <w:lang w:val="hy-AM"/>
              </w:rPr>
              <w:t>Ջրակայուն</w:t>
            </w:r>
          </w:p>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(В-1, В-2)</w:t>
            </w:r>
          </w:p>
        </w:tc>
        <w:tc>
          <w:tcPr>
            <w:tcW w:w="614"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II</w:t>
            </w:r>
          </w:p>
        </w:tc>
        <w:tc>
          <w:tcPr>
            <w:tcW w:w="483"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w:t>
            </w:r>
          </w:p>
        </w:tc>
        <w:tc>
          <w:tcPr>
            <w:tcW w:w="43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0,001</w:t>
            </w:r>
          </w:p>
        </w:tc>
        <w:tc>
          <w:tcPr>
            <w:tcW w:w="1096"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r>
      <w:tr w:rsidR="006F1549" w:rsidRPr="00A60E7F" w:rsidTr="0022751B">
        <w:tc>
          <w:tcPr>
            <w:tcW w:w="263" w:type="pct"/>
            <w:vMerge/>
            <w:shd w:val="clear" w:color="auto" w:fill="FFFFFF"/>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c>
          <w:tcPr>
            <w:tcW w:w="1096"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c>
          <w:tcPr>
            <w:tcW w:w="100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Ընդունելիներից ցանկացածը</w:t>
            </w:r>
          </w:p>
        </w:tc>
        <w:tc>
          <w:tcPr>
            <w:tcW w:w="614"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V</w:t>
            </w:r>
          </w:p>
        </w:tc>
        <w:tc>
          <w:tcPr>
            <w:tcW w:w="483"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0,001</w:t>
            </w:r>
          </w:p>
        </w:tc>
        <w:tc>
          <w:tcPr>
            <w:tcW w:w="439" w:type="pct"/>
            <w:shd w:val="clear" w:color="auto" w:fill="FFFFFF"/>
            <w:tcMar>
              <w:top w:w="0" w:type="dxa"/>
              <w:left w:w="28" w:type="dxa"/>
              <w:bottom w:w="0" w:type="dxa"/>
              <w:right w:w="28" w:type="dxa"/>
            </w:tcMa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r w:rsidRPr="00A60E7F">
              <w:rPr>
                <w:sz w:val="20"/>
                <w:szCs w:val="20"/>
                <w:lang w:val="hy-AM"/>
              </w:rPr>
              <w:t>-</w:t>
            </w:r>
          </w:p>
        </w:tc>
        <w:tc>
          <w:tcPr>
            <w:tcW w:w="1096" w:type="pct"/>
            <w:vMerge/>
            <w:shd w:val="clear" w:color="auto" w:fill="FFFFFF"/>
            <w:vAlign w:val="center"/>
            <w:hideMark/>
          </w:tcPr>
          <w:p w:rsidR="006F1549" w:rsidRPr="00A60E7F" w:rsidRDefault="006F1549" w:rsidP="00BF0C7E">
            <w:pPr>
              <w:tabs>
                <w:tab w:val="left" w:pos="180"/>
                <w:tab w:val="left" w:pos="360"/>
              </w:tabs>
              <w:spacing w:line="360" w:lineRule="auto"/>
              <w:ind w:hanging="10"/>
              <w:jc w:val="left"/>
              <w:rPr>
                <w:rFonts w:cs="Arial"/>
                <w:sz w:val="20"/>
                <w:szCs w:val="20"/>
                <w:lang w:val="hy-AM"/>
              </w:rPr>
            </w:pPr>
          </w:p>
        </w:tc>
      </w:tr>
    </w:tbl>
    <w:p w:rsidR="00593216" w:rsidRPr="00A60E7F" w:rsidRDefault="00593216" w:rsidP="00BF0C7E">
      <w:pPr>
        <w:tabs>
          <w:tab w:val="left" w:pos="180"/>
          <w:tab w:val="left" w:pos="360"/>
        </w:tabs>
        <w:spacing w:line="360" w:lineRule="auto"/>
        <w:ind w:hanging="10"/>
        <w:jc w:val="left"/>
        <w:rPr>
          <w:lang w:val="hy-AM"/>
        </w:rPr>
      </w:pPr>
    </w:p>
    <w:p w:rsidR="00593216" w:rsidRPr="00A60E7F" w:rsidRDefault="00FC159A" w:rsidP="00D82F7F">
      <w:pPr>
        <w:pStyle w:val="Style1"/>
      </w:pPr>
      <w:r w:rsidRPr="00A60E7F">
        <w:t xml:space="preserve">Կառույցի ամբողջ տարածքում </w:t>
      </w:r>
      <w:r w:rsidR="00B26856" w:rsidRPr="00A60E7F">
        <w:t>խաղադաշտ</w:t>
      </w:r>
      <w:r w:rsidRPr="00A60E7F">
        <w:t>ի</w:t>
      </w:r>
      <w:r w:rsidR="00B26856" w:rsidRPr="00A60E7F">
        <w:t xml:space="preserve"> և մարզասպարեզի</w:t>
      </w:r>
      <w:r w:rsidRPr="00A60E7F">
        <w:t xml:space="preserve"> ծածկույթի պաստառը պետք է ունենա նույն հաստությունը, ուստի </w:t>
      </w:r>
      <w:r w:rsidR="0004737D" w:rsidRPr="00A60E7F">
        <w:t>տապաստակի</w:t>
      </w:r>
      <w:r w:rsidRPr="00A60E7F">
        <w:t xml:space="preserve"> </w:t>
      </w:r>
      <w:r w:rsidR="00403727" w:rsidRPr="00A60E7F">
        <w:t>գրունտ</w:t>
      </w:r>
      <w:r w:rsidRPr="00A60E7F">
        <w:t>ը պետք է ունենա թեքություններ, որոնք նույնական են մակերեսի թեքություններին:</w:t>
      </w:r>
    </w:p>
    <w:p w:rsidR="00593216" w:rsidRPr="00A60E7F" w:rsidRDefault="00FC159A" w:rsidP="00D82F7F">
      <w:pPr>
        <w:pStyle w:val="Style1"/>
      </w:pPr>
      <w:r w:rsidRPr="00A60E7F">
        <w:lastRenderedPageBreak/>
        <w:t xml:space="preserve">Ջրաթափանց </w:t>
      </w:r>
      <w:r w:rsidR="006E1ED2" w:rsidRPr="00A60E7F">
        <w:t>տապաստակի</w:t>
      </w:r>
      <w:r w:rsidRPr="00A60E7F">
        <w:t xml:space="preserve"> </w:t>
      </w:r>
      <w:r w:rsidR="00403727" w:rsidRPr="00A60E7F">
        <w:t>գրունտ</w:t>
      </w:r>
      <w:r w:rsidR="003C3FBF" w:rsidRPr="00A60E7F">
        <w:t>ն</w:t>
      </w:r>
      <w:r w:rsidRPr="00A60E7F">
        <w:t>երի վրա ջրահեռացման սարքերի համակարգի կառուցում չի նախատեսվում:</w:t>
      </w:r>
    </w:p>
    <w:p w:rsidR="00593216" w:rsidRPr="00A60E7F" w:rsidRDefault="00FC159A" w:rsidP="00D82F7F">
      <w:pPr>
        <w:pStyle w:val="Style1"/>
      </w:pPr>
      <w:r w:rsidRPr="00A60E7F">
        <w:t xml:space="preserve">Քիչ ջրաթափանց </w:t>
      </w:r>
      <w:r w:rsidR="006E1ED2" w:rsidRPr="00A60E7F">
        <w:t>տապաստակի</w:t>
      </w:r>
      <w:r w:rsidRPr="00A60E7F">
        <w:t xml:space="preserve"> </w:t>
      </w:r>
      <w:r w:rsidR="00403727" w:rsidRPr="00A60E7F">
        <w:t>գրունտ</w:t>
      </w:r>
      <w:r w:rsidR="003C3FBF" w:rsidRPr="00A60E7F">
        <w:t>ն</w:t>
      </w:r>
      <w:r w:rsidRPr="00A60E7F">
        <w:t xml:space="preserve">երի վրա պաստառի </w:t>
      </w:r>
      <w:r w:rsidR="00A819F8" w:rsidRPr="00A60E7F">
        <w:t>կոնստրուկցիայ</w:t>
      </w:r>
      <w:r w:rsidRPr="00A60E7F">
        <w:t xml:space="preserve">ից ջրահեռացումն իրականացվում է </w:t>
      </w:r>
      <w:r w:rsidR="006E1ED2" w:rsidRPr="00A60E7F">
        <w:t>տապաստակի</w:t>
      </w:r>
      <w:r w:rsidRPr="00A60E7F">
        <w:t xml:space="preserve"> </w:t>
      </w:r>
      <w:r w:rsidR="00403727" w:rsidRPr="00A60E7F">
        <w:t>գրունտ</w:t>
      </w:r>
      <w:r w:rsidRPr="00A60E7F">
        <w:t>ի թեքությ</w:t>
      </w:r>
      <w:r w:rsidR="00114BB5" w:rsidRPr="00A60E7F">
        <w:t>ամբ</w:t>
      </w:r>
      <w:r w:rsidRPr="00A60E7F">
        <w:t xml:space="preserve">՝ այն </w:t>
      </w:r>
      <w:r w:rsidR="005B253B" w:rsidRPr="00A60E7F">
        <w:t>հեռացն</w:t>
      </w:r>
      <w:r w:rsidRPr="00A60E7F">
        <w:t>ելով ջրահեռացման վաքերի</w:t>
      </w:r>
      <w:r w:rsidR="005B253B" w:rsidRPr="00A60E7F">
        <w:t xml:space="preserve"> </w:t>
      </w:r>
      <w:r w:rsidRPr="00A60E7F">
        <w:t xml:space="preserve">կամ </w:t>
      </w:r>
      <w:r w:rsidR="005B253B" w:rsidRPr="00A60E7F">
        <w:t xml:space="preserve">դրենաժային </w:t>
      </w:r>
      <w:r w:rsidRPr="00A60E7F">
        <w:t xml:space="preserve">ակոսների մեջ, որոնք գտնվում են կառույցի սահմանների </w:t>
      </w:r>
      <w:r w:rsidR="0080544F" w:rsidRPr="00A60E7F">
        <w:rPr>
          <w:rFonts w:eastAsiaTheme="minorHAnsi"/>
        </w:rPr>
        <w:t>երկարությամբ</w:t>
      </w:r>
      <w:r w:rsidR="00114BB5" w:rsidRPr="00A60E7F">
        <w:t>՝</w:t>
      </w:r>
      <w:r w:rsidRPr="00A60E7F">
        <w:t xml:space="preserve"> թեքության</w:t>
      </w:r>
      <w:r w:rsidR="00114BB5" w:rsidRPr="00A60E7F">
        <w:t>ն</w:t>
      </w:r>
      <w:r w:rsidRPr="00A60E7F">
        <w:t xml:space="preserve"> ուղղահայաց ուղղությամբ:</w:t>
      </w:r>
      <w:r w:rsidR="005D42F6" w:rsidRPr="00A60E7F">
        <w:t xml:space="preserve"> </w:t>
      </w:r>
    </w:p>
    <w:p w:rsidR="00593216" w:rsidRPr="00A60E7F" w:rsidRDefault="00FC159A" w:rsidP="00D82F7F">
      <w:pPr>
        <w:pStyle w:val="Style1"/>
      </w:pPr>
      <w:r w:rsidRPr="00A60E7F">
        <w:t>Ջրահեռացման վաքերը, որոնք նախատեսված են հիմնականում մակերևութային ջրերի հեռացման համար և տեղակայված են կառույցից դուրս</w:t>
      </w:r>
      <w:r w:rsidR="00114BB5" w:rsidRPr="00A60E7F">
        <w:t>՝</w:t>
      </w:r>
      <w:r w:rsidRPr="00A60E7F">
        <w:t xml:space="preserve"> կախված </w:t>
      </w:r>
      <w:r w:rsidR="00A819F8" w:rsidRPr="00A60E7F">
        <w:t>կ</w:t>
      </w:r>
      <w:r w:rsidR="00FB3FA4" w:rsidRPr="00A60E7F">
        <w:t>առույցի</w:t>
      </w:r>
      <w:r w:rsidRPr="00A60E7F">
        <w:t xml:space="preserve"> դասից և տեղական պայմաններից, կարող են իրականացվել ինչպես փակ, այնպես էլ բաց (0,003-0,005 թեքությամբ):</w:t>
      </w:r>
    </w:p>
    <w:p w:rsidR="00593216" w:rsidRPr="00A60E7F" w:rsidRDefault="00AC3BA0" w:rsidP="00D82F7F">
      <w:pPr>
        <w:pStyle w:val="Style1"/>
      </w:pPr>
      <w:r w:rsidRPr="00A60E7F">
        <w:t xml:space="preserve">Ջրահեռացման վաքերը </w:t>
      </w:r>
      <w:r w:rsidR="00FC159A" w:rsidRPr="00A60E7F">
        <w:t>պետք է լինեն սնամեջ (ջրահեռացման նյութով չլցված):</w:t>
      </w:r>
    </w:p>
    <w:p w:rsidR="00593216" w:rsidRPr="00A60E7F" w:rsidRDefault="00FC159A" w:rsidP="00D82F7F">
      <w:pPr>
        <w:pStyle w:val="Style1"/>
      </w:pPr>
      <w:r w:rsidRPr="00A60E7F">
        <w:t>Ջրահեռացման վաքերը, որոնք տեղակայված են կառույցների ներսում (շրջանաձև վազքուղու ներքին եզ</w:t>
      </w:r>
      <w:r w:rsidR="00FF5152" w:rsidRPr="00A60E7F">
        <w:t>ե</w:t>
      </w:r>
      <w:r w:rsidRPr="00A60E7F">
        <w:t>ր</w:t>
      </w:r>
      <w:r w:rsidR="00FF5152" w:rsidRPr="00A60E7F">
        <w:t>ք</w:t>
      </w:r>
      <w:r w:rsidRPr="00A60E7F">
        <w:t>ի և մարզական կենտրոնների վրա</w:t>
      </w:r>
      <w:r w:rsidR="00114BB5" w:rsidRPr="00A60E7F">
        <w:t>,</w:t>
      </w:r>
      <w:r w:rsidR="008B013B" w:rsidRPr="00A60E7F">
        <w:t xml:space="preserve"> </w:t>
      </w:r>
      <w:r w:rsidRPr="00A60E7F">
        <w:t xml:space="preserve">ֆուտբոլի </w:t>
      </w:r>
      <w:r w:rsidR="00F27D77" w:rsidRPr="00A60E7F">
        <w:t>խաղա</w:t>
      </w:r>
      <w:r w:rsidRPr="00A60E7F">
        <w:t xml:space="preserve">դաշտի միջև, երկու կամ ավելի </w:t>
      </w:r>
      <w:r w:rsidR="006C5E90" w:rsidRPr="00A60E7F">
        <w:t>շարքով արգելափակված</w:t>
      </w:r>
      <w:r w:rsidRPr="00A60E7F">
        <w:t xml:space="preserve"> </w:t>
      </w:r>
      <w:r w:rsidR="001D6CCC" w:rsidRPr="00A60E7F">
        <w:t>խաղադաշտ</w:t>
      </w:r>
      <w:r w:rsidRPr="00A60E7F">
        <w:t>երի միջև և այլն), պետք է լինեն փակ՝ նվազագույն թույլատրելի հատվածներով և թեքություններով (0,0015-0,002):</w:t>
      </w:r>
      <w:r w:rsidR="00AC3BA0" w:rsidRPr="00A60E7F">
        <w:t xml:space="preserve"> </w:t>
      </w:r>
    </w:p>
    <w:p w:rsidR="00593216" w:rsidRPr="00A60E7F" w:rsidRDefault="00FC159A" w:rsidP="00D82F7F">
      <w:pPr>
        <w:pStyle w:val="Style1"/>
      </w:pPr>
      <w:r w:rsidRPr="00A60E7F">
        <w:t xml:space="preserve">Ջրահեռացման վաքերից կամ ակոսներից </w:t>
      </w:r>
      <w:r w:rsidR="00064F94" w:rsidRPr="00A60E7F">
        <w:t>ջրահեռացում</w:t>
      </w:r>
      <w:r w:rsidRPr="00A60E7F">
        <w:t xml:space="preserve">ը պետք է </w:t>
      </w:r>
      <w:r w:rsidR="00064F94" w:rsidRPr="00A60E7F">
        <w:t>նախատեսել անձրևաջրերի</w:t>
      </w:r>
      <w:r w:rsidR="006C5E90" w:rsidRPr="00A60E7F">
        <w:t xml:space="preserve"> կոյուղու</w:t>
      </w:r>
      <w:r w:rsidRPr="00A60E7F">
        <w:t xml:space="preserve"> (կամ ջրահեռացման այլ համակարգի) մեջ:</w:t>
      </w:r>
    </w:p>
    <w:p w:rsidR="00593216" w:rsidRPr="00A60E7F" w:rsidRDefault="00FC159A" w:rsidP="00D82F7F">
      <w:pPr>
        <w:pStyle w:val="Style1"/>
      </w:pPr>
      <w:r w:rsidRPr="00A60E7F">
        <w:t>Ջրահեռացման համակարգի բացակայության դեպքում ջրի արտահոսքը պետք է լինի փակ ջրընդունիչ հորերի մեջ (</w:t>
      </w:r>
      <w:r w:rsidR="00DE2C3D" w:rsidRPr="00A60E7F">
        <w:t>ռեզերվուար</w:t>
      </w:r>
      <w:r w:rsidRPr="00A60E7F">
        <w:t>ներում): Ջրընդունիչ</w:t>
      </w:r>
      <w:r w:rsidR="00BA2057" w:rsidRPr="00A60E7F">
        <w:t xml:space="preserve"> </w:t>
      </w:r>
      <w:r w:rsidRPr="00A60E7F">
        <w:t>հորի ծավալը որոշվում է տեղումների քանակի և ցամաքեցվ</w:t>
      </w:r>
      <w:r w:rsidR="00DE2C3D" w:rsidRPr="00A60E7F">
        <w:t>ող</w:t>
      </w:r>
      <w:r w:rsidRPr="00A60E7F">
        <w:t xml:space="preserve"> </w:t>
      </w:r>
      <w:r w:rsidR="00DE2C3D" w:rsidRPr="00A60E7F">
        <w:t>հարթակի</w:t>
      </w:r>
      <w:r w:rsidRPr="00A60E7F">
        <w:t xml:space="preserve"> չափի հիման վրա։</w:t>
      </w:r>
    </w:p>
    <w:p w:rsidR="00593216" w:rsidRPr="00A60E7F" w:rsidRDefault="00FC159A" w:rsidP="00D82F7F">
      <w:pPr>
        <w:pStyle w:val="Style1"/>
      </w:pPr>
      <w:r w:rsidRPr="00A60E7F">
        <w:t>Հեղեղ</w:t>
      </w:r>
      <w:r w:rsidR="00DE2C3D" w:rsidRPr="00A60E7F">
        <w:t>աընդունիչներ</w:t>
      </w:r>
      <w:r w:rsidRPr="00A60E7F">
        <w:t>ի</w:t>
      </w:r>
      <w:r w:rsidR="00DE2C3D" w:rsidRPr="00A60E7F">
        <w:t xml:space="preserve"> կոնստրուկցիան</w:t>
      </w:r>
      <w:r w:rsidRPr="00A60E7F">
        <w:t xml:space="preserve"> և տեղադրումը պետք է բացառի վնասվածքների վտանգը:</w:t>
      </w:r>
    </w:p>
    <w:p w:rsidR="00D227BC" w:rsidRPr="00A60E7F" w:rsidRDefault="008E3C57" w:rsidP="00D82F7F">
      <w:pPr>
        <w:pStyle w:val="Style1"/>
      </w:pPr>
      <w:r w:rsidRPr="00A60E7F">
        <w:t>Ս</w:t>
      </w:r>
      <w:r w:rsidR="001F7A5E" w:rsidRPr="00A60E7F">
        <w:t>իզամարգերի ծածկույթ</w:t>
      </w:r>
      <w:r w:rsidR="00D227BC" w:rsidRPr="00A60E7F">
        <w:t>ով և</w:t>
      </w:r>
      <w:r w:rsidR="001F7A5E" w:rsidRPr="00A60E7F">
        <w:t xml:space="preserve"> </w:t>
      </w:r>
      <w:r w:rsidR="00D227BC" w:rsidRPr="00A60E7F">
        <w:t xml:space="preserve">անջրակայուն </w:t>
      </w:r>
      <w:r w:rsidR="001F7A5E" w:rsidRPr="00A60E7F">
        <w:t>հատուկ խառնուրդներ</w:t>
      </w:r>
      <w:r w:rsidR="00D227BC" w:rsidRPr="00A60E7F">
        <w:t>ից պատրաստված քիչ ջրակայուն տապաստակային գրունտներով կոնստրուկցիաներից</w:t>
      </w:r>
      <w:r w:rsidRPr="00A60E7F">
        <w:t xml:space="preserve"> ջրահեռացման անհրաժեշտության դեպքում</w:t>
      </w:r>
      <w:r w:rsidR="005D42F6" w:rsidRPr="00A60E7F">
        <w:t xml:space="preserve"> </w:t>
      </w:r>
      <w:r w:rsidR="00D227BC" w:rsidRPr="00A60E7F">
        <w:t>ջրահեռացման վաքերը կարող են խորացվել դրենաժային շերտերից ջուրը հեռացնելու համար:</w:t>
      </w:r>
    </w:p>
    <w:p w:rsidR="00593216" w:rsidRPr="00A60E7F" w:rsidRDefault="00FC159A" w:rsidP="00D82F7F">
      <w:pPr>
        <w:pStyle w:val="Style1"/>
      </w:pPr>
      <w:r w:rsidRPr="00A60E7F">
        <w:t xml:space="preserve">Որպես </w:t>
      </w:r>
      <w:r w:rsidR="00962FC5" w:rsidRPr="00A60E7F">
        <w:t>ֆուտբոլի</w:t>
      </w:r>
      <w:r w:rsidRPr="00A60E7F">
        <w:t xml:space="preserve"> </w:t>
      </w:r>
      <w:r w:rsidR="00F27D77" w:rsidRPr="00A60E7F">
        <w:t>խաղա</w:t>
      </w:r>
      <w:r w:rsidRPr="00A60E7F">
        <w:t>դաշտի ծածկույթի վերին աշխատանքային շերտ</w:t>
      </w:r>
      <w:r w:rsidR="00677CEB" w:rsidRPr="00A60E7F">
        <w:t>՝</w:t>
      </w:r>
      <w:r w:rsidRPr="00A60E7F">
        <w:t xml:space="preserve"> </w:t>
      </w:r>
      <w:r w:rsidR="00D227BC" w:rsidRPr="00A60E7F">
        <w:t>նախատես</w:t>
      </w:r>
      <w:r w:rsidRPr="00A60E7F">
        <w:t>վում են անջրակայուն (</w:t>
      </w:r>
      <w:r w:rsidR="00044D31" w:rsidRPr="00A60E7F">
        <w:t>մարզական սիզամարգ</w:t>
      </w:r>
      <w:r w:rsidRPr="00A60E7F">
        <w:t xml:space="preserve"> НВ-2, </w:t>
      </w:r>
      <w:r w:rsidR="00D2480F" w:rsidRPr="00A60E7F">
        <w:t>գրունտ</w:t>
      </w:r>
      <w:r w:rsidRPr="00A60E7F">
        <w:t>ի ծածկույթներ</w:t>
      </w:r>
      <w:r w:rsidR="008E3C57" w:rsidRPr="00A60E7F">
        <w:t>՝</w:t>
      </w:r>
      <w:r w:rsidRPr="00A60E7F">
        <w:t xml:space="preserve"> </w:t>
      </w:r>
      <w:r w:rsidR="0055235B" w:rsidRPr="00A60E7F">
        <w:t>նախընտրելի</w:t>
      </w:r>
      <w:r w:rsidR="005D42F6" w:rsidRPr="00A60E7F">
        <w:t xml:space="preserve"> </w:t>
      </w:r>
      <w:r w:rsidRPr="00A60E7F">
        <w:t>խառնուրդներից НВ-1)</w:t>
      </w:r>
      <w:r w:rsidR="008E3C57" w:rsidRPr="00A60E7F">
        <w:t>,</w:t>
      </w:r>
      <w:r w:rsidRPr="00A60E7F">
        <w:t xml:space="preserve"> և սինթետիկ ջրակայուն (B-1) ծածկույթներ:</w:t>
      </w:r>
    </w:p>
    <w:p w:rsidR="00FB0A5C" w:rsidRPr="00A60E7F" w:rsidRDefault="00962FC5" w:rsidP="00D82F7F">
      <w:pPr>
        <w:pStyle w:val="Style1"/>
      </w:pPr>
      <w:r w:rsidRPr="00A60E7F">
        <w:lastRenderedPageBreak/>
        <w:t>Ֆուտբոլի</w:t>
      </w:r>
      <w:r w:rsidR="00FC159A" w:rsidRPr="00A60E7F">
        <w:t xml:space="preserve"> </w:t>
      </w:r>
      <w:r w:rsidR="00F27D77" w:rsidRPr="00A60E7F">
        <w:t>խաղա</w:t>
      </w:r>
      <w:r w:rsidR="00FC159A" w:rsidRPr="00A60E7F">
        <w:t xml:space="preserve">դաշտի ծածկույթի </w:t>
      </w:r>
      <w:r w:rsidR="00A819F8" w:rsidRPr="00A60E7F">
        <w:t>կոնստրուկցիա</w:t>
      </w:r>
      <w:r w:rsidR="00FC159A" w:rsidRPr="00A60E7F">
        <w:t xml:space="preserve">ների </w:t>
      </w:r>
      <w:r w:rsidR="005B68A8" w:rsidRPr="00A60E7F">
        <w:t>ստվարաշերտ</w:t>
      </w:r>
      <w:r w:rsidR="00FC159A" w:rsidRPr="00A60E7F">
        <w:t>ից (</w:t>
      </w:r>
      <w:r w:rsidR="00044D31" w:rsidRPr="00A60E7F">
        <w:t>մարզական սիզամարգ</w:t>
      </w:r>
      <w:r w:rsidR="00FC159A" w:rsidRPr="00A60E7F">
        <w:t xml:space="preserve">) մթնոլորտային ջուրը հեռացվում է </w:t>
      </w:r>
      <w:r w:rsidR="00D227BC" w:rsidRPr="00A60E7F">
        <w:t>դրենաժի</w:t>
      </w:r>
      <w:r w:rsidR="00FC159A" w:rsidRPr="00A60E7F">
        <w:t xml:space="preserve"> միջոցով, որը կարող է լինել երկու տեսակի</w:t>
      </w:r>
      <w:r w:rsidR="00677CEB" w:rsidRPr="00A60E7F">
        <w:t>՝</w:t>
      </w:r>
      <w:r w:rsidR="00FC159A" w:rsidRPr="00A60E7F">
        <w:t xml:space="preserve"> հավաքական դրենաժային համակարգ</w:t>
      </w:r>
      <w:r w:rsidR="005B68A8" w:rsidRPr="00A60E7F">
        <w:t>՝ «եղևնաձև» դրենաժ</w:t>
      </w:r>
      <w:r w:rsidR="0056579E" w:rsidRPr="00A60E7F">
        <w:t xml:space="preserve"> (ն</w:t>
      </w:r>
      <w:r w:rsidR="00FC159A" w:rsidRPr="00A60E7F">
        <w:t>կար 5</w:t>
      </w:r>
      <w:r w:rsidR="00C249DB" w:rsidRPr="00A60E7F">
        <w:t>1</w:t>
      </w:r>
      <w:r w:rsidR="00FC159A" w:rsidRPr="00A60E7F">
        <w:t xml:space="preserve">) կամ </w:t>
      </w:r>
      <w:r w:rsidR="00862F62" w:rsidRPr="00A60E7F">
        <w:t>հոծ դրենաժային</w:t>
      </w:r>
      <w:r w:rsidR="00FC159A" w:rsidRPr="00A60E7F">
        <w:t xml:space="preserve"> շերտ, որ</w:t>
      </w:r>
      <w:r w:rsidR="005B68A8" w:rsidRPr="00A60E7F">
        <w:t>ն իրականացվում</w:t>
      </w:r>
      <w:r w:rsidR="00FC159A" w:rsidRPr="00A60E7F">
        <w:t xml:space="preserve"> է </w:t>
      </w:r>
      <w:r w:rsidR="00F27D77" w:rsidRPr="00A60E7F">
        <w:t>խաղա</w:t>
      </w:r>
      <w:r w:rsidR="00FC159A" w:rsidRPr="00A60E7F">
        <w:t xml:space="preserve">դաշտի </w:t>
      </w:r>
      <w:r w:rsidR="00A819F8" w:rsidRPr="00A60E7F">
        <w:t>կոնստրուկցիայ</w:t>
      </w:r>
      <w:r w:rsidR="00FC159A" w:rsidRPr="00A60E7F">
        <w:t>ի հիմքում:</w:t>
      </w:r>
    </w:p>
    <w:p w:rsidR="00233C9A" w:rsidRPr="00A60E7F" w:rsidRDefault="00DB0F7B" w:rsidP="0022751B">
      <w:pPr>
        <w:spacing w:line="360" w:lineRule="auto"/>
        <w:jc w:val="center"/>
        <w:rPr>
          <w:rFonts w:cs="Arial"/>
          <w:lang w:val="hy-AM"/>
        </w:rPr>
      </w:pPr>
      <w:r w:rsidRPr="00A60E7F">
        <w:rPr>
          <w:noProof/>
          <w:lang w:val="en-US" w:eastAsia="en-US"/>
        </w:rPr>
        <w:drawing>
          <wp:inline distT="0" distB="0" distL="0" distR="0">
            <wp:extent cx="4202349" cy="2174267"/>
            <wp:effectExtent l="0" t="0" r="8255" b="0"/>
            <wp:docPr id="19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print"/>
                    <a:stretch>
                      <a:fillRect/>
                    </a:stretch>
                  </pic:blipFill>
                  <pic:spPr>
                    <a:xfrm>
                      <a:off x="0" y="0"/>
                      <a:ext cx="4211224" cy="2178859"/>
                    </a:xfrm>
                    <a:prstGeom prst="rect">
                      <a:avLst/>
                    </a:prstGeom>
                  </pic:spPr>
                </pic:pic>
              </a:graphicData>
            </a:graphic>
          </wp:inline>
        </w:drawing>
      </w:r>
    </w:p>
    <w:p w:rsidR="00DB0F7B" w:rsidRPr="00A60E7F" w:rsidRDefault="00DB0F7B" w:rsidP="0022751B">
      <w:pPr>
        <w:spacing w:line="360" w:lineRule="auto"/>
        <w:ind w:firstLine="0"/>
        <w:jc w:val="center"/>
        <w:rPr>
          <w:lang w:val="hy-AM"/>
        </w:rPr>
      </w:pPr>
      <w:bookmarkStart w:id="99" w:name="i11711184"/>
      <w:bookmarkStart w:id="100" w:name="i11697630"/>
      <w:bookmarkEnd w:id="99"/>
      <w:r w:rsidRPr="00A60E7F">
        <w:rPr>
          <w:iCs/>
          <w:lang w:val="hy-AM"/>
        </w:rPr>
        <w:t>1</w:t>
      </w:r>
      <w:r w:rsidR="00F8239A" w:rsidRPr="00A60E7F">
        <w:rPr>
          <w:rFonts w:ascii="Courier New" w:hAnsi="Courier New" w:cs="Courier New"/>
          <w:iCs/>
          <w:lang w:val="hy-AM"/>
        </w:rPr>
        <w:t> </w:t>
      </w:r>
      <w:r w:rsidR="00F8239A" w:rsidRPr="00A60E7F">
        <w:rPr>
          <w:iCs/>
          <w:lang w:val="hy-AM"/>
        </w:rPr>
        <w:t>-</w:t>
      </w:r>
      <w:r w:rsidR="00F8239A" w:rsidRPr="00A60E7F">
        <w:rPr>
          <w:rFonts w:ascii="Courier New" w:hAnsi="Courier New" w:cs="Courier New"/>
          <w:iCs/>
          <w:lang w:val="hy-AM"/>
        </w:rPr>
        <w:t> </w:t>
      </w:r>
      <w:r w:rsidRPr="00A60E7F">
        <w:rPr>
          <w:iCs/>
          <w:lang w:val="hy-AM"/>
        </w:rPr>
        <w:t>բաց ջրահեռացման վաք</w:t>
      </w:r>
      <w:r w:rsidR="003E3386" w:rsidRPr="00A60E7F">
        <w:rPr>
          <w:iCs/>
          <w:lang w:val="hy-AM"/>
        </w:rPr>
        <w:t>,</w:t>
      </w:r>
      <w:r w:rsidR="005D42F6" w:rsidRPr="00A60E7F">
        <w:rPr>
          <w:iCs/>
          <w:lang w:val="hy-AM"/>
        </w:rPr>
        <w:t xml:space="preserve"> </w:t>
      </w:r>
      <w:r w:rsidRPr="00A60E7F">
        <w:rPr>
          <w:iCs/>
          <w:lang w:val="hy-AM"/>
        </w:rPr>
        <w:t>2</w:t>
      </w:r>
      <w:r w:rsidR="00F8239A" w:rsidRPr="00A60E7F">
        <w:rPr>
          <w:rFonts w:ascii="Courier New" w:hAnsi="Courier New" w:cs="Courier New"/>
          <w:iCs/>
          <w:lang w:val="hy-AM"/>
        </w:rPr>
        <w:t> </w:t>
      </w:r>
      <w:r w:rsidR="00F8239A" w:rsidRPr="00A60E7F">
        <w:rPr>
          <w:iCs/>
          <w:lang w:val="hy-AM"/>
        </w:rPr>
        <w:t>-</w:t>
      </w:r>
      <w:r w:rsidR="00F8239A" w:rsidRPr="00A60E7F">
        <w:rPr>
          <w:rFonts w:ascii="Courier New" w:hAnsi="Courier New" w:cs="Courier New"/>
          <w:iCs/>
          <w:lang w:val="hy-AM"/>
        </w:rPr>
        <w:t> </w:t>
      </w:r>
      <w:r w:rsidRPr="00A60E7F">
        <w:rPr>
          <w:iCs/>
          <w:lang w:val="hy-AM"/>
        </w:rPr>
        <w:t>ջրահեռացման խողովակներ D = 80</w:t>
      </w:r>
      <w:r w:rsidR="00F8239A" w:rsidRPr="00A60E7F">
        <w:rPr>
          <w:rFonts w:ascii="Courier New" w:hAnsi="Courier New" w:cs="Courier New"/>
          <w:iCs/>
          <w:lang w:val="hy-AM"/>
        </w:rPr>
        <w:t> </w:t>
      </w:r>
      <w:r w:rsidR="00F8239A" w:rsidRPr="00A60E7F">
        <w:rPr>
          <w:iCs/>
          <w:lang w:val="hy-AM"/>
        </w:rPr>
        <w:t>-</w:t>
      </w:r>
      <w:r w:rsidR="00F8239A" w:rsidRPr="00A60E7F">
        <w:rPr>
          <w:rFonts w:ascii="Courier New" w:hAnsi="Courier New" w:cs="Courier New"/>
          <w:iCs/>
          <w:lang w:val="hy-AM"/>
        </w:rPr>
        <w:t> </w:t>
      </w:r>
      <w:r w:rsidRPr="00A60E7F">
        <w:rPr>
          <w:iCs/>
          <w:lang w:val="hy-AM"/>
        </w:rPr>
        <w:t>120 մմ փակ դրենաժային վաքերում, դրենաժացման միջև հեռավորությունը 0,9-1,2</w:t>
      </w:r>
      <w:r w:rsidR="00C26DEC" w:rsidRPr="00A60E7F">
        <w:rPr>
          <w:rFonts w:ascii="Courier New" w:hAnsi="Courier New" w:cs="Courier New"/>
          <w:iCs/>
          <w:lang w:val="hy-AM"/>
        </w:rPr>
        <w:t> </w:t>
      </w:r>
      <w:r w:rsidR="00C26DEC" w:rsidRPr="00A60E7F">
        <w:rPr>
          <w:iCs/>
          <w:lang w:val="hy-AM"/>
        </w:rPr>
        <w:t xml:space="preserve">մ </w:t>
      </w:r>
      <w:r w:rsidRPr="00A60E7F">
        <w:rPr>
          <w:iCs/>
          <w:lang w:val="hy-AM"/>
        </w:rPr>
        <w:t xml:space="preserve">ավազակավային </w:t>
      </w:r>
      <w:r w:rsidRPr="00A60E7F">
        <w:rPr>
          <w:lang w:val="hy-AM"/>
        </w:rPr>
        <w:t>գրունտ</w:t>
      </w:r>
      <w:r w:rsidRPr="00A60E7F">
        <w:rPr>
          <w:iCs/>
          <w:lang w:val="hy-AM"/>
        </w:rPr>
        <w:t>երի վրա և 0,4-0,6</w:t>
      </w:r>
      <w:r w:rsidR="00C26DEC" w:rsidRPr="00A60E7F">
        <w:rPr>
          <w:rFonts w:ascii="Courier New" w:hAnsi="Courier New" w:cs="Courier New"/>
          <w:iCs/>
          <w:lang w:val="hy-AM"/>
        </w:rPr>
        <w:t> </w:t>
      </w:r>
      <w:r w:rsidR="00C26DEC" w:rsidRPr="00A60E7F">
        <w:rPr>
          <w:iCs/>
          <w:lang w:val="hy-AM"/>
        </w:rPr>
        <w:t xml:space="preserve">մ </w:t>
      </w:r>
      <w:r w:rsidRPr="00A60E7F">
        <w:rPr>
          <w:iCs/>
          <w:lang w:val="hy-AM"/>
        </w:rPr>
        <w:t xml:space="preserve">կավե </w:t>
      </w:r>
      <w:r w:rsidRPr="00A60E7F">
        <w:rPr>
          <w:lang w:val="hy-AM"/>
        </w:rPr>
        <w:t>գրունտ</w:t>
      </w:r>
      <w:r w:rsidRPr="00A60E7F">
        <w:rPr>
          <w:iCs/>
          <w:lang w:val="hy-AM"/>
        </w:rPr>
        <w:t>երի վրա</w:t>
      </w:r>
      <w:r w:rsidR="003E3386" w:rsidRPr="00A60E7F">
        <w:rPr>
          <w:iCs/>
          <w:lang w:val="hy-AM"/>
        </w:rPr>
        <w:t>։</w:t>
      </w:r>
    </w:p>
    <w:p w:rsidR="00593216" w:rsidRPr="00A60E7F" w:rsidRDefault="004D397E" w:rsidP="0022751B">
      <w:pPr>
        <w:pStyle w:val="Heading5"/>
        <w:spacing w:before="0" w:after="0" w:line="360" w:lineRule="auto"/>
        <w:jc w:val="center"/>
      </w:pPr>
      <w:r w:rsidRPr="00A60E7F">
        <w:rPr>
          <w:lang w:val="hy-AM"/>
        </w:rPr>
        <w:t xml:space="preserve">Դաշտի </w:t>
      </w:r>
      <w:r w:rsidR="00255F51" w:rsidRPr="00A60E7F">
        <w:rPr>
          <w:lang w:val="hy-AM"/>
        </w:rPr>
        <w:t>«</w:t>
      </w:r>
      <w:r w:rsidR="00747B17" w:rsidRPr="00A60E7F">
        <w:rPr>
          <w:lang w:val="hy-AM"/>
        </w:rPr>
        <w:t>եղևնաձև</w:t>
      </w:r>
      <w:r w:rsidR="00255F51" w:rsidRPr="00A60E7F">
        <w:rPr>
          <w:lang w:val="hy-AM"/>
        </w:rPr>
        <w:t xml:space="preserve">» </w:t>
      </w:r>
      <w:r w:rsidR="00747B17" w:rsidRPr="00A60E7F">
        <w:rPr>
          <w:lang w:val="hy-AM"/>
        </w:rPr>
        <w:t>դրենաժ</w:t>
      </w:r>
      <w:r w:rsidRPr="00A60E7F">
        <w:rPr>
          <w:lang w:val="hy-AM"/>
        </w:rPr>
        <w:t xml:space="preserve"> ֆուտբոլի համար</w:t>
      </w:r>
      <w:bookmarkEnd w:id="100"/>
    </w:p>
    <w:p w:rsidR="0022751B" w:rsidRPr="00A60E7F" w:rsidRDefault="0022751B" w:rsidP="0022751B">
      <w:pPr>
        <w:rPr>
          <w:lang w:val="en-US"/>
        </w:rPr>
      </w:pPr>
    </w:p>
    <w:p w:rsidR="00FB0A5C" w:rsidRPr="00A60E7F" w:rsidRDefault="004D397E" w:rsidP="00D82F7F">
      <w:pPr>
        <w:pStyle w:val="Style1"/>
      </w:pPr>
      <w:r w:rsidRPr="00A60E7F">
        <w:t xml:space="preserve">Ֆուտբոլի </w:t>
      </w:r>
      <w:r w:rsidR="000E5E80" w:rsidRPr="00A60E7F">
        <w:t xml:space="preserve">խաղադաշտի </w:t>
      </w:r>
      <w:r w:rsidR="00390CCB" w:rsidRPr="00A60E7F">
        <w:t>դրենաժն ապահովելու</w:t>
      </w:r>
      <w:r w:rsidRPr="00A60E7F">
        <w:t xml:space="preserve"> ուղղ</w:t>
      </w:r>
      <w:r w:rsidR="00390CCB" w:rsidRPr="00A60E7F">
        <w:t>ա</w:t>
      </w:r>
      <w:r w:rsidR="00062BE1" w:rsidRPr="00A60E7F">
        <w:t>ձիգ</w:t>
      </w:r>
      <w:r w:rsidRPr="00A60E7F">
        <w:t xml:space="preserve"> </w:t>
      </w:r>
      <w:r w:rsidR="00AB08CA" w:rsidRPr="00A60E7F">
        <w:t>հատակ</w:t>
      </w:r>
      <w:r w:rsidRPr="00A60E7F">
        <w:t>ագ</w:t>
      </w:r>
      <w:r w:rsidR="00390CCB" w:rsidRPr="00A60E7F">
        <w:t>իծը</w:t>
      </w:r>
      <w:r w:rsidRPr="00A60E7F">
        <w:t xml:space="preserve"> ներկայացված է Նկար 5</w:t>
      </w:r>
      <w:r w:rsidR="00A04B85" w:rsidRPr="00A60E7F">
        <w:t>2</w:t>
      </w:r>
      <w:r w:rsidRPr="00A60E7F">
        <w:t>-ում:</w:t>
      </w:r>
    </w:p>
    <w:p w:rsidR="003259A4" w:rsidRPr="00A60E7F" w:rsidRDefault="003259A4" w:rsidP="00F14769">
      <w:pPr>
        <w:spacing w:line="360" w:lineRule="auto"/>
        <w:ind w:firstLine="283"/>
        <w:jc w:val="left"/>
        <w:rPr>
          <w:rFonts w:cs="Arial"/>
          <w:lang w:val="hy-AM"/>
        </w:rPr>
      </w:pPr>
      <w:r w:rsidRPr="00A60E7F">
        <w:rPr>
          <w:rFonts w:cs="Arial"/>
          <w:noProof/>
          <w:lang w:val="en-US" w:eastAsia="en-US"/>
        </w:rPr>
        <w:lastRenderedPageBreak/>
        <w:drawing>
          <wp:inline distT="0" distB="0" distL="0" distR="0">
            <wp:extent cx="5940425" cy="3392170"/>
            <wp:effectExtent l="0" t="0" r="3175"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print"/>
                    <a:stretch>
                      <a:fillRect/>
                    </a:stretch>
                  </pic:blipFill>
                  <pic:spPr>
                    <a:xfrm>
                      <a:off x="0" y="0"/>
                      <a:ext cx="5940425" cy="3392170"/>
                    </a:xfrm>
                    <a:prstGeom prst="rect">
                      <a:avLst/>
                    </a:prstGeom>
                  </pic:spPr>
                </pic:pic>
              </a:graphicData>
            </a:graphic>
          </wp:inline>
        </w:drawing>
      </w:r>
      <w:r w:rsidR="008A758C" w:rsidRPr="00A60E7F">
        <w:rPr>
          <w:noProof/>
          <w:lang w:val="en-US" w:eastAsia="en-US"/>
        </w:rPr>
        <w:drawing>
          <wp:inline distT="0" distB="0" distL="0" distR="0">
            <wp:extent cx="618973" cy="83457"/>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stretch>
                      <a:fillRect/>
                    </a:stretch>
                  </pic:blipFill>
                  <pic:spPr>
                    <a:xfrm>
                      <a:off x="0" y="0"/>
                      <a:ext cx="705012" cy="95058"/>
                    </a:xfrm>
                    <a:prstGeom prst="rect">
                      <a:avLst/>
                    </a:prstGeom>
                  </pic:spPr>
                </pic:pic>
              </a:graphicData>
            </a:graphic>
          </wp:inline>
        </w:drawing>
      </w:r>
      <w:r w:rsidR="008A758C" w:rsidRPr="00A60E7F">
        <w:rPr>
          <w:lang w:val="hy-AM"/>
        </w:rPr>
        <w:t xml:space="preserve"> - </w:t>
      </w:r>
      <w:r w:rsidRPr="00A60E7F">
        <w:rPr>
          <w:lang w:val="hy-AM"/>
        </w:rPr>
        <w:t>ջրային հոսքերի ուղղությունը</w:t>
      </w:r>
    </w:p>
    <w:p w:rsidR="00593216" w:rsidRPr="00A60E7F" w:rsidRDefault="004D397E" w:rsidP="0022751B">
      <w:pPr>
        <w:pStyle w:val="Heading5"/>
        <w:spacing w:before="0" w:after="0" w:line="360" w:lineRule="auto"/>
        <w:jc w:val="center"/>
      </w:pPr>
      <w:r w:rsidRPr="00A60E7F">
        <w:rPr>
          <w:lang w:val="hy-AM"/>
        </w:rPr>
        <w:t xml:space="preserve">Ֆուտբոլի </w:t>
      </w:r>
      <w:r w:rsidR="00826584" w:rsidRPr="00A60E7F">
        <w:rPr>
          <w:lang w:val="hy-AM"/>
        </w:rPr>
        <w:t>խաղա</w:t>
      </w:r>
      <w:r w:rsidRPr="00A60E7F">
        <w:rPr>
          <w:lang w:val="hy-AM"/>
        </w:rPr>
        <w:t xml:space="preserve">դաշտի </w:t>
      </w:r>
      <w:r w:rsidR="00062BE1" w:rsidRPr="00A60E7F">
        <w:rPr>
          <w:lang w:val="hy-AM"/>
        </w:rPr>
        <w:t xml:space="preserve">ուղղաձիգ </w:t>
      </w:r>
      <w:r w:rsidR="00CA71C3" w:rsidRPr="00A60E7F">
        <w:rPr>
          <w:lang w:val="hy-AM"/>
        </w:rPr>
        <w:t>հատակ</w:t>
      </w:r>
      <w:r w:rsidRPr="00A60E7F">
        <w:rPr>
          <w:lang w:val="hy-AM"/>
        </w:rPr>
        <w:t>ագ</w:t>
      </w:r>
      <w:r w:rsidR="006D35E0" w:rsidRPr="00A60E7F">
        <w:rPr>
          <w:lang w:val="hy-AM"/>
        </w:rPr>
        <w:t>ծ</w:t>
      </w:r>
      <w:r w:rsidR="007B031C" w:rsidRPr="00A60E7F">
        <w:rPr>
          <w:lang w:val="hy-AM"/>
        </w:rPr>
        <w:t>ում</w:t>
      </w:r>
    </w:p>
    <w:p w:rsidR="0022751B" w:rsidRPr="00A60E7F" w:rsidRDefault="0022751B" w:rsidP="0022751B">
      <w:pPr>
        <w:rPr>
          <w:lang w:val="en-US"/>
        </w:rPr>
      </w:pPr>
    </w:p>
    <w:p w:rsidR="00593216" w:rsidRPr="00A60E7F" w:rsidRDefault="006A7096" w:rsidP="00D82F7F">
      <w:pPr>
        <w:pStyle w:val="Style1"/>
      </w:pPr>
      <w:r w:rsidRPr="00A60E7F">
        <w:t>Ջրահավաք</w:t>
      </w:r>
      <w:r w:rsidR="004D397E" w:rsidRPr="00A60E7F">
        <w:t xml:space="preserve"> դրենաժները կարող են լինել խողովակաձև (8-12</w:t>
      </w:r>
      <w:r w:rsidR="004D5835" w:rsidRPr="00A60E7F">
        <w:rPr>
          <w:rFonts w:ascii="Courier New" w:hAnsi="Courier New" w:cs="Courier New"/>
        </w:rPr>
        <w:t> </w:t>
      </w:r>
      <w:r w:rsidR="004D5835" w:rsidRPr="00A60E7F">
        <w:rPr>
          <w:rFonts w:cs="GHEA Grapalat"/>
        </w:rPr>
        <w:t xml:space="preserve">սմ </w:t>
      </w:r>
      <w:r w:rsidR="004D397E" w:rsidRPr="00A60E7F">
        <w:t>տրամագծով ծակ</w:t>
      </w:r>
      <w:r w:rsidRPr="00A60E7F">
        <w:t>ոտկեն</w:t>
      </w:r>
      <w:r w:rsidR="004D397E" w:rsidRPr="00A60E7F">
        <w:t xml:space="preserve"> խողովակներ</w:t>
      </w:r>
      <w:r w:rsidR="004B62AC" w:rsidRPr="00A60E7F">
        <w:t>՝ պատված ջրահեռացման նյութով՝</w:t>
      </w:r>
      <w:r w:rsidR="00BF79B0" w:rsidRPr="00A60E7F">
        <w:t xml:space="preserve"> </w:t>
      </w:r>
      <w:r w:rsidR="0080049E" w:rsidRPr="00A60E7F">
        <w:t>մինչև 36</w:t>
      </w:r>
      <w:r w:rsidR="004D5835" w:rsidRPr="00A60E7F">
        <w:rPr>
          <w:rFonts w:ascii="Courier New" w:hAnsi="Courier New" w:cs="Courier New"/>
        </w:rPr>
        <w:t> </w:t>
      </w:r>
      <w:r w:rsidR="004D5835" w:rsidRPr="00A60E7F">
        <w:rPr>
          <w:rFonts w:cs="GHEA Grapalat"/>
        </w:rPr>
        <w:t xml:space="preserve">սմ </w:t>
      </w:r>
      <w:r w:rsidR="0080049E" w:rsidRPr="00A60E7F">
        <w:t>ընդհանուր բարձրությամբ</w:t>
      </w:r>
      <w:r w:rsidR="006D35E0" w:rsidRPr="00A60E7F">
        <w:t xml:space="preserve"> </w:t>
      </w:r>
      <w:r w:rsidR="004D397E" w:rsidRPr="00A60E7F">
        <w:t>հակա</w:t>
      </w:r>
      <w:r w:rsidR="0080049E" w:rsidRPr="00A60E7F">
        <w:t>դարձ</w:t>
      </w:r>
      <w:r w:rsidR="004D397E" w:rsidRPr="00A60E7F">
        <w:t xml:space="preserve"> ֆիլտրի սկզբունքով) կամ դրենաժային </w:t>
      </w:r>
      <w:r w:rsidR="00222AFD" w:rsidRPr="00A60E7F">
        <w:t>վաք</w:t>
      </w:r>
      <w:r w:rsidR="004D397E" w:rsidRPr="00A60E7F">
        <w:t>երի տեսքով</w:t>
      </w:r>
      <w:r w:rsidR="004B62AC" w:rsidRPr="00A60E7F">
        <w:t>՝</w:t>
      </w:r>
      <w:r w:rsidR="004D397E" w:rsidRPr="00A60E7F">
        <w:t xml:space="preserve"> նույն լցոնիչով։ Դրենաժները նախագծվ</w:t>
      </w:r>
      <w:r w:rsidR="00222AFD" w:rsidRPr="00A60E7F">
        <w:t>ում</w:t>
      </w:r>
      <w:r w:rsidR="004D397E" w:rsidRPr="00A60E7F">
        <w:t xml:space="preserve"> են</w:t>
      </w:r>
      <w:r w:rsidR="00222AFD" w:rsidRPr="00A60E7F">
        <w:t xml:space="preserve"> </w:t>
      </w:r>
      <w:r w:rsidR="00F27D77" w:rsidRPr="00A60E7F">
        <w:t>խաղա</w:t>
      </w:r>
      <w:r w:rsidR="004D397E" w:rsidRPr="00A60E7F">
        <w:t>դաշտի երկայնական առանցքի</w:t>
      </w:r>
      <w:r w:rsidR="00BF79B0" w:rsidRPr="00A60E7F">
        <w:t xml:space="preserve"> թեքությամբ</w:t>
      </w:r>
      <w:r w:rsidR="004D397E" w:rsidRPr="00A60E7F">
        <w:t xml:space="preserve"> դեպի կողմերը:</w:t>
      </w:r>
    </w:p>
    <w:p w:rsidR="00593216" w:rsidRPr="00A60E7F" w:rsidRDefault="00222AFD" w:rsidP="00D82F7F">
      <w:pPr>
        <w:pStyle w:val="Style1"/>
      </w:pPr>
      <w:r w:rsidRPr="00A60E7F">
        <w:t>Հոծ</w:t>
      </w:r>
      <w:r w:rsidR="004D397E" w:rsidRPr="00A60E7F">
        <w:t xml:space="preserve"> դրենաժային շերտով հիմք</w:t>
      </w:r>
      <w:r w:rsidR="00824F46" w:rsidRPr="00A60E7F">
        <w:t>ի</w:t>
      </w:r>
      <w:r w:rsidR="004D397E" w:rsidRPr="00A60E7F">
        <w:t xml:space="preserve"> </w:t>
      </w:r>
      <w:r w:rsidR="00D2480F" w:rsidRPr="00A60E7F">
        <w:t>գրունտ</w:t>
      </w:r>
      <w:r w:rsidR="004D397E" w:rsidRPr="00A60E7F">
        <w:t xml:space="preserve">ը պետք է թեքություն ունենա </w:t>
      </w:r>
      <w:r w:rsidR="00F27D77" w:rsidRPr="00A60E7F">
        <w:t>խաղա</w:t>
      </w:r>
      <w:r w:rsidR="004D397E" w:rsidRPr="00A60E7F">
        <w:t xml:space="preserve">դաշտի երկայնական առանցքից դեպի նրա երկայնական կողմերը: </w:t>
      </w:r>
      <w:r w:rsidR="00D2480F" w:rsidRPr="00A60E7F">
        <w:t xml:space="preserve">Գրունտի </w:t>
      </w:r>
      <w:r w:rsidR="004D397E" w:rsidRPr="00A60E7F">
        <w:t>հիմքի շերտի վրա դրվում է միջին չափի ավազի շերտ</w:t>
      </w:r>
      <w:r w:rsidR="00B93CB0" w:rsidRPr="00A60E7F">
        <w:t>՝</w:t>
      </w:r>
      <w:r w:rsidR="004D397E" w:rsidRPr="00A60E7F">
        <w:t xml:space="preserve"> 5</w:t>
      </w:r>
      <w:r w:rsidR="004D5835" w:rsidRPr="00A60E7F">
        <w:rPr>
          <w:rFonts w:ascii="Courier New" w:hAnsi="Courier New" w:cs="Courier New"/>
        </w:rPr>
        <w:t> </w:t>
      </w:r>
      <w:r w:rsidR="004D5835" w:rsidRPr="00A60E7F">
        <w:rPr>
          <w:rFonts w:cs="GHEA Grapalat"/>
        </w:rPr>
        <w:t xml:space="preserve">սմ </w:t>
      </w:r>
      <w:r w:rsidR="004D397E" w:rsidRPr="00A60E7F">
        <w:t xml:space="preserve">հաստությամբ, </w:t>
      </w:r>
      <w:r w:rsidR="00824F46" w:rsidRPr="00A60E7F">
        <w:t>խճ</w:t>
      </w:r>
      <w:r w:rsidR="004D397E" w:rsidRPr="00A60E7F">
        <w:t>ի շերտ (20</w:t>
      </w:r>
      <w:r w:rsidR="00B1099D" w:rsidRPr="00A60E7F">
        <w:t>-</w:t>
      </w:r>
      <w:r w:rsidR="004D397E" w:rsidRPr="00A60E7F">
        <w:t xml:space="preserve">40 մմ </w:t>
      </w:r>
      <w:r w:rsidR="00824F46" w:rsidRPr="00A60E7F">
        <w:t>չափ</w:t>
      </w:r>
      <w:r w:rsidR="004D397E" w:rsidRPr="00A60E7F">
        <w:t>ամասեր)</w:t>
      </w:r>
      <w:r w:rsidR="00B93CB0" w:rsidRPr="00A60E7F">
        <w:t>՝</w:t>
      </w:r>
      <w:r w:rsidR="004D397E" w:rsidRPr="00A60E7F">
        <w:t xml:space="preserve"> 10</w:t>
      </w:r>
      <w:r w:rsidR="004D5835" w:rsidRPr="00A60E7F">
        <w:rPr>
          <w:rFonts w:ascii="Courier New" w:hAnsi="Courier New" w:cs="Courier New"/>
        </w:rPr>
        <w:t> </w:t>
      </w:r>
      <w:r w:rsidR="004D5835" w:rsidRPr="00A60E7F">
        <w:rPr>
          <w:rFonts w:cs="GHEA Grapalat"/>
        </w:rPr>
        <w:t xml:space="preserve">սմ </w:t>
      </w:r>
      <w:r w:rsidR="004D397E" w:rsidRPr="00A60E7F">
        <w:t xml:space="preserve">հաստությամբ և մանր </w:t>
      </w:r>
      <w:r w:rsidR="00824F46" w:rsidRPr="00A60E7F">
        <w:t>կոպ</w:t>
      </w:r>
      <w:r w:rsidR="004D397E" w:rsidRPr="00A60E7F">
        <w:t>իճ (5</w:t>
      </w:r>
      <w:r w:rsidR="00B1099D" w:rsidRPr="00A60E7F">
        <w:t>-</w:t>
      </w:r>
      <w:r w:rsidR="004D397E" w:rsidRPr="00A60E7F">
        <w:t xml:space="preserve">10 մմ </w:t>
      </w:r>
      <w:r w:rsidR="00824F46" w:rsidRPr="00A60E7F">
        <w:t>չափ</w:t>
      </w:r>
      <w:r w:rsidR="004D397E" w:rsidRPr="00A60E7F">
        <w:t>ամասեր)</w:t>
      </w:r>
      <w:r w:rsidR="00B93CB0" w:rsidRPr="00A60E7F">
        <w:t>՝</w:t>
      </w:r>
      <w:r w:rsidR="004D397E" w:rsidRPr="00A60E7F">
        <w:t xml:space="preserve"> 5</w:t>
      </w:r>
      <w:r w:rsidR="004D5835" w:rsidRPr="00A60E7F">
        <w:rPr>
          <w:rFonts w:ascii="Courier New" w:hAnsi="Courier New" w:cs="Courier New"/>
        </w:rPr>
        <w:t> </w:t>
      </w:r>
      <w:r w:rsidR="004D5835" w:rsidRPr="00A60E7F">
        <w:rPr>
          <w:rFonts w:cs="GHEA Grapalat"/>
        </w:rPr>
        <w:t xml:space="preserve">սմ </w:t>
      </w:r>
      <w:r w:rsidR="004D397E" w:rsidRPr="00A60E7F">
        <w:t xml:space="preserve">հաստությամբ։ </w:t>
      </w:r>
      <w:r w:rsidR="00F27D77" w:rsidRPr="00A60E7F">
        <w:t>Խաղադ</w:t>
      </w:r>
      <w:r w:rsidR="004D397E" w:rsidRPr="00A60E7F">
        <w:t>աշտի երկա</w:t>
      </w:r>
      <w:r w:rsidR="001F31A2" w:rsidRPr="00A60E7F">
        <w:t>րությամբ</w:t>
      </w:r>
      <w:r w:rsidR="004D397E" w:rsidRPr="00A60E7F">
        <w:t xml:space="preserve"> տեղադրվում է խողովակային </w:t>
      </w:r>
      <w:r w:rsidR="00824F46" w:rsidRPr="00A60E7F">
        <w:t>դրենաժ</w:t>
      </w:r>
      <w:r w:rsidR="004D397E" w:rsidRPr="00A60E7F">
        <w:t xml:space="preserve"> (12</w:t>
      </w:r>
      <w:r w:rsidR="00B1099D" w:rsidRPr="00A60E7F">
        <w:t>-</w:t>
      </w:r>
      <w:r w:rsidR="004D397E" w:rsidRPr="00A60E7F">
        <w:t>15</w:t>
      </w:r>
      <w:r w:rsidR="004D5835" w:rsidRPr="00A60E7F">
        <w:rPr>
          <w:rFonts w:ascii="Courier New" w:hAnsi="Courier New" w:cs="Courier New"/>
        </w:rPr>
        <w:t> </w:t>
      </w:r>
      <w:r w:rsidR="004D5835" w:rsidRPr="00A60E7F">
        <w:rPr>
          <w:rFonts w:cs="GHEA Grapalat"/>
        </w:rPr>
        <w:t xml:space="preserve">սմ </w:t>
      </w:r>
      <w:r w:rsidR="004D397E" w:rsidRPr="00A60E7F">
        <w:t xml:space="preserve">տրամագծով խողովակ, որը </w:t>
      </w:r>
      <w:r w:rsidR="004B62AC" w:rsidRPr="00A60E7F">
        <w:t xml:space="preserve">պատված </w:t>
      </w:r>
      <w:r w:rsidR="004D397E" w:rsidRPr="00A60E7F">
        <w:t>է ջրահեռացման նյութով</w:t>
      </w:r>
      <w:r w:rsidR="004B62AC" w:rsidRPr="00A60E7F">
        <w:t>՝</w:t>
      </w:r>
      <w:r w:rsidR="004D397E" w:rsidRPr="00A60E7F">
        <w:t xml:space="preserve"> ըստ հակադարձ ֆիլտրի սկզբունքի), որը </w:t>
      </w:r>
      <w:r w:rsidR="00BF04F8" w:rsidRPr="00A60E7F">
        <w:t xml:space="preserve">վերին դրենաժային շերտից </w:t>
      </w:r>
      <w:r w:rsidR="004D397E" w:rsidRPr="00A60E7F">
        <w:t>մթնոլորտային ջուրը</w:t>
      </w:r>
      <w:r w:rsidR="00BF04F8" w:rsidRPr="00A60E7F">
        <w:t xml:space="preserve"> </w:t>
      </w:r>
      <w:r w:rsidR="00B93CB0" w:rsidRPr="00A60E7F">
        <w:t xml:space="preserve">հեռացնում է </w:t>
      </w:r>
      <w:r w:rsidR="00F27D77" w:rsidRPr="00A60E7F">
        <w:t>խաղա</w:t>
      </w:r>
      <w:r w:rsidR="00BF04F8" w:rsidRPr="00A60E7F">
        <w:t>դաշտից դուրս</w:t>
      </w:r>
      <w:r w:rsidR="004D397E" w:rsidRPr="00A60E7F">
        <w:t>:</w:t>
      </w:r>
    </w:p>
    <w:p w:rsidR="00593216" w:rsidRPr="00A60E7F" w:rsidRDefault="004D397E" w:rsidP="00D82F7F">
      <w:pPr>
        <w:pStyle w:val="Style1"/>
      </w:pPr>
      <w:r w:rsidRPr="00A60E7F">
        <w:t xml:space="preserve">Մթնոլորտային ջուրը </w:t>
      </w:r>
      <w:r w:rsidR="00014C14" w:rsidRPr="00A60E7F">
        <w:t>հեռա</w:t>
      </w:r>
      <w:r w:rsidRPr="00A60E7F">
        <w:t xml:space="preserve">ցնելու համար կարելի է օգտագործել հավաքովի երկաթբետոնե դրենաժային վաքեր: Անջրակայուն ծածկույթներով </w:t>
      </w:r>
      <w:r w:rsidR="00FE4C10" w:rsidRPr="00A60E7F">
        <w:t>խաղադաշտ</w:t>
      </w:r>
      <w:r w:rsidRPr="00A60E7F">
        <w:t>երում ապահով</w:t>
      </w:r>
      <w:r w:rsidR="004B62AC" w:rsidRPr="00A60E7F">
        <w:t>վ</w:t>
      </w:r>
      <w:r w:rsidRPr="00A60E7F">
        <w:t xml:space="preserve">ում </w:t>
      </w:r>
      <w:r w:rsidR="004B62AC" w:rsidRPr="00A60E7F">
        <w:t>է</w:t>
      </w:r>
      <w:r w:rsidRPr="00A60E7F">
        <w:t xml:space="preserve"> ջրի արտահոսք ինչպես մակերեսից, այնպես էլ </w:t>
      </w:r>
      <w:r w:rsidR="008B29F4" w:rsidRPr="00A60E7F">
        <w:t xml:space="preserve">կոնստրուկցիայի </w:t>
      </w:r>
      <w:r w:rsidR="008B29F4" w:rsidRPr="00A60E7F">
        <w:lastRenderedPageBreak/>
        <w:t>ստվարաշերտ</w:t>
      </w:r>
      <w:r w:rsidRPr="00A60E7F">
        <w:t xml:space="preserve">ից։ Վաքի վերին մասը սովորաբար ծածկված է ցանցով, իսկ ստորին հատվածում անցքեր են արվում։ </w:t>
      </w:r>
      <w:r w:rsidR="003E6BA0" w:rsidRPr="00A60E7F">
        <w:t>Ջրակայուն</w:t>
      </w:r>
      <w:r w:rsidRPr="00A60E7F">
        <w:t xml:space="preserve"> ծածկույթների համար վաքի ներքևում անցքեր </w:t>
      </w:r>
      <w:r w:rsidR="00B350B5" w:rsidRPr="00A60E7F">
        <w:t xml:space="preserve">չեն </w:t>
      </w:r>
      <w:r w:rsidRPr="00A60E7F">
        <w:t>նախատեսվ</w:t>
      </w:r>
      <w:r w:rsidR="00B350B5" w:rsidRPr="00A60E7F">
        <w:t>ում</w:t>
      </w:r>
      <w:r w:rsidRPr="00A60E7F">
        <w:t>:</w:t>
      </w:r>
    </w:p>
    <w:p w:rsidR="00476693" w:rsidRPr="00A60E7F" w:rsidRDefault="004D397E" w:rsidP="00D82F7F">
      <w:pPr>
        <w:pStyle w:val="Style1"/>
      </w:pPr>
      <w:r w:rsidRPr="00A60E7F">
        <w:t>Միջազգային մակարդակ</w:t>
      </w:r>
      <w:r w:rsidR="00CD31B4" w:rsidRPr="00A60E7F">
        <w:t>ի</w:t>
      </w:r>
      <w:r w:rsidRPr="00A60E7F">
        <w:t xml:space="preserve"> </w:t>
      </w:r>
      <w:r w:rsidR="00962FC5" w:rsidRPr="00A60E7F">
        <w:t>ֆուտբոլի</w:t>
      </w:r>
      <w:r w:rsidRPr="00A60E7F">
        <w:t xml:space="preserve"> </w:t>
      </w:r>
      <w:r w:rsidR="00F27D77" w:rsidRPr="00A60E7F">
        <w:t>խաղա</w:t>
      </w:r>
      <w:r w:rsidRPr="00A60E7F">
        <w:t xml:space="preserve">դաշտերի միջսեզոնային շահագործման ժամկետը երկարացնելու համար նպատակահարմար է </w:t>
      </w:r>
      <w:r w:rsidR="004C1917" w:rsidRPr="00A60E7F">
        <w:t xml:space="preserve">օգտագործել </w:t>
      </w:r>
      <w:r w:rsidRPr="00A60E7F">
        <w:t xml:space="preserve">արհեստական ջեռուցում: Ֆուտբոլի տաքացվող </w:t>
      </w:r>
      <w:r w:rsidR="00F27D77" w:rsidRPr="00A60E7F">
        <w:t>խաղա</w:t>
      </w:r>
      <w:r w:rsidRPr="00A60E7F">
        <w:t xml:space="preserve">դաշտերի կառուցման սխեմաները ներկայացված են </w:t>
      </w:r>
      <w:r w:rsidR="00074D6C" w:rsidRPr="00A60E7F">
        <w:t>5</w:t>
      </w:r>
      <w:r w:rsidR="00C249DB" w:rsidRPr="00A60E7F">
        <w:t>3</w:t>
      </w:r>
      <w:r w:rsidR="00074D6C" w:rsidRPr="00A60E7F">
        <w:t xml:space="preserve">, </w:t>
      </w:r>
      <w:r w:rsidRPr="00A60E7F">
        <w:t>5</w:t>
      </w:r>
      <w:r w:rsidR="00C249DB" w:rsidRPr="00A60E7F">
        <w:t>4</w:t>
      </w:r>
      <w:r w:rsidRPr="00A60E7F">
        <w:t>, 5</w:t>
      </w:r>
      <w:r w:rsidR="00C249DB" w:rsidRPr="00A60E7F">
        <w:t>5</w:t>
      </w:r>
      <w:r w:rsidRPr="00A60E7F">
        <w:t xml:space="preserve">, </w:t>
      </w:r>
      <w:r w:rsidR="00670494" w:rsidRPr="00A60E7F">
        <w:t xml:space="preserve">և </w:t>
      </w:r>
      <w:r w:rsidR="004C1917" w:rsidRPr="00A60E7F">
        <w:t>5</w:t>
      </w:r>
      <w:r w:rsidR="00C249DB" w:rsidRPr="00A60E7F">
        <w:t>6</w:t>
      </w:r>
      <w:r w:rsidR="00074D6C" w:rsidRPr="00A60E7F">
        <w:t xml:space="preserve"> </w:t>
      </w:r>
      <w:r w:rsidRPr="00A60E7F">
        <w:t>նկարներում:</w:t>
      </w:r>
      <w:r w:rsidR="004C1917" w:rsidRPr="00A60E7F">
        <w:t xml:space="preserve"> </w:t>
      </w:r>
    </w:p>
    <w:p w:rsidR="00233C9A" w:rsidRPr="00A60E7F" w:rsidRDefault="00F66F41" w:rsidP="00F14769">
      <w:pPr>
        <w:spacing w:line="360" w:lineRule="auto"/>
        <w:jc w:val="center"/>
        <w:rPr>
          <w:rFonts w:cs="Arial"/>
          <w:lang w:val="hy-AM"/>
        </w:rPr>
      </w:pPr>
      <w:r w:rsidRPr="00A60E7F">
        <w:rPr>
          <w:rFonts w:cs="Arial"/>
          <w:noProof/>
          <w:lang w:val="en-US" w:eastAsia="en-US"/>
        </w:rPr>
        <w:drawing>
          <wp:inline distT="0" distB="0" distL="0" distR="0">
            <wp:extent cx="4953000" cy="3492778"/>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stretch>
                      <a:fillRect/>
                    </a:stretch>
                  </pic:blipFill>
                  <pic:spPr>
                    <a:xfrm>
                      <a:off x="0" y="0"/>
                      <a:ext cx="4962920" cy="3499774"/>
                    </a:xfrm>
                    <a:prstGeom prst="rect">
                      <a:avLst/>
                    </a:prstGeom>
                  </pic:spPr>
                </pic:pic>
              </a:graphicData>
            </a:graphic>
          </wp:inline>
        </w:drawing>
      </w:r>
    </w:p>
    <w:p w:rsidR="00DC41D6" w:rsidRPr="00A60E7F" w:rsidRDefault="003259A4" w:rsidP="00F14769">
      <w:pPr>
        <w:spacing w:line="360" w:lineRule="auto"/>
        <w:rPr>
          <w:lang w:val="hy-AM"/>
        </w:rPr>
      </w:pPr>
      <w:r w:rsidRPr="00A60E7F">
        <w:rPr>
          <w:noProof/>
          <w:lang w:val="en-US" w:eastAsia="en-US"/>
        </w:rPr>
        <w:drawing>
          <wp:inline distT="0" distB="0" distL="0" distR="0">
            <wp:extent cx="618973" cy="83457"/>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stretch>
                      <a:fillRect/>
                    </a:stretch>
                  </pic:blipFill>
                  <pic:spPr>
                    <a:xfrm>
                      <a:off x="0" y="0"/>
                      <a:ext cx="705012" cy="95058"/>
                    </a:xfrm>
                    <a:prstGeom prst="rect">
                      <a:avLst/>
                    </a:prstGeom>
                  </pic:spPr>
                </pic:pic>
              </a:graphicData>
            </a:graphic>
          </wp:inline>
        </w:drawing>
      </w:r>
      <w:r w:rsidR="00DC41D6" w:rsidRPr="00A60E7F">
        <w:rPr>
          <w:lang w:val="hy-AM"/>
        </w:rPr>
        <w:t>- ջրային հոսքերի ուղղությունը</w:t>
      </w:r>
    </w:p>
    <w:p w:rsidR="0022751B" w:rsidRPr="001D374C" w:rsidRDefault="00DC41D6" w:rsidP="0022751B">
      <w:pPr>
        <w:spacing w:line="360" w:lineRule="auto"/>
        <w:ind w:firstLine="0"/>
        <w:jc w:val="center"/>
        <w:rPr>
          <w:lang w:val="hy-AM"/>
        </w:rPr>
      </w:pPr>
      <w:r w:rsidRPr="00A60E7F">
        <w:rPr>
          <w:lang w:val="hy-AM"/>
        </w:rPr>
        <w:t>1</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դրենաժային</w:t>
      </w:r>
      <w:r w:rsidR="005D42F6" w:rsidRPr="00A60E7F">
        <w:rPr>
          <w:lang w:val="hy-AM"/>
        </w:rPr>
        <w:t xml:space="preserve"> </w:t>
      </w:r>
      <w:r w:rsidRPr="00A60E7F">
        <w:rPr>
          <w:lang w:val="hy-AM"/>
        </w:rPr>
        <w:t>խողովակ՝ d = 150 մմ</w:t>
      </w:r>
      <w:r w:rsidR="003E3386" w:rsidRPr="00A60E7F">
        <w:rPr>
          <w:lang w:val="hy-AM"/>
        </w:rPr>
        <w:t>,</w:t>
      </w:r>
      <w:r w:rsidRPr="00A60E7F">
        <w:rPr>
          <w:lang w:val="hy-AM"/>
        </w:rPr>
        <w:t xml:space="preserve"> 2</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դրենաժային խողովակ՝ d = 100 մմ</w:t>
      </w:r>
      <w:r w:rsidR="003E3386" w:rsidRPr="00A60E7F">
        <w:rPr>
          <w:lang w:val="hy-AM"/>
        </w:rPr>
        <w:t xml:space="preserve">, </w:t>
      </w:r>
    </w:p>
    <w:p w:rsidR="00DC41D6" w:rsidRPr="00A60E7F" w:rsidRDefault="00DC41D6" w:rsidP="0022751B">
      <w:pPr>
        <w:spacing w:line="360" w:lineRule="auto"/>
        <w:ind w:firstLine="0"/>
        <w:jc w:val="center"/>
        <w:rPr>
          <w:lang w:val="hy-AM"/>
        </w:rPr>
      </w:pPr>
      <w:r w:rsidRPr="00A60E7F">
        <w:rPr>
          <w:lang w:val="hy-AM"/>
        </w:rPr>
        <w:t>3</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միջանկյալ ջրհոր</w:t>
      </w:r>
      <w:r w:rsidR="003E3386" w:rsidRPr="00A60E7F">
        <w:rPr>
          <w:lang w:val="hy-AM"/>
        </w:rPr>
        <w:t>։</w:t>
      </w:r>
    </w:p>
    <w:p w:rsidR="00FB0A5C" w:rsidRPr="00A60E7F" w:rsidRDefault="0044560E" w:rsidP="0022751B">
      <w:pPr>
        <w:pStyle w:val="Heading5"/>
        <w:spacing w:before="0" w:after="0" w:line="360" w:lineRule="auto"/>
        <w:jc w:val="center"/>
        <w:rPr>
          <w:lang w:val="hy-AM"/>
        </w:rPr>
      </w:pPr>
      <w:r w:rsidRPr="00A60E7F">
        <w:rPr>
          <w:lang w:val="hy-AM"/>
        </w:rPr>
        <w:t xml:space="preserve">Ջեռուցվող </w:t>
      </w:r>
      <w:r w:rsidR="00962FC5" w:rsidRPr="00A60E7F">
        <w:rPr>
          <w:lang w:val="hy-AM"/>
        </w:rPr>
        <w:t>ֆուտբոլի</w:t>
      </w:r>
      <w:r w:rsidRPr="00A60E7F">
        <w:rPr>
          <w:lang w:val="hy-AM"/>
        </w:rPr>
        <w:t xml:space="preserve"> </w:t>
      </w:r>
      <w:r w:rsidR="00F27D77" w:rsidRPr="00A60E7F">
        <w:rPr>
          <w:lang w:val="hy-AM"/>
        </w:rPr>
        <w:t>խաղա</w:t>
      </w:r>
      <w:r w:rsidRPr="00A60E7F">
        <w:rPr>
          <w:lang w:val="hy-AM"/>
        </w:rPr>
        <w:t xml:space="preserve">դաշտերի </w:t>
      </w:r>
      <w:r w:rsidR="007D1EEA" w:rsidRPr="00A60E7F">
        <w:rPr>
          <w:lang w:val="hy-AM"/>
        </w:rPr>
        <w:t>դրենաժի</w:t>
      </w:r>
      <w:r w:rsidRPr="00A60E7F">
        <w:rPr>
          <w:lang w:val="hy-AM"/>
        </w:rPr>
        <w:t xml:space="preserve"> խողովակների դասավորությունը</w:t>
      </w:r>
    </w:p>
    <w:p w:rsidR="00233C9A" w:rsidRPr="00A60E7F" w:rsidRDefault="008A758C" w:rsidP="00F14769">
      <w:pPr>
        <w:spacing w:line="360" w:lineRule="auto"/>
        <w:jc w:val="center"/>
        <w:rPr>
          <w:rFonts w:cs="Arial"/>
          <w:lang w:val="hy-AM"/>
        </w:rPr>
      </w:pPr>
      <w:r w:rsidRPr="00A60E7F">
        <w:rPr>
          <w:rFonts w:cs="Arial"/>
          <w:noProof/>
          <w:lang w:val="en-US" w:eastAsia="en-US"/>
        </w:rPr>
        <w:lastRenderedPageBreak/>
        <w:drawing>
          <wp:inline distT="0" distB="0" distL="0" distR="0">
            <wp:extent cx="4343400" cy="3207291"/>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print"/>
                    <a:stretch>
                      <a:fillRect/>
                    </a:stretch>
                  </pic:blipFill>
                  <pic:spPr>
                    <a:xfrm>
                      <a:off x="0" y="0"/>
                      <a:ext cx="4355013" cy="3215866"/>
                    </a:xfrm>
                    <a:prstGeom prst="rect">
                      <a:avLst/>
                    </a:prstGeom>
                  </pic:spPr>
                </pic:pic>
              </a:graphicData>
            </a:graphic>
          </wp:inline>
        </w:drawing>
      </w:r>
    </w:p>
    <w:p w:rsidR="005E1ED1" w:rsidRPr="00A60E7F" w:rsidRDefault="008A758C" w:rsidP="00F14769">
      <w:pPr>
        <w:spacing w:line="360" w:lineRule="auto"/>
        <w:jc w:val="left"/>
        <w:rPr>
          <w:lang w:val="hy-AM"/>
        </w:rPr>
      </w:pPr>
      <w:r w:rsidRPr="00A60E7F">
        <w:rPr>
          <w:noProof/>
          <w:lang w:val="en-US" w:eastAsia="en-US"/>
        </w:rPr>
        <w:drawing>
          <wp:inline distT="0" distB="0" distL="0" distR="0">
            <wp:extent cx="618973" cy="83457"/>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stretch>
                      <a:fillRect/>
                    </a:stretch>
                  </pic:blipFill>
                  <pic:spPr>
                    <a:xfrm>
                      <a:off x="0" y="0"/>
                      <a:ext cx="705012" cy="95058"/>
                    </a:xfrm>
                    <a:prstGeom prst="rect">
                      <a:avLst/>
                    </a:prstGeom>
                  </pic:spPr>
                </pic:pic>
              </a:graphicData>
            </a:graphic>
          </wp:inline>
        </w:drawing>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0044560E" w:rsidRPr="00A60E7F">
        <w:rPr>
          <w:lang w:val="hy-AM"/>
        </w:rPr>
        <w:t>ջրային հոսքերի ուղղությունը</w:t>
      </w:r>
    </w:p>
    <w:p w:rsidR="00FB0A5C" w:rsidRPr="00A60E7F" w:rsidRDefault="0044560E" w:rsidP="0022751B">
      <w:pPr>
        <w:pStyle w:val="Heading5"/>
        <w:spacing w:before="0" w:after="0" w:line="360" w:lineRule="auto"/>
        <w:jc w:val="center"/>
        <w:rPr>
          <w:lang w:val="hy-AM"/>
        </w:rPr>
      </w:pPr>
      <w:r w:rsidRPr="00A60E7F">
        <w:rPr>
          <w:lang w:val="hy-AM"/>
        </w:rPr>
        <w:t xml:space="preserve">Ֆուտբոլի տաքացվող </w:t>
      </w:r>
      <w:r w:rsidR="00F27D77" w:rsidRPr="00A60E7F">
        <w:rPr>
          <w:lang w:val="hy-AM"/>
        </w:rPr>
        <w:t>խաղա</w:t>
      </w:r>
      <w:r w:rsidRPr="00A60E7F">
        <w:rPr>
          <w:lang w:val="hy-AM"/>
        </w:rPr>
        <w:t xml:space="preserve">դաշտերի </w:t>
      </w:r>
      <w:r w:rsidR="00D2480F" w:rsidRPr="00A60E7F">
        <w:rPr>
          <w:lang w:val="hy-AM"/>
        </w:rPr>
        <w:t>գրունտ</w:t>
      </w:r>
      <w:r w:rsidRPr="00A60E7F">
        <w:rPr>
          <w:lang w:val="hy-AM"/>
        </w:rPr>
        <w:t>ային հիմքի թեքությունները</w:t>
      </w:r>
    </w:p>
    <w:p w:rsidR="008A758C" w:rsidRPr="00A60E7F" w:rsidRDefault="008A758C" w:rsidP="00F14769">
      <w:pPr>
        <w:spacing w:line="360" w:lineRule="auto"/>
        <w:jc w:val="center"/>
        <w:rPr>
          <w:rFonts w:cs="Arial"/>
          <w:lang w:val="hy-AM"/>
        </w:rPr>
      </w:pPr>
      <w:r w:rsidRPr="00A60E7F">
        <w:rPr>
          <w:noProof/>
          <w:lang w:val="en-US" w:eastAsia="en-US"/>
        </w:rPr>
        <w:drawing>
          <wp:inline distT="0" distB="0" distL="0" distR="0">
            <wp:extent cx="4042228" cy="3390640"/>
            <wp:effectExtent l="0" t="0" r="0" b="63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print"/>
                    <a:stretch>
                      <a:fillRect/>
                    </a:stretch>
                  </pic:blipFill>
                  <pic:spPr>
                    <a:xfrm>
                      <a:off x="0" y="0"/>
                      <a:ext cx="4049409" cy="3396663"/>
                    </a:xfrm>
                    <a:prstGeom prst="rect">
                      <a:avLst/>
                    </a:prstGeom>
                  </pic:spPr>
                </pic:pic>
              </a:graphicData>
            </a:graphic>
          </wp:inline>
        </w:drawing>
      </w:r>
    </w:p>
    <w:p w:rsidR="008A758C" w:rsidRPr="00A60E7F" w:rsidRDefault="008A758C" w:rsidP="00F14769">
      <w:pPr>
        <w:spacing w:line="360" w:lineRule="auto"/>
        <w:jc w:val="left"/>
        <w:rPr>
          <w:lang w:val="hy-AM"/>
        </w:rPr>
      </w:pPr>
      <w:r w:rsidRPr="00A60E7F">
        <w:rPr>
          <w:noProof/>
          <w:lang w:val="en-US" w:eastAsia="en-US"/>
        </w:rPr>
        <w:drawing>
          <wp:inline distT="0" distB="0" distL="0" distR="0">
            <wp:extent cx="618973" cy="83457"/>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stretch>
                      <a:fillRect/>
                    </a:stretch>
                  </pic:blipFill>
                  <pic:spPr>
                    <a:xfrm>
                      <a:off x="0" y="0"/>
                      <a:ext cx="705012" cy="95058"/>
                    </a:xfrm>
                    <a:prstGeom prst="rect">
                      <a:avLst/>
                    </a:prstGeom>
                  </pic:spPr>
                </pic:pic>
              </a:graphicData>
            </a:graphic>
          </wp:inline>
        </w:drawing>
      </w:r>
      <w:r w:rsidRPr="00A60E7F">
        <w:rPr>
          <w:rFonts w:ascii="Courier New" w:hAnsi="Courier New" w:cs="Courier New"/>
          <w:lang w:val="hy-AM"/>
        </w:rPr>
        <w:t> </w:t>
      </w:r>
      <w:r w:rsidRPr="00A60E7F">
        <w:rPr>
          <w:lang w:val="hy-AM"/>
        </w:rPr>
        <w:t>-</w:t>
      </w:r>
      <w:r w:rsidRPr="00A60E7F">
        <w:rPr>
          <w:rFonts w:ascii="Courier New" w:hAnsi="Courier New" w:cs="Courier New"/>
          <w:lang w:val="hy-AM"/>
        </w:rPr>
        <w:t> </w:t>
      </w:r>
      <w:r w:rsidRPr="00A60E7F">
        <w:rPr>
          <w:lang w:val="hy-AM"/>
        </w:rPr>
        <w:t>ջրային հոսքերի ուղղությունը</w:t>
      </w:r>
    </w:p>
    <w:p w:rsidR="008A758C" w:rsidRPr="00A60E7F" w:rsidRDefault="008A758C" w:rsidP="00F14769">
      <w:pPr>
        <w:pStyle w:val="Heading5"/>
        <w:spacing w:before="0" w:after="0" w:line="360" w:lineRule="auto"/>
        <w:jc w:val="left"/>
        <w:rPr>
          <w:lang w:val="hy-AM"/>
        </w:rPr>
      </w:pPr>
      <w:r w:rsidRPr="00A60E7F">
        <w:rPr>
          <w:lang w:val="hy-AM"/>
        </w:rPr>
        <w:t xml:space="preserve">Ֆուտբոլի տաքացվող </w:t>
      </w:r>
      <w:r w:rsidR="00F27D77" w:rsidRPr="00A60E7F">
        <w:rPr>
          <w:lang w:val="hy-AM"/>
        </w:rPr>
        <w:t>խաղա</w:t>
      </w:r>
      <w:r w:rsidRPr="00A60E7F">
        <w:rPr>
          <w:lang w:val="hy-AM"/>
        </w:rPr>
        <w:t xml:space="preserve">դաշտերի խճային հիմքի թեքություններ </w:t>
      </w:r>
    </w:p>
    <w:p w:rsidR="00233C9A" w:rsidRPr="00A60E7F" w:rsidRDefault="00072806" w:rsidP="00F14769">
      <w:pPr>
        <w:spacing w:line="360" w:lineRule="auto"/>
        <w:jc w:val="center"/>
        <w:rPr>
          <w:rFonts w:cs="Arial"/>
          <w:lang w:val="hy-AM"/>
        </w:rPr>
      </w:pPr>
      <w:r w:rsidRPr="00A60E7F">
        <w:rPr>
          <w:noProof/>
          <w:lang w:val="en-US" w:eastAsia="en-US"/>
        </w:rPr>
        <w:lastRenderedPageBreak/>
        <w:drawing>
          <wp:inline distT="0" distB="0" distL="0" distR="0">
            <wp:extent cx="4818743" cy="3271362"/>
            <wp:effectExtent l="0" t="0" r="1270" b="5715"/>
            <wp:docPr id="8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print"/>
                    <a:stretch>
                      <a:fillRect/>
                    </a:stretch>
                  </pic:blipFill>
                  <pic:spPr>
                    <a:xfrm>
                      <a:off x="0" y="0"/>
                      <a:ext cx="4825474" cy="3275932"/>
                    </a:xfrm>
                    <a:prstGeom prst="rect">
                      <a:avLst/>
                    </a:prstGeom>
                  </pic:spPr>
                </pic:pic>
              </a:graphicData>
            </a:graphic>
          </wp:inline>
        </w:drawing>
      </w:r>
    </w:p>
    <w:p w:rsidR="00072806" w:rsidRPr="00A60E7F" w:rsidRDefault="00072806" w:rsidP="0022751B">
      <w:pPr>
        <w:spacing w:line="360" w:lineRule="auto"/>
        <w:jc w:val="center"/>
        <w:rPr>
          <w:lang w:val="hy-AM"/>
        </w:rPr>
      </w:pPr>
      <w:r w:rsidRPr="00A60E7F">
        <w:rPr>
          <w:lang w:val="hy-AM"/>
        </w:rPr>
        <w:t>1</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ջեռուցման խողովակներ՝ d = 25 մմ</w:t>
      </w:r>
      <w:r w:rsidR="003E3386" w:rsidRPr="00A60E7F">
        <w:rPr>
          <w:lang w:val="hy-AM"/>
        </w:rPr>
        <w:t>,</w:t>
      </w:r>
      <w:r w:rsidRPr="00A60E7F">
        <w:rPr>
          <w:lang w:val="hy-AM"/>
        </w:rPr>
        <w:t xml:space="preserve"> 2</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կոլեկտորային խողովակ (ջերմամեկուսացված)</w:t>
      </w:r>
      <w:r w:rsidR="003E3386" w:rsidRPr="00A60E7F">
        <w:rPr>
          <w:lang w:val="hy-AM"/>
        </w:rPr>
        <w:t>,</w:t>
      </w:r>
      <w:r w:rsidRPr="00A60E7F">
        <w:rPr>
          <w:lang w:val="hy-AM"/>
        </w:rPr>
        <w:t xml:space="preserve"> 3</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բաշխիչ խողովակ (ջերմամեկուսացված)</w:t>
      </w:r>
      <w:r w:rsidR="003E3386" w:rsidRPr="00A60E7F">
        <w:rPr>
          <w:lang w:val="hy-AM"/>
        </w:rPr>
        <w:t>,</w:t>
      </w:r>
      <w:r w:rsidRPr="00A60E7F">
        <w:rPr>
          <w:lang w:val="hy-AM"/>
        </w:rPr>
        <w:t xml:space="preserve"> 4</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Pr="00A60E7F">
        <w:rPr>
          <w:lang w:val="hy-AM"/>
        </w:rPr>
        <w:t>ջեռուցման կետ</w:t>
      </w:r>
      <w:r w:rsidR="003E3386" w:rsidRPr="00A60E7F">
        <w:rPr>
          <w:lang w:val="hy-AM"/>
        </w:rPr>
        <w:t>։</w:t>
      </w:r>
    </w:p>
    <w:p w:rsidR="00FB0A5C" w:rsidRPr="00A60E7F" w:rsidRDefault="0044560E" w:rsidP="0022751B">
      <w:pPr>
        <w:pStyle w:val="Heading5"/>
        <w:spacing w:before="0" w:after="0" w:line="360" w:lineRule="auto"/>
        <w:jc w:val="center"/>
        <w:rPr>
          <w:lang w:val="hy-AM"/>
        </w:rPr>
      </w:pPr>
      <w:r w:rsidRPr="00A60E7F">
        <w:rPr>
          <w:lang w:val="hy-AM"/>
        </w:rPr>
        <w:t xml:space="preserve">Ֆուտբոլի տաքացվող </w:t>
      </w:r>
      <w:r w:rsidR="00F27D77" w:rsidRPr="00A60E7F">
        <w:rPr>
          <w:lang w:val="hy-AM"/>
        </w:rPr>
        <w:t>խաղա</w:t>
      </w:r>
      <w:r w:rsidRPr="00A60E7F">
        <w:rPr>
          <w:lang w:val="hy-AM"/>
        </w:rPr>
        <w:t xml:space="preserve">դաշտերի արհեստական </w:t>
      </w:r>
      <w:r w:rsidRPr="00A60E7F">
        <w:rPr>
          <w:rFonts w:cs="Sylfaen"/>
          <w:lang w:val="hy-AM"/>
        </w:rPr>
        <w:t>տաքացման</w:t>
      </w:r>
      <w:r w:rsidRPr="00A60E7F">
        <w:rPr>
          <w:lang w:val="hy-AM"/>
        </w:rPr>
        <w:t xml:space="preserve"> </w:t>
      </w:r>
      <w:r w:rsidRPr="00A60E7F">
        <w:rPr>
          <w:rFonts w:cs="Sylfaen"/>
          <w:lang w:val="hy-AM"/>
        </w:rPr>
        <w:t>խողովակների</w:t>
      </w:r>
      <w:r w:rsidRPr="00A60E7F">
        <w:rPr>
          <w:lang w:val="hy-AM"/>
        </w:rPr>
        <w:t xml:space="preserve"> </w:t>
      </w:r>
      <w:r w:rsidRPr="00A60E7F">
        <w:rPr>
          <w:rFonts w:cs="Sylfaen"/>
          <w:lang w:val="hy-AM"/>
        </w:rPr>
        <w:t>դասավոր</w:t>
      </w:r>
      <w:r w:rsidRPr="00A60E7F">
        <w:rPr>
          <w:lang w:val="hy-AM"/>
        </w:rPr>
        <w:t>ությունը</w:t>
      </w:r>
    </w:p>
    <w:p w:rsidR="00C249DB" w:rsidRPr="00A60E7F" w:rsidRDefault="00C249DB" w:rsidP="0022751B">
      <w:pPr>
        <w:spacing w:line="360" w:lineRule="auto"/>
        <w:jc w:val="center"/>
        <w:rPr>
          <w:rFonts w:cs="Arial"/>
          <w:lang w:val="hy-AM"/>
        </w:rPr>
      </w:pPr>
      <w:r w:rsidRPr="00A60E7F">
        <w:rPr>
          <w:noProof/>
          <w:lang w:val="en-US" w:eastAsia="en-US"/>
        </w:rPr>
        <w:drawing>
          <wp:inline distT="0" distB="0" distL="0" distR="0">
            <wp:extent cx="4896171" cy="1833245"/>
            <wp:effectExtent l="0" t="0" r="0" b="0"/>
            <wp:docPr id="221"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print"/>
                    <a:stretch>
                      <a:fillRect/>
                    </a:stretch>
                  </pic:blipFill>
                  <pic:spPr>
                    <a:xfrm>
                      <a:off x="0" y="0"/>
                      <a:ext cx="4905917" cy="1836894"/>
                    </a:xfrm>
                    <a:prstGeom prst="rect">
                      <a:avLst/>
                    </a:prstGeom>
                  </pic:spPr>
                </pic:pic>
              </a:graphicData>
            </a:graphic>
          </wp:inline>
        </w:drawing>
      </w:r>
    </w:p>
    <w:p w:rsidR="00C249DB" w:rsidRPr="00A60E7F" w:rsidRDefault="00C249DB" w:rsidP="0022751B">
      <w:pPr>
        <w:spacing w:line="360" w:lineRule="auto"/>
        <w:jc w:val="center"/>
        <w:rPr>
          <w:rFonts w:cs="Arial"/>
          <w:lang w:val="hy-AM"/>
        </w:rPr>
      </w:pPr>
      <w:r w:rsidRPr="00A60E7F">
        <w:rPr>
          <w:noProof/>
          <w:lang w:val="en-US" w:eastAsia="en-US"/>
        </w:rPr>
        <w:drawing>
          <wp:inline distT="0" distB="0" distL="0" distR="0">
            <wp:extent cx="4238625" cy="1801363"/>
            <wp:effectExtent l="0" t="0" r="0" b="8890"/>
            <wp:docPr id="22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print"/>
                    <a:stretch>
                      <a:fillRect/>
                    </a:stretch>
                  </pic:blipFill>
                  <pic:spPr>
                    <a:xfrm>
                      <a:off x="0" y="0"/>
                      <a:ext cx="4254206" cy="1807985"/>
                    </a:xfrm>
                    <a:prstGeom prst="rect">
                      <a:avLst/>
                    </a:prstGeom>
                  </pic:spPr>
                </pic:pic>
              </a:graphicData>
            </a:graphic>
          </wp:inline>
        </w:drawing>
      </w:r>
    </w:p>
    <w:p w:rsidR="00C249DB" w:rsidRPr="00A60E7F" w:rsidRDefault="00C249DB" w:rsidP="0022751B">
      <w:pPr>
        <w:spacing w:line="360" w:lineRule="auto"/>
        <w:jc w:val="center"/>
        <w:rPr>
          <w:rFonts w:cs="Arial"/>
          <w:lang w:val="hy-AM"/>
        </w:rPr>
      </w:pPr>
      <w:r w:rsidRPr="00A60E7F">
        <w:rPr>
          <w:noProof/>
          <w:lang w:val="en-US" w:eastAsia="en-US"/>
        </w:rPr>
        <w:lastRenderedPageBreak/>
        <w:drawing>
          <wp:inline distT="0" distB="0" distL="0" distR="0">
            <wp:extent cx="2839898" cy="2743835"/>
            <wp:effectExtent l="0" t="0" r="0" b="0"/>
            <wp:docPr id="22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print"/>
                    <a:stretch>
                      <a:fillRect/>
                    </a:stretch>
                  </pic:blipFill>
                  <pic:spPr>
                    <a:xfrm>
                      <a:off x="0" y="0"/>
                      <a:ext cx="2868154" cy="2771135"/>
                    </a:xfrm>
                    <a:prstGeom prst="rect">
                      <a:avLst/>
                    </a:prstGeom>
                  </pic:spPr>
                </pic:pic>
              </a:graphicData>
            </a:graphic>
          </wp:inline>
        </w:drawing>
      </w:r>
    </w:p>
    <w:p w:rsidR="00476693" w:rsidRPr="00A60E7F" w:rsidRDefault="003A2894" w:rsidP="0022751B">
      <w:pPr>
        <w:spacing w:line="360" w:lineRule="auto"/>
        <w:jc w:val="center"/>
        <w:rPr>
          <w:lang w:val="hy-AM"/>
        </w:rPr>
      </w:pPr>
      <w:bookmarkStart w:id="101" w:name="i11868411"/>
      <w:bookmarkEnd w:id="101"/>
      <w:r w:rsidRPr="00A60E7F">
        <w:rPr>
          <w:iCs/>
          <w:lang w:val="hy-AM"/>
        </w:rPr>
        <w:t>1</w:t>
      </w:r>
      <w:r w:rsidR="00627EEC" w:rsidRPr="00A60E7F">
        <w:rPr>
          <w:rFonts w:ascii="Courier New" w:hAnsi="Courier New" w:cs="Courier New"/>
          <w:iCs/>
          <w:lang w:val="hy-AM"/>
        </w:rPr>
        <w:t> </w:t>
      </w:r>
      <w:r w:rsidR="00580B35" w:rsidRPr="00A60E7F">
        <w:rPr>
          <w:iCs/>
          <w:lang w:val="hy-AM"/>
        </w:rPr>
        <w:t>–</w:t>
      </w:r>
      <w:r w:rsidR="00627EEC" w:rsidRPr="00A60E7F">
        <w:rPr>
          <w:rFonts w:ascii="Courier New" w:hAnsi="Courier New" w:cs="Courier New"/>
          <w:iCs/>
          <w:lang w:val="hy-AM"/>
        </w:rPr>
        <w:t> </w:t>
      </w:r>
      <w:r w:rsidRPr="00A60E7F">
        <w:rPr>
          <w:iCs/>
          <w:lang w:val="hy-AM"/>
        </w:rPr>
        <w:t>գեոտեքստիլ</w:t>
      </w:r>
      <w:r w:rsidR="003E3386" w:rsidRPr="00A60E7F">
        <w:rPr>
          <w:iCs/>
          <w:lang w:val="hy-AM"/>
        </w:rPr>
        <w:t>,</w:t>
      </w:r>
      <w:r w:rsidR="005D42F6" w:rsidRPr="00A60E7F">
        <w:rPr>
          <w:iCs/>
          <w:lang w:val="hy-AM"/>
        </w:rPr>
        <w:t xml:space="preserve"> </w:t>
      </w:r>
      <w:r w:rsidRPr="00A60E7F">
        <w:rPr>
          <w:iCs/>
          <w:lang w:val="hy-AM"/>
        </w:rPr>
        <w:t>2</w:t>
      </w:r>
      <w:r w:rsidR="00F8239A" w:rsidRPr="00A60E7F">
        <w:rPr>
          <w:rFonts w:ascii="Courier New" w:hAnsi="Courier New" w:cs="Courier New"/>
          <w:iCs/>
          <w:lang w:val="hy-AM"/>
        </w:rPr>
        <w:t> </w:t>
      </w:r>
      <w:r w:rsidR="00F8239A" w:rsidRPr="00A60E7F">
        <w:rPr>
          <w:iCs/>
          <w:lang w:val="hy-AM"/>
        </w:rPr>
        <w:t>-</w:t>
      </w:r>
      <w:r w:rsidR="00F8239A" w:rsidRPr="00A60E7F">
        <w:rPr>
          <w:rFonts w:ascii="Courier New" w:hAnsi="Courier New" w:cs="Courier New"/>
          <w:iCs/>
          <w:lang w:val="hy-AM"/>
        </w:rPr>
        <w:t> </w:t>
      </w:r>
      <w:r w:rsidRPr="00A60E7F">
        <w:rPr>
          <w:iCs/>
          <w:lang w:val="hy-AM"/>
        </w:rPr>
        <w:t xml:space="preserve">երկայնական </w:t>
      </w:r>
      <w:r w:rsidR="007D1EEA" w:rsidRPr="00A60E7F">
        <w:rPr>
          <w:iCs/>
          <w:lang w:val="hy-AM"/>
        </w:rPr>
        <w:t>դրենաժային</w:t>
      </w:r>
      <w:r w:rsidRPr="00A60E7F">
        <w:rPr>
          <w:iCs/>
          <w:lang w:val="hy-AM"/>
        </w:rPr>
        <w:t xml:space="preserve"> խողովակ</w:t>
      </w:r>
      <w:r w:rsidR="0081191F" w:rsidRPr="00A60E7F">
        <w:rPr>
          <w:iCs/>
          <w:lang w:val="hy-AM"/>
        </w:rPr>
        <w:t>՝</w:t>
      </w:r>
      <w:r w:rsidRPr="00A60E7F">
        <w:rPr>
          <w:iCs/>
          <w:lang w:val="hy-AM"/>
        </w:rPr>
        <w:t xml:space="preserve"> d = 100 մմ</w:t>
      </w:r>
      <w:r w:rsidR="003E3386" w:rsidRPr="00A60E7F">
        <w:rPr>
          <w:iCs/>
          <w:lang w:val="hy-AM"/>
        </w:rPr>
        <w:t>,</w:t>
      </w:r>
      <w:r w:rsidR="005D42F6" w:rsidRPr="00A60E7F">
        <w:rPr>
          <w:iCs/>
          <w:lang w:val="hy-AM"/>
        </w:rPr>
        <w:t xml:space="preserve"> </w:t>
      </w:r>
      <w:r w:rsidRPr="00A60E7F">
        <w:rPr>
          <w:iCs/>
          <w:lang w:val="hy-AM"/>
        </w:rPr>
        <w:t>3</w:t>
      </w:r>
      <w:r w:rsidR="00F8239A" w:rsidRPr="00A60E7F">
        <w:rPr>
          <w:rFonts w:ascii="Courier New" w:hAnsi="Courier New" w:cs="Courier New"/>
          <w:iCs/>
          <w:lang w:val="hy-AM"/>
        </w:rPr>
        <w:t> </w:t>
      </w:r>
      <w:r w:rsidR="00F8239A" w:rsidRPr="00A60E7F">
        <w:rPr>
          <w:iCs/>
          <w:lang w:val="hy-AM"/>
        </w:rPr>
        <w:t>-</w:t>
      </w:r>
      <w:r w:rsidR="00F8239A" w:rsidRPr="00A60E7F">
        <w:rPr>
          <w:rFonts w:ascii="Courier New" w:hAnsi="Courier New" w:cs="Courier New"/>
          <w:iCs/>
          <w:lang w:val="hy-AM"/>
        </w:rPr>
        <w:t> </w:t>
      </w:r>
      <w:r w:rsidR="00F6329C" w:rsidRPr="00A60E7F">
        <w:rPr>
          <w:iCs/>
          <w:lang w:val="hy-AM"/>
        </w:rPr>
        <w:t>լայնական</w:t>
      </w:r>
      <w:r w:rsidRPr="00A60E7F">
        <w:rPr>
          <w:iCs/>
          <w:lang w:val="hy-AM"/>
        </w:rPr>
        <w:t xml:space="preserve"> </w:t>
      </w:r>
      <w:r w:rsidR="007D1EEA" w:rsidRPr="00A60E7F">
        <w:rPr>
          <w:iCs/>
          <w:lang w:val="hy-AM"/>
        </w:rPr>
        <w:t>դրենաժային</w:t>
      </w:r>
      <w:r w:rsidRPr="00A60E7F">
        <w:rPr>
          <w:iCs/>
          <w:lang w:val="hy-AM"/>
        </w:rPr>
        <w:t xml:space="preserve"> խողովակ</w:t>
      </w:r>
      <w:r w:rsidR="0081191F" w:rsidRPr="00A60E7F">
        <w:rPr>
          <w:iCs/>
          <w:lang w:val="hy-AM"/>
        </w:rPr>
        <w:t>՝</w:t>
      </w:r>
      <w:r w:rsidRPr="00A60E7F">
        <w:rPr>
          <w:iCs/>
          <w:lang w:val="hy-AM"/>
        </w:rPr>
        <w:t xml:space="preserve"> d = 150 մմ</w:t>
      </w:r>
      <w:r w:rsidR="003E3386" w:rsidRPr="00A60E7F">
        <w:rPr>
          <w:iCs/>
          <w:lang w:val="hy-AM"/>
        </w:rPr>
        <w:t>,</w:t>
      </w:r>
      <w:r w:rsidR="005D42F6" w:rsidRPr="00A60E7F">
        <w:rPr>
          <w:iCs/>
          <w:lang w:val="hy-AM"/>
        </w:rPr>
        <w:t xml:space="preserve"> </w:t>
      </w:r>
      <w:r w:rsidRPr="00A60E7F">
        <w:rPr>
          <w:iCs/>
          <w:lang w:val="hy-AM"/>
        </w:rPr>
        <w:t>4</w:t>
      </w:r>
      <w:r w:rsidR="00F8239A" w:rsidRPr="00A60E7F">
        <w:rPr>
          <w:rFonts w:ascii="Courier New" w:hAnsi="Courier New" w:cs="Courier New"/>
          <w:iCs/>
          <w:lang w:val="hy-AM"/>
        </w:rPr>
        <w:t> </w:t>
      </w:r>
      <w:r w:rsidR="00F8239A" w:rsidRPr="00A60E7F">
        <w:rPr>
          <w:iCs/>
          <w:lang w:val="hy-AM"/>
        </w:rPr>
        <w:t>-</w:t>
      </w:r>
      <w:r w:rsidR="00F8239A" w:rsidRPr="00A60E7F">
        <w:rPr>
          <w:rFonts w:ascii="Courier New" w:hAnsi="Courier New" w:cs="Courier New"/>
          <w:iCs/>
          <w:lang w:val="hy-AM"/>
        </w:rPr>
        <w:t> </w:t>
      </w:r>
      <w:r w:rsidRPr="00A60E7F">
        <w:rPr>
          <w:iCs/>
          <w:lang w:val="hy-AM"/>
        </w:rPr>
        <w:t>երկաթբետոնե վաք</w:t>
      </w:r>
      <w:r w:rsidR="003E3386" w:rsidRPr="00A60E7F">
        <w:rPr>
          <w:iCs/>
          <w:lang w:val="hy-AM"/>
        </w:rPr>
        <w:t>,</w:t>
      </w:r>
      <w:r w:rsidR="005D42F6" w:rsidRPr="00A60E7F">
        <w:rPr>
          <w:iCs/>
          <w:lang w:val="hy-AM"/>
        </w:rPr>
        <w:t xml:space="preserve"> </w:t>
      </w:r>
      <w:r w:rsidRPr="00A60E7F">
        <w:rPr>
          <w:iCs/>
          <w:lang w:val="hy-AM"/>
        </w:rPr>
        <w:t>5</w:t>
      </w:r>
      <w:r w:rsidR="00F8239A" w:rsidRPr="00A60E7F">
        <w:rPr>
          <w:rFonts w:ascii="Courier New" w:hAnsi="Courier New" w:cs="Courier New"/>
          <w:iCs/>
          <w:lang w:val="hy-AM"/>
        </w:rPr>
        <w:t> </w:t>
      </w:r>
      <w:r w:rsidR="00F8239A" w:rsidRPr="00A60E7F">
        <w:rPr>
          <w:iCs/>
          <w:lang w:val="hy-AM"/>
        </w:rPr>
        <w:t>-</w:t>
      </w:r>
      <w:r w:rsidR="00F8239A" w:rsidRPr="00A60E7F">
        <w:rPr>
          <w:rFonts w:ascii="Courier New" w:hAnsi="Courier New" w:cs="Courier New"/>
          <w:iCs/>
          <w:lang w:val="hy-AM"/>
        </w:rPr>
        <w:t> </w:t>
      </w:r>
      <w:r w:rsidRPr="00A60E7F">
        <w:rPr>
          <w:iCs/>
          <w:lang w:val="hy-AM"/>
        </w:rPr>
        <w:t xml:space="preserve">փայտե </w:t>
      </w:r>
      <w:r w:rsidR="007D1EEA" w:rsidRPr="00A60E7F">
        <w:rPr>
          <w:iCs/>
          <w:lang w:val="hy-AM"/>
        </w:rPr>
        <w:t>վանդակ</w:t>
      </w:r>
      <w:r w:rsidR="000A35C3" w:rsidRPr="00A60E7F">
        <w:rPr>
          <w:iCs/>
          <w:lang w:val="hy-AM"/>
        </w:rPr>
        <w:t>աճաղ</w:t>
      </w:r>
      <w:r w:rsidR="003E3386" w:rsidRPr="00A60E7F">
        <w:rPr>
          <w:iCs/>
          <w:lang w:val="hy-AM"/>
        </w:rPr>
        <w:t>,</w:t>
      </w:r>
      <w:r w:rsidR="005D42F6" w:rsidRPr="00A60E7F">
        <w:rPr>
          <w:iCs/>
          <w:lang w:val="hy-AM"/>
        </w:rPr>
        <w:t xml:space="preserve"> </w:t>
      </w:r>
      <w:r w:rsidRPr="00A60E7F">
        <w:rPr>
          <w:iCs/>
          <w:lang w:val="hy-AM"/>
        </w:rPr>
        <w:t>6</w:t>
      </w:r>
      <w:r w:rsidR="00F8239A" w:rsidRPr="00A60E7F">
        <w:rPr>
          <w:rFonts w:ascii="Courier New" w:hAnsi="Courier New" w:cs="Courier New"/>
          <w:iCs/>
          <w:lang w:val="hy-AM"/>
        </w:rPr>
        <w:t> </w:t>
      </w:r>
      <w:r w:rsidR="00F8239A" w:rsidRPr="00A60E7F">
        <w:rPr>
          <w:iCs/>
          <w:lang w:val="hy-AM"/>
        </w:rPr>
        <w:t>-</w:t>
      </w:r>
      <w:r w:rsidR="00F8239A" w:rsidRPr="00A60E7F">
        <w:rPr>
          <w:rFonts w:ascii="Courier New" w:hAnsi="Courier New" w:cs="Courier New"/>
          <w:iCs/>
          <w:lang w:val="hy-AM"/>
        </w:rPr>
        <w:t> </w:t>
      </w:r>
      <w:r w:rsidRPr="00A60E7F">
        <w:rPr>
          <w:iCs/>
          <w:lang w:val="hy-AM"/>
        </w:rPr>
        <w:t xml:space="preserve">բետոնե </w:t>
      </w:r>
      <w:r w:rsidR="00A72370" w:rsidRPr="00A60E7F">
        <w:rPr>
          <w:iCs/>
          <w:lang w:val="hy-AM"/>
        </w:rPr>
        <w:t>երեսասվաղ</w:t>
      </w:r>
      <w:r w:rsidR="003E3386" w:rsidRPr="00A60E7F">
        <w:rPr>
          <w:iCs/>
          <w:lang w:val="hy-AM"/>
        </w:rPr>
        <w:t>,</w:t>
      </w:r>
      <w:r w:rsidR="005D42F6" w:rsidRPr="00A60E7F">
        <w:rPr>
          <w:iCs/>
          <w:lang w:val="hy-AM"/>
        </w:rPr>
        <w:t xml:space="preserve"> </w:t>
      </w:r>
      <w:r w:rsidRPr="00A60E7F">
        <w:rPr>
          <w:iCs/>
          <w:lang w:val="hy-AM"/>
        </w:rPr>
        <w:t>7</w:t>
      </w:r>
      <w:r w:rsidR="00F8239A" w:rsidRPr="00A60E7F">
        <w:rPr>
          <w:rFonts w:ascii="Courier New" w:hAnsi="Courier New" w:cs="Courier New"/>
          <w:iCs/>
          <w:lang w:val="hy-AM"/>
        </w:rPr>
        <w:t> </w:t>
      </w:r>
      <w:r w:rsidR="00F8239A" w:rsidRPr="00A60E7F">
        <w:rPr>
          <w:iCs/>
          <w:lang w:val="hy-AM"/>
        </w:rPr>
        <w:t>-</w:t>
      </w:r>
      <w:r w:rsidR="00F8239A" w:rsidRPr="00A60E7F">
        <w:rPr>
          <w:rFonts w:ascii="Courier New" w:hAnsi="Courier New" w:cs="Courier New"/>
          <w:iCs/>
          <w:lang w:val="hy-AM"/>
        </w:rPr>
        <w:t> </w:t>
      </w:r>
      <w:r w:rsidRPr="00A60E7F">
        <w:rPr>
          <w:iCs/>
          <w:lang w:val="hy-AM"/>
        </w:rPr>
        <w:t>միջանկյալ ջրհոր</w:t>
      </w:r>
      <w:r w:rsidR="003E3386" w:rsidRPr="00A60E7F">
        <w:rPr>
          <w:iCs/>
          <w:lang w:val="hy-AM"/>
        </w:rPr>
        <w:t>,</w:t>
      </w:r>
      <w:r w:rsidR="005D42F6" w:rsidRPr="00A60E7F">
        <w:rPr>
          <w:iCs/>
          <w:lang w:val="hy-AM"/>
        </w:rPr>
        <w:t xml:space="preserve"> </w:t>
      </w:r>
      <w:r w:rsidRPr="00A60E7F">
        <w:rPr>
          <w:iCs/>
          <w:lang w:val="hy-AM"/>
        </w:rPr>
        <w:t>8</w:t>
      </w:r>
      <w:r w:rsidR="00627EEC" w:rsidRPr="00A60E7F">
        <w:rPr>
          <w:rFonts w:ascii="Courier New" w:hAnsi="Courier New" w:cs="Courier New"/>
          <w:iCs/>
          <w:lang w:val="hy-AM"/>
        </w:rPr>
        <w:t> </w:t>
      </w:r>
      <w:r w:rsidR="00627EEC" w:rsidRPr="00A60E7F">
        <w:rPr>
          <w:iCs/>
          <w:lang w:val="hy-AM"/>
        </w:rPr>
        <w:t>-</w:t>
      </w:r>
      <w:r w:rsidR="00627EEC" w:rsidRPr="00A60E7F">
        <w:rPr>
          <w:rFonts w:ascii="Courier New" w:hAnsi="Courier New" w:cs="Courier New"/>
          <w:iCs/>
          <w:lang w:val="hy-AM"/>
        </w:rPr>
        <w:t> </w:t>
      </w:r>
      <w:r w:rsidR="00D73BF9" w:rsidRPr="00A60E7F">
        <w:rPr>
          <w:iCs/>
          <w:lang w:val="hy-AM"/>
        </w:rPr>
        <w:t>խիճ</w:t>
      </w:r>
      <w:r w:rsidR="0081191F" w:rsidRPr="00A60E7F">
        <w:rPr>
          <w:iCs/>
          <w:lang w:val="hy-AM"/>
        </w:rPr>
        <w:t>՝</w:t>
      </w:r>
      <w:r w:rsidRPr="00A60E7F">
        <w:rPr>
          <w:iCs/>
          <w:lang w:val="hy-AM"/>
        </w:rPr>
        <w:t xml:space="preserve"> 5</w:t>
      </w:r>
      <w:r w:rsidR="003243EB" w:rsidRPr="00A60E7F">
        <w:rPr>
          <w:iCs/>
          <w:lang w:val="hy-AM"/>
        </w:rPr>
        <w:t>-</w:t>
      </w:r>
      <w:r w:rsidRPr="00A60E7F">
        <w:rPr>
          <w:iCs/>
          <w:lang w:val="hy-AM"/>
        </w:rPr>
        <w:t>40 մմ</w:t>
      </w:r>
      <w:r w:rsidR="00D73BF9" w:rsidRPr="00A60E7F">
        <w:rPr>
          <w:iCs/>
          <w:lang w:val="hy-AM"/>
        </w:rPr>
        <w:t xml:space="preserve"> չափամասեր</w:t>
      </w:r>
      <w:r w:rsidR="00DA42A0" w:rsidRPr="00A60E7F">
        <w:rPr>
          <w:iCs/>
          <w:lang w:val="hy-AM"/>
        </w:rPr>
        <w:t>ով</w:t>
      </w:r>
      <w:r w:rsidR="003E3386" w:rsidRPr="00A60E7F">
        <w:rPr>
          <w:iCs/>
          <w:lang w:val="hy-AM"/>
        </w:rPr>
        <w:t>,</w:t>
      </w:r>
      <w:r w:rsidR="005D42F6" w:rsidRPr="00A60E7F">
        <w:rPr>
          <w:iCs/>
          <w:lang w:val="hy-AM"/>
        </w:rPr>
        <w:t xml:space="preserve"> </w:t>
      </w:r>
      <w:r w:rsidRPr="00A60E7F">
        <w:rPr>
          <w:iCs/>
          <w:lang w:val="hy-AM"/>
        </w:rPr>
        <w:t>9</w:t>
      </w:r>
      <w:r w:rsidR="00627EEC" w:rsidRPr="00A60E7F">
        <w:rPr>
          <w:rFonts w:ascii="Courier New" w:hAnsi="Courier New" w:cs="Courier New"/>
          <w:iCs/>
          <w:lang w:val="hy-AM"/>
        </w:rPr>
        <w:t> </w:t>
      </w:r>
      <w:r w:rsidR="00627EEC" w:rsidRPr="00A60E7F">
        <w:rPr>
          <w:iCs/>
          <w:lang w:val="hy-AM"/>
        </w:rPr>
        <w:t>-</w:t>
      </w:r>
      <w:r w:rsidR="00627EEC" w:rsidRPr="00A60E7F">
        <w:rPr>
          <w:rFonts w:ascii="Courier New" w:hAnsi="Courier New" w:cs="Courier New"/>
          <w:iCs/>
          <w:lang w:val="hy-AM"/>
        </w:rPr>
        <w:t> </w:t>
      </w:r>
      <w:r w:rsidR="00D73BF9" w:rsidRPr="00A60E7F">
        <w:rPr>
          <w:iCs/>
          <w:lang w:val="hy-AM"/>
        </w:rPr>
        <w:t>խիճ</w:t>
      </w:r>
      <w:r w:rsidR="0081191F" w:rsidRPr="00A60E7F">
        <w:rPr>
          <w:iCs/>
          <w:lang w:val="hy-AM"/>
        </w:rPr>
        <w:t>՝</w:t>
      </w:r>
      <w:r w:rsidR="00D73BF9" w:rsidRPr="00A60E7F">
        <w:rPr>
          <w:iCs/>
          <w:lang w:val="hy-AM"/>
        </w:rPr>
        <w:t xml:space="preserve"> </w:t>
      </w:r>
      <w:r w:rsidRPr="00A60E7F">
        <w:rPr>
          <w:iCs/>
          <w:lang w:val="hy-AM"/>
        </w:rPr>
        <w:t>2</w:t>
      </w:r>
      <w:r w:rsidR="003243EB" w:rsidRPr="00A60E7F">
        <w:rPr>
          <w:iCs/>
          <w:lang w:val="hy-AM"/>
        </w:rPr>
        <w:t>-</w:t>
      </w:r>
      <w:r w:rsidRPr="00A60E7F">
        <w:rPr>
          <w:iCs/>
          <w:lang w:val="hy-AM"/>
        </w:rPr>
        <w:t>10 մմ</w:t>
      </w:r>
      <w:r w:rsidR="00DA42A0" w:rsidRPr="00A60E7F">
        <w:rPr>
          <w:iCs/>
          <w:lang w:val="hy-AM"/>
        </w:rPr>
        <w:t xml:space="preserve"> չափամասերով</w:t>
      </w:r>
      <w:r w:rsidR="003E3386" w:rsidRPr="00A60E7F">
        <w:rPr>
          <w:iCs/>
          <w:lang w:val="hy-AM"/>
        </w:rPr>
        <w:t>,</w:t>
      </w:r>
      <w:r w:rsidR="004B62AC" w:rsidRPr="00A60E7F">
        <w:rPr>
          <w:iCs/>
          <w:lang w:val="hy-AM"/>
        </w:rPr>
        <w:t xml:space="preserve"> </w:t>
      </w:r>
      <w:r w:rsidRPr="00A60E7F">
        <w:rPr>
          <w:iCs/>
          <w:lang w:val="hy-AM"/>
        </w:rPr>
        <w:t>10</w:t>
      </w:r>
      <w:r w:rsidR="00627EEC" w:rsidRPr="00A60E7F">
        <w:rPr>
          <w:rFonts w:ascii="Courier New" w:hAnsi="Courier New" w:cs="Courier New"/>
          <w:iCs/>
          <w:lang w:val="hy-AM"/>
        </w:rPr>
        <w:t> </w:t>
      </w:r>
      <w:r w:rsidR="00627EEC" w:rsidRPr="00A60E7F">
        <w:rPr>
          <w:iCs/>
          <w:lang w:val="hy-AM"/>
        </w:rPr>
        <w:t>-</w:t>
      </w:r>
      <w:r w:rsidR="00627EEC" w:rsidRPr="00A60E7F">
        <w:rPr>
          <w:rFonts w:ascii="Courier New" w:hAnsi="Courier New" w:cs="Courier New"/>
          <w:iCs/>
          <w:lang w:val="hy-AM"/>
        </w:rPr>
        <w:t> </w:t>
      </w:r>
      <w:r w:rsidR="00DA42A0" w:rsidRPr="00A60E7F">
        <w:rPr>
          <w:iCs/>
          <w:lang w:val="hy-AM"/>
        </w:rPr>
        <w:t>խիճ</w:t>
      </w:r>
      <w:r w:rsidR="0081191F" w:rsidRPr="00A60E7F">
        <w:rPr>
          <w:iCs/>
          <w:lang w:val="hy-AM"/>
        </w:rPr>
        <w:t>՝</w:t>
      </w:r>
      <w:r w:rsidRPr="00A60E7F">
        <w:rPr>
          <w:iCs/>
          <w:lang w:val="hy-AM"/>
        </w:rPr>
        <w:t xml:space="preserve"> 1</w:t>
      </w:r>
      <w:r w:rsidR="00F8239A" w:rsidRPr="00A60E7F">
        <w:rPr>
          <w:rFonts w:ascii="Courier New" w:hAnsi="Courier New" w:cs="Courier New"/>
          <w:iCs/>
          <w:lang w:val="hy-AM"/>
        </w:rPr>
        <w:t> </w:t>
      </w:r>
      <w:r w:rsidR="00F8239A" w:rsidRPr="00A60E7F">
        <w:rPr>
          <w:iCs/>
          <w:lang w:val="hy-AM"/>
        </w:rPr>
        <w:t>-</w:t>
      </w:r>
      <w:r w:rsidR="00F8239A" w:rsidRPr="00A60E7F">
        <w:rPr>
          <w:rFonts w:ascii="Courier New" w:hAnsi="Courier New" w:cs="Courier New"/>
          <w:iCs/>
          <w:lang w:val="hy-AM"/>
        </w:rPr>
        <w:t> </w:t>
      </w:r>
      <w:r w:rsidRPr="00A60E7F">
        <w:rPr>
          <w:iCs/>
          <w:lang w:val="hy-AM"/>
        </w:rPr>
        <w:t>5 մմ</w:t>
      </w:r>
      <w:r w:rsidR="00DA42A0" w:rsidRPr="00A60E7F">
        <w:rPr>
          <w:iCs/>
          <w:lang w:val="hy-AM"/>
        </w:rPr>
        <w:t xml:space="preserve"> չափամասերով</w:t>
      </w:r>
      <w:r w:rsidR="003E3386" w:rsidRPr="00A60E7F">
        <w:rPr>
          <w:iCs/>
          <w:lang w:val="hy-AM"/>
        </w:rPr>
        <w:t>,</w:t>
      </w:r>
      <w:r w:rsidRPr="00A60E7F">
        <w:rPr>
          <w:iCs/>
          <w:lang w:val="hy-AM"/>
        </w:rPr>
        <w:t xml:space="preserve"> 11</w:t>
      </w:r>
      <w:r w:rsidR="00F8239A" w:rsidRPr="00A60E7F">
        <w:rPr>
          <w:rFonts w:ascii="Courier New" w:hAnsi="Courier New" w:cs="Courier New"/>
          <w:iCs/>
          <w:lang w:val="hy-AM"/>
        </w:rPr>
        <w:t> </w:t>
      </w:r>
      <w:r w:rsidR="00F8239A" w:rsidRPr="00A60E7F">
        <w:rPr>
          <w:iCs/>
          <w:lang w:val="hy-AM"/>
        </w:rPr>
        <w:t>-</w:t>
      </w:r>
      <w:r w:rsidR="00F8239A" w:rsidRPr="00A60E7F">
        <w:rPr>
          <w:rFonts w:ascii="Courier New" w:hAnsi="Courier New" w:cs="Courier New"/>
          <w:iCs/>
          <w:lang w:val="hy-AM"/>
        </w:rPr>
        <w:t> </w:t>
      </w:r>
      <w:r w:rsidRPr="00A60E7F">
        <w:rPr>
          <w:iCs/>
          <w:lang w:val="hy-AM"/>
        </w:rPr>
        <w:t>ջեռուցման խողովակներ</w:t>
      </w:r>
      <w:r w:rsidR="0081191F" w:rsidRPr="00A60E7F">
        <w:rPr>
          <w:iCs/>
          <w:lang w:val="hy-AM"/>
        </w:rPr>
        <w:t>՝</w:t>
      </w:r>
      <w:r w:rsidRPr="00A60E7F">
        <w:rPr>
          <w:iCs/>
          <w:lang w:val="hy-AM"/>
        </w:rPr>
        <w:t xml:space="preserve"> d = 25 մմ</w:t>
      </w:r>
      <w:r w:rsidR="003E3386" w:rsidRPr="00A60E7F">
        <w:rPr>
          <w:iCs/>
          <w:lang w:val="hy-AM"/>
        </w:rPr>
        <w:t>,</w:t>
      </w:r>
      <w:r w:rsidR="005D42F6" w:rsidRPr="00A60E7F">
        <w:rPr>
          <w:iCs/>
          <w:lang w:val="hy-AM"/>
        </w:rPr>
        <w:t xml:space="preserve"> </w:t>
      </w:r>
      <w:r w:rsidRPr="00A60E7F">
        <w:rPr>
          <w:iCs/>
          <w:lang w:val="hy-AM"/>
        </w:rPr>
        <w:t>12</w:t>
      </w:r>
      <w:r w:rsidR="00F8239A" w:rsidRPr="00A60E7F">
        <w:rPr>
          <w:rFonts w:ascii="Courier New" w:hAnsi="Courier New" w:cs="Courier New"/>
          <w:iCs/>
          <w:lang w:val="hy-AM"/>
        </w:rPr>
        <w:t> </w:t>
      </w:r>
      <w:r w:rsidR="00F8239A" w:rsidRPr="00A60E7F">
        <w:rPr>
          <w:iCs/>
          <w:lang w:val="hy-AM"/>
        </w:rPr>
        <w:t>-</w:t>
      </w:r>
      <w:r w:rsidR="00F8239A" w:rsidRPr="00A60E7F">
        <w:rPr>
          <w:rFonts w:ascii="Courier New" w:hAnsi="Courier New" w:cs="Courier New"/>
          <w:iCs/>
          <w:lang w:val="hy-AM"/>
        </w:rPr>
        <w:t> </w:t>
      </w:r>
      <w:r w:rsidRPr="00A60E7F">
        <w:rPr>
          <w:iCs/>
          <w:lang w:val="hy-AM"/>
        </w:rPr>
        <w:t>սինթետիկ խոտ</w:t>
      </w:r>
      <w:r w:rsidR="003E3386" w:rsidRPr="00A60E7F">
        <w:rPr>
          <w:iCs/>
          <w:lang w:val="hy-AM"/>
        </w:rPr>
        <w:t>։</w:t>
      </w:r>
    </w:p>
    <w:p w:rsidR="005E1ED1" w:rsidRPr="001D374C" w:rsidRDefault="00781FA3" w:rsidP="0022751B">
      <w:pPr>
        <w:pStyle w:val="Heading5"/>
        <w:spacing w:before="0" w:after="0" w:line="360" w:lineRule="auto"/>
        <w:jc w:val="center"/>
        <w:rPr>
          <w:lang w:val="hy-AM"/>
        </w:rPr>
      </w:pPr>
      <w:r w:rsidRPr="00A60E7F">
        <w:rPr>
          <w:lang w:val="hy-AM"/>
        </w:rPr>
        <w:t>-</w:t>
      </w:r>
      <w:r w:rsidR="005D42F6" w:rsidRPr="00A60E7F">
        <w:rPr>
          <w:lang w:val="hy-AM"/>
        </w:rPr>
        <w:t xml:space="preserve"> </w:t>
      </w:r>
      <w:r w:rsidR="00202898" w:rsidRPr="00A60E7F">
        <w:rPr>
          <w:lang w:val="hy-AM"/>
        </w:rPr>
        <w:t>5</w:t>
      </w:r>
      <w:r w:rsidR="00C249DB" w:rsidRPr="00A60E7F">
        <w:rPr>
          <w:lang w:val="hy-AM"/>
        </w:rPr>
        <w:t>3</w:t>
      </w:r>
      <w:r w:rsidR="00202898" w:rsidRPr="00A60E7F">
        <w:rPr>
          <w:lang w:val="hy-AM"/>
        </w:rPr>
        <w:t>, 5</w:t>
      </w:r>
      <w:r w:rsidR="00C249DB" w:rsidRPr="00A60E7F">
        <w:rPr>
          <w:lang w:val="hy-AM"/>
        </w:rPr>
        <w:t>4</w:t>
      </w:r>
      <w:r w:rsidR="00202898" w:rsidRPr="00A60E7F">
        <w:rPr>
          <w:lang w:val="hy-AM"/>
        </w:rPr>
        <w:t xml:space="preserve">, </w:t>
      </w:r>
      <w:r w:rsidR="00F453CC" w:rsidRPr="00A60E7F">
        <w:rPr>
          <w:lang w:val="hy-AM"/>
        </w:rPr>
        <w:t>5</w:t>
      </w:r>
      <w:r w:rsidR="00C249DB" w:rsidRPr="00A60E7F">
        <w:rPr>
          <w:lang w:val="hy-AM"/>
        </w:rPr>
        <w:t>5</w:t>
      </w:r>
      <w:r w:rsidR="00202898" w:rsidRPr="00A60E7F">
        <w:rPr>
          <w:lang w:val="hy-AM"/>
        </w:rPr>
        <w:t xml:space="preserve"> և </w:t>
      </w:r>
      <w:r w:rsidR="00F453CC" w:rsidRPr="00A60E7F">
        <w:rPr>
          <w:lang w:val="hy-AM"/>
        </w:rPr>
        <w:t>5</w:t>
      </w:r>
      <w:r w:rsidR="00C249DB" w:rsidRPr="00A60E7F">
        <w:rPr>
          <w:lang w:val="hy-AM"/>
        </w:rPr>
        <w:t>6</w:t>
      </w:r>
      <w:r w:rsidR="00202898" w:rsidRPr="00A60E7F">
        <w:rPr>
          <w:lang w:val="hy-AM"/>
        </w:rPr>
        <w:t xml:space="preserve"> նկարներ</w:t>
      </w:r>
      <w:r w:rsidR="00670494" w:rsidRPr="00A60E7F">
        <w:rPr>
          <w:lang w:val="hy-AM"/>
        </w:rPr>
        <w:t>ի</w:t>
      </w:r>
      <w:r w:rsidR="0056579E" w:rsidRPr="00A60E7F">
        <w:rPr>
          <w:lang w:val="hy-AM"/>
        </w:rPr>
        <w:t>,</w:t>
      </w:r>
      <w:r w:rsidR="00202898" w:rsidRPr="00A60E7F">
        <w:rPr>
          <w:lang w:val="hy-AM"/>
        </w:rPr>
        <w:t xml:space="preserve"> </w:t>
      </w:r>
      <w:r w:rsidR="0056579E" w:rsidRPr="00A60E7F">
        <w:rPr>
          <w:lang w:val="hy-AM"/>
        </w:rPr>
        <w:t xml:space="preserve">ըստ Ա-Ա հատվածքի </w:t>
      </w:r>
      <w:r w:rsidR="00202898" w:rsidRPr="00A60E7F">
        <w:rPr>
          <w:lang w:val="hy-AM"/>
        </w:rPr>
        <w:t>կտրվածք</w:t>
      </w:r>
    </w:p>
    <w:p w:rsidR="0022751B" w:rsidRPr="001D374C" w:rsidRDefault="0022751B" w:rsidP="0022751B">
      <w:pPr>
        <w:tabs>
          <w:tab w:val="left" w:pos="1170"/>
        </w:tabs>
        <w:ind w:firstLine="540"/>
        <w:rPr>
          <w:lang w:val="hy-AM"/>
        </w:rPr>
      </w:pPr>
    </w:p>
    <w:p w:rsidR="00753275" w:rsidRPr="00A60E7F" w:rsidRDefault="000E5E80" w:rsidP="00D71866">
      <w:pPr>
        <w:pStyle w:val="Heading1"/>
        <w:tabs>
          <w:tab w:val="left" w:pos="1170"/>
        </w:tabs>
        <w:spacing w:before="0" w:after="0" w:line="360" w:lineRule="auto"/>
        <w:ind w:left="0" w:firstLine="540"/>
        <w:rPr>
          <w:lang w:val="hy-AM"/>
        </w:rPr>
      </w:pPr>
      <w:r w:rsidRPr="00A60E7F">
        <w:rPr>
          <w:lang w:val="hy-AM"/>
        </w:rPr>
        <w:t>ԽԱՂԱԴԱՇՏԵՐԻ</w:t>
      </w:r>
      <w:r w:rsidR="003B4B1A" w:rsidRPr="00A60E7F">
        <w:rPr>
          <w:lang w:val="hy-AM"/>
        </w:rPr>
        <w:t xml:space="preserve"> ԵՎ ՏԱՐԱԾՔԻ ԿԱԶՄԱԿԵՐՊՈՒՄ</w:t>
      </w:r>
    </w:p>
    <w:p w:rsidR="00753275" w:rsidRPr="00A60E7F" w:rsidRDefault="009D259C" w:rsidP="00D71866">
      <w:pPr>
        <w:pStyle w:val="Style1"/>
      </w:pPr>
      <w:bookmarkStart w:id="102" w:name="i3914902"/>
      <w:bookmarkEnd w:id="102"/>
      <w:r w:rsidRPr="00A60E7F">
        <w:t xml:space="preserve">Բաց </w:t>
      </w:r>
      <w:r w:rsidR="0043180B" w:rsidRPr="00A60E7F">
        <w:t>մարզական</w:t>
      </w:r>
      <w:r w:rsidRPr="00A60E7F">
        <w:t xml:space="preserve"> </w:t>
      </w:r>
      <w:r w:rsidR="00226594" w:rsidRPr="00A60E7F">
        <w:t xml:space="preserve">հարթ </w:t>
      </w:r>
      <w:r w:rsidRPr="00A60E7F">
        <w:t>կառույցների տեղ</w:t>
      </w:r>
      <w:r w:rsidR="0043180B" w:rsidRPr="00A60E7F">
        <w:t>ն</w:t>
      </w:r>
      <w:r w:rsidRPr="00A60E7F">
        <w:t xml:space="preserve"> ընտրվում է</w:t>
      </w:r>
      <w:r w:rsidR="0081191F" w:rsidRPr="00A60E7F">
        <w:t>՝</w:t>
      </w:r>
      <w:r w:rsidRPr="00A60E7F">
        <w:t xml:space="preserve"> հաշվի առնելով տարածքի </w:t>
      </w:r>
      <w:r w:rsidR="0043180B" w:rsidRPr="00A60E7F">
        <w:t>հատակ</w:t>
      </w:r>
      <w:r w:rsidRPr="00A60E7F">
        <w:t>ագծման նորմատիվային փաստաթղթերը</w:t>
      </w:r>
      <w:r w:rsidR="006A0977" w:rsidRPr="00A60E7F">
        <w:t>՝</w:t>
      </w:r>
      <w:r w:rsidR="002E60BD" w:rsidRPr="00A60E7F">
        <w:t xml:space="preserve"> համաձայն </w:t>
      </w:r>
      <w:r w:rsidR="00FF4B2D" w:rsidRPr="001D374C">
        <w:t>Հայաստանի Հանրապետության</w:t>
      </w:r>
      <w:r w:rsidR="00FF4B2D" w:rsidRPr="00A60E7F">
        <w:t xml:space="preserve"> </w:t>
      </w:r>
      <w:r w:rsidR="002E60BD" w:rsidRPr="00A60E7F">
        <w:t>քաղաքաշինության նախարարի 2014 թվականի մարտի 17-ի N 79-Ն հրամանով հաստատված ՀՀՇՆ 22-04-2014 շինարարական նորմերի</w:t>
      </w:r>
      <w:r w:rsidR="00EB6E75" w:rsidRPr="00A60E7F">
        <w:t xml:space="preserve"> և </w:t>
      </w:r>
      <w:r w:rsidR="00FF4B2D" w:rsidRPr="001D374C">
        <w:t>Հայաստանի Հանրապետության</w:t>
      </w:r>
      <w:r w:rsidR="00FF4B2D" w:rsidRPr="00A60E7F">
        <w:rPr>
          <w:color w:val="000000" w:themeColor="text1"/>
        </w:rPr>
        <w:t xml:space="preserve"> </w:t>
      </w:r>
      <w:r w:rsidR="00EB6E75" w:rsidRPr="00A60E7F">
        <w:rPr>
          <w:color w:val="000000" w:themeColor="text1"/>
        </w:rPr>
        <w:t>առողջապահության նախարարի 2002 թվականի մարտի 6-ի N 138-Ն հրամանով հաստատված N2-III-11.3 սանիտարական կանոնների</w:t>
      </w:r>
      <w:r w:rsidR="00304093" w:rsidRPr="00A60E7F">
        <w:t>: Ն</w:t>
      </w:r>
      <w:r w:rsidR="003F3F0C" w:rsidRPr="00A60E7F">
        <w:t>ստարանաշար</w:t>
      </w:r>
      <w:r w:rsidRPr="00A60E7F">
        <w:t xml:space="preserve">երում հանդիսատեսի աղմուկից պաշտպանվելու համար բնակելի շենքերի սահմանից մինչև բաց տեսակի </w:t>
      </w:r>
      <w:r w:rsidR="00A3799B" w:rsidRPr="00A60E7F">
        <w:t xml:space="preserve">մարզական և </w:t>
      </w:r>
      <w:r w:rsidRPr="00A60E7F">
        <w:t>առողջարանային կառույցներ</w:t>
      </w:r>
      <w:r w:rsidR="0040191F" w:rsidRPr="00A60E7F">
        <w:t>ի</w:t>
      </w:r>
      <w:r w:rsidRPr="00A60E7F">
        <w:t xml:space="preserve"> եղած հեռավորությունը պետք է կազմի.</w:t>
      </w:r>
    </w:p>
    <w:p w:rsidR="00753275" w:rsidRPr="00A60E7F" w:rsidRDefault="009D259C" w:rsidP="000813D7">
      <w:pPr>
        <w:pStyle w:val="ListParagraph"/>
        <w:numPr>
          <w:ilvl w:val="0"/>
          <w:numId w:val="8"/>
        </w:numPr>
        <w:tabs>
          <w:tab w:val="left" w:pos="1170"/>
        </w:tabs>
        <w:spacing w:line="360" w:lineRule="auto"/>
        <w:ind w:left="0" w:firstLine="540"/>
        <w:jc w:val="left"/>
        <w:rPr>
          <w:rFonts w:cs="Arial"/>
          <w:lang w:val="hy-AM"/>
        </w:rPr>
      </w:pPr>
      <w:r w:rsidRPr="00A60E7F">
        <w:rPr>
          <w:lang w:val="hy-AM"/>
        </w:rPr>
        <w:t xml:space="preserve">500-ից ավելի տեղեր տարողությամբ ստացիոնար </w:t>
      </w:r>
      <w:r w:rsidR="003F3F0C" w:rsidRPr="00A60E7F">
        <w:rPr>
          <w:lang w:val="hy-AM"/>
        </w:rPr>
        <w:t>նստարանաշար</w:t>
      </w:r>
      <w:r w:rsidRPr="00A60E7F">
        <w:rPr>
          <w:lang w:val="hy-AM"/>
        </w:rPr>
        <w:t>երով՝ 30</w:t>
      </w:r>
      <w:r w:rsidR="0096470C" w:rsidRPr="00A60E7F">
        <w:rPr>
          <w:lang w:val="hy-AM"/>
        </w:rPr>
        <w:t>0</w:t>
      </w:r>
      <w:r w:rsidR="0096470C" w:rsidRPr="00A60E7F">
        <w:rPr>
          <w:rFonts w:ascii="Courier New" w:hAnsi="Courier New" w:cs="Courier New"/>
          <w:lang w:val="hy-AM"/>
        </w:rPr>
        <w:t> </w:t>
      </w:r>
      <w:r w:rsidR="0096470C" w:rsidRPr="00A60E7F">
        <w:rPr>
          <w:lang w:val="hy-AM"/>
        </w:rPr>
        <w:t>մ</w:t>
      </w:r>
      <w:r w:rsidR="003C754F" w:rsidRPr="001D374C">
        <w:rPr>
          <w:lang w:val="hy-AM"/>
        </w:rPr>
        <w:t>,</w:t>
      </w:r>
    </w:p>
    <w:p w:rsidR="00753275" w:rsidRPr="00A60E7F" w:rsidRDefault="009D259C" w:rsidP="000813D7">
      <w:pPr>
        <w:pStyle w:val="ListParagraph"/>
        <w:numPr>
          <w:ilvl w:val="0"/>
          <w:numId w:val="8"/>
        </w:numPr>
        <w:tabs>
          <w:tab w:val="left" w:pos="1170"/>
        </w:tabs>
        <w:spacing w:line="360" w:lineRule="auto"/>
        <w:ind w:left="0" w:firstLine="540"/>
        <w:jc w:val="left"/>
        <w:rPr>
          <w:rFonts w:cs="Arial"/>
          <w:lang w:val="hy-AM"/>
        </w:rPr>
      </w:pPr>
      <w:r w:rsidRPr="00A60E7F">
        <w:rPr>
          <w:lang w:val="hy-AM"/>
        </w:rPr>
        <w:t xml:space="preserve">100-ից մինչև 500 տեղեր տարողությամբ ստացիոնար </w:t>
      </w:r>
      <w:r w:rsidR="003F3F0C" w:rsidRPr="00A60E7F">
        <w:rPr>
          <w:lang w:val="hy-AM"/>
        </w:rPr>
        <w:t>նստարանաշար</w:t>
      </w:r>
      <w:r w:rsidRPr="00A60E7F">
        <w:rPr>
          <w:lang w:val="hy-AM"/>
        </w:rPr>
        <w:t>ով՝ 10</w:t>
      </w:r>
      <w:r w:rsidR="0096470C" w:rsidRPr="00A60E7F">
        <w:rPr>
          <w:lang w:val="hy-AM"/>
        </w:rPr>
        <w:t>0</w:t>
      </w:r>
      <w:r w:rsidR="0096470C" w:rsidRPr="00A60E7F">
        <w:rPr>
          <w:rFonts w:ascii="Courier New" w:hAnsi="Courier New" w:cs="Courier New"/>
          <w:lang w:val="hy-AM"/>
        </w:rPr>
        <w:t> </w:t>
      </w:r>
      <w:r w:rsidR="0096470C" w:rsidRPr="00A60E7F">
        <w:rPr>
          <w:lang w:val="hy-AM"/>
        </w:rPr>
        <w:t>մ</w:t>
      </w:r>
      <w:r w:rsidR="003C754F" w:rsidRPr="001D374C">
        <w:rPr>
          <w:lang w:val="hy-AM"/>
        </w:rPr>
        <w:t>,</w:t>
      </w:r>
    </w:p>
    <w:p w:rsidR="00753275" w:rsidRPr="00A60E7F" w:rsidRDefault="009D259C" w:rsidP="000813D7">
      <w:pPr>
        <w:pStyle w:val="ListParagraph"/>
        <w:numPr>
          <w:ilvl w:val="0"/>
          <w:numId w:val="8"/>
        </w:numPr>
        <w:tabs>
          <w:tab w:val="left" w:pos="1170"/>
        </w:tabs>
        <w:spacing w:line="360" w:lineRule="auto"/>
        <w:ind w:left="0" w:firstLine="540"/>
        <w:jc w:val="left"/>
        <w:rPr>
          <w:rFonts w:cs="Arial"/>
          <w:lang w:val="hy-AM"/>
        </w:rPr>
      </w:pPr>
      <w:r w:rsidRPr="00A60E7F">
        <w:rPr>
          <w:rFonts w:cs="Arial"/>
          <w:lang w:val="hy-AM"/>
        </w:rPr>
        <w:lastRenderedPageBreak/>
        <w:t xml:space="preserve">մինչև 100 տեղեր տարողությամբ ստացիոնար </w:t>
      </w:r>
      <w:r w:rsidR="003F3F0C" w:rsidRPr="00A60E7F">
        <w:rPr>
          <w:lang w:val="hy-AM"/>
        </w:rPr>
        <w:t>նստարանաշար</w:t>
      </w:r>
      <w:r w:rsidRPr="00A60E7F">
        <w:rPr>
          <w:rFonts w:cs="Arial"/>
          <w:lang w:val="hy-AM"/>
        </w:rPr>
        <w:t>ով՝ 50</w:t>
      </w:r>
      <w:r w:rsidR="003243EB" w:rsidRPr="00A60E7F">
        <w:rPr>
          <w:rFonts w:cs="Arial"/>
          <w:lang w:val="hy-AM"/>
        </w:rPr>
        <w:t xml:space="preserve"> </w:t>
      </w:r>
      <w:r w:rsidRPr="00A60E7F">
        <w:rPr>
          <w:rFonts w:cs="Arial"/>
          <w:lang w:val="hy-AM"/>
        </w:rPr>
        <w:t>մ:</w:t>
      </w:r>
    </w:p>
    <w:p w:rsidR="00753275" w:rsidRPr="00A60E7F" w:rsidRDefault="001D6CCC" w:rsidP="00D71866">
      <w:pPr>
        <w:pStyle w:val="Style1"/>
      </w:pPr>
      <w:bookmarkStart w:id="103" w:name="i3938771"/>
      <w:bookmarkEnd w:id="103"/>
      <w:r w:rsidRPr="00A60E7F">
        <w:t>Խաղադաշտ</w:t>
      </w:r>
      <w:r w:rsidR="009D259C" w:rsidRPr="00A60E7F">
        <w:t>երի, առանձին վազքուղիների, թեթև աթլետիկայի համար տեղերում մեկնարկային գծի և վերջնագծի, ինչպես նաև գնդի հրման տեղերում գծանշումները պետք է իրականացվեն ծածկույթի մակերևույթի վրա նկատելի գծեր անցկացնելով, որոնք կատարվում են սոսնձային, յուղային կամ սինթետիկ ներկով կամ պոլիմերային նյութերից</w:t>
      </w:r>
      <w:r w:rsidR="000C093B" w:rsidRPr="00A60E7F">
        <w:t>՝</w:t>
      </w:r>
      <w:r w:rsidR="009D259C" w:rsidRPr="00A60E7F">
        <w:t xml:space="preserve"> ժապավենների </w:t>
      </w:r>
      <w:r w:rsidR="00317420" w:rsidRPr="00A60E7F">
        <w:t>սոսնձմամբ</w:t>
      </w:r>
      <w:r w:rsidR="009D259C" w:rsidRPr="00A60E7F">
        <w:t xml:space="preserve">: Բոլոր դեպքերում </w:t>
      </w:r>
      <w:r w:rsidR="005143A1" w:rsidRPr="00A60E7F">
        <w:t>գծանշ</w:t>
      </w:r>
      <w:r w:rsidR="009D259C" w:rsidRPr="00A60E7F">
        <w:t>ման գծերը պետք է գտնվեն մեկ հարթության մեջ</w:t>
      </w:r>
      <w:r w:rsidR="00994CF8" w:rsidRPr="00A60E7F">
        <w:t xml:space="preserve"> վնասվածքներից խուսափելու համար</w:t>
      </w:r>
      <w:r w:rsidR="009D259C" w:rsidRPr="00A60E7F">
        <w:t>:</w:t>
      </w:r>
    </w:p>
    <w:p w:rsidR="00753275" w:rsidRPr="00A60E7F" w:rsidRDefault="001D6CCC" w:rsidP="00D71866">
      <w:pPr>
        <w:pStyle w:val="Style1"/>
      </w:pPr>
      <w:bookmarkStart w:id="104" w:name="i3952151"/>
      <w:bookmarkEnd w:id="104"/>
      <w:r w:rsidRPr="00A60E7F">
        <w:t>Խաղադաշտ</w:t>
      </w:r>
      <w:r w:rsidR="009D259C" w:rsidRPr="00A60E7F">
        <w:t xml:space="preserve">երը, կախված </w:t>
      </w:r>
      <w:r w:rsidR="00994CF8" w:rsidRPr="00A60E7F">
        <w:t>մարզաձև</w:t>
      </w:r>
      <w:r w:rsidR="009D259C" w:rsidRPr="00A60E7F">
        <w:t xml:space="preserve">ի տեսակից, պետք է ունենան որոշակի պաշտպանիչ </w:t>
      </w:r>
      <w:r w:rsidR="00994CF8" w:rsidRPr="00A60E7F">
        <w:t>պատվարն</w:t>
      </w:r>
      <w:r w:rsidR="009D259C" w:rsidRPr="00A60E7F">
        <w:t>եր:</w:t>
      </w:r>
      <w:r w:rsidR="00994CF8" w:rsidRPr="00A60E7F">
        <w:t xml:space="preserve"> </w:t>
      </w:r>
    </w:p>
    <w:p w:rsidR="00753275" w:rsidRPr="00A60E7F" w:rsidRDefault="009D259C" w:rsidP="00D71866">
      <w:pPr>
        <w:pStyle w:val="Style1"/>
      </w:pPr>
      <w:r w:rsidRPr="00A60E7F">
        <w:rPr>
          <w:b/>
          <w:i/>
        </w:rPr>
        <w:t>Վոլեյբոլ</w:t>
      </w:r>
      <w:r w:rsidR="003C754F" w:rsidRPr="00A60E7F">
        <w:t>՝</w:t>
      </w:r>
      <w:r w:rsidR="00420815" w:rsidRPr="00A60E7F">
        <w:t xml:space="preserve"> </w:t>
      </w:r>
      <w:r w:rsidR="003C754F" w:rsidRPr="001D374C">
        <w:t>հ</w:t>
      </w:r>
      <w:r w:rsidRPr="00A60E7F">
        <w:t>արևան հարթակներում գնդակների հայտնվելը կանխելու համար կամ հարթակի պարագծով նրա սահմաններից հեռու գնդակի հայտնվելու պատճառով</w:t>
      </w:r>
      <w:r w:rsidR="00CF38B0" w:rsidRPr="00A60E7F">
        <w:t xml:space="preserve"> խաղի </w:t>
      </w:r>
      <w:r w:rsidR="000C093B" w:rsidRPr="00A60E7F">
        <w:t>ընդհատումները</w:t>
      </w:r>
      <w:r w:rsidR="00CF38B0" w:rsidRPr="00A60E7F">
        <w:t xml:space="preserve"> կանխելու համար ցանկալի է տեղադրել </w:t>
      </w:r>
      <w:r w:rsidR="008B5B07" w:rsidRPr="00A60E7F">
        <w:t>ցանկապատ</w:t>
      </w:r>
      <w:r w:rsidR="00CF38B0" w:rsidRPr="00A60E7F">
        <w:t>եր, այդ թվում</w:t>
      </w:r>
      <w:r w:rsidR="000C093B" w:rsidRPr="00A60E7F">
        <w:t>՝</w:t>
      </w:r>
      <w:r w:rsidR="00CF38B0" w:rsidRPr="00A60E7F">
        <w:t xml:space="preserve"> </w:t>
      </w:r>
      <w:r w:rsidR="00C90188" w:rsidRPr="00A60E7F">
        <w:t xml:space="preserve">ծառերի և </w:t>
      </w:r>
      <w:r w:rsidR="00CF38B0" w:rsidRPr="00A60E7F">
        <w:t xml:space="preserve">թփերի տեսքով: </w:t>
      </w:r>
      <w:r w:rsidR="008B5B07" w:rsidRPr="00A60E7F">
        <w:t>Ցանկապատի</w:t>
      </w:r>
      <w:r w:rsidR="00CF38B0" w:rsidRPr="00A60E7F">
        <w:t xml:space="preserve"> ընտրությունը որոշվում է տեղ</w:t>
      </w:r>
      <w:r w:rsidR="008E1DBE" w:rsidRPr="00A60E7F">
        <w:t>այ</w:t>
      </w:r>
      <w:r w:rsidR="00CF38B0" w:rsidRPr="00A60E7F">
        <w:t>ի</w:t>
      </w:r>
      <w:r w:rsidR="008E1DBE" w:rsidRPr="00A60E7F">
        <w:t>ն</w:t>
      </w:r>
      <w:r w:rsidR="00CF38B0" w:rsidRPr="00A60E7F">
        <w:t xml:space="preserve"> պայմաններով: Ստացիոնար </w:t>
      </w:r>
      <w:r w:rsidR="003F3F0C" w:rsidRPr="00A60E7F">
        <w:t>նստարանաշար</w:t>
      </w:r>
      <w:r w:rsidR="00CF38B0" w:rsidRPr="00A60E7F">
        <w:t xml:space="preserve">երի կողմից </w:t>
      </w:r>
      <w:r w:rsidR="008B5B07" w:rsidRPr="00A60E7F">
        <w:t>ցանկապատ</w:t>
      </w:r>
      <w:r w:rsidR="00CF38B0" w:rsidRPr="00A60E7F">
        <w:t>եր չեն նախատեսվում:</w:t>
      </w:r>
    </w:p>
    <w:p w:rsidR="00753275" w:rsidRPr="00A60E7F" w:rsidRDefault="00CF38B0" w:rsidP="00D71866">
      <w:pPr>
        <w:pStyle w:val="Style1"/>
      </w:pPr>
      <w:r w:rsidRPr="00A60E7F">
        <w:rPr>
          <w:b/>
          <w:i/>
        </w:rPr>
        <w:t>Հանդբոլ</w:t>
      </w:r>
      <w:r w:rsidR="003C754F" w:rsidRPr="00A60E7F">
        <w:t>՝</w:t>
      </w:r>
      <w:r w:rsidR="00753275" w:rsidRPr="00A60E7F">
        <w:t xml:space="preserve"> </w:t>
      </w:r>
      <w:r w:rsidR="003C754F" w:rsidRPr="001D374C">
        <w:t>դ</w:t>
      </w:r>
      <w:r w:rsidRPr="00A60E7F">
        <w:t xml:space="preserve">արպասներ չմտած գնդակները </w:t>
      </w:r>
      <w:r w:rsidR="008E1DBE" w:rsidRPr="00A60E7F">
        <w:t>կանգն</w:t>
      </w:r>
      <w:r w:rsidR="006A0977" w:rsidRPr="00A60E7F">
        <w:t>ե</w:t>
      </w:r>
      <w:r w:rsidR="008E1DBE" w:rsidRPr="00A60E7F">
        <w:t>ցն</w:t>
      </w:r>
      <w:r w:rsidRPr="00A60E7F">
        <w:t xml:space="preserve">ելու համար </w:t>
      </w:r>
      <w:r w:rsidR="00EB70BA" w:rsidRPr="00A60E7F">
        <w:t>առաջարկ</w:t>
      </w:r>
      <w:r w:rsidRPr="00A60E7F">
        <w:t>վում է դարպասների հետևում (դիմային գծերից ոչ պակաս</w:t>
      </w:r>
      <w:r w:rsidR="00317420" w:rsidRPr="00A60E7F">
        <w:t>, քան</w:t>
      </w:r>
      <w:r w:rsidRPr="00A60E7F">
        <w:t xml:space="preserve"> 2</w:t>
      </w:r>
      <w:r w:rsidR="00CE3C4F" w:rsidRPr="00A60E7F">
        <w:rPr>
          <w:rFonts w:ascii="Courier New" w:hAnsi="Courier New" w:cs="Courier New"/>
        </w:rPr>
        <w:t> </w:t>
      </w:r>
      <w:r w:rsidR="00CE3C4F" w:rsidRPr="00A60E7F">
        <w:t>մ)</w:t>
      </w:r>
      <w:r w:rsidRPr="00A60E7F">
        <w:t xml:space="preserve"> տեղադրել 3</w:t>
      </w:r>
      <w:r w:rsidR="00C26DEC" w:rsidRPr="00A60E7F">
        <w:rPr>
          <w:rFonts w:ascii="Courier New" w:hAnsi="Courier New" w:cs="Courier New"/>
        </w:rPr>
        <w:t> </w:t>
      </w:r>
      <w:r w:rsidR="00C26DEC" w:rsidRPr="00A60E7F">
        <w:t xml:space="preserve">մ </w:t>
      </w:r>
      <w:r w:rsidRPr="00A60E7F">
        <w:t xml:space="preserve">ոչ պակաս բարձրությամբ և դիմային գծի երկարությունից ոչ պակաս լայնությամբ </w:t>
      </w:r>
      <w:r w:rsidR="008B5B07" w:rsidRPr="00A60E7F">
        <w:t>ցա</w:t>
      </w:r>
      <w:r w:rsidR="00EB70BA" w:rsidRPr="00A60E7F">
        <w:t>ն</w:t>
      </w:r>
      <w:r w:rsidR="008B5B07" w:rsidRPr="00A60E7F">
        <w:t>կապատ</w:t>
      </w:r>
      <w:r w:rsidRPr="00A60E7F">
        <w:t xml:space="preserve">: </w:t>
      </w:r>
      <w:r w:rsidR="008B5B07" w:rsidRPr="00A60E7F">
        <w:t>Ցա</w:t>
      </w:r>
      <w:r w:rsidR="00EB70BA" w:rsidRPr="00A60E7F">
        <w:t>ն</w:t>
      </w:r>
      <w:r w:rsidR="008B5B07" w:rsidRPr="00A60E7F">
        <w:t>կապատ</w:t>
      </w:r>
      <w:r w:rsidRPr="00A60E7F">
        <w:t xml:space="preserve">ի </w:t>
      </w:r>
      <w:r w:rsidR="00A819F8" w:rsidRPr="00A60E7F">
        <w:t>կոնստրուկցիան</w:t>
      </w:r>
      <w:r w:rsidRPr="00A60E7F">
        <w:t xml:space="preserve"> ընտրվում է</w:t>
      </w:r>
      <w:r w:rsidR="00976993" w:rsidRPr="00A60E7F">
        <w:t>՝</w:t>
      </w:r>
      <w:r w:rsidRPr="00A60E7F">
        <w:t xml:space="preserve"> կախված տեղի պայմաններից:</w:t>
      </w:r>
    </w:p>
    <w:p w:rsidR="00753275" w:rsidRPr="00A60E7F" w:rsidRDefault="000E5E80" w:rsidP="00D71866">
      <w:pPr>
        <w:pStyle w:val="Style1"/>
      </w:pPr>
      <w:r w:rsidRPr="00A60E7F">
        <w:t>Խաղադաշտ</w:t>
      </w:r>
      <w:r w:rsidR="00CF38B0" w:rsidRPr="00A60E7F">
        <w:t>ը շրջապատող լանդշաֆտից կախված</w:t>
      </w:r>
      <w:r w:rsidR="00C8144C" w:rsidRPr="00A60E7F">
        <w:t>՝</w:t>
      </w:r>
      <w:r w:rsidR="00CF38B0" w:rsidRPr="00A60E7F">
        <w:t xml:space="preserve"> դարպասների </w:t>
      </w:r>
      <w:r w:rsidR="00317420" w:rsidRPr="00A60E7F">
        <w:t>հետևում</w:t>
      </w:r>
      <w:r w:rsidR="00CF38B0" w:rsidRPr="00A60E7F">
        <w:t xml:space="preserve"> հարկավոր է նախատեսել 3</w:t>
      </w:r>
      <w:r w:rsidR="00C26DEC" w:rsidRPr="00A60E7F">
        <w:rPr>
          <w:rFonts w:ascii="Courier New" w:hAnsi="Courier New" w:cs="Courier New"/>
        </w:rPr>
        <w:t> </w:t>
      </w:r>
      <w:r w:rsidR="00C26DEC" w:rsidRPr="00A60E7F">
        <w:t xml:space="preserve">մ </w:t>
      </w:r>
      <w:r w:rsidR="00CF38B0" w:rsidRPr="00A60E7F">
        <w:t>բարձրությամբ և 8</w:t>
      </w:r>
      <w:r w:rsidR="00C26DEC" w:rsidRPr="00A60E7F">
        <w:rPr>
          <w:rFonts w:ascii="Courier New" w:hAnsi="Courier New" w:cs="Courier New"/>
        </w:rPr>
        <w:t> </w:t>
      </w:r>
      <w:r w:rsidR="00C26DEC" w:rsidRPr="00A60E7F">
        <w:t xml:space="preserve">մ </w:t>
      </w:r>
      <w:r w:rsidR="00CF38B0" w:rsidRPr="00A60E7F">
        <w:t xml:space="preserve">երկարությամբ հիմնապաստառներ: Գնդակները բռնելու համար </w:t>
      </w:r>
      <w:r w:rsidR="008B5B07" w:rsidRPr="00A60E7F">
        <w:t>ցանկապատ</w:t>
      </w:r>
      <w:r w:rsidR="00CF38B0" w:rsidRPr="00A60E7F">
        <w:t>երի առկայության դեպքում դրանք ծառայում են որպես հիմնապաստառներ:</w:t>
      </w:r>
    </w:p>
    <w:p w:rsidR="00753275" w:rsidRPr="00A60E7F" w:rsidRDefault="00CF38B0" w:rsidP="00D71866">
      <w:pPr>
        <w:pStyle w:val="Style1"/>
      </w:pPr>
      <w:r w:rsidRPr="00A60E7F">
        <w:rPr>
          <w:b/>
          <w:i/>
        </w:rPr>
        <w:t>Թենիս</w:t>
      </w:r>
      <w:r w:rsidR="003C754F" w:rsidRPr="00A60E7F">
        <w:t>՝</w:t>
      </w:r>
      <w:r w:rsidR="00753275" w:rsidRPr="00A60E7F">
        <w:t xml:space="preserve"> </w:t>
      </w:r>
      <w:r w:rsidR="003C754F" w:rsidRPr="001D374C">
        <w:t>խ</w:t>
      </w:r>
      <w:r w:rsidR="000E5E80" w:rsidRPr="00A60E7F">
        <w:t>աղադաշտ</w:t>
      </w:r>
      <w:r w:rsidRPr="00A60E7F">
        <w:t xml:space="preserve">ի պարագծով տեղադրում են ցանցավոր ցանկապատ </w:t>
      </w:r>
      <w:r w:rsidR="00753275" w:rsidRPr="00A60E7F">
        <w:t>(</w:t>
      </w:r>
      <w:r w:rsidR="00EB70BA" w:rsidRPr="00A60E7F">
        <w:t xml:space="preserve">ցանկալի </w:t>
      </w:r>
      <w:r w:rsidRPr="00A60E7F">
        <w:t xml:space="preserve">է </w:t>
      </w:r>
      <w:r w:rsidR="00EB70BA" w:rsidRPr="00A60E7F">
        <w:t>մետաղական</w:t>
      </w:r>
      <w:r w:rsidR="00C8144C" w:rsidRPr="00A60E7F">
        <w:t>՝</w:t>
      </w:r>
      <w:r w:rsidR="00EB70BA" w:rsidRPr="00A60E7F">
        <w:t xml:space="preserve"> </w:t>
      </w:r>
      <w:r w:rsidR="00753275" w:rsidRPr="00A60E7F">
        <w:t>3×3</w:t>
      </w:r>
      <w:r w:rsidR="004D5835" w:rsidRPr="00A60E7F">
        <w:rPr>
          <w:rFonts w:ascii="Courier New" w:hAnsi="Courier New" w:cs="Courier New"/>
        </w:rPr>
        <w:t> </w:t>
      </w:r>
      <w:r w:rsidR="004D5835" w:rsidRPr="00A60E7F">
        <w:rPr>
          <w:rFonts w:cs="GHEA Grapalat"/>
        </w:rPr>
        <w:t xml:space="preserve">սմ </w:t>
      </w:r>
      <w:r w:rsidRPr="00A60E7F">
        <w:t xml:space="preserve">ոչ ավելի </w:t>
      </w:r>
      <w:r w:rsidR="00EB70BA" w:rsidRPr="00A60E7F">
        <w:t>բջիջն</w:t>
      </w:r>
      <w:r w:rsidRPr="00A60E7F">
        <w:t>երով</w:t>
      </w:r>
      <w:r w:rsidR="00753275" w:rsidRPr="00A60E7F">
        <w:t>)</w:t>
      </w:r>
      <w:r w:rsidRPr="00A60E7F">
        <w:t xml:space="preserve"> գնդակները պահելու համար: Թենիսի հարթակի ցանկապատումը (կամ այդ հարթակների խմբի) հարկավոր է նախատեսել 6</w:t>
      </w:r>
      <w:r w:rsidR="00680CF1" w:rsidRPr="00A60E7F">
        <w:rPr>
          <w:rFonts w:ascii="Courier New" w:hAnsi="Courier New" w:cs="Courier New"/>
        </w:rPr>
        <w:t> </w:t>
      </w:r>
      <w:r w:rsidR="00680CF1" w:rsidRPr="00A60E7F">
        <w:t>մ-ից</w:t>
      </w:r>
      <w:r w:rsidRPr="00A60E7F">
        <w:t xml:space="preserve"> ոչ պակաս երկարությամբ հարթակի անկյուններից կողային գծերի երկարությամբ և ճակատներում 3</w:t>
      </w:r>
      <w:r w:rsidR="00C26DEC" w:rsidRPr="00A60E7F">
        <w:rPr>
          <w:rFonts w:ascii="Courier New" w:hAnsi="Courier New" w:cs="Courier New"/>
        </w:rPr>
        <w:t> </w:t>
      </w:r>
      <w:r w:rsidR="00C26DEC" w:rsidRPr="00A60E7F">
        <w:t xml:space="preserve">մ </w:t>
      </w:r>
      <w:r w:rsidRPr="00A60E7F">
        <w:t>բարձրությամբ, իսկ մնացած մասում կողային գծերի երկարությամբ՝ 1</w:t>
      </w:r>
      <w:r w:rsidR="001A5889" w:rsidRPr="00A60E7F">
        <w:t xml:space="preserve"> </w:t>
      </w:r>
      <w:r w:rsidRPr="00A60E7F">
        <w:t>մ: Կից տեղադրված հարթակների դեպքում հարթակների միջև ցանկապատ չի տեղադրվում: Ճակատային կողմերով ցանկապատի վրա ամրաց</w:t>
      </w:r>
      <w:r w:rsidR="00976993" w:rsidRPr="00A60E7F">
        <w:t>վ</w:t>
      </w:r>
      <w:r w:rsidRPr="00A60E7F">
        <w:t>ում են մուգ գույնի հիմնապաստառներ կամ ցանկապատի ցանցի հետևում</w:t>
      </w:r>
      <w:r w:rsidR="00C8144C" w:rsidRPr="00A60E7F">
        <w:t xml:space="preserve"> օգտագործ</w:t>
      </w:r>
      <w:r w:rsidR="00976993" w:rsidRPr="00A60E7F">
        <w:t>վ</w:t>
      </w:r>
      <w:r w:rsidR="00C8144C" w:rsidRPr="00A60E7F">
        <w:t>ում են</w:t>
      </w:r>
      <w:r w:rsidR="00304093" w:rsidRPr="00A60E7F">
        <w:t xml:space="preserve"> </w:t>
      </w:r>
      <w:r w:rsidR="00304093" w:rsidRPr="00A60E7F">
        <w:lastRenderedPageBreak/>
        <w:t>կանաչ</w:t>
      </w:r>
      <w:r w:rsidRPr="00A60E7F">
        <w:t xml:space="preserve"> կամ փաթաթվող տնկիներ: Թույլատրվում է ամբողջ</w:t>
      </w:r>
      <w:r w:rsidR="00753275" w:rsidRPr="00A60E7F">
        <w:t xml:space="preserve"> </w:t>
      </w:r>
      <w:r w:rsidR="00716339" w:rsidRPr="00A60E7F">
        <w:t xml:space="preserve">ցանկապատը կամ նրա մի մասը փոխարինել խուլ </w:t>
      </w:r>
      <w:r w:rsidR="00FB67B2" w:rsidRPr="00A60E7F">
        <w:t>պատվ</w:t>
      </w:r>
      <w:r w:rsidR="00716339" w:rsidRPr="00A60E7F">
        <w:t>ա</w:t>
      </w:r>
      <w:r w:rsidR="00976993" w:rsidRPr="00A60E7F">
        <w:t>ր</w:t>
      </w:r>
      <w:r w:rsidR="00716339" w:rsidRPr="00A60E7F">
        <w:t xml:space="preserve">ով (պատով), որը միաժամանակ կարող է </w:t>
      </w:r>
      <w:r w:rsidR="00FD2BB5" w:rsidRPr="00A60E7F">
        <w:t xml:space="preserve">ծառայել նաև որպես հիմնապաստառ և մարզական պատ: </w:t>
      </w:r>
    </w:p>
    <w:p w:rsidR="00753275" w:rsidRPr="00A60E7F" w:rsidRDefault="001D6CCC" w:rsidP="00D71866">
      <w:pPr>
        <w:pStyle w:val="Style1"/>
      </w:pPr>
      <w:bookmarkStart w:id="105" w:name="i3975060"/>
      <w:bookmarkEnd w:id="105"/>
      <w:r w:rsidRPr="00A60E7F">
        <w:t>Խաղադաշտ</w:t>
      </w:r>
      <w:r w:rsidR="00371640" w:rsidRPr="00A60E7F">
        <w:t>ը</w:t>
      </w:r>
      <w:r w:rsidR="004A397B" w:rsidRPr="00A60E7F">
        <w:t xml:space="preserve">, որպես կանոն, պետք է ունենա </w:t>
      </w:r>
      <w:r w:rsidR="008B5B07" w:rsidRPr="00A60E7F">
        <w:t>ցա</w:t>
      </w:r>
      <w:r w:rsidR="00126BA2" w:rsidRPr="00A60E7F">
        <w:t>ն</w:t>
      </w:r>
      <w:r w:rsidR="008B5B07" w:rsidRPr="00A60E7F">
        <w:t>կապատ</w:t>
      </w:r>
      <w:r w:rsidR="004A397B" w:rsidRPr="00A60E7F">
        <w:t xml:space="preserve"> (արտաքին պարագծով)</w:t>
      </w:r>
      <w:r w:rsidR="00304093" w:rsidRPr="00A60E7F">
        <w:t>՝</w:t>
      </w:r>
      <w:r w:rsidR="004A397B" w:rsidRPr="00A60E7F">
        <w:t xml:space="preserve"> 0</w:t>
      </w:r>
      <w:r w:rsidR="0096470C" w:rsidRPr="00A60E7F">
        <w:t>,</w:t>
      </w:r>
      <w:r w:rsidR="004A397B" w:rsidRPr="00A60E7F">
        <w:t>5</w:t>
      </w:r>
      <w:r w:rsidR="00C26DEC" w:rsidRPr="00A60E7F">
        <w:rPr>
          <w:rFonts w:ascii="Courier New" w:hAnsi="Courier New" w:cs="Courier New"/>
        </w:rPr>
        <w:t> </w:t>
      </w:r>
      <w:r w:rsidR="00C26DEC" w:rsidRPr="00A60E7F">
        <w:t xml:space="preserve">մ </w:t>
      </w:r>
      <w:r w:rsidR="004A397B" w:rsidRPr="00A60E7F">
        <w:t xml:space="preserve">բարձրությամբ: </w:t>
      </w:r>
      <w:r w:rsidR="003F3F0C" w:rsidRPr="00A60E7F">
        <w:t>Նստարանաշար</w:t>
      </w:r>
      <w:r w:rsidR="004A397B" w:rsidRPr="00A60E7F">
        <w:t>երի առաջին շարքի</w:t>
      </w:r>
      <w:r w:rsidR="00545B4A" w:rsidRPr="00A60E7F">
        <w:t xml:space="preserve"> առջև, որին մոտենում են վերևից,</w:t>
      </w:r>
      <w:r w:rsidR="004A397B" w:rsidRPr="00A60E7F">
        <w:t xml:space="preserve"> պատնեշի առկայության դեպքում, </w:t>
      </w:r>
      <w:r w:rsidRPr="00A60E7F">
        <w:t>խաղադաշտ</w:t>
      </w:r>
      <w:r w:rsidR="00B1731F" w:rsidRPr="00A60E7F">
        <w:t xml:space="preserve">ի </w:t>
      </w:r>
      <w:r w:rsidR="008B5B07" w:rsidRPr="00A60E7F">
        <w:t>ցա</w:t>
      </w:r>
      <w:r w:rsidR="00126BA2" w:rsidRPr="00A60E7F">
        <w:t>ն</w:t>
      </w:r>
      <w:r w:rsidR="008B5B07" w:rsidRPr="00A60E7F">
        <w:t>կապատ</w:t>
      </w:r>
      <w:r w:rsidR="004A397B" w:rsidRPr="00A60E7F">
        <w:t xml:space="preserve"> կարող է չնախատեսվել:</w:t>
      </w:r>
    </w:p>
    <w:p w:rsidR="00753275" w:rsidRPr="00A60E7F" w:rsidRDefault="004A397B" w:rsidP="00D71866">
      <w:pPr>
        <w:pStyle w:val="Style1"/>
      </w:pPr>
      <w:bookmarkStart w:id="106" w:name="i3997259"/>
      <w:bookmarkEnd w:id="106"/>
      <w:r w:rsidRPr="00A60E7F">
        <w:t xml:space="preserve">Բաց մարզական </w:t>
      </w:r>
      <w:r w:rsidR="002C3AE1" w:rsidRPr="00A60E7F">
        <w:t xml:space="preserve">համալիրների </w:t>
      </w:r>
      <w:r w:rsidR="001564A3" w:rsidRPr="00A60E7F">
        <w:t>առանձնացված</w:t>
      </w:r>
      <w:r w:rsidR="002C3AE1" w:rsidRPr="00A60E7F">
        <w:t xml:space="preserve"> հողամասի</w:t>
      </w:r>
      <w:r w:rsidR="001564A3" w:rsidRPr="00A60E7F">
        <w:t xml:space="preserve"> </w:t>
      </w:r>
      <w:r w:rsidRPr="00A60E7F">
        <w:t xml:space="preserve">պարագծով </w:t>
      </w:r>
      <w:r w:rsidR="002C3AE1" w:rsidRPr="00A60E7F">
        <w:t>անհրաժեշտ</w:t>
      </w:r>
      <w:r w:rsidRPr="00A60E7F">
        <w:t xml:space="preserve"> է նախատեսել </w:t>
      </w:r>
      <w:r w:rsidR="002C3AE1" w:rsidRPr="00A60E7F">
        <w:t>քամուց և փոշուց պաշտպանող ծառե</w:t>
      </w:r>
      <w:r w:rsidR="00545B4A" w:rsidRPr="00A60E7F">
        <w:t>ր</w:t>
      </w:r>
      <w:r w:rsidR="002C3AE1" w:rsidRPr="00A60E7F">
        <w:t xml:space="preserve">ի և թփերի </w:t>
      </w:r>
      <w:r w:rsidR="00213B0A" w:rsidRPr="00A60E7F">
        <w:t>գոտիներ</w:t>
      </w:r>
      <w:r w:rsidR="00304093" w:rsidRPr="00A60E7F">
        <w:rPr>
          <w:rFonts w:cs="Cambria Math"/>
        </w:rPr>
        <w:t>՝</w:t>
      </w:r>
      <w:r w:rsidR="002C3AE1" w:rsidRPr="00A60E7F">
        <w:t xml:space="preserve"> </w:t>
      </w:r>
      <w:r w:rsidRPr="00A60E7F">
        <w:t xml:space="preserve">տեղական </w:t>
      </w:r>
      <w:r w:rsidR="002C3AE1" w:rsidRPr="00A60E7F">
        <w:t>ճանապարհներ</w:t>
      </w:r>
      <w:r w:rsidRPr="00A60E7F">
        <w:t>ի կողմից 5</w:t>
      </w:r>
      <w:r w:rsidR="00C26DEC" w:rsidRPr="00A60E7F">
        <w:rPr>
          <w:rFonts w:ascii="Courier New" w:hAnsi="Courier New" w:cs="Courier New"/>
        </w:rPr>
        <w:t> </w:t>
      </w:r>
      <w:r w:rsidR="00C26DEC" w:rsidRPr="00A60E7F">
        <w:t xml:space="preserve">մ </w:t>
      </w:r>
      <w:r w:rsidRPr="00A60E7F">
        <w:t>լայնությամբ</w:t>
      </w:r>
      <w:r w:rsidR="002C3AE1" w:rsidRPr="00A60E7F">
        <w:t>,</w:t>
      </w:r>
      <w:r w:rsidRPr="00A60E7F">
        <w:t xml:space="preserve"> </w:t>
      </w:r>
      <w:r w:rsidR="002C3AE1" w:rsidRPr="00A60E7F">
        <w:t>ինտենսիվ շարժումով արագընթաց մայրուղիների կողմից</w:t>
      </w:r>
      <w:r w:rsidR="00545B4A" w:rsidRPr="00A60E7F">
        <w:t>՝</w:t>
      </w:r>
      <w:r w:rsidR="002C3AE1" w:rsidRPr="00A60E7F">
        <w:t xml:space="preserve"> </w:t>
      </w:r>
      <w:r w:rsidRPr="00A60E7F">
        <w:t>մինչև 10</w:t>
      </w:r>
      <w:r w:rsidR="00C26DEC" w:rsidRPr="00A60E7F">
        <w:rPr>
          <w:rFonts w:ascii="Courier New" w:hAnsi="Courier New" w:cs="Courier New"/>
        </w:rPr>
        <w:t> </w:t>
      </w:r>
      <w:r w:rsidR="00C26DEC" w:rsidRPr="00A60E7F">
        <w:t xml:space="preserve">մ </w:t>
      </w:r>
      <w:r w:rsidRPr="00A60E7F">
        <w:t>լայնությամբ</w:t>
      </w:r>
      <w:r w:rsidR="002C3AE1" w:rsidRPr="00A60E7F">
        <w:t>։</w:t>
      </w:r>
    </w:p>
    <w:p w:rsidR="00753275" w:rsidRPr="00A60E7F" w:rsidRDefault="00C1605D" w:rsidP="00D71866">
      <w:pPr>
        <w:pStyle w:val="Style1"/>
      </w:pPr>
      <w:r w:rsidRPr="00A60E7F">
        <w:t>Մարզական հ</w:t>
      </w:r>
      <w:r w:rsidR="004A397B" w:rsidRPr="00A60E7F">
        <w:t>ամալիրի մեջ մտնող բաց հարթ կառույցների առանձին խմբերի պարագծով հարկավոր է նախատեսել մինչև 3</w:t>
      </w:r>
      <w:r w:rsidR="00C26DEC" w:rsidRPr="00A60E7F">
        <w:rPr>
          <w:rFonts w:ascii="Courier New" w:hAnsi="Courier New" w:cs="Courier New"/>
        </w:rPr>
        <w:t> </w:t>
      </w:r>
      <w:r w:rsidR="00C26DEC" w:rsidRPr="00A60E7F">
        <w:t xml:space="preserve">մ </w:t>
      </w:r>
      <w:r w:rsidR="004A397B" w:rsidRPr="00A60E7F">
        <w:t>լայնությամբ թփուտային տնկիների շերտ:</w:t>
      </w:r>
      <w:r w:rsidR="002C3AE1" w:rsidRPr="00A60E7F">
        <w:t xml:space="preserve"> </w:t>
      </w:r>
    </w:p>
    <w:p w:rsidR="00753275" w:rsidRPr="00A60E7F" w:rsidRDefault="001D6CCC" w:rsidP="00D71866">
      <w:pPr>
        <w:pStyle w:val="Style1"/>
      </w:pPr>
      <w:bookmarkStart w:id="107" w:name="i4018097"/>
      <w:bookmarkEnd w:id="107"/>
      <w:r w:rsidRPr="00A60E7F">
        <w:t>Խաղադաշտ</w:t>
      </w:r>
      <w:r w:rsidR="004A397B" w:rsidRPr="00A60E7F">
        <w:t>երի (դաշտերի) խմբավորման ժամանակ դրանք հարկավոր է միավորել ըստ մարզա</w:t>
      </w:r>
      <w:r w:rsidR="00C1605D" w:rsidRPr="00A60E7F">
        <w:t>ձևե</w:t>
      </w:r>
      <w:r w:rsidR="004A397B" w:rsidRPr="00A60E7F">
        <w:t>րի:</w:t>
      </w:r>
      <w:r w:rsidR="00FC5C66" w:rsidRPr="00A60E7F">
        <w:t xml:space="preserve"> </w:t>
      </w:r>
      <w:r w:rsidR="00304093" w:rsidRPr="00A60E7F">
        <w:t>Անհրաժեշտ է</w:t>
      </w:r>
      <w:r w:rsidR="004A397B" w:rsidRPr="00A60E7F">
        <w:t xml:space="preserve"> </w:t>
      </w:r>
      <w:r w:rsidR="00304093" w:rsidRPr="00A60E7F">
        <w:t>ն</w:t>
      </w:r>
      <w:r w:rsidR="004A397B" w:rsidRPr="00A60E7F">
        <w:t xml:space="preserve">ախատեսել միավորված բաց հարթ կառույցների (բացառությամբ սինթետիկ և </w:t>
      </w:r>
      <w:r w:rsidR="00044D31" w:rsidRPr="00A60E7F">
        <w:t>սիզամարգ</w:t>
      </w:r>
      <w:r w:rsidR="004A397B" w:rsidRPr="00A60E7F">
        <w:t xml:space="preserve">ային ծածկույթներով </w:t>
      </w:r>
      <w:r w:rsidR="000E5E80" w:rsidRPr="00A60E7F">
        <w:t>խաղա</w:t>
      </w:r>
      <w:r w:rsidR="004A397B" w:rsidRPr="00A60E7F">
        <w:t>դաշտերի) ձմեռային օգտագործման հնարավորություն զանգվածային սահքի սահադաշ</w:t>
      </w:r>
      <w:r w:rsidR="001F2759" w:rsidRPr="00A60E7F">
        <w:t>տ</w:t>
      </w:r>
      <w:r w:rsidR="004A397B" w:rsidRPr="00A60E7F">
        <w:t>ի լցման համար:</w:t>
      </w:r>
    </w:p>
    <w:p w:rsidR="00753275" w:rsidRPr="00A60E7F" w:rsidRDefault="004A397B" w:rsidP="00D71866">
      <w:pPr>
        <w:pStyle w:val="Style1"/>
      </w:pPr>
      <w:r w:rsidRPr="00A60E7F">
        <w:t xml:space="preserve">Ամենամեծ միաժամանակյա թողունակությամբ </w:t>
      </w:r>
      <w:r w:rsidR="00FE4C10" w:rsidRPr="00A60E7F">
        <w:t>խաղադաշտ</w:t>
      </w:r>
      <w:r w:rsidRPr="00A60E7F">
        <w:t>երը (կամ հարթակների խմբերը), ինչպես նաև զանգվածային սահքի սահադաշտի լցման համար ձմռան շրջանում նախատեսված հարթակները (դաշտերը) հարկավոր է տեղադրել սպասարկման շինություններին (հանդերձարաններին և այլն)</w:t>
      </w:r>
      <w:r w:rsidR="004D4322" w:rsidRPr="00A60E7F">
        <w:t xml:space="preserve"> </w:t>
      </w:r>
      <w:r w:rsidR="00CB4E9A" w:rsidRPr="00A60E7F">
        <w:t>հնարավոր</w:t>
      </w:r>
      <w:r w:rsidR="004D4322" w:rsidRPr="00A60E7F">
        <w:t>ինս</w:t>
      </w:r>
      <w:r w:rsidR="00CB4E9A" w:rsidRPr="00A60E7F">
        <w:t xml:space="preserve"> մոտ</w:t>
      </w:r>
      <w:r w:rsidR="004D4322" w:rsidRPr="00A60E7F">
        <w:t>։</w:t>
      </w:r>
    </w:p>
    <w:p w:rsidR="00753275" w:rsidRPr="00A60E7F" w:rsidRDefault="004D4322" w:rsidP="00D71866">
      <w:pPr>
        <w:pStyle w:val="Style1"/>
      </w:pPr>
      <w:bookmarkStart w:id="108" w:name="i4037938"/>
      <w:bookmarkEnd w:id="108"/>
      <w:r w:rsidRPr="00A60E7F">
        <w:t>Մարզիկ</w:t>
      </w:r>
      <w:r w:rsidR="004A397B" w:rsidRPr="00A60E7F">
        <w:t>ների տեղաշարժման ուղիները օժանդակ շինություններից դեպի բաց կառույցներ</w:t>
      </w:r>
      <w:r w:rsidR="0069483F" w:rsidRPr="00A60E7F">
        <w:t>ի</w:t>
      </w:r>
      <w:r w:rsidRPr="00A60E7F">
        <w:t xml:space="preserve"> պարապմունքների </w:t>
      </w:r>
      <w:r w:rsidR="0069483F" w:rsidRPr="00A60E7F">
        <w:t xml:space="preserve">վայրերը </w:t>
      </w:r>
      <w:r w:rsidR="004A397B" w:rsidRPr="00A60E7F">
        <w:t xml:space="preserve">չպետք է հատվեն </w:t>
      </w:r>
      <w:r w:rsidR="0049216F" w:rsidRPr="00A60E7F">
        <w:t>հանդիսատեսի</w:t>
      </w:r>
      <w:r w:rsidRPr="00A60E7F">
        <w:t xml:space="preserve"> </w:t>
      </w:r>
      <w:r w:rsidR="0049216F" w:rsidRPr="00A60E7F">
        <w:t>տեղաշարժման ուղիների հետ:</w:t>
      </w:r>
    </w:p>
    <w:p w:rsidR="00753275" w:rsidRPr="00A60E7F" w:rsidRDefault="0049216F" w:rsidP="00D71866">
      <w:pPr>
        <w:pStyle w:val="Style1"/>
      </w:pPr>
      <w:bookmarkStart w:id="109" w:name="i4055409"/>
      <w:bookmarkEnd w:id="109"/>
      <w:r w:rsidRPr="00A60E7F">
        <w:t xml:space="preserve">Բաց մարզական կառույցների </w:t>
      </w:r>
      <w:r w:rsidR="003F3F0C" w:rsidRPr="00A60E7F">
        <w:t>նստարանաշար</w:t>
      </w:r>
      <w:r w:rsidRPr="00A60E7F">
        <w:t>երի մուտքերի առջև հարկավոր է նախատեսել ազատ հարթակներ</w:t>
      </w:r>
      <w:r w:rsidR="00304093" w:rsidRPr="00A60E7F">
        <w:t>՝</w:t>
      </w:r>
      <w:r w:rsidRPr="00A60E7F">
        <w:t xml:space="preserve"> տվյալ ելքի վրա ընկնող մեկ հանդիսատեսի համար 0</w:t>
      </w:r>
      <w:r w:rsidR="0096470C" w:rsidRPr="00A60E7F">
        <w:t>,</w:t>
      </w:r>
      <w:r w:rsidRPr="00A60E7F">
        <w:t>5</w:t>
      </w:r>
      <w:r w:rsidR="00CE3C4F" w:rsidRPr="00A60E7F">
        <w:rPr>
          <w:rFonts w:ascii="Courier New" w:hAnsi="Courier New" w:cs="Courier New"/>
        </w:rPr>
        <w:t> </w:t>
      </w:r>
      <w:r w:rsidRPr="00A60E7F">
        <w:t>մ</w:t>
      </w:r>
      <w:r w:rsidRPr="00A60E7F">
        <w:rPr>
          <w:vertAlign w:val="superscript"/>
        </w:rPr>
        <w:t>2</w:t>
      </w:r>
      <w:r w:rsidRPr="00A60E7F">
        <w:t xml:space="preserve"> հաշվարկով: Մարզական կառույցի տարածքով հանդիսատեսի տեղաշարժման ուղիների լայնությունը պետք է ընդունել 500 հանդիսատեսին 1</w:t>
      </w:r>
      <w:r w:rsidR="00C26DEC" w:rsidRPr="00A60E7F">
        <w:rPr>
          <w:rFonts w:ascii="Courier New" w:hAnsi="Courier New" w:cs="Courier New"/>
        </w:rPr>
        <w:t> </w:t>
      </w:r>
      <w:r w:rsidR="00C26DEC" w:rsidRPr="00A60E7F">
        <w:t xml:space="preserve">մ </w:t>
      </w:r>
      <w:r w:rsidRPr="00A60E7F">
        <w:t>հաշվարկով:</w:t>
      </w:r>
    </w:p>
    <w:p w:rsidR="00582B8D" w:rsidRPr="00A60E7F" w:rsidRDefault="00582B8D" w:rsidP="00D71866">
      <w:pPr>
        <w:pStyle w:val="Style1"/>
      </w:pPr>
      <w:bookmarkStart w:id="110" w:name="i4072730"/>
      <w:bookmarkEnd w:id="110"/>
      <w:r w:rsidRPr="00A60E7F">
        <w:lastRenderedPageBreak/>
        <w:t>Մարզիկների և հանդիսատեսի շարժման ուղիների ծածկույթի մակերեսը չպետք է լինի սայթաքուն (այդ թվում՝ բաց կառույցներ</w:t>
      </w:r>
      <w:r w:rsidR="00CA7236" w:rsidRPr="00A60E7F">
        <w:t>ում անձրևի և ձյան ազդեցության տակ</w:t>
      </w:r>
      <w:r w:rsidRPr="00A60E7F">
        <w:t>):</w:t>
      </w:r>
    </w:p>
    <w:p w:rsidR="00753275" w:rsidRPr="00A60E7F" w:rsidRDefault="0049216F" w:rsidP="00D71866">
      <w:pPr>
        <w:pStyle w:val="Style1"/>
      </w:pPr>
      <w:r w:rsidRPr="00A60E7F">
        <w:t>Անցումները և հետիոտնի ճանապար</w:t>
      </w:r>
      <w:r w:rsidR="00CA7236" w:rsidRPr="00A60E7F">
        <w:t>հ</w:t>
      </w:r>
      <w:r w:rsidRPr="00A60E7F">
        <w:t>ները հարկավոր է նախատեսել մարզական համալիրի հողա</w:t>
      </w:r>
      <w:r w:rsidR="0019790D" w:rsidRPr="00A60E7F">
        <w:t>տարածք</w:t>
      </w:r>
      <w:r w:rsidRPr="00A60E7F">
        <w:t>ի վրա տեղավորված բոլոր կառույցների համար: Անցումները պետք է ունենան կատարելագործված</w:t>
      </w:r>
      <w:r w:rsidR="00304093" w:rsidRPr="00A60E7F">
        <w:t>,</w:t>
      </w:r>
      <w:r w:rsidRPr="00A60E7F">
        <w:t xml:space="preserve"> պարզեցված կամ կապիտալ ծածկույթ: Հետիոտնային ճանապարհների ծածկույթի տեսակը չի նորմավորվում:</w:t>
      </w:r>
    </w:p>
    <w:p w:rsidR="00757734" w:rsidRPr="00A60E7F" w:rsidRDefault="006B4034" w:rsidP="00D71866">
      <w:pPr>
        <w:pStyle w:val="Style1"/>
      </w:pPr>
      <w:bookmarkStart w:id="111" w:name="i4091369"/>
      <w:bookmarkEnd w:id="111"/>
      <w:r w:rsidRPr="00A60E7F">
        <w:t>Հասարակական գոտիներում տեղա</w:t>
      </w:r>
      <w:r w:rsidR="003C754F" w:rsidRPr="001D374C">
        <w:t>կայված</w:t>
      </w:r>
      <w:r w:rsidRPr="00A60E7F">
        <w:t xml:space="preserve"> բաց </w:t>
      </w:r>
      <w:r w:rsidR="003C754F" w:rsidRPr="001D374C">
        <w:t>տիպի մարզական նշանակության օբյեկտների</w:t>
      </w:r>
      <w:r w:rsidRPr="00A60E7F">
        <w:t xml:space="preserve"> առանձնացված տեղամասերը պետք է ցանկապատված լինեն և ունենան պինդ ծածկույթով կառուցված ճանապարհներով երկուսից ոչ պակաս մուտքեր: Մուտքերը և անցումները </w:t>
      </w:r>
      <w:r w:rsidR="003C754F" w:rsidRPr="001D374C">
        <w:t>անհրաժեշտ</w:t>
      </w:r>
      <w:r w:rsidRPr="00A60E7F">
        <w:t xml:space="preserve"> է նախագծել </w:t>
      </w:r>
      <w:r w:rsidR="00FF4B2D" w:rsidRPr="001D374C">
        <w:t>Հայաստանի Հանրապետության</w:t>
      </w:r>
      <w:r w:rsidR="00FF4B2D" w:rsidRPr="00A60E7F">
        <w:rPr>
          <w:rFonts w:eastAsia="GHEA Grapalat"/>
        </w:rPr>
        <w:t xml:space="preserve"> </w:t>
      </w:r>
      <w:r w:rsidR="002E60BD" w:rsidRPr="00A60E7F">
        <w:rPr>
          <w:rFonts w:eastAsia="GHEA Grapalat"/>
        </w:rPr>
        <w:t>քաղաքաշինության կոմիտեի նախագահի 2023 թվականի մայիսի 22-ի N 04-Ն հրամանով հաստատված ՀՀՇՆ 30-01-2023 շ</w:t>
      </w:r>
      <w:r w:rsidR="002E60BD" w:rsidRPr="00A60E7F">
        <w:t xml:space="preserve">ինարարական նորմերի </w:t>
      </w:r>
      <w:r w:rsidRPr="00A60E7F">
        <w:t>պահանջներին համապատասխան:</w:t>
      </w:r>
    </w:p>
    <w:p w:rsidR="00753275" w:rsidRPr="00A60E7F" w:rsidRDefault="006B4034" w:rsidP="00D71866">
      <w:pPr>
        <w:pStyle w:val="Style1"/>
      </w:pPr>
      <w:r w:rsidRPr="00A60E7F">
        <w:t>Անձնական ավտոտրանսպորտի կայանատեղերի թիվը հաստատվում է նախագծման առաջադրանքով</w:t>
      </w:r>
      <w:r w:rsidR="003C754F" w:rsidRPr="001D374C">
        <w:t>՝ ըստ</w:t>
      </w:r>
      <w:r w:rsidR="00CA7236" w:rsidRPr="00A60E7F">
        <w:t xml:space="preserve"> </w:t>
      </w:r>
      <w:r w:rsidR="00FF4B2D" w:rsidRPr="001D374C">
        <w:t>Հայաստանի Հանրապետության</w:t>
      </w:r>
      <w:r w:rsidR="00FF4B2D" w:rsidRPr="00A60E7F">
        <w:rPr>
          <w:rFonts w:eastAsia="GHEA Grapalat"/>
        </w:rPr>
        <w:t xml:space="preserve"> </w:t>
      </w:r>
      <w:r w:rsidR="002E60BD" w:rsidRPr="00A60E7F">
        <w:rPr>
          <w:rFonts w:eastAsia="GHEA Grapalat"/>
        </w:rPr>
        <w:t>քաղաքաշինության կոմիտեի նախագահի 2023 թվականի մայիսի 22-ի N 04-Ն հրամանով հաստատված ՀՀՇՆ 30-01-2023 շ</w:t>
      </w:r>
      <w:r w:rsidR="002E60BD" w:rsidRPr="00A60E7F">
        <w:t>ինարարական նորմեր</w:t>
      </w:r>
      <w:r w:rsidR="003C754F" w:rsidRPr="001D374C">
        <w:t>ի</w:t>
      </w:r>
      <w:r w:rsidRPr="00A60E7F">
        <w:t xml:space="preserve">: </w:t>
      </w:r>
    </w:p>
    <w:p w:rsidR="00753275" w:rsidRPr="00A60E7F" w:rsidRDefault="00192D98" w:rsidP="00D71866">
      <w:pPr>
        <w:pStyle w:val="Style1"/>
      </w:pPr>
      <w:bookmarkStart w:id="112" w:name="i4116281"/>
      <w:bookmarkEnd w:id="112"/>
      <w:r w:rsidRPr="00A60E7F">
        <w:t>Ս</w:t>
      </w:r>
      <w:r w:rsidR="00044D31" w:rsidRPr="00A60E7F">
        <w:t>իզամարգ</w:t>
      </w:r>
      <w:r w:rsidR="006B4034" w:rsidRPr="00A60E7F">
        <w:t xml:space="preserve">ային ծածկույթով </w:t>
      </w:r>
      <w:r w:rsidR="00F27D77" w:rsidRPr="00A60E7F">
        <w:t>խաղա</w:t>
      </w:r>
      <w:r w:rsidR="006B4034" w:rsidRPr="00A60E7F">
        <w:t xml:space="preserve">դաշտերի առկայության դեպքում հարկավոր է </w:t>
      </w:r>
      <w:r w:rsidRPr="00A60E7F">
        <w:t>մարզական համալիրի հողատարածքի</w:t>
      </w:r>
      <w:r w:rsidR="006B4034" w:rsidRPr="00A60E7F">
        <w:t xml:space="preserve"> կազմի մեջ նախատեսել ճիմահողի աճեցման տնկարան: Տնկարանի մակերեսը հարկավոր է ընդունել մեկ </w:t>
      </w:r>
      <w:r w:rsidR="00F27D77" w:rsidRPr="00A60E7F">
        <w:t>խաղա</w:t>
      </w:r>
      <w:r w:rsidR="006B4034" w:rsidRPr="00A60E7F">
        <w:t xml:space="preserve">դաշտի </w:t>
      </w:r>
      <w:r w:rsidR="00044D31" w:rsidRPr="00A60E7F">
        <w:t>սիզամարգ</w:t>
      </w:r>
      <w:r w:rsidR="006B4034" w:rsidRPr="00A60E7F">
        <w:t xml:space="preserve">ային ծածկույթի մակերեսի 15% հաշվարկից, իսկ երկու և ավելի </w:t>
      </w:r>
      <w:r w:rsidR="00F27D77" w:rsidRPr="00A60E7F">
        <w:t>խաղա</w:t>
      </w:r>
      <w:r w:rsidR="006B4034" w:rsidRPr="00A60E7F">
        <w:t>դաշտերի առկայության դեպքում</w:t>
      </w:r>
      <w:r w:rsidR="005D42F6" w:rsidRPr="00A60E7F">
        <w:t xml:space="preserve"> </w:t>
      </w:r>
      <w:r w:rsidR="006B4034" w:rsidRPr="00A60E7F">
        <w:t>դրանց ընդհանուր մակերեսի 10% հաշվարկից:</w:t>
      </w:r>
    </w:p>
    <w:p w:rsidR="0022751B" w:rsidRPr="00A60E7F" w:rsidRDefault="0022751B" w:rsidP="00D71866">
      <w:pPr>
        <w:pStyle w:val="Style1"/>
        <w:numPr>
          <w:ilvl w:val="0"/>
          <w:numId w:val="0"/>
        </w:numPr>
      </w:pPr>
    </w:p>
    <w:p w:rsidR="006B2F3D" w:rsidRPr="00A60E7F" w:rsidRDefault="006B4034" w:rsidP="0022751B">
      <w:pPr>
        <w:pStyle w:val="Heading1"/>
        <w:tabs>
          <w:tab w:val="left" w:pos="1260"/>
        </w:tabs>
        <w:spacing w:before="0" w:after="0" w:line="360" w:lineRule="auto"/>
        <w:ind w:left="0" w:firstLine="540"/>
        <w:jc w:val="both"/>
        <w:rPr>
          <w:lang w:val="hy-AM"/>
        </w:rPr>
      </w:pPr>
      <w:r w:rsidRPr="00A60E7F">
        <w:rPr>
          <w:lang w:val="hy-AM"/>
        </w:rPr>
        <w:t>ՏԱՐԱԾՔԻ ԻՆԺԵՆԵՐԱԿԱՆ ԿԱԶՄԱԿԵՐՊՈՒՄԸ</w:t>
      </w:r>
    </w:p>
    <w:p w:rsidR="006B2F3D" w:rsidRPr="00A60E7F" w:rsidRDefault="006B4034" w:rsidP="0022751B">
      <w:pPr>
        <w:pStyle w:val="Heading2"/>
        <w:tabs>
          <w:tab w:val="left" w:pos="1260"/>
        </w:tabs>
        <w:spacing w:before="0" w:after="0" w:line="360" w:lineRule="auto"/>
        <w:ind w:left="0" w:firstLine="540"/>
        <w:jc w:val="both"/>
      </w:pPr>
      <w:r w:rsidRPr="00A60E7F">
        <w:t>Ջրամատակարարում</w:t>
      </w:r>
    </w:p>
    <w:p w:rsidR="006B2F3D" w:rsidRPr="00A60E7F" w:rsidRDefault="006B4034" w:rsidP="00D82F7F">
      <w:pPr>
        <w:pStyle w:val="Style1"/>
      </w:pPr>
      <w:bookmarkStart w:id="113" w:name="i4176604"/>
      <w:bookmarkEnd w:id="113"/>
      <w:r w:rsidRPr="00A60E7F">
        <w:t>Մարզ</w:t>
      </w:r>
      <w:r w:rsidR="003E71ED" w:rsidRPr="00A60E7F">
        <w:t>ա</w:t>
      </w:r>
      <w:r w:rsidRPr="00A60E7F">
        <w:t>կան և առողջարանական կառույցների տնտեսական-խմելու ջուրը պետք է բավարարի գործող սանիտարական օրենսդրության պահանջներ</w:t>
      </w:r>
      <w:r w:rsidR="00EB358E" w:rsidRPr="00A60E7F">
        <w:t>ը</w:t>
      </w:r>
      <w:r w:rsidRPr="00A60E7F">
        <w:t>:</w:t>
      </w:r>
    </w:p>
    <w:p w:rsidR="006B2F3D" w:rsidRPr="00A60E7F" w:rsidRDefault="006B4034" w:rsidP="00D82F7F">
      <w:pPr>
        <w:pStyle w:val="Style1"/>
      </w:pPr>
      <w:r w:rsidRPr="00A60E7F">
        <w:t>Տարածք</w:t>
      </w:r>
      <w:r w:rsidR="00F627EB" w:rsidRPr="00A60E7F">
        <w:t>ը</w:t>
      </w:r>
      <w:r w:rsidRPr="00A60E7F">
        <w:t xml:space="preserve"> և բաց հարթ կառույցներ</w:t>
      </w:r>
      <w:r w:rsidR="00F627EB" w:rsidRPr="00A60E7F">
        <w:t>ը</w:t>
      </w:r>
      <w:r w:rsidRPr="00A60E7F">
        <w:t xml:space="preserve"> ջր</w:t>
      </w:r>
      <w:r w:rsidR="00E70CCA" w:rsidRPr="00A60E7F">
        <w:t>ելու</w:t>
      </w:r>
      <w:r w:rsidRPr="00A60E7F">
        <w:t xml:space="preserve">, ինչպես նաև սեզոնային սահադաշտերի սառույցի ստեղծման համար թույլատրվում է խմելու համար չնախատեսված </w:t>
      </w:r>
      <w:r w:rsidRPr="00A60E7F">
        <w:lastRenderedPageBreak/>
        <w:t>ջրի աղբյուրների օգտագործում, որը համապատասխանում է ԳՕՍՏ 17.1.3.07</w:t>
      </w:r>
      <w:r w:rsidR="000D6874" w:rsidRPr="00A60E7F">
        <w:t>-82</w:t>
      </w:r>
      <w:r w:rsidRPr="00A60E7F">
        <w:t xml:space="preserve"> պահանջներին:</w:t>
      </w:r>
    </w:p>
    <w:p w:rsidR="006B2F3D" w:rsidRPr="00A60E7F" w:rsidRDefault="006B4034" w:rsidP="00D82F7F">
      <w:pPr>
        <w:pStyle w:val="Style1"/>
      </w:pPr>
      <w:bookmarkStart w:id="114" w:name="i4195466"/>
      <w:bookmarkEnd w:id="114"/>
      <w:r w:rsidRPr="00A60E7F">
        <w:t>Տաք ջրամատակարարումը նախատեսվում է մարզական կառույցների կենցաղային-տնտեսական և տեխնոլոգիական կարիքների ապահովման համար:</w:t>
      </w:r>
    </w:p>
    <w:p w:rsidR="006B2F3D" w:rsidRPr="00A60E7F" w:rsidRDefault="006B4034" w:rsidP="00D82F7F">
      <w:pPr>
        <w:pStyle w:val="Style1"/>
      </w:pPr>
      <w:r w:rsidRPr="00A60E7F">
        <w:t>Կենցաղային-տնտեսական կարիքների համար տաք ջուրը պետք է համապատասխանի ԳՕՍՏ 2874</w:t>
      </w:r>
      <w:r w:rsidR="000D6874" w:rsidRPr="00A60E7F">
        <w:t>-82</w:t>
      </w:r>
      <w:r w:rsidRPr="00A60E7F">
        <w:t xml:space="preserve"> պահանջներին: Տաք ջրի մատակարարումը նախատեսվում է ցնցուղների, բժշկի կաբինետի, բուժքրոջ սենյակի և առաջին բժշկական օգնություն ցուցաբերելու սեն</w:t>
      </w:r>
      <w:r w:rsidR="00F97F4D" w:rsidRPr="00A60E7F">
        <w:t>ք</w:t>
      </w:r>
      <w:r w:rsidRPr="00A60E7F">
        <w:t xml:space="preserve">երի համար, ինչպես նաև մերսման, աշխատողների </w:t>
      </w:r>
      <w:r w:rsidR="00F97F4D" w:rsidRPr="00A60E7F">
        <w:t>և մարզիկների</w:t>
      </w:r>
      <w:r w:rsidRPr="00A60E7F">
        <w:t xml:space="preserve"> հանդերձարանների, մարզիչների և հրահանգիչների կազմի համար նախատեսված սենյակների, ինչպես նաև</w:t>
      </w:r>
      <w:r w:rsidR="00A76D3B" w:rsidRPr="00A60E7F">
        <w:t xml:space="preserve"> այլ</w:t>
      </w:r>
      <w:r w:rsidRPr="00A60E7F">
        <w:t xml:space="preserve"> շինություններ</w:t>
      </w:r>
      <w:r w:rsidR="00EB358E" w:rsidRPr="00A60E7F">
        <w:t>ի</w:t>
      </w:r>
      <w:r w:rsidR="00A76D3B" w:rsidRPr="00A60E7F">
        <w:t xml:space="preserve"> համար՝</w:t>
      </w:r>
      <w:r w:rsidRPr="00A60E7F">
        <w:t xml:space="preserve"> տեխնոլոգիական առաջադրանքին համապատասխան:</w:t>
      </w:r>
    </w:p>
    <w:p w:rsidR="006B2F3D" w:rsidRPr="00A60E7F" w:rsidRDefault="006B4034" w:rsidP="00D82F7F">
      <w:pPr>
        <w:pStyle w:val="Style1"/>
      </w:pPr>
      <w:r w:rsidRPr="00A60E7F">
        <w:t>Տեխնոլոգիական կարիքների համար տաք ջուրը պետք է մատակարարվի սահադաշտերի սառույցի մակերևույթի պատրաստման և բուֆետի համար:</w:t>
      </w:r>
    </w:p>
    <w:p w:rsidR="006458B9" w:rsidRPr="00A60E7F" w:rsidRDefault="006B4034" w:rsidP="00D82F7F">
      <w:pPr>
        <w:pStyle w:val="Style1"/>
      </w:pPr>
      <w:bookmarkStart w:id="115" w:name="i4217856"/>
      <w:bookmarkEnd w:id="115"/>
      <w:r w:rsidRPr="00A60E7F">
        <w:t>Խմելու</w:t>
      </w:r>
      <w:r w:rsidR="00CD55BA" w:rsidRPr="00A60E7F">
        <w:t>,</w:t>
      </w:r>
      <w:r w:rsidR="00C726AA" w:rsidRPr="00A60E7F">
        <w:t xml:space="preserve"> </w:t>
      </w:r>
      <w:r w:rsidRPr="00A60E7F">
        <w:t>տնտեսական և հակահր</w:t>
      </w:r>
      <w:r w:rsidR="001923E8" w:rsidRPr="00A60E7F">
        <w:t>դ</w:t>
      </w:r>
      <w:r w:rsidRPr="00A60E7F">
        <w:t>ե</w:t>
      </w:r>
      <w:r w:rsidR="001923E8" w:rsidRPr="00A60E7F">
        <w:t>հ</w:t>
      </w:r>
      <w:r w:rsidRPr="00A60E7F">
        <w:t xml:space="preserve">ային </w:t>
      </w:r>
      <w:r w:rsidR="003C754F" w:rsidRPr="001D374C">
        <w:t>ջրամատակարարման համակարգի</w:t>
      </w:r>
      <w:r w:rsidR="006458B9" w:rsidRPr="00A60E7F">
        <w:t xml:space="preserve"> և օրական ջրի ծախսի նորմերը ու առավելագույն ջրասպառման ժամերը, ինչպես նաև կոյուղու կառուցումը պետք է համապատասխանի </w:t>
      </w:r>
      <w:r w:rsidR="00FF4B2D" w:rsidRPr="001D374C">
        <w:t>Հայաստանի Հանրապետության</w:t>
      </w:r>
      <w:r w:rsidR="00FF4B2D" w:rsidRPr="00A60E7F">
        <w:rPr>
          <w:rFonts w:eastAsia="Calibri" w:cs="Calibri"/>
          <w:color w:val="000000"/>
          <w:lang w:eastAsia="en-US"/>
        </w:rPr>
        <w:t xml:space="preserve"> </w:t>
      </w:r>
      <w:r w:rsidR="001A5889" w:rsidRPr="00A60E7F">
        <w:rPr>
          <w:rFonts w:eastAsia="Calibri" w:cs="Calibri"/>
          <w:color w:val="000000"/>
          <w:lang w:eastAsia="en-US"/>
        </w:rPr>
        <w:t>քաղաքաշինության կոմիտեի նախագահի 202</w:t>
      </w:r>
      <w:r w:rsidR="00BC7B37">
        <w:rPr>
          <w:rFonts w:eastAsia="Calibri" w:cs="Calibri"/>
          <w:color w:val="000000"/>
          <w:lang w:eastAsia="en-US"/>
        </w:rPr>
        <w:t>0</w:t>
      </w:r>
      <w:r w:rsidR="001A5889" w:rsidRPr="00A60E7F">
        <w:rPr>
          <w:rFonts w:eastAsia="Calibri" w:cs="Calibri"/>
          <w:color w:val="000000"/>
          <w:lang w:eastAsia="en-US"/>
        </w:rPr>
        <w:t xml:space="preserve"> թվականի </w:t>
      </w:r>
      <w:r w:rsidR="00BC7B37">
        <w:rPr>
          <w:rFonts w:eastAsia="Calibri" w:cs="Calibri"/>
          <w:color w:val="000000"/>
          <w:lang w:eastAsia="en-US"/>
        </w:rPr>
        <w:t>դեկտեմբերի</w:t>
      </w:r>
      <w:r w:rsidR="001A5889" w:rsidRPr="00A60E7F">
        <w:rPr>
          <w:rFonts w:eastAsia="Calibri" w:cs="Calibri"/>
          <w:color w:val="000000"/>
          <w:lang w:eastAsia="en-US"/>
        </w:rPr>
        <w:t xml:space="preserve"> </w:t>
      </w:r>
      <w:r w:rsidR="00BC7B37">
        <w:rPr>
          <w:rFonts w:eastAsia="Calibri" w:cs="Calibri"/>
          <w:color w:val="000000"/>
          <w:lang w:eastAsia="en-US"/>
        </w:rPr>
        <w:t>28</w:t>
      </w:r>
      <w:r w:rsidR="001A5889" w:rsidRPr="00A60E7F">
        <w:rPr>
          <w:rFonts w:eastAsia="Calibri" w:cs="Calibri"/>
          <w:color w:val="000000"/>
          <w:lang w:eastAsia="en-US"/>
        </w:rPr>
        <w:t xml:space="preserve">-ի N </w:t>
      </w:r>
      <w:r w:rsidR="00BC7B37">
        <w:rPr>
          <w:rFonts w:eastAsia="Calibri" w:cs="Calibri"/>
          <w:color w:val="000000"/>
          <w:lang w:eastAsia="en-US"/>
        </w:rPr>
        <w:t>1</w:t>
      </w:r>
      <w:r w:rsidR="001A5889" w:rsidRPr="00A60E7F">
        <w:rPr>
          <w:rFonts w:eastAsia="Calibri" w:cs="Calibri"/>
          <w:color w:val="000000"/>
          <w:lang w:eastAsia="en-US"/>
        </w:rPr>
        <w:t>0</w:t>
      </w:r>
      <w:r w:rsidR="00BC7B37">
        <w:rPr>
          <w:rFonts w:eastAsia="Calibri" w:cs="Calibri"/>
          <w:color w:val="000000"/>
          <w:lang w:eastAsia="en-US"/>
        </w:rPr>
        <w:t>3</w:t>
      </w:r>
      <w:r w:rsidR="001A5889" w:rsidRPr="00A60E7F">
        <w:rPr>
          <w:rFonts w:eastAsia="Calibri" w:cs="Calibri"/>
          <w:color w:val="000000"/>
          <w:lang w:eastAsia="en-US"/>
        </w:rPr>
        <w:t>-Ն հրաման</w:t>
      </w:r>
      <w:r w:rsidR="006458B9" w:rsidRPr="00A60E7F">
        <w:t>ով հաստատված ՀՀՇՆ</w:t>
      </w:r>
      <w:r w:rsidR="001A5889" w:rsidRPr="00A60E7F">
        <w:t xml:space="preserve"> </w:t>
      </w:r>
      <w:r w:rsidR="006458B9" w:rsidRPr="00A60E7F">
        <w:t>40-01.02-2020</w:t>
      </w:r>
      <w:r w:rsidR="001A5889" w:rsidRPr="00A60E7F">
        <w:t xml:space="preserve"> շինարարական նորմերի</w:t>
      </w:r>
      <w:r w:rsidR="006458B9" w:rsidRPr="00A60E7F">
        <w:t xml:space="preserve"> և </w:t>
      </w:r>
      <w:r w:rsidR="00FF4B2D" w:rsidRPr="001D374C">
        <w:t>Հայաստանի Հանրապետության</w:t>
      </w:r>
      <w:r w:rsidR="00FF4B2D" w:rsidRPr="00A60E7F">
        <w:rPr>
          <w:rFonts w:eastAsia="Calibri" w:cs="Calibri"/>
          <w:color w:val="000000"/>
          <w:lang w:eastAsia="en-US"/>
        </w:rPr>
        <w:t xml:space="preserve"> </w:t>
      </w:r>
      <w:r w:rsidR="001A5889" w:rsidRPr="00A60E7F">
        <w:rPr>
          <w:rFonts w:eastAsia="Calibri" w:cs="Calibri"/>
          <w:color w:val="000000"/>
          <w:lang w:eastAsia="en-US"/>
        </w:rPr>
        <w:t>քաղաքաշինության նախա</w:t>
      </w:r>
      <w:r w:rsidR="00616BAE">
        <w:rPr>
          <w:rFonts w:eastAsia="Calibri" w:cs="Calibri"/>
          <w:color w:val="000000"/>
          <w:lang w:eastAsia="en-US"/>
        </w:rPr>
        <w:t>րար</w:t>
      </w:r>
      <w:r w:rsidR="001A5889" w:rsidRPr="00A60E7F">
        <w:rPr>
          <w:rFonts w:eastAsia="Calibri" w:cs="Calibri"/>
          <w:color w:val="000000"/>
          <w:lang w:eastAsia="en-US"/>
        </w:rPr>
        <w:t>ի 20</w:t>
      </w:r>
      <w:r w:rsidR="00616BAE">
        <w:rPr>
          <w:rFonts w:eastAsia="Calibri" w:cs="Calibri"/>
          <w:color w:val="000000"/>
          <w:lang w:eastAsia="en-US"/>
        </w:rPr>
        <w:t>14</w:t>
      </w:r>
      <w:r w:rsidR="001A5889" w:rsidRPr="00A60E7F">
        <w:rPr>
          <w:rFonts w:eastAsia="Calibri" w:cs="Calibri"/>
          <w:color w:val="000000"/>
          <w:lang w:eastAsia="en-US"/>
        </w:rPr>
        <w:t xml:space="preserve"> թվականի </w:t>
      </w:r>
      <w:r w:rsidR="00616BAE">
        <w:rPr>
          <w:rFonts w:eastAsia="Calibri" w:cs="Calibri"/>
          <w:color w:val="000000"/>
          <w:lang w:eastAsia="en-US"/>
        </w:rPr>
        <w:t>մարտի</w:t>
      </w:r>
      <w:r w:rsidR="001A5889" w:rsidRPr="00A60E7F">
        <w:rPr>
          <w:rFonts w:eastAsia="Calibri" w:cs="Calibri"/>
          <w:color w:val="000000"/>
          <w:lang w:eastAsia="en-US"/>
        </w:rPr>
        <w:t xml:space="preserve"> </w:t>
      </w:r>
      <w:r w:rsidR="00616BAE">
        <w:rPr>
          <w:rFonts w:eastAsia="Calibri" w:cs="Calibri"/>
          <w:color w:val="000000"/>
          <w:lang w:eastAsia="en-US"/>
        </w:rPr>
        <w:t>17</w:t>
      </w:r>
      <w:r w:rsidR="001A5889" w:rsidRPr="00A60E7F">
        <w:rPr>
          <w:rFonts w:eastAsia="Calibri" w:cs="Calibri"/>
          <w:color w:val="000000"/>
          <w:lang w:eastAsia="en-US"/>
        </w:rPr>
        <w:t xml:space="preserve">-ի N </w:t>
      </w:r>
      <w:r w:rsidR="00616BAE">
        <w:rPr>
          <w:rFonts w:eastAsia="Calibri" w:cs="Calibri"/>
          <w:color w:val="000000"/>
          <w:lang w:eastAsia="en-US"/>
        </w:rPr>
        <w:t>80</w:t>
      </w:r>
      <w:r w:rsidR="001A5889" w:rsidRPr="00A60E7F">
        <w:rPr>
          <w:rFonts w:eastAsia="Calibri" w:cs="Calibri"/>
          <w:color w:val="000000"/>
          <w:lang w:eastAsia="en-US"/>
        </w:rPr>
        <w:t>-Ն հրաման</w:t>
      </w:r>
      <w:r w:rsidR="006458B9" w:rsidRPr="00A60E7F">
        <w:t>ով հաստատված ՀՀՇՆ 40-01.01-2014</w:t>
      </w:r>
      <w:r w:rsidR="001A5889" w:rsidRPr="00A60E7F">
        <w:t xml:space="preserve"> շինարարական նորմերի</w:t>
      </w:r>
      <w:r w:rsidR="006458B9" w:rsidRPr="00A60E7F">
        <w:t xml:space="preserve">, </w:t>
      </w:r>
      <w:r w:rsidR="00FF4B2D" w:rsidRPr="001D374C">
        <w:t>Հայաստանի Հանրապետության</w:t>
      </w:r>
      <w:r w:rsidR="00FF4B2D" w:rsidRPr="00A60E7F">
        <w:t xml:space="preserve"> </w:t>
      </w:r>
      <w:r w:rsidR="00BA6A4C" w:rsidRPr="00A60E7F">
        <w:t>առողջապահության նախարարի 2018 թվականի  հոկտեմբերի 27-ի N 25-Ն հրամանով հաստատված N2.1.2.002-18 սանիտարական կանոնների,</w:t>
      </w:r>
      <w:r w:rsidR="00BA6A4C" w:rsidRPr="00A60E7F">
        <w:rPr>
          <w:rFonts w:eastAsia="Calibri"/>
        </w:rPr>
        <w:t xml:space="preserve"> </w:t>
      </w:r>
      <w:r w:rsidR="00FF4B2D" w:rsidRPr="001D374C">
        <w:t>Հայաստանի Հանրապետության</w:t>
      </w:r>
      <w:r w:rsidR="00FF4B2D" w:rsidRPr="00A60E7F">
        <w:rPr>
          <w:color w:val="000000" w:themeColor="text1"/>
        </w:rPr>
        <w:t xml:space="preserve"> </w:t>
      </w:r>
      <w:r w:rsidR="00EB6E75" w:rsidRPr="00A60E7F">
        <w:rPr>
          <w:color w:val="000000" w:themeColor="text1"/>
        </w:rPr>
        <w:t xml:space="preserve">առողջապահության նախարարի 2002 թվականի դեկտեմբերի 25-ի N 876 </w:t>
      </w:r>
      <w:r w:rsidR="00EB6E75" w:rsidRPr="00A60E7F">
        <w:t xml:space="preserve">հրամանով հաստատված </w:t>
      </w:r>
      <w:r w:rsidR="00EB6E75" w:rsidRPr="00A60E7F">
        <w:rPr>
          <w:color w:val="000000" w:themeColor="text1"/>
        </w:rPr>
        <w:t>N 2-III-Ա2-1 սանիտարական նորմերի և կանոնների,</w:t>
      </w:r>
      <w:r w:rsidR="00EB6E75" w:rsidRPr="00A60E7F">
        <w:rPr>
          <w:rFonts w:eastAsia="Calibri" w:cs="Calibri"/>
          <w:color w:val="000000"/>
          <w:lang w:eastAsia="en-US"/>
        </w:rPr>
        <w:t xml:space="preserve"> </w:t>
      </w:r>
      <w:r w:rsidR="00FF4B2D" w:rsidRPr="001D374C">
        <w:t>Հայաստանի Հանրապետության</w:t>
      </w:r>
      <w:r w:rsidR="00FF4B2D" w:rsidRPr="00A60E7F">
        <w:rPr>
          <w:rFonts w:eastAsia="Calibri" w:cs="Calibri"/>
          <w:color w:val="000000"/>
          <w:lang w:eastAsia="en-US"/>
        </w:rPr>
        <w:t xml:space="preserve"> </w:t>
      </w:r>
      <w:r w:rsidR="002870E9" w:rsidRPr="00A60E7F">
        <w:rPr>
          <w:rFonts w:eastAsia="Calibri" w:cs="Calibri"/>
          <w:color w:val="000000"/>
          <w:lang w:eastAsia="en-US"/>
        </w:rPr>
        <w:t>քաղաքաշինության կոմիտեի նախագահի 2022 թվականի հուլիսի 8-ի N 16-Ն հրաման</w:t>
      </w:r>
      <w:r w:rsidR="006458B9" w:rsidRPr="00A60E7F">
        <w:t xml:space="preserve">ով հաստատված </w:t>
      </w:r>
      <w:r w:rsidR="002870E9" w:rsidRPr="00A60E7F">
        <w:rPr>
          <w:rFonts w:cs="Calibri"/>
          <w:color w:val="000000"/>
          <w:lang w:eastAsia="en-US"/>
        </w:rPr>
        <w:t xml:space="preserve">ՀՀՇՆ 40-01.03-2022 </w:t>
      </w:r>
      <w:r w:rsidR="002870E9" w:rsidRPr="00A60E7F">
        <w:t>շինարարական նորմերի</w:t>
      </w:r>
      <w:r w:rsidR="002870E9" w:rsidRPr="00A60E7F">
        <w:rPr>
          <w:rFonts w:cs="Calibri"/>
          <w:color w:val="000000"/>
          <w:lang w:eastAsia="en-US"/>
        </w:rPr>
        <w:t xml:space="preserve"> </w:t>
      </w:r>
      <w:r w:rsidR="006458B9" w:rsidRPr="00A60E7F">
        <w:t>պահանջներին</w:t>
      </w:r>
      <w:r w:rsidR="00EB358E" w:rsidRPr="00A60E7F">
        <w:t>՝</w:t>
      </w:r>
      <w:r w:rsidR="006458B9" w:rsidRPr="00A60E7F">
        <w:t xml:space="preserve"> ջրասպառման նորմերի լրացուցիչ </w:t>
      </w:r>
      <w:r w:rsidR="00317420" w:rsidRPr="00A60E7F">
        <w:t>հաշվառմամբ</w:t>
      </w:r>
      <w:r w:rsidR="006458B9" w:rsidRPr="00A60E7F">
        <w:t>՝ համաձայն աղյուսակ 1</w:t>
      </w:r>
      <w:r w:rsidR="00276BC0" w:rsidRPr="00A60E7F">
        <w:t>9</w:t>
      </w:r>
      <w:r w:rsidR="006458B9" w:rsidRPr="00A60E7F">
        <w:t>-ի: Օրական և առավելագույն ժամային ծախսի հաշվարկման ժամանակ հաշվի են առնվում հերթափոխերի քանակը և պարապմունքների տևողությունը:</w:t>
      </w:r>
    </w:p>
    <w:p w:rsidR="006B2F3D" w:rsidRPr="00A60E7F" w:rsidRDefault="0022751B" w:rsidP="0022751B">
      <w:pPr>
        <w:pStyle w:val="Heading6"/>
        <w:numPr>
          <w:ilvl w:val="0"/>
          <w:numId w:val="0"/>
        </w:numPr>
        <w:tabs>
          <w:tab w:val="left" w:pos="360"/>
        </w:tabs>
        <w:spacing w:before="0" w:line="360" w:lineRule="auto"/>
        <w:jc w:val="right"/>
        <w:rPr>
          <w:b w:val="0"/>
          <w:lang w:val="en-US"/>
        </w:rPr>
      </w:pPr>
      <w:bookmarkStart w:id="116" w:name="i4234456"/>
      <w:bookmarkEnd w:id="116"/>
      <w:r w:rsidRPr="00A60E7F">
        <w:rPr>
          <w:b w:val="0"/>
          <w:lang w:val="en-US"/>
        </w:rPr>
        <w:lastRenderedPageBreak/>
        <w:t>Ա</w:t>
      </w:r>
      <w:r w:rsidR="00A54936" w:rsidRPr="00A60E7F">
        <w:rPr>
          <w:b w:val="0"/>
          <w:lang w:val="en-US"/>
        </w:rPr>
        <w:t>ղյուսակ 19</w:t>
      </w:r>
    </w:p>
    <w:tbl>
      <w:tblPr>
        <w:tblW w:w="507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47"/>
        <w:gridCol w:w="6262"/>
        <w:gridCol w:w="1466"/>
        <w:gridCol w:w="1118"/>
        <w:gridCol w:w="733"/>
      </w:tblGrid>
      <w:tr w:rsidR="00B111F4" w:rsidRPr="002D4B43" w:rsidTr="0022751B">
        <w:tc>
          <w:tcPr>
            <w:tcW w:w="270" w:type="pct"/>
            <w:vMerge w:val="restart"/>
            <w:shd w:val="clear" w:color="auto" w:fill="FFFFFF"/>
          </w:tcPr>
          <w:p w:rsidR="00B111F4" w:rsidRPr="00A60E7F" w:rsidRDefault="0077027D" w:rsidP="0022751B">
            <w:pPr>
              <w:tabs>
                <w:tab w:val="left" w:pos="360"/>
              </w:tabs>
              <w:spacing w:line="360" w:lineRule="auto"/>
              <w:ind w:firstLine="0"/>
              <w:jc w:val="center"/>
              <w:rPr>
                <w:sz w:val="20"/>
                <w:szCs w:val="20"/>
                <w:lang w:val="hy-AM"/>
              </w:rPr>
            </w:pPr>
            <w:r w:rsidRPr="00A60E7F">
              <w:rPr>
                <w:sz w:val="20"/>
                <w:szCs w:val="20"/>
                <w:lang w:val="hy-AM"/>
              </w:rPr>
              <w:t>հ/հ</w:t>
            </w:r>
          </w:p>
        </w:tc>
        <w:tc>
          <w:tcPr>
            <w:tcW w:w="3092" w:type="pct"/>
            <w:vMerge w:val="restart"/>
            <w:shd w:val="clear" w:color="auto" w:fill="FFFFFF"/>
            <w:tcMar>
              <w:top w:w="0" w:type="dxa"/>
              <w:left w:w="28" w:type="dxa"/>
              <w:bottom w:w="0" w:type="dxa"/>
              <w:right w:w="28" w:type="dxa"/>
            </w:tcMar>
            <w:vAlign w:val="center"/>
            <w:hideMark/>
          </w:tcPr>
          <w:p w:rsidR="00B111F4" w:rsidRPr="00A60E7F" w:rsidRDefault="00B111F4" w:rsidP="0022751B">
            <w:pPr>
              <w:tabs>
                <w:tab w:val="left" w:pos="360"/>
              </w:tabs>
              <w:spacing w:line="360" w:lineRule="auto"/>
              <w:ind w:firstLine="0"/>
              <w:jc w:val="left"/>
              <w:rPr>
                <w:rFonts w:cs="Arial"/>
                <w:sz w:val="20"/>
                <w:szCs w:val="20"/>
                <w:lang w:val="hy-AM"/>
              </w:rPr>
            </w:pPr>
            <w:r w:rsidRPr="00A60E7F">
              <w:rPr>
                <w:sz w:val="20"/>
                <w:szCs w:val="20"/>
                <w:lang w:val="hy-AM"/>
              </w:rPr>
              <w:t>Սպառողներ</w:t>
            </w:r>
          </w:p>
        </w:tc>
        <w:tc>
          <w:tcPr>
            <w:tcW w:w="1638" w:type="pct"/>
            <w:gridSpan w:val="3"/>
            <w:shd w:val="clear" w:color="auto" w:fill="FFFFFF"/>
            <w:tcMar>
              <w:top w:w="0" w:type="dxa"/>
              <w:left w:w="28" w:type="dxa"/>
              <w:bottom w:w="0" w:type="dxa"/>
              <w:right w:w="28" w:type="dxa"/>
            </w:tcMar>
            <w:vAlign w:val="center"/>
            <w:hideMark/>
          </w:tcPr>
          <w:p w:rsidR="00B111F4" w:rsidRPr="00A60E7F" w:rsidRDefault="00B111F4" w:rsidP="0022751B">
            <w:pPr>
              <w:tabs>
                <w:tab w:val="left" w:pos="360"/>
              </w:tabs>
              <w:spacing w:line="360" w:lineRule="auto"/>
              <w:ind w:firstLine="0"/>
              <w:jc w:val="left"/>
              <w:rPr>
                <w:rFonts w:cs="Arial"/>
                <w:sz w:val="20"/>
                <w:szCs w:val="20"/>
                <w:lang w:val="hy-AM"/>
              </w:rPr>
            </w:pPr>
            <w:r w:rsidRPr="00A60E7F">
              <w:rPr>
                <w:sz w:val="20"/>
                <w:szCs w:val="20"/>
                <w:lang w:val="hy-AM"/>
              </w:rPr>
              <w:t>Սպառողների կողմից ջրի ծախսի նորմը, լ</w:t>
            </w:r>
          </w:p>
        </w:tc>
      </w:tr>
      <w:tr w:rsidR="00B111F4" w:rsidRPr="00A60E7F" w:rsidTr="0022751B">
        <w:tc>
          <w:tcPr>
            <w:tcW w:w="270" w:type="pct"/>
            <w:vMerge/>
            <w:shd w:val="clear" w:color="auto" w:fill="FFFFFF"/>
          </w:tcPr>
          <w:p w:rsidR="00B111F4" w:rsidRPr="00A60E7F" w:rsidRDefault="00B111F4" w:rsidP="000813D7">
            <w:pPr>
              <w:pStyle w:val="ListParagraph"/>
              <w:numPr>
                <w:ilvl w:val="0"/>
                <w:numId w:val="33"/>
              </w:numPr>
              <w:tabs>
                <w:tab w:val="left" w:pos="360"/>
              </w:tabs>
              <w:spacing w:line="360" w:lineRule="auto"/>
              <w:ind w:left="0" w:firstLine="0"/>
              <w:jc w:val="center"/>
              <w:rPr>
                <w:rFonts w:cs="Arial"/>
                <w:sz w:val="20"/>
                <w:szCs w:val="20"/>
                <w:lang w:val="hy-AM"/>
              </w:rPr>
            </w:pPr>
          </w:p>
        </w:tc>
        <w:tc>
          <w:tcPr>
            <w:tcW w:w="3092" w:type="pct"/>
            <w:vMerge/>
            <w:shd w:val="clear" w:color="auto" w:fill="FFFFFF"/>
            <w:vAlign w:val="center"/>
            <w:hideMark/>
          </w:tcPr>
          <w:p w:rsidR="00B111F4" w:rsidRPr="00A60E7F" w:rsidRDefault="00B111F4" w:rsidP="0022751B">
            <w:pPr>
              <w:tabs>
                <w:tab w:val="left" w:pos="360"/>
              </w:tabs>
              <w:spacing w:line="360" w:lineRule="auto"/>
              <w:ind w:firstLine="0"/>
              <w:jc w:val="left"/>
              <w:rPr>
                <w:rFonts w:cs="Arial"/>
                <w:sz w:val="20"/>
                <w:szCs w:val="20"/>
                <w:lang w:val="hy-AM"/>
              </w:rPr>
            </w:pPr>
          </w:p>
        </w:tc>
        <w:tc>
          <w:tcPr>
            <w:tcW w:w="724" w:type="pct"/>
            <w:vMerge w:val="restart"/>
            <w:shd w:val="clear" w:color="auto" w:fill="FFFFFF"/>
            <w:tcMar>
              <w:top w:w="0" w:type="dxa"/>
              <w:left w:w="28" w:type="dxa"/>
              <w:bottom w:w="0" w:type="dxa"/>
              <w:right w:w="28" w:type="dxa"/>
            </w:tcMar>
            <w:vAlign w:val="center"/>
            <w:hideMark/>
          </w:tcPr>
          <w:p w:rsidR="00B111F4" w:rsidRPr="00A60E7F" w:rsidRDefault="00B111F4" w:rsidP="0022751B">
            <w:pPr>
              <w:tabs>
                <w:tab w:val="left" w:pos="360"/>
              </w:tabs>
              <w:spacing w:line="360" w:lineRule="auto"/>
              <w:ind w:firstLine="0"/>
              <w:jc w:val="left"/>
              <w:rPr>
                <w:sz w:val="20"/>
                <w:szCs w:val="20"/>
                <w:lang w:val="hy-AM"/>
              </w:rPr>
            </w:pPr>
            <w:r w:rsidRPr="00A60E7F">
              <w:rPr>
                <w:sz w:val="20"/>
                <w:szCs w:val="20"/>
                <w:lang w:val="hy-AM"/>
              </w:rPr>
              <w:t>Օրվա մեջ ամենամեծ ջրասպառումը, Ընդհանուր (տաք և սառը)</w:t>
            </w:r>
          </w:p>
        </w:tc>
        <w:tc>
          <w:tcPr>
            <w:tcW w:w="914" w:type="pct"/>
            <w:gridSpan w:val="2"/>
            <w:shd w:val="clear" w:color="auto" w:fill="FFFFFF"/>
            <w:tcMar>
              <w:top w:w="0" w:type="dxa"/>
              <w:left w:w="28" w:type="dxa"/>
              <w:bottom w:w="0" w:type="dxa"/>
              <w:right w:w="28" w:type="dxa"/>
            </w:tcMar>
            <w:vAlign w:val="center"/>
            <w:hideMark/>
          </w:tcPr>
          <w:p w:rsidR="00B111F4" w:rsidRPr="00A60E7F" w:rsidRDefault="00B111F4" w:rsidP="0022751B">
            <w:pPr>
              <w:tabs>
                <w:tab w:val="left" w:pos="360"/>
              </w:tabs>
              <w:spacing w:line="360" w:lineRule="auto"/>
              <w:ind w:firstLine="0"/>
              <w:jc w:val="left"/>
              <w:rPr>
                <w:sz w:val="20"/>
                <w:szCs w:val="20"/>
                <w:lang w:val="hy-AM"/>
              </w:rPr>
            </w:pPr>
            <w:r w:rsidRPr="00A60E7F">
              <w:rPr>
                <w:sz w:val="20"/>
                <w:szCs w:val="20"/>
                <w:lang w:val="hy-AM"/>
              </w:rPr>
              <w:t>Ժամում ամենաշատ ջրասպառումը, լ</w:t>
            </w:r>
          </w:p>
        </w:tc>
      </w:tr>
      <w:tr w:rsidR="00B111F4" w:rsidRPr="00A60E7F" w:rsidTr="0022751B">
        <w:tc>
          <w:tcPr>
            <w:tcW w:w="270" w:type="pct"/>
            <w:vMerge/>
            <w:shd w:val="clear" w:color="auto" w:fill="FFFFFF"/>
          </w:tcPr>
          <w:p w:rsidR="00B111F4" w:rsidRPr="00A60E7F" w:rsidRDefault="00B111F4" w:rsidP="000813D7">
            <w:pPr>
              <w:pStyle w:val="ListParagraph"/>
              <w:numPr>
                <w:ilvl w:val="0"/>
                <w:numId w:val="33"/>
              </w:numPr>
              <w:tabs>
                <w:tab w:val="left" w:pos="360"/>
              </w:tabs>
              <w:spacing w:line="360" w:lineRule="auto"/>
              <w:ind w:left="0" w:firstLine="0"/>
              <w:jc w:val="center"/>
              <w:rPr>
                <w:rFonts w:cs="Arial"/>
                <w:sz w:val="20"/>
                <w:szCs w:val="20"/>
                <w:lang w:val="hy-AM"/>
              </w:rPr>
            </w:pPr>
          </w:p>
        </w:tc>
        <w:tc>
          <w:tcPr>
            <w:tcW w:w="3092" w:type="pct"/>
            <w:vMerge/>
            <w:shd w:val="clear" w:color="auto" w:fill="FFFFFF"/>
            <w:vAlign w:val="center"/>
            <w:hideMark/>
          </w:tcPr>
          <w:p w:rsidR="00B111F4" w:rsidRPr="00A60E7F" w:rsidRDefault="00B111F4" w:rsidP="0022751B">
            <w:pPr>
              <w:tabs>
                <w:tab w:val="left" w:pos="360"/>
              </w:tabs>
              <w:spacing w:line="360" w:lineRule="auto"/>
              <w:ind w:firstLine="0"/>
              <w:jc w:val="left"/>
              <w:rPr>
                <w:rFonts w:cs="Arial"/>
                <w:sz w:val="20"/>
                <w:szCs w:val="20"/>
                <w:lang w:val="hy-AM"/>
              </w:rPr>
            </w:pPr>
          </w:p>
        </w:tc>
        <w:tc>
          <w:tcPr>
            <w:tcW w:w="724" w:type="pct"/>
            <w:vMerge/>
            <w:shd w:val="clear" w:color="auto" w:fill="FFFFFF"/>
            <w:vAlign w:val="center"/>
            <w:hideMark/>
          </w:tcPr>
          <w:p w:rsidR="00B111F4" w:rsidRPr="00A60E7F" w:rsidRDefault="00B111F4" w:rsidP="0022751B">
            <w:pPr>
              <w:tabs>
                <w:tab w:val="left" w:pos="360"/>
              </w:tabs>
              <w:spacing w:line="360" w:lineRule="auto"/>
              <w:ind w:firstLine="0"/>
              <w:jc w:val="left"/>
              <w:rPr>
                <w:sz w:val="20"/>
                <w:szCs w:val="20"/>
                <w:lang w:val="hy-AM"/>
              </w:rPr>
            </w:pPr>
          </w:p>
        </w:tc>
        <w:tc>
          <w:tcPr>
            <w:tcW w:w="552" w:type="pct"/>
            <w:shd w:val="clear" w:color="auto" w:fill="FFFFFF"/>
            <w:tcMar>
              <w:top w:w="0" w:type="dxa"/>
              <w:left w:w="28" w:type="dxa"/>
              <w:bottom w:w="0" w:type="dxa"/>
              <w:right w:w="28" w:type="dxa"/>
            </w:tcMar>
            <w:vAlign w:val="center"/>
            <w:hideMark/>
          </w:tcPr>
          <w:p w:rsidR="00B111F4" w:rsidRPr="00A60E7F" w:rsidRDefault="00B111F4" w:rsidP="0022751B">
            <w:pPr>
              <w:tabs>
                <w:tab w:val="left" w:pos="360"/>
              </w:tabs>
              <w:spacing w:line="360" w:lineRule="auto"/>
              <w:ind w:firstLine="0"/>
              <w:jc w:val="left"/>
              <w:rPr>
                <w:sz w:val="20"/>
                <w:szCs w:val="20"/>
                <w:lang w:val="hy-AM"/>
              </w:rPr>
            </w:pPr>
            <w:r w:rsidRPr="00A60E7F">
              <w:rPr>
                <w:sz w:val="20"/>
                <w:szCs w:val="20"/>
                <w:lang w:val="hy-AM"/>
              </w:rPr>
              <w:t>Ընդհանուր (տաք և սառը)</w:t>
            </w:r>
          </w:p>
        </w:tc>
        <w:tc>
          <w:tcPr>
            <w:tcW w:w="362" w:type="pct"/>
            <w:shd w:val="clear" w:color="auto" w:fill="FFFFFF"/>
            <w:tcMar>
              <w:top w:w="0" w:type="dxa"/>
              <w:left w:w="28" w:type="dxa"/>
              <w:bottom w:w="0" w:type="dxa"/>
              <w:right w:w="28" w:type="dxa"/>
            </w:tcMar>
            <w:vAlign w:val="center"/>
            <w:hideMark/>
          </w:tcPr>
          <w:p w:rsidR="00B111F4" w:rsidRPr="00A60E7F" w:rsidRDefault="00B111F4" w:rsidP="0022751B">
            <w:pPr>
              <w:tabs>
                <w:tab w:val="left" w:pos="360"/>
              </w:tabs>
              <w:spacing w:line="360" w:lineRule="auto"/>
              <w:ind w:firstLine="0"/>
              <w:jc w:val="left"/>
              <w:rPr>
                <w:sz w:val="20"/>
                <w:szCs w:val="20"/>
                <w:lang w:val="hy-AM"/>
              </w:rPr>
            </w:pPr>
            <w:r w:rsidRPr="00A60E7F">
              <w:rPr>
                <w:sz w:val="20"/>
                <w:szCs w:val="20"/>
                <w:lang w:val="hy-AM"/>
              </w:rPr>
              <w:t>Սառը</w:t>
            </w:r>
          </w:p>
        </w:tc>
      </w:tr>
      <w:tr w:rsidR="00B111F4" w:rsidRPr="00A60E7F" w:rsidTr="0022751B">
        <w:tc>
          <w:tcPr>
            <w:tcW w:w="270" w:type="pct"/>
            <w:shd w:val="clear" w:color="auto" w:fill="FFFFFF"/>
          </w:tcPr>
          <w:p w:rsidR="00B111F4" w:rsidRPr="00A60E7F" w:rsidRDefault="00B111F4" w:rsidP="000813D7">
            <w:pPr>
              <w:pStyle w:val="ListParagraph"/>
              <w:numPr>
                <w:ilvl w:val="0"/>
                <w:numId w:val="33"/>
              </w:numPr>
              <w:tabs>
                <w:tab w:val="left" w:pos="360"/>
              </w:tabs>
              <w:spacing w:line="360" w:lineRule="auto"/>
              <w:ind w:left="0" w:firstLine="0"/>
              <w:jc w:val="center"/>
              <w:rPr>
                <w:sz w:val="20"/>
                <w:szCs w:val="20"/>
                <w:lang w:val="hy-AM"/>
              </w:rPr>
            </w:pPr>
          </w:p>
        </w:tc>
        <w:tc>
          <w:tcPr>
            <w:tcW w:w="3092" w:type="pct"/>
            <w:shd w:val="clear" w:color="auto" w:fill="FFFFFF"/>
            <w:tcMar>
              <w:top w:w="0" w:type="dxa"/>
              <w:left w:w="28" w:type="dxa"/>
              <w:bottom w:w="0" w:type="dxa"/>
              <w:right w:w="28" w:type="dxa"/>
            </w:tcMar>
            <w:hideMark/>
          </w:tcPr>
          <w:p w:rsidR="00B111F4" w:rsidRPr="00A60E7F" w:rsidRDefault="00B111F4" w:rsidP="0022751B">
            <w:pPr>
              <w:tabs>
                <w:tab w:val="left" w:pos="360"/>
              </w:tabs>
              <w:spacing w:line="360" w:lineRule="auto"/>
              <w:ind w:firstLine="0"/>
              <w:jc w:val="left"/>
              <w:rPr>
                <w:sz w:val="20"/>
                <w:szCs w:val="20"/>
                <w:lang w:val="hy-AM"/>
              </w:rPr>
            </w:pPr>
            <w:r w:rsidRPr="00A60E7F">
              <w:rPr>
                <w:sz w:val="20"/>
                <w:szCs w:val="20"/>
                <w:lang w:val="hy-AM"/>
              </w:rPr>
              <w:t xml:space="preserve">Մարզական կառույցներում </w:t>
            </w:r>
            <w:r w:rsidR="00DB046B" w:rsidRPr="00A60E7F">
              <w:rPr>
                <w:sz w:val="20"/>
                <w:szCs w:val="20"/>
                <w:lang w:val="hy-AM"/>
              </w:rPr>
              <w:t>մարզիկն</w:t>
            </w:r>
            <w:r w:rsidRPr="00A60E7F">
              <w:rPr>
                <w:sz w:val="20"/>
                <w:szCs w:val="20"/>
                <w:lang w:val="hy-AM"/>
              </w:rPr>
              <w:t>եր</w:t>
            </w:r>
            <w:r w:rsidR="0035546C" w:rsidRPr="00A60E7F">
              <w:rPr>
                <w:sz w:val="20"/>
                <w:szCs w:val="20"/>
                <w:lang w:val="hy-AM"/>
              </w:rPr>
              <w:t>ի</w:t>
            </w:r>
            <w:r w:rsidRPr="00A60E7F">
              <w:rPr>
                <w:sz w:val="20"/>
                <w:szCs w:val="20"/>
                <w:lang w:val="hy-AM"/>
              </w:rPr>
              <w:t xml:space="preserve"> և հրահանգիչ</w:t>
            </w:r>
            <w:r w:rsidR="00CD55BA" w:rsidRPr="00A60E7F">
              <w:rPr>
                <w:sz w:val="20"/>
                <w:szCs w:val="20"/>
                <w:lang w:val="hy-AM"/>
              </w:rPr>
              <w:t xml:space="preserve">ների, </w:t>
            </w:r>
            <w:r w:rsidRPr="00A60E7F">
              <w:rPr>
                <w:sz w:val="20"/>
                <w:szCs w:val="20"/>
                <w:lang w:val="hy-AM"/>
              </w:rPr>
              <w:t>մարզիչների կազմ (</w:t>
            </w:r>
            <w:r w:rsidR="0035546C" w:rsidRPr="00A60E7F">
              <w:rPr>
                <w:sz w:val="20"/>
                <w:szCs w:val="20"/>
                <w:lang w:val="hy-AM"/>
              </w:rPr>
              <w:t xml:space="preserve">հաշվի առնելով </w:t>
            </w:r>
            <w:r w:rsidRPr="00A60E7F">
              <w:rPr>
                <w:sz w:val="20"/>
                <w:szCs w:val="20"/>
                <w:lang w:val="hy-AM"/>
              </w:rPr>
              <w:t>ցնցուղ ընդունելը), 1 մարդու համար</w:t>
            </w:r>
          </w:p>
        </w:tc>
        <w:tc>
          <w:tcPr>
            <w:tcW w:w="724"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50</w:t>
            </w:r>
          </w:p>
        </w:tc>
        <w:tc>
          <w:tcPr>
            <w:tcW w:w="55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4,5</w:t>
            </w:r>
          </w:p>
        </w:tc>
        <w:tc>
          <w:tcPr>
            <w:tcW w:w="36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2</w:t>
            </w:r>
          </w:p>
        </w:tc>
      </w:tr>
      <w:tr w:rsidR="00B111F4" w:rsidRPr="00A60E7F" w:rsidTr="0022751B">
        <w:tc>
          <w:tcPr>
            <w:tcW w:w="270" w:type="pct"/>
            <w:shd w:val="clear" w:color="auto" w:fill="FFFFFF"/>
          </w:tcPr>
          <w:p w:rsidR="00B111F4" w:rsidRPr="00A60E7F" w:rsidRDefault="00B111F4" w:rsidP="000813D7">
            <w:pPr>
              <w:pStyle w:val="ListParagraph"/>
              <w:numPr>
                <w:ilvl w:val="0"/>
                <w:numId w:val="33"/>
              </w:numPr>
              <w:tabs>
                <w:tab w:val="left" w:pos="360"/>
              </w:tabs>
              <w:spacing w:line="360" w:lineRule="auto"/>
              <w:ind w:left="0" w:firstLine="0"/>
              <w:jc w:val="center"/>
              <w:rPr>
                <w:sz w:val="20"/>
                <w:szCs w:val="20"/>
                <w:lang w:val="hy-AM"/>
              </w:rPr>
            </w:pPr>
          </w:p>
        </w:tc>
        <w:tc>
          <w:tcPr>
            <w:tcW w:w="3092" w:type="pct"/>
            <w:shd w:val="clear" w:color="auto" w:fill="FFFFFF"/>
            <w:tcMar>
              <w:top w:w="0" w:type="dxa"/>
              <w:left w:w="28" w:type="dxa"/>
              <w:bottom w:w="0" w:type="dxa"/>
              <w:right w:w="28" w:type="dxa"/>
            </w:tcMar>
            <w:hideMark/>
          </w:tcPr>
          <w:p w:rsidR="00B111F4" w:rsidRPr="00A60E7F" w:rsidRDefault="00A3799B" w:rsidP="0022751B">
            <w:pPr>
              <w:tabs>
                <w:tab w:val="left" w:pos="360"/>
              </w:tabs>
              <w:spacing w:line="360" w:lineRule="auto"/>
              <w:ind w:firstLine="0"/>
              <w:jc w:val="left"/>
              <w:rPr>
                <w:sz w:val="20"/>
                <w:szCs w:val="20"/>
                <w:lang w:val="hy-AM"/>
              </w:rPr>
            </w:pPr>
            <w:r w:rsidRPr="00A60E7F">
              <w:rPr>
                <w:sz w:val="20"/>
                <w:szCs w:val="20"/>
                <w:lang w:val="hy-AM"/>
              </w:rPr>
              <w:t xml:space="preserve">Մարզական և </w:t>
            </w:r>
            <w:r w:rsidR="00B111F4" w:rsidRPr="00A60E7F">
              <w:rPr>
                <w:sz w:val="20"/>
                <w:szCs w:val="20"/>
                <w:lang w:val="hy-AM"/>
              </w:rPr>
              <w:t xml:space="preserve">առողջարանային պարապմունքների համար կառույցներում </w:t>
            </w:r>
            <w:r w:rsidR="0035546C" w:rsidRPr="00A60E7F">
              <w:rPr>
                <w:sz w:val="20"/>
                <w:szCs w:val="20"/>
                <w:lang w:val="hy-AM"/>
              </w:rPr>
              <w:t>մարզիկներ</w:t>
            </w:r>
            <w:r w:rsidR="00B111F4" w:rsidRPr="00A60E7F">
              <w:rPr>
                <w:sz w:val="20"/>
                <w:szCs w:val="20"/>
                <w:lang w:val="hy-AM"/>
              </w:rPr>
              <w:t xml:space="preserve"> և զանգվածային չմշկա</w:t>
            </w:r>
            <w:r w:rsidR="0002680D" w:rsidRPr="00A60E7F">
              <w:rPr>
                <w:sz w:val="20"/>
                <w:szCs w:val="20"/>
                <w:lang w:val="hy-AM"/>
              </w:rPr>
              <w:t>վազ</w:t>
            </w:r>
            <w:r w:rsidR="00B111F4" w:rsidRPr="00A60E7F">
              <w:rPr>
                <w:sz w:val="20"/>
                <w:szCs w:val="20"/>
                <w:lang w:val="hy-AM"/>
              </w:rPr>
              <w:t>քի այցելուներ</w:t>
            </w:r>
            <w:r w:rsidR="00CD55BA" w:rsidRPr="00A60E7F">
              <w:rPr>
                <w:sz w:val="20"/>
                <w:szCs w:val="20"/>
                <w:lang w:val="hy-AM"/>
              </w:rPr>
              <w:t>՝</w:t>
            </w:r>
            <w:r w:rsidR="00B111F4" w:rsidRPr="00A60E7F">
              <w:rPr>
                <w:sz w:val="20"/>
                <w:szCs w:val="20"/>
                <w:lang w:val="hy-AM"/>
              </w:rPr>
              <w:t xml:space="preserve"> 1 մարդ</w:t>
            </w:r>
            <w:r w:rsidR="0035546C" w:rsidRPr="00A60E7F">
              <w:rPr>
                <w:sz w:val="20"/>
                <w:szCs w:val="20"/>
                <w:lang w:val="hy-AM"/>
              </w:rPr>
              <w:t xml:space="preserve">ու համար </w:t>
            </w:r>
          </w:p>
        </w:tc>
        <w:tc>
          <w:tcPr>
            <w:tcW w:w="724"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15</w:t>
            </w:r>
          </w:p>
        </w:tc>
        <w:tc>
          <w:tcPr>
            <w:tcW w:w="55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3</w:t>
            </w:r>
          </w:p>
        </w:tc>
        <w:tc>
          <w:tcPr>
            <w:tcW w:w="36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1</w:t>
            </w:r>
          </w:p>
        </w:tc>
      </w:tr>
      <w:tr w:rsidR="00337703" w:rsidRPr="002D4B43" w:rsidTr="0022751B">
        <w:tc>
          <w:tcPr>
            <w:tcW w:w="270" w:type="pct"/>
            <w:shd w:val="clear" w:color="auto" w:fill="FFFFFF"/>
          </w:tcPr>
          <w:p w:rsidR="00337703" w:rsidRPr="00A60E7F" w:rsidRDefault="00337703" w:rsidP="0022751B">
            <w:pPr>
              <w:pStyle w:val="ListParagraph"/>
              <w:tabs>
                <w:tab w:val="left" w:pos="360"/>
              </w:tabs>
              <w:spacing w:line="360" w:lineRule="auto"/>
              <w:ind w:left="0" w:firstLine="0"/>
              <w:jc w:val="center"/>
              <w:rPr>
                <w:sz w:val="20"/>
                <w:szCs w:val="20"/>
                <w:lang w:val="hy-AM"/>
              </w:rPr>
            </w:pPr>
          </w:p>
        </w:tc>
        <w:tc>
          <w:tcPr>
            <w:tcW w:w="4730" w:type="pct"/>
            <w:gridSpan w:val="4"/>
            <w:shd w:val="clear" w:color="auto" w:fill="FFFFFF"/>
            <w:tcMar>
              <w:top w:w="0" w:type="dxa"/>
              <w:left w:w="28" w:type="dxa"/>
              <w:bottom w:w="0" w:type="dxa"/>
              <w:right w:w="28" w:type="dxa"/>
            </w:tcMar>
            <w:hideMark/>
          </w:tcPr>
          <w:p w:rsidR="00337703" w:rsidRPr="00A60E7F" w:rsidRDefault="00337703" w:rsidP="00D71866">
            <w:pPr>
              <w:tabs>
                <w:tab w:val="left" w:pos="360"/>
              </w:tabs>
              <w:spacing w:line="360" w:lineRule="auto"/>
              <w:ind w:firstLine="0"/>
              <w:jc w:val="left"/>
              <w:rPr>
                <w:sz w:val="20"/>
                <w:szCs w:val="20"/>
                <w:lang w:val="hy-AM"/>
              </w:rPr>
            </w:pPr>
            <w:r w:rsidRPr="00A60E7F">
              <w:rPr>
                <w:sz w:val="20"/>
                <w:szCs w:val="20"/>
                <w:lang w:val="hy-AM"/>
              </w:rPr>
              <w:t>Բաց կառույցների ջրումը 1</w:t>
            </w:r>
            <w:r w:rsidR="00CE3C4F" w:rsidRPr="00A60E7F">
              <w:rPr>
                <w:rFonts w:ascii="Courier New" w:hAnsi="Courier New" w:cs="Courier New"/>
                <w:sz w:val="20"/>
                <w:szCs w:val="20"/>
                <w:lang w:val="hy-AM"/>
              </w:rPr>
              <w:t> </w:t>
            </w:r>
            <w:r w:rsidRPr="00A60E7F">
              <w:rPr>
                <w:sz w:val="20"/>
                <w:szCs w:val="20"/>
                <w:lang w:val="hy-AM"/>
              </w:rPr>
              <w:t>մ</w:t>
            </w:r>
            <w:r w:rsidRPr="00A60E7F">
              <w:rPr>
                <w:sz w:val="20"/>
                <w:szCs w:val="20"/>
                <w:vertAlign w:val="superscript"/>
                <w:lang w:val="hy-AM"/>
              </w:rPr>
              <w:t>2</w:t>
            </w:r>
            <w:r w:rsidRPr="00A60E7F">
              <w:rPr>
                <w:sz w:val="20"/>
                <w:szCs w:val="20"/>
                <w:lang w:val="hy-AM"/>
              </w:rPr>
              <w:t xml:space="preserve"> մակերևույթի վրա (նստարանաշարերի հորիզոնական պրոյեկցիայի հաշվարկով)</w:t>
            </w:r>
          </w:p>
        </w:tc>
      </w:tr>
      <w:tr w:rsidR="00B111F4" w:rsidRPr="00A60E7F" w:rsidTr="0022751B">
        <w:tc>
          <w:tcPr>
            <w:tcW w:w="270" w:type="pct"/>
            <w:shd w:val="clear" w:color="auto" w:fill="FFFFFF"/>
          </w:tcPr>
          <w:p w:rsidR="00B111F4" w:rsidRPr="00A60E7F" w:rsidRDefault="00B111F4" w:rsidP="000813D7">
            <w:pPr>
              <w:pStyle w:val="ListParagraph"/>
              <w:numPr>
                <w:ilvl w:val="0"/>
                <w:numId w:val="33"/>
              </w:numPr>
              <w:tabs>
                <w:tab w:val="left" w:pos="360"/>
              </w:tabs>
              <w:spacing w:line="360" w:lineRule="auto"/>
              <w:ind w:left="0" w:firstLine="0"/>
              <w:jc w:val="center"/>
              <w:rPr>
                <w:sz w:val="20"/>
                <w:szCs w:val="20"/>
                <w:lang w:val="hy-AM"/>
              </w:rPr>
            </w:pPr>
          </w:p>
        </w:tc>
        <w:tc>
          <w:tcPr>
            <w:tcW w:w="3092" w:type="pct"/>
            <w:shd w:val="clear" w:color="auto" w:fill="FFFFFF"/>
            <w:tcMar>
              <w:top w:w="0" w:type="dxa"/>
              <w:left w:w="28" w:type="dxa"/>
              <w:bottom w:w="0" w:type="dxa"/>
              <w:right w:w="28" w:type="dxa"/>
            </w:tcMar>
            <w:hideMark/>
          </w:tcPr>
          <w:p w:rsidR="00B111F4" w:rsidRPr="00A60E7F" w:rsidRDefault="00B111F4" w:rsidP="0022751B">
            <w:pPr>
              <w:tabs>
                <w:tab w:val="left" w:pos="360"/>
              </w:tabs>
              <w:spacing w:line="360" w:lineRule="auto"/>
              <w:ind w:firstLine="0"/>
              <w:jc w:val="left"/>
              <w:rPr>
                <w:rFonts w:cs="Arial"/>
                <w:sz w:val="20"/>
                <w:szCs w:val="20"/>
                <w:lang w:val="hy-AM"/>
              </w:rPr>
            </w:pPr>
            <w:r w:rsidRPr="00A60E7F">
              <w:rPr>
                <w:sz w:val="20"/>
                <w:szCs w:val="20"/>
                <w:lang w:val="hy-AM"/>
              </w:rPr>
              <w:t>բաց հարթակային կառույցների ծածկույթների (բացի խոտի և սինթետիկ)</w:t>
            </w:r>
          </w:p>
        </w:tc>
        <w:tc>
          <w:tcPr>
            <w:tcW w:w="724"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1,5</w:t>
            </w:r>
          </w:p>
        </w:tc>
        <w:tc>
          <w:tcPr>
            <w:tcW w:w="55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w:t>
            </w:r>
          </w:p>
        </w:tc>
        <w:tc>
          <w:tcPr>
            <w:tcW w:w="36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w:t>
            </w:r>
          </w:p>
        </w:tc>
      </w:tr>
      <w:tr w:rsidR="00B111F4" w:rsidRPr="00A60E7F" w:rsidTr="0022751B">
        <w:tc>
          <w:tcPr>
            <w:tcW w:w="270" w:type="pct"/>
            <w:shd w:val="clear" w:color="auto" w:fill="FFFFFF"/>
          </w:tcPr>
          <w:p w:rsidR="00B111F4" w:rsidRPr="00A60E7F" w:rsidRDefault="00B111F4" w:rsidP="000813D7">
            <w:pPr>
              <w:pStyle w:val="ListParagraph"/>
              <w:numPr>
                <w:ilvl w:val="0"/>
                <w:numId w:val="33"/>
              </w:numPr>
              <w:tabs>
                <w:tab w:val="left" w:pos="360"/>
              </w:tabs>
              <w:spacing w:line="360" w:lineRule="auto"/>
              <w:ind w:left="0" w:firstLine="0"/>
              <w:jc w:val="center"/>
              <w:rPr>
                <w:sz w:val="20"/>
                <w:szCs w:val="20"/>
                <w:lang w:val="hy-AM"/>
              </w:rPr>
            </w:pPr>
          </w:p>
        </w:tc>
        <w:tc>
          <w:tcPr>
            <w:tcW w:w="3092" w:type="pct"/>
            <w:shd w:val="clear" w:color="auto" w:fill="FFFFFF"/>
            <w:tcMar>
              <w:top w:w="0" w:type="dxa"/>
              <w:left w:w="28" w:type="dxa"/>
              <w:bottom w:w="0" w:type="dxa"/>
              <w:right w:w="28" w:type="dxa"/>
            </w:tcMar>
            <w:hideMark/>
          </w:tcPr>
          <w:p w:rsidR="00B111F4" w:rsidRPr="00A60E7F" w:rsidRDefault="00B111F4" w:rsidP="0022751B">
            <w:pPr>
              <w:tabs>
                <w:tab w:val="left" w:pos="360"/>
              </w:tabs>
              <w:spacing w:line="360" w:lineRule="auto"/>
              <w:ind w:firstLine="0"/>
              <w:jc w:val="left"/>
              <w:rPr>
                <w:rFonts w:cs="Arial"/>
                <w:sz w:val="20"/>
                <w:szCs w:val="20"/>
                <w:lang w:val="hy-AM"/>
              </w:rPr>
            </w:pPr>
            <w:r w:rsidRPr="00A60E7F">
              <w:rPr>
                <w:sz w:val="20"/>
                <w:szCs w:val="20"/>
                <w:lang w:val="hy-AM"/>
              </w:rPr>
              <w:t xml:space="preserve">խոտի </w:t>
            </w:r>
            <w:r w:rsidR="0035546C" w:rsidRPr="00A60E7F">
              <w:rPr>
                <w:sz w:val="20"/>
                <w:szCs w:val="20"/>
                <w:lang w:val="hy-AM"/>
              </w:rPr>
              <w:t>ծածկույթների</w:t>
            </w:r>
          </w:p>
        </w:tc>
        <w:tc>
          <w:tcPr>
            <w:tcW w:w="724"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3</w:t>
            </w:r>
          </w:p>
        </w:tc>
        <w:tc>
          <w:tcPr>
            <w:tcW w:w="55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w:t>
            </w:r>
          </w:p>
        </w:tc>
        <w:tc>
          <w:tcPr>
            <w:tcW w:w="36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w:t>
            </w:r>
          </w:p>
        </w:tc>
      </w:tr>
      <w:tr w:rsidR="00B111F4" w:rsidRPr="00A60E7F" w:rsidTr="0022751B">
        <w:tc>
          <w:tcPr>
            <w:tcW w:w="270" w:type="pct"/>
            <w:shd w:val="clear" w:color="auto" w:fill="FFFFFF"/>
          </w:tcPr>
          <w:p w:rsidR="00B111F4" w:rsidRPr="00A60E7F" w:rsidRDefault="00B111F4" w:rsidP="000813D7">
            <w:pPr>
              <w:pStyle w:val="ListParagraph"/>
              <w:numPr>
                <w:ilvl w:val="0"/>
                <w:numId w:val="33"/>
              </w:numPr>
              <w:tabs>
                <w:tab w:val="left" w:pos="360"/>
              </w:tabs>
              <w:spacing w:line="360" w:lineRule="auto"/>
              <w:ind w:left="0" w:firstLine="0"/>
              <w:jc w:val="center"/>
              <w:rPr>
                <w:sz w:val="20"/>
                <w:szCs w:val="20"/>
                <w:lang w:val="hy-AM"/>
              </w:rPr>
            </w:pPr>
          </w:p>
        </w:tc>
        <w:tc>
          <w:tcPr>
            <w:tcW w:w="3092" w:type="pct"/>
            <w:shd w:val="clear" w:color="auto" w:fill="FFFFFF"/>
            <w:tcMar>
              <w:top w:w="0" w:type="dxa"/>
              <w:left w:w="28" w:type="dxa"/>
              <w:bottom w:w="0" w:type="dxa"/>
              <w:right w:w="28" w:type="dxa"/>
            </w:tcMar>
            <w:hideMark/>
          </w:tcPr>
          <w:p w:rsidR="00B111F4" w:rsidRPr="00A60E7F" w:rsidRDefault="00B111F4" w:rsidP="0022751B">
            <w:pPr>
              <w:tabs>
                <w:tab w:val="left" w:pos="360"/>
              </w:tabs>
              <w:spacing w:line="360" w:lineRule="auto"/>
              <w:ind w:firstLine="0"/>
              <w:jc w:val="left"/>
              <w:rPr>
                <w:rFonts w:cs="Arial"/>
                <w:sz w:val="20"/>
                <w:szCs w:val="20"/>
                <w:lang w:val="hy-AM"/>
              </w:rPr>
            </w:pPr>
            <w:r w:rsidRPr="00A60E7F">
              <w:rPr>
                <w:sz w:val="20"/>
                <w:szCs w:val="20"/>
                <w:lang w:val="hy-AM"/>
              </w:rPr>
              <w:t>սինթետիկ ծածկույթների</w:t>
            </w:r>
          </w:p>
        </w:tc>
        <w:tc>
          <w:tcPr>
            <w:tcW w:w="724"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0,5</w:t>
            </w:r>
          </w:p>
        </w:tc>
        <w:tc>
          <w:tcPr>
            <w:tcW w:w="55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w:t>
            </w:r>
          </w:p>
        </w:tc>
        <w:tc>
          <w:tcPr>
            <w:tcW w:w="36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w:t>
            </w:r>
          </w:p>
        </w:tc>
      </w:tr>
      <w:tr w:rsidR="00B111F4" w:rsidRPr="00A60E7F" w:rsidTr="0022751B">
        <w:tc>
          <w:tcPr>
            <w:tcW w:w="270" w:type="pct"/>
            <w:shd w:val="clear" w:color="auto" w:fill="FFFFFF"/>
          </w:tcPr>
          <w:p w:rsidR="00B111F4" w:rsidRPr="00A60E7F" w:rsidRDefault="00B111F4" w:rsidP="000813D7">
            <w:pPr>
              <w:pStyle w:val="ListParagraph"/>
              <w:numPr>
                <w:ilvl w:val="0"/>
                <w:numId w:val="33"/>
              </w:numPr>
              <w:tabs>
                <w:tab w:val="left" w:pos="360"/>
              </w:tabs>
              <w:spacing w:line="360" w:lineRule="auto"/>
              <w:ind w:left="0" w:firstLine="0"/>
              <w:jc w:val="center"/>
              <w:rPr>
                <w:sz w:val="20"/>
                <w:szCs w:val="20"/>
                <w:lang w:val="hy-AM"/>
              </w:rPr>
            </w:pPr>
          </w:p>
        </w:tc>
        <w:tc>
          <w:tcPr>
            <w:tcW w:w="3092" w:type="pct"/>
            <w:shd w:val="clear" w:color="auto" w:fill="FFFFFF"/>
            <w:tcMar>
              <w:top w:w="0" w:type="dxa"/>
              <w:left w:w="28" w:type="dxa"/>
              <w:bottom w:w="0" w:type="dxa"/>
              <w:right w:w="28" w:type="dxa"/>
            </w:tcMar>
            <w:hideMark/>
          </w:tcPr>
          <w:p w:rsidR="00B111F4" w:rsidRPr="00A60E7F" w:rsidRDefault="00B111F4" w:rsidP="0022751B">
            <w:pPr>
              <w:tabs>
                <w:tab w:val="left" w:pos="360"/>
              </w:tabs>
              <w:spacing w:line="360" w:lineRule="auto"/>
              <w:ind w:firstLine="0"/>
              <w:jc w:val="left"/>
              <w:rPr>
                <w:sz w:val="20"/>
                <w:szCs w:val="20"/>
                <w:lang w:val="hy-AM"/>
              </w:rPr>
            </w:pPr>
            <w:r w:rsidRPr="00A60E7F">
              <w:rPr>
                <w:sz w:val="20"/>
                <w:szCs w:val="20"/>
                <w:lang w:val="hy-AM"/>
              </w:rPr>
              <w:t>ճիմի աճեցման համար տնկարանի</w:t>
            </w:r>
          </w:p>
        </w:tc>
        <w:tc>
          <w:tcPr>
            <w:tcW w:w="724"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4</w:t>
            </w:r>
            <w:r w:rsidR="00F8239A" w:rsidRPr="00A60E7F">
              <w:rPr>
                <w:rFonts w:ascii="Courier New" w:hAnsi="Courier New" w:cs="Courier New"/>
                <w:sz w:val="20"/>
                <w:szCs w:val="20"/>
                <w:lang w:val="hy-AM"/>
              </w:rPr>
              <w:t> </w:t>
            </w:r>
            <w:r w:rsidR="00F8239A" w:rsidRPr="00A60E7F">
              <w:rPr>
                <w:sz w:val="20"/>
                <w:szCs w:val="20"/>
                <w:lang w:val="hy-AM"/>
              </w:rPr>
              <w:t>-</w:t>
            </w:r>
            <w:r w:rsidR="00F8239A" w:rsidRPr="00A60E7F">
              <w:rPr>
                <w:rFonts w:ascii="Courier New" w:hAnsi="Courier New" w:cs="Courier New"/>
                <w:sz w:val="20"/>
                <w:szCs w:val="20"/>
                <w:lang w:val="hy-AM"/>
              </w:rPr>
              <w:t> </w:t>
            </w:r>
            <w:r w:rsidRPr="00A60E7F">
              <w:rPr>
                <w:sz w:val="20"/>
                <w:szCs w:val="20"/>
                <w:lang w:val="hy-AM"/>
              </w:rPr>
              <w:t>6</w:t>
            </w:r>
          </w:p>
        </w:tc>
        <w:tc>
          <w:tcPr>
            <w:tcW w:w="55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w:t>
            </w:r>
          </w:p>
        </w:tc>
        <w:tc>
          <w:tcPr>
            <w:tcW w:w="36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w:t>
            </w:r>
          </w:p>
        </w:tc>
      </w:tr>
      <w:tr w:rsidR="00B111F4" w:rsidRPr="00A60E7F" w:rsidTr="0022751B">
        <w:tc>
          <w:tcPr>
            <w:tcW w:w="270" w:type="pct"/>
            <w:shd w:val="clear" w:color="auto" w:fill="FFFFFF"/>
          </w:tcPr>
          <w:p w:rsidR="00B111F4" w:rsidRPr="00A60E7F" w:rsidRDefault="00B111F4" w:rsidP="000813D7">
            <w:pPr>
              <w:pStyle w:val="ListParagraph"/>
              <w:numPr>
                <w:ilvl w:val="0"/>
                <w:numId w:val="33"/>
              </w:numPr>
              <w:tabs>
                <w:tab w:val="left" w:pos="360"/>
              </w:tabs>
              <w:spacing w:line="360" w:lineRule="auto"/>
              <w:ind w:left="0" w:firstLine="0"/>
              <w:jc w:val="center"/>
              <w:rPr>
                <w:sz w:val="20"/>
                <w:szCs w:val="20"/>
                <w:lang w:val="hy-AM"/>
              </w:rPr>
            </w:pPr>
          </w:p>
        </w:tc>
        <w:tc>
          <w:tcPr>
            <w:tcW w:w="3092" w:type="pct"/>
            <w:shd w:val="clear" w:color="auto" w:fill="FFFFFF"/>
            <w:tcMar>
              <w:top w:w="0" w:type="dxa"/>
              <w:left w:w="28" w:type="dxa"/>
              <w:bottom w:w="0" w:type="dxa"/>
              <w:right w:w="28" w:type="dxa"/>
            </w:tcMar>
            <w:hideMark/>
          </w:tcPr>
          <w:p w:rsidR="00B111F4" w:rsidRPr="00A60E7F" w:rsidRDefault="00B111F4" w:rsidP="0022751B">
            <w:pPr>
              <w:tabs>
                <w:tab w:val="left" w:pos="360"/>
              </w:tabs>
              <w:spacing w:line="360" w:lineRule="auto"/>
              <w:ind w:firstLine="0"/>
              <w:jc w:val="left"/>
              <w:rPr>
                <w:rFonts w:cs="Arial"/>
                <w:sz w:val="20"/>
                <w:szCs w:val="20"/>
                <w:lang w:val="hy-AM"/>
              </w:rPr>
            </w:pPr>
            <w:r w:rsidRPr="00A60E7F">
              <w:rPr>
                <w:sz w:val="20"/>
                <w:szCs w:val="20"/>
                <w:lang w:val="hy-AM"/>
              </w:rPr>
              <w:t xml:space="preserve">Բաց մարզական կառույցների դեպքում </w:t>
            </w:r>
            <w:r w:rsidR="003F3F0C" w:rsidRPr="00A60E7F">
              <w:rPr>
                <w:sz w:val="20"/>
                <w:szCs w:val="20"/>
                <w:lang w:val="hy-AM"/>
              </w:rPr>
              <w:t>նստարանաշար</w:t>
            </w:r>
            <w:r w:rsidRPr="00A60E7F">
              <w:rPr>
                <w:sz w:val="20"/>
                <w:szCs w:val="20"/>
                <w:lang w:val="hy-AM"/>
              </w:rPr>
              <w:t>երի լվացում, 1</w:t>
            </w:r>
            <w:r w:rsidR="00CE3C4F" w:rsidRPr="00A60E7F">
              <w:rPr>
                <w:rFonts w:ascii="Courier New" w:hAnsi="Courier New" w:cs="Courier New"/>
                <w:sz w:val="20"/>
                <w:szCs w:val="20"/>
                <w:lang w:val="hy-AM"/>
              </w:rPr>
              <w:t> </w:t>
            </w:r>
            <w:r w:rsidRPr="00A60E7F">
              <w:rPr>
                <w:sz w:val="20"/>
                <w:szCs w:val="20"/>
                <w:lang w:val="hy-AM"/>
              </w:rPr>
              <w:t>մ</w:t>
            </w:r>
            <w:r w:rsidRPr="00A60E7F">
              <w:rPr>
                <w:sz w:val="20"/>
                <w:szCs w:val="20"/>
                <w:vertAlign w:val="superscript"/>
                <w:lang w:val="hy-AM"/>
              </w:rPr>
              <w:t>2</w:t>
            </w:r>
            <w:r w:rsidRPr="00A60E7F">
              <w:rPr>
                <w:sz w:val="20"/>
                <w:szCs w:val="20"/>
                <w:lang w:val="hy-AM"/>
              </w:rPr>
              <w:t xml:space="preserve"> մակերևույթի վրա</w:t>
            </w:r>
          </w:p>
        </w:tc>
        <w:tc>
          <w:tcPr>
            <w:tcW w:w="724"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1</w:t>
            </w:r>
          </w:p>
        </w:tc>
        <w:tc>
          <w:tcPr>
            <w:tcW w:w="55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w:t>
            </w:r>
          </w:p>
        </w:tc>
        <w:tc>
          <w:tcPr>
            <w:tcW w:w="36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w:t>
            </w:r>
          </w:p>
        </w:tc>
      </w:tr>
      <w:tr w:rsidR="00B111F4" w:rsidRPr="002D4B43" w:rsidTr="0022751B">
        <w:tc>
          <w:tcPr>
            <w:tcW w:w="270" w:type="pct"/>
            <w:shd w:val="clear" w:color="auto" w:fill="FFFFFF"/>
          </w:tcPr>
          <w:p w:rsidR="00B111F4" w:rsidRPr="00A60E7F" w:rsidRDefault="00B111F4" w:rsidP="000813D7">
            <w:pPr>
              <w:pStyle w:val="ListParagraph"/>
              <w:numPr>
                <w:ilvl w:val="0"/>
                <w:numId w:val="33"/>
              </w:numPr>
              <w:tabs>
                <w:tab w:val="left" w:pos="360"/>
              </w:tabs>
              <w:spacing w:line="360" w:lineRule="auto"/>
              <w:ind w:left="0" w:firstLine="0"/>
              <w:jc w:val="center"/>
              <w:rPr>
                <w:sz w:val="20"/>
                <w:szCs w:val="20"/>
                <w:lang w:val="hy-AM"/>
              </w:rPr>
            </w:pPr>
          </w:p>
        </w:tc>
        <w:tc>
          <w:tcPr>
            <w:tcW w:w="3092" w:type="pct"/>
            <w:shd w:val="clear" w:color="auto" w:fill="FFFFFF"/>
            <w:tcMar>
              <w:top w:w="0" w:type="dxa"/>
              <w:left w:w="28" w:type="dxa"/>
              <w:bottom w:w="0" w:type="dxa"/>
              <w:right w:w="28" w:type="dxa"/>
            </w:tcMar>
            <w:hideMark/>
          </w:tcPr>
          <w:p w:rsidR="00B111F4" w:rsidRPr="00A60E7F" w:rsidRDefault="00B111F4" w:rsidP="0022751B">
            <w:pPr>
              <w:tabs>
                <w:tab w:val="left" w:pos="360"/>
              </w:tabs>
              <w:spacing w:line="360" w:lineRule="auto"/>
              <w:ind w:firstLine="0"/>
              <w:jc w:val="left"/>
              <w:rPr>
                <w:rFonts w:cs="Arial"/>
                <w:sz w:val="20"/>
                <w:szCs w:val="20"/>
                <w:lang w:val="hy-AM"/>
              </w:rPr>
            </w:pPr>
            <w:r w:rsidRPr="00A60E7F">
              <w:rPr>
                <w:sz w:val="20"/>
                <w:szCs w:val="20"/>
                <w:lang w:val="hy-AM"/>
              </w:rPr>
              <w:t>Սաոցե ծածկույթ ստեղծ</w:t>
            </w:r>
            <w:r w:rsidR="0035546C" w:rsidRPr="00A60E7F">
              <w:rPr>
                <w:sz w:val="20"/>
                <w:szCs w:val="20"/>
                <w:lang w:val="hy-AM"/>
              </w:rPr>
              <w:t>ե</w:t>
            </w:r>
            <w:r w:rsidRPr="00A60E7F">
              <w:rPr>
                <w:sz w:val="20"/>
                <w:szCs w:val="20"/>
                <w:lang w:val="hy-AM"/>
              </w:rPr>
              <w:t>լու համար, 1</w:t>
            </w:r>
            <w:r w:rsidR="00CE3C4F" w:rsidRPr="00A60E7F">
              <w:rPr>
                <w:rFonts w:ascii="Courier New" w:hAnsi="Courier New" w:cs="Courier New"/>
                <w:sz w:val="20"/>
                <w:szCs w:val="20"/>
                <w:lang w:val="hy-AM"/>
              </w:rPr>
              <w:t> </w:t>
            </w:r>
            <w:r w:rsidRPr="00A60E7F">
              <w:rPr>
                <w:sz w:val="20"/>
                <w:szCs w:val="20"/>
                <w:lang w:val="hy-AM"/>
              </w:rPr>
              <w:t>մ</w:t>
            </w:r>
            <w:r w:rsidRPr="00A60E7F">
              <w:rPr>
                <w:sz w:val="20"/>
                <w:szCs w:val="20"/>
                <w:vertAlign w:val="superscript"/>
                <w:lang w:val="hy-AM"/>
              </w:rPr>
              <w:t>2</w:t>
            </w:r>
            <w:r w:rsidRPr="00A60E7F">
              <w:rPr>
                <w:sz w:val="20"/>
                <w:szCs w:val="20"/>
                <w:lang w:val="hy-AM"/>
              </w:rPr>
              <w:t xml:space="preserve"> մակերևույթի վրա</w:t>
            </w:r>
          </w:p>
        </w:tc>
        <w:tc>
          <w:tcPr>
            <w:tcW w:w="724"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p>
        </w:tc>
        <w:tc>
          <w:tcPr>
            <w:tcW w:w="55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p>
        </w:tc>
        <w:tc>
          <w:tcPr>
            <w:tcW w:w="36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p>
        </w:tc>
      </w:tr>
      <w:tr w:rsidR="00B111F4" w:rsidRPr="00A60E7F" w:rsidTr="0022751B">
        <w:tc>
          <w:tcPr>
            <w:tcW w:w="270" w:type="pct"/>
            <w:shd w:val="clear" w:color="auto" w:fill="FFFFFF"/>
          </w:tcPr>
          <w:p w:rsidR="00B111F4" w:rsidRPr="00A60E7F" w:rsidRDefault="00B111F4" w:rsidP="000813D7">
            <w:pPr>
              <w:pStyle w:val="ListParagraph"/>
              <w:numPr>
                <w:ilvl w:val="0"/>
                <w:numId w:val="33"/>
              </w:numPr>
              <w:tabs>
                <w:tab w:val="left" w:pos="360"/>
              </w:tabs>
              <w:spacing w:line="360" w:lineRule="auto"/>
              <w:ind w:left="0" w:firstLine="0"/>
              <w:jc w:val="center"/>
              <w:rPr>
                <w:sz w:val="20"/>
                <w:szCs w:val="20"/>
                <w:lang w:val="hy-AM"/>
              </w:rPr>
            </w:pPr>
          </w:p>
        </w:tc>
        <w:tc>
          <w:tcPr>
            <w:tcW w:w="3092" w:type="pct"/>
            <w:shd w:val="clear" w:color="auto" w:fill="FFFFFF"/>
            <w:tcMar>
              <w:top w:w="0" w:type="dxa"/>
              <w:left w:w="28" w:type="dxa"/>
              <w:bottom w:w="0" w:type="dxa"/>
              <w:right w:w="28" w:type="dxa"/>
            </w:tcMar>
            <w:hideMark/>
          </w:tcPr>
          <w:p w:rsidR="00B111F4" w:rsidRPr="00A60E7F" w:rsidRDefault="00B111F4" w:rsidP="0022751B">
            <w:pPr>
              <w:tabs>
                <w:tab w:val="left" w:pos="360"/>
              </w:tabs>
              <w:spacing w:line="360" w:lineRule="auto"/>
              <w:ind w:firstLine="0"/>
              <w:jc w:val="left"/>
              <w:rPr>
                <w:sz w:val="20"/>
                <w:szCs w:val="20"/>
                <w:lang w:val="hy-AM"/>
              </w:rPr>
            </w:pPr>
            <w:r w:rsidRPr="00A60E7F">
              <w:rPr>
                <w:sz w:val="20"/>
                <w:szCs w:val="20"/>
                <w:lang w:val="hy-AM"/>
              </w:rPr>
              <w:t>մակերեսի նախնական ջրածածկում (սահադաշտի համար հատկացված)</w:t>
            </w:r>
          </w:p>
        </w:tc>
        <w:tc>
          <w:tcPr>
            <w:tcW w:w="724"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50</w:t>
            </w:r>
          </w:p>
        </w:tc>
        <w:tc>
          <w:tcPr>
            <w:tcW w:w="55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w:t>
            </w:r>
          </w:p>
        </w:tc>
        <w:tc>
          <w:tcPr>
            <w:tcW w:w="36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w:t>
            </w:r>
          </w:p>
        </w:tc>
      </w:tr>
      <w:tr w:rsidR="00B111F4" w:rsidRPr="00A60E7F" w:rsidTr="0022751B">
        <w:tc>
          <w:tcPr>
            <w:tcW w:w="270" w:type="pct"/>
            <w:shd w:val="clear" w:color="auto" w:fill="FFFFFF"/>
          </w:tcPr>
          <w:p w:rsidR="00B111F4" w:rsidRPr="00A60E7F" w:rsidRDefault="00B111F4" w:rsidP="000813D7">
            <w:pPr>
              <w:pStyle w:val="ListParagraph"/>
              <w:numPr>
                <w:ilvl w:val="0"/>
                <w:numId w:val="33"/>
              </w:numPr>
              <w:tabs>
                <w:tab w:val="left" w:pos="360"/>
              </w:tabs>
              <w:spacing w:line="360" w:lineRule="auto"/>
              <w:ind w:left="0" w:firstLine="0"/>
              <w:jc w:val="center"/>
              <w:rPr>
                <w:sz w:val="20"/>
                <w:szCs w:val="20"/>
                <w:lang w:val="hy-AM"/>
              </w:rPr>
            </w:pPr>
          </w:p>
        </w:tc>
        <w:tc>
          <w:tcPr>
            <w:tcW w:w="3092" w:type="pct"/>
            <w:shd w:val="clear" w:color="auto" w:fill="FFFFFF"/>
            <w:tcMar>
              <w:top w:w="0" w:type="dxa"/>
              <w:left w:w="28" w:type="dxa"/>
              <w:bottom w:w="0" w:type="dxa"/>
              <w:right w:w="28" w:type="dxa"/>
            </w:tcMar>
            <w:hideMark/>
          </w:tcPr>
          <w:p w:rsidR="00B111F4" w:rsidRPr="00A60E7F" w:rsidRDefault="00B111F4" w:rsidP="0022751B">
            <w:pPr>
              <w:tabs>
                <w:tab w:val="left" w:pos="360"/>
              </w:tabs>
              <w:spacing w:line="360" w:lineRule="auto"/>
              <w:ind w:firstLine="0"/>
              <w:jc w:val="left"/>
              <w:rPr>
                <w:sz w:val="20"/>
                <w:szCs w:val="20"/>
                <w:lang w:val="hy-AM"/>
              </w:rPr>
            </w:pPr>
            <w:r w:rsidRPr="00A60E7F">
              <w:rPr>
                <w:sz w:val="20"/>
                <w:szCs w:val="20"/>
                <w:lang w:val="hy-AM"/>
              </w:rPr>
              <w:t>սառույցի շերտի աճեցում մինչև հաշվարկային հաստությունը</w:t>
            </w:r>
          </w:p>
        </w:tc>
        <w:tc>
          <w:tcPr>
            <w:tcW w:w="724"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20</w:t>
            </w:r>
          </w:p>
        </w:tc>
        <w:tc>
          <w:tcPr>
            <w:tcW w:w="55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w:t>
            </w:r>
          </w:p>
        </w:tc>
        <w:tc>
          <w:tcPr>
            <w:tcW w:w="36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w:t>
            </w:r>
          </w:p>
        </w:tc>
      </w:tr>
      <w:tr w:rsidR="00B111F4" w:rsidRPr="00A60E7F" w:rsidTr="0022751B">
        <w:tc>
          <w:tcPr>
            <w:tcW w:w="270" w:type="pct"/>
            <w:shd w:val="clear" w:color="auto" w:fill="FFFFFF"/>
          </w:tcPr>
          <w:p w:rsidR="00B111F4" w:rsidRPr="00A60E7F" w:rsidRDefault="00B111F4" w:rsidP="000813D7">
            <w:pPr>
              <w:pStyle w:val="ListParagraph"/>
              <w:numPr>
                <w:ilvl w:val="0"/>
                <w:numId w:val="33"/>
              </w:numPr>
              <w:tabs>
                <w:tab w:val="left" w:pos="360"/>
              </w:tabs>
              <w:spacing w:line="360" w:lineRule="auto"/>
              <w:ind w:left="0" w:firstLine="0"/>
              <w:jc w:val="center"/>
              <w:rPr>
                <w:sz w:val="20"/>
                <w:szCs w:val="20"/>
                <w:lang w:val="hy-AM"/>
              </w:rPr>
            </w:pPr>
          </w:p>
        </w:tc>
        <w:tc>
          <w:tcPr>
            <w:tcW w:w="3092" w:type="pct"/>
            <w:shd w:val="clear" w:color="auto" w:fill="FFFFFF"/>
            <w:tcMar>
              <w:top w:w="0" w:type="dxa"/>
              <w:left w:w="28" w:type="dxa"/>
              <w:bottom w:w="0" w:type="dxa"/>
              <w:right w:w="28" w:type="dxa"/>
            </w:tcMar>
            <w:hideMark/>
          </w:tcPr>
          <w:p w:rsidR="00B111F4" w:rsidRPr="00A60E7F" w:rsidRDefault="00B111F4" w:rsidP="0022751B">
            <w:pPr>
              <w:tabs>
                <w:tab w:val="left" w:pos="360"/>
              </w:tabs>
              <w:spacing w:line="360" w:lineRule="auto"/>
              <w:ind w:firstLine="0"/>
              <w:jc w:val="left"/>
              <w:rPr>
                <w:sz w:val="20"/>
                <w:szCs w:val="20"/>
                <w:lang w:val="hy-AM"/>
              </w:rPr>
            </w:pPr>
            <w:r w:rsidRPr="00A60E7F">
              <w:rPr>
                <w:sz w:val="20"/>
                <w:szCs w:val="20"/>
                <w:lang w:val="hy-AM"/>
              </w:rPr>
              <w:t>սահադաշտի մակերևույթի պատրաստում</w:t>
            </w:r>
          </w:p>
        </w:tc>
        <w:tc>
          <w:tcPr>
            <w:tcW w:w="724"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0,5</w:t>
            </w:r>
          </w:p>
        </w:tc>
        <w:tc>
          <w:tcPr>
            <w:tcW w:w="55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w:t>
            </w:r>
          </w:p>
        </w:tc>
        <w:tc>
          <w:tcPr>
            <w:tcW w:w="362" w:type="pct"/>
            <w:shd w:val="clear" w:color="auto" w:fill="FFFFFF"/>
            <w:tcMar>
              <w:top w:w="0" w:type="dxa"/>
              <w:left w:w="28" w:type="dxa"/>
              <w:bottom w:w="0" w:type="dxa"/>
              <w:right w:w="28" w:type="dxa"/>
            </w:tcMar>
            <w:hideMark/>
          </w:tcPr>
          <w:p w:rsidR="00B111F4" w:rsidRPr="00A60E7F" w:rsidRDefault="00B111F4" w:rsidP="00D71866">
            <w:pPr>
              <w:tabs>
                <w:tab w:val="left" w:pos="360"/>
              </w:tabs>
              <w:spacing w:line="360" w:lineRule="auto"/>
              <w:ind w:firstLine="0"/>
              <w:jc w:val="center"/>
              <w:rPr>
                <w:rFonts w:cs="Arial"/>
                <w:sz w:val="20"/>
                <w:szCs w:val="20"/>
                <w:lang w:val="hy-AM"/>
              </w:rPr>
            </w:pPr>
            <w:r w:rsidRPr="00A60E7F">
              <w:rPr>
                <w:sz w:val="20"/>
                <w:szCs w:val="20"/>
                <w:lang w:val="hy-AM"/>
              </w:rPr>
              <w:t>-</w:t>
            </w:r>
          </w:p>
        </w:tc>
      </w:tr>
    </w:tbl>
    <w:p w:rsidR="0022751B" w:rsidRPr="00A60E7F" w:rsidRDefault="0022751B" w:rsidP="00D71866">
      <w:pPr>
        <w:pStyle w:val="Style1"/>
        <w:numPr>
          <w:ilvl w:val="0"/>
          <w:numId w:val="0"/>
        </w:numPr>
      </w:pPr>
      <w:bookmarkStart w:id="117" w:name="i4356018"/>
    </w:p>
    <w:p w:rsidR="00C55794" w:rsidRPr="00A60E7F" w:rsidRDefault="006458B9" w:rsidP="00D82F7F">
      <w:pPr>
        <w:pStyle w:val="Style1"/>
      </w:pPr>
      <w:r w:rsidRPr="00A60E7F">
        <w:t>Բուֆետներում և բժշկական անձնակազմի կողմից ջրասպառման նորմերը հարկավոր է ընդունել</w:t>
      </w:r>
      <w:r w:rsidR="00CD55BA" w:rsidRPr="00A60E7F">
        <w:t>՝</w:t>
      </w:r>
      <w:r w:rsidRPr="00A60E7F">
        <w:t xml:space="preserve"> </w:t>
      </w:r>
      <w:r w:rsidR="00FF4B2D" w:rsidRPr="001D374C">
        <w:t>Հայաստանի Հանրապետության</w:t>
      </w:r>
      <w:r w:rsidR="00FF4B2D" w:rsidRPr="00A60E7F">
        <w:rPr>
          <w:rFonts w:eastAsia="Calibri" w:cs="Calibri"/>
          <w:color w:val="000000"/>
          <w:lang w:eastAsia="en-US"/>
        </w:rPr>
        <w:t xml:space="preserve"> </w:t>
      </w:r>
      <w:r w:rsidR="001A5889" w:rsidRPr="00A60E7F">
        <w:rPr>
          <w:rFonts w:eastAsia="Calibri" w:cs="Calibri"/>
          <w:color w:val="000000"/>
          <w:lang w:eastAsia="en-US"/>
        </w:rPr>
        <w:t xml:space="preserve">քաղաքաշինության </w:t>
      </w:r>
      <w:r w:rsidR="00616BAE" w:rsidRPr="00A60E7F">
        <w:rPr>
          <w:rFonts w:eastAsia="Calibri" w:cs="Calibri"/>
          <w:color w:val="000000"/>
          <w:lang w:eastAsia="en-US"/>
        </w:rPr>
        <w:t>նախա</w:t>
      </w:r>
      <w:r w:rsidR="00616BAE">
        <w:rPr>
          <w:rFonts w:eastAsia="Calibri" w:cs="Calibri"/>
          <w:color w:val="000000"/>
          <w:lang w:eastAsia="en-US"/>
        </w:rPr>
        <w:t>րար</w:t>
      </w:r>
      <w:r w:rsidR="00616BAE" w:rsidRPr="00A60E7F">
        <w:rPr>
          <w:rFonts w:eastAsia="Calibri" w:cs="Calibri"/>
          <w:color w:val="000000"/>
          <w:lang w:eastAsia="en-US"/>
        </w:rPr>
        <w:t>ի 20</w:t>
      </w:r>
      <w:r w:rsidR="00616BAE">
        <w:rPr>
          <w:rFonts w:eastAsia="Calibri" w:cs="Calibri"/>
          <w:color w:val="000000"/>
          <w:lang w:eastAsia="en-US"/>
        </w:rPr>
        <w:t>14</w:t>
      </w:r>
      <w:r w:rsidR="00616BAE" w:rsidRPr="00A60E7F">
        <w:rPr>
          <w:rFonts w:eastAsia="Calibri" w:cs="Calibri"/>
          <w:color w:val="000000"/>
          <w:lang w:eastAsia="en-US"/>
        </w:rPr>
        <w:t xml:space="preserve"> թվականի </w:t>
      </w:r>
      <w:r w:rsidR="00616BAE">
        <w:rPr>
          <w:rFonts w:eastAsia="Calibri" w:cs="Calibri"/>
          <w:color w:val="000000"/>
          <w:lang w:eastAsia="en-US"/>
        </w:rPr>
        <w:t>մարտի</w:t>
      </w:r>
      <w:r w:rsidR="00616BAE" w:rsidRPr="00A60E7F">
        <w:rPr>
          <w:rFonts w:eastAsia="Calibri" w:cs="Calibri"/>
          <w:color w:val="000000"/>
          <w:lang w:eastAsia="en-US"/>
        </w:rPr>
        <w:t xml:space="preserve"> </w:t>
      </w:r>
      <w:r w:rsidR="00616BAE">
        <w:rPr>
          <w:rFonts w:eastAsia="Calibri" w:cs="Calibri"/>
          <w:color w:val="000000"/>
          <w:lang w:eastAsia="en-US"/>
        </w:rPr>
        <w:t>17</w:t>
      </w:r>
      <w:r w:rsidR="00616BAE" w:rsidRPr="00A60E7F">
        <w:rPr>
          <w:rFonts w:eastAsia="Calibri" w:cs="Calibri"/>
          <w:color w:val="000000"/>
          <w:lang w:eastAsia="en-US"/>
        </w:rPr>
        <w:t xml:space="preserve">-ի N </w:t>
      </w:r>
      <w:r w:rsidR="00616BAE">
        <w:rPr>
          <w:rFonts w:eastAsia="Calibri" w:cs="Calibri"/>
          <w:color w:val="000000"/>
          <w:lang w:eastAsia="en-US"/>
        </w:rPr>
        <w:t>80</w:t>
      </w:r>
      <w:r w:rsidR="00616BAE" w:rsidRPr="00A60E7F">
        <w:rPr>
          <w:rFonts w:eastAsia="Calibri" w:cs="Calibri"/>
          <w:color w:val="000000"/>
          <w:lang w:eastAsia="en-US"/>
        </w:rPr>
        <w:t xml:space="preserve">-Ն </w:t>
      </w:r>
      <w:r w:rsidR="001A5889" w:rsidRPr="00A60E7F">
        <w:rPr>
          <w:rFonts w:eastAsia="Calibri" w:cs="Calibri"/>
          <w:color w:val="000000"/>
          <w:lang w:eastAsia="en-US"/>
        </w:rPr>
        <w:t>հրաման</w:t>
      </w:r>
      <w:r w:rsidR="001A5889" w:rsidRPr="00A60E7F">
        <w:t xml:space="preserve">ով հաստատված ՀՀՇՆ 40-01.01-2014 շինարարական նորմերի </w:t>
      </w:r>
      <w:r w:rsidRPr="00A60E7F">
        <w:t>համաձայն:</w:t>
      </w:r>
      <w:r w:rsidR="00881428" w:rsidRPr="00A60E7F">
        <w:t xml:space="preserve"> Բ</w:t>
      </w:r>
      <w:r w:rsidRPr="00A60E7F">
        <w:t>ժշկական անձնակազմը հավասարեցվում է հասարակական շենքերի սպասարկող անձնակազմին:</w:t>
      </w:r>
    </w:p>
    <w:p w:rsidR="00C55794" w:rsidRPr="00A60E7F" w:rsidRDefault="006458B9" w:rsidP="00D82F7F">
      <w:pPr>
        <w:pStyle w:val="Style1"/>
      </w:pPr>
      <w:r w:rsidRPr="00A60E7F">
        <w:lastRenderedPageBreak/>
        <w:t xml:space="preserve">Բաց մարզական կառույցների դեպքում </w:t>
      </w:r>
      <w:r w:rsidR="003F3F0C" w:rsidRPr="00A60E7F">
        <w:t>նստարանաշար</w:t>
      </w:r>
      <w:r w:rsidRPr="00A60E7F">
        <w:t xml:space="preserve">երի համար ջրածորաններով արտաքին հրդեհաշիջման </w:t>
      </w:r>
      <w:r w:rsidR="00927E5A" w:rsidRPr="00A60E7F">
        <w:t>համար</w:t>
      </w:r>
      <w:r w:rsidRPr="00A60E7F">
        <w:t xml:space="preserve"> հաշվարկային ծախսը.</w:t>
      </w:r>
    </w:p>
    <w:p w:rsidR="00C55794" w:rsidRPr="00A60E7F" w:rsidRDefault="00C55794" w:rsidP="000813D7">
      <w:pPr>
        <w:pStyle w:val="Style1"/>
        <w:numPr>
          <w:ilvl w:val="0"/>
          <w:numId w:val="81"/>
        </w:numPr>
        <w:ind w:left="0" w:firstLine="630"/>
      </w:pPr>
      <w:bookmarkStart w:id="118" w:name="i4258270"/>
      <w:bookmarkStart w:id="119" w:name="i4268580"/>
      <w:bookmarkEnd w:id="118"/>
      <w:r w:rsidRPr="00A60E7F">
        <w:t>15</w:t>
      </w:r>
      <w:bookmarkEnd w:id="119"/>
      <w:r w:rsidRPr="00A60E7F">
        <w:rPr>
          <w:rFonts w:cs="Calibri"/>
        </w:rPr>
        <w:t xml:space="preserve"> </w:t>
      </w:r>
      <w:r w:rsidR="006458B9" w:rsidRPr="00A60E7F">
        <w:t>լ/վ</w:t>
      </w:r>
      <w:r w:rsidR="00A54936" w:rsidRPr="001D374C">
        <w:t>՝</w:t>
      </w:r>
      <w:r w:rsidRPr="00A60E7F">
        <w:t xml:space="preserve"> </w:t>
      </w:r>
      <w:r w:rsidR="003F3F0C" w:rsidRPr="00A60E7F">
        <w:t>նստարանաշար</w:t>
      </w:r>
      <w:r w:rsidR="006458B9" w:rsidRPr="00A60E7F">
        <w:t>երի 5-10 հազար հանդիսատեսի տարողության դեպքում</w:t>
      </w:r>
    </w:p>
    <w:p w:rsidR="00C55794" w:rsidRPr="00A60E7F" w:rsidRDefault="00C55794" w:rsidP="000813D7">
      <w:pPr>
        <w:pStyle w:val="Style1"/>
        <w:numPr>
          <w:ilvl w:val="0"/>
          <w:numId w:val="81"/>
        </w:numPr>
        <w:ind w:left="0" w:firstLine="630"/>
      </w:pPr>
      <w:bookmarkStart w:id="120" w:name="i4278481"/>
      <w:bookmarkStart w:id="121" w:name="i4282312"/>
      <w:bookmarkEnd w:id="120"/>
      <w:r w:rsidRPr="00A60E7F">
        <w:t>20</w:t>
      </w:r>
      <w:bookmarkEnd w:id="121"/>
      <w:r w:rsidRPr="00A60E7F">
        <w:rPr>
          <w:rFonts w:cs="Calibri"/>
        </w:rPr>
        <w:t xml:space="preserve"> </w:t>
      </w:r>
      <w:r w:rsidR="006458B9" w:rsidRPr="00A60E7F">
        <w:t>լ/վ</w:t>
      </w:r>
      <w:r w:rsidR="003F2E23" w:rsidRPr="001D374C">
        <w:t>՝</w:t>
      </w:r>
      <w:r w:rsidRPr="00A60E7F">
        <w:t xml:space="preserve"> </w:t>
      </w:r>
      <w:r w:rsidR="003F3F0C" w:rsidRPr="00A60E7F">
        <w:t>նստարանաշար</w:t>
      </w:r>
      <w:r w:rsidR="006458B9" w:rsidRPr="00A60E7F">
        <w:t>երի 10-20 հազար հանդիսատեսի տարողության դեպքում</w:t>
      </w:r>
    </w:p>
    <w:p w:rsidR="00C55794" w:rsidRPr="00A60E7F" w:rsidRDefault="00C55794" w:rsidP="000813D7">
      <w:pPr>
        <w:pStyle w:val="Style1"/>
        <w:numPr>
          <w:ilvl w:val="0"/>
          <w:numId w:val="81"/>
        </w:numPr>
        <w:ind w:left="0" w:firstLine="630"/>
      </w:pPr>
      <w:bookmarkStart w:id="122" w:name="i4295141"/>
      <w:bookmarkStart w:id="123" w:name="i4304961"/>
      <w:bookmarkEnd w:id="122"/>
      <w:r w:rsidRPr="00A60E7F">
        <w:t>25</w:t>
      </w:r>
      <w:bookmarkEnd w:id="123"/>
      <w:r w:rsidRPr="00A60E7F">
        <w:rPr>
          <w:rFonts w:cs="Calibri"/>
        </w:rPr>
        <w:t xml:space="preserve"> </w:t>
      </w:r>
      <w:r w:rsidR="006458B9" w:rsidRPr="00A60E7F">
        <w:t>լ/վ</w:t>
      </w:r>
      <w:r w:rsidR="003F2E23" w:rsidRPr="001D374C">
        <w:t>՝</w:t>
      </w:r>
      <w:r w:rsidRPr="00A60E7F">
        <w:t xml:space="preserve"> </w:t>
      </w:r>
      <w:r w:rsidR="003F3F0C" w:rsidRPr="00A60E7F">
        <w:t>նստարանաշար</w:t>
      </w:r>
      <w:r w:rsidR="006458B9" w:rsidRPr="00A60E7F">
        <w:t>երի 20 հազարից ավելի հանդիսատեսի տարողության դեպքում</w:t>
      </w:r>
      <w:r w:rsidR="003F2E23" w:rsidRPr="001D374C">
        <w:t>:</w:t>
      </w:r>
    </w:p>
    <w:p w:rsidR="00C55794" w:rsidRPr="00A60E7F" w:rsidRDefault="006458B9" w:rsidP="00D82F7F">
      <w:pPr>
        <w:pStyle w:val="Style1"/>
        <w:rPr>
          <w:spacing w:val="40"/>
        </w:rPr>
      </w:pPr>
      <w:bookmarkStart w:id="124" w:name="i4316938"/>
      <w:bookmarkEnd w:id="124"/>
      <w:r w:rsidRPr="00A60E7F">
        <w:t xml:space="preserve">Տաք ջրի ծախսը որոշվում է </w:t>
      </w:r>
      <w:r w:rsidR="00FF4B2D" w:rsidRPr="001D374C">
        <w:t>Հայաստանի Հանրապետության</w:t>
      </w:r>
      <w:r w:rsidR="00FF4B2D" w:rsidRPr="00A60E7F">
        <w:rPr>
          <w:rFonts w:eastAsia="Calibri" w:cs="Calibri"/>
          <w:color w:val="000000"/>
          <w:lang w:eastAsia="en-US"/>
        </w:rPr>
        <w:t xml:space="preserve"> </w:t>
      </w:r>
      <w:r w:rsidR="001A5889" w:rsidRPr="00A60E7F">
        <w:rPr>
          <w:rFonts w:eastAsia="Calibri" w:cs="Calibri"/>
          <w:color w:val="000000"/>
          <w:lang w:eastAsia="en-US"/>
        </w:rPr>
        <w:t xml:space="preserve">քաղաքաշինության </w:t>
      </w:r>
      <w:r w:rsidR="00616BAE" w:rsidRPr="00A60E7F">
        <w:rPr>
          <w:rFonts w:eastAsia="Calibri" w:cs="Calibri"/>
          <w:color w:val="000000"/>
          <w:lang w:eastAsia="en-US"/>
        </w:rPr>
        <w:t>նախա</w:t>
      </w:r>
      <w:r w:rsidR="00616BAE">
        <w:rPr>
          <w:rFonts w:eastAsia="Calibri" w:cs="Calibri"/>
          <w:color w:val="000000"/>
          <w:lang w:eastAsia="en-US"/>
        </w:rPr>
        <w:t>րար</w:t>
      </w:r>
      <w:r w:rsidR="00616BAE" w:rsidRPr="00A60E7F">
        <w:rPr>
          <w:rFonts w:eastAsia="Calibri" w:cs="Calibri"/>
          <w:color w:val="000000"/>
          <w:lang w:eastAsia="en-US"/>
        </w:rPr>
        <w:t>ի 20</w:t>
      </w:r>
      <w:r w:rsidR="00616BAE">
        <w:rPr>
          <w:rFonts w:eastAsia="Calibri" w:cs="Calibri"/>
          <w:color w:val="000000"/>
          <w:lang w:eastAsia="en-US"/>
        </w:rPr>
        <w:t>14</w:t>
      </w:r>
      <w:r w:rsidR="00616BAE" w:rsidRPr="00A60E7F">
        <w:rPr>
          <w:rFonts w:eastAsia="Calibri" w:cs="Calibri"/>
          <w:color w:val="000000"/>
          <w:lang w:eastAsia="en-US"/>
        </w:rPr>
        <w:t xml:space="preserve"> թվականի </w:t>
      </w:r>
      <w:r w:rsidR="00616BAE">
        <w:rPr>
          <w:rFonts w:eastAsia="Calibri" w:cs="Calibri"/>
          <w:color w:val="000000"/>
          <w:lang w:eastAsia="en-US"/>
        </w:rPr>
        <w:t>մարտի</w:t>
      </w:r>
      <w:r w:rsidR="00616BAE" w:rsidRPr="00A60E7F">
        <w:rPr>
          <w:rFonts w:eastAsia="Calibri" w:cs="Calibri"/>
          <w:color w:val="000000"/>
          <w:lang w:eastAsia="en-US"/>
        </w:rPr>
        <w:t xml:space="preserve"> </w:t>
      </w:r>
      <w:r w:rsidR="00616BAE">
        <w:rPr>
          <w:rFonts w:eastAsia="Calibri" w:cs="Calibri"/>
          <w:color w:val="000000"/>
          <w:lang w:eastAsia="en-US"/>
        </w:rPr>
        <w:t>17</w:t>
      </w:r>
      <w:r w:rsidR="00616BAE" w:rsidRPr="00A60E7F">
        <w:rPr>
          <w:rFonts w:eastAsia="Calibri" w:cs="Calibri"/>
          <w:color w:val="000000"/>
          <w:lang w:eastAsia="en-US"/>
        </w:rPr>
        <w:t xml:space="preserve">-ի N </w:t>
      </w:r>
      <w:r w:rsidR="00616BAE">
        <w:rPr>
          <w:rFonts w:eastAsia="Calibri" w:cs="Calibri"/>
          <w:color w:val="000000"/>
          <w:lang w:eastAsia="en-US"/>
        </w:rPr>
        <w:t>80</w:t>
      </w:r>
      <w:r w:rsidR="00616BAE" w:rsidRPr="00A60E7F">
        <w:rPr>
          <w:rFonts w:eastAsia="Calibri" w:cs="Calibri"/>
          <w:color w:val="000000"/>
          <w:lang w:eastAsia="en-US"/>
        </w:rPr>
        <w:t xml:space="preserve">-Ն </w:t>
      </w:r>
      <w:r w:rsidR="001A5889" w:rsidRPr="00A60E7F">
        <w:rPr>
          <w:rFonts w:eastAsia="Calibri" w:cs="Calibri"/>
          <w:color w:val="000000"/>
          <w:lang w:eastAsia="en-US"/>
        </w:rPr>
        <w:t>հրաման</w:t>
      </w:r>
      <w:r w:rsidR="001A5889" w:rsidRPr="00A60E7F">
        <w:t xml:space="preserve">ով հաստատված ՀՀՇՆ 40-01.01-2014 շինարարական նորմերի </w:t>
      </w:r>
      <w:r w:rsidRPr="00A60E7F">
        <w:t xml:space="preserve">պահանջների համաձայն՝ հաշվի առնելով 1 մարդու վրա ծախսը, որը բերված է աղյուսակ </w:t>
      </w:r>
      <w:r w:rsidR="00BA421F" w:rsidRPr="00A60E7F">
        <w:t>20</w:t>
      </w:r>
      <w:r w:rsidRPr="00A60E7F">
        <w:t>-ում:</w:t>
      </w:r>
    </w:p>
    <w:bookmarkEnd w:id="117"/>
    <w:p w:rsidR="006B2F3D" w:rsidRPr="00A60E7F" w:rsidRDefault="0022751B" w:rsidP="00F14769">
      <w:pPr>
        <w:pStyle w:val="Heading6"/>
        <w:numPr>
          <w:ilvl w:val="0"/>
          <w:numId w:val="0"/>
        </w:numPr>
        <w:spacing w:before="0" w:line="360" w:lineRule="auto"/>
        <w:ind w:left="1530"/>
        <w:jc w:val="right"/>
        <w:rPr>
          <w:b w:val="0"/>
          <w:lang w:val="en-US"/>
        </w:rPr>
      </w:pPr>
      <w:r w:rsidRPr="00A60E7F">
        <w:rPr>
          <w:b w:val="0"/>
          <w:lang w:val="en-US"/>
        </w:rPr>
        <w:t>Ա</w:t>
      </w:r>
      <w:r w:rsidR="003F2E23" w:rsidRPr="00A60E7F">
        <w:rPr>
          <w:b w:val="0"/>
          <w:lang w:val="en-US"/>
        </w:rPr>
        <w:t>ղուսակ 20</w:t>
      </w:r>
    </w:p>
    <w:tbl>
      <w:tblPr>
        <w:tblW w:w="5000" w:type="pct"/>
        <w:jc w:val="center"/>
        <w:shd w:val="clear" w:color="auto" w:fill="FFFFFF"/>
        <w:tblCellMar>
          <w:left w:w="0" w:type="dxa"/>
          <w:right w:w="0" w:type="dxa"/>
        </w:tblCellMar>
        <w:tblLook w:val="04A0" w:firstRow="1" w:lastRow="0" w:firstColumn="1" w:lastColumn="0" w:noHBand="0" w:noVBand="1"/>
      </w:tblPr>
      <w:tblGrid>
        <w:gridCol w:w="606"/>
        <w:gridCol w:w="5687"/>
        <w:gridCol w:w="1769"/>
        <w:gridCol w:w="1908"/>
      </w:tblGrid>
      <w:tr w:rsidR="00C629BF" w:rsidRPr="002D4B43" w:rsidTr="00D71866">
        <w:trPr>
          <w:tblHeader/>
          <w:jc w:val="center"/>
        </w:trPr>
        <w:tc>
          <w:tcPr>
            <w:tcW w:w="304" w:type="pct"/>
            <w:vMerge w:val="restart"/>
            <w:tcBorders>
              <w:top w:val="single" w:sz="8" w:space="0" w:color="auto"/>
              <w:left w:val="single" w:sz="8" w:space="0" w:color="auto"/>
              <w:right w:val="single" w:sz="8" w:space="0" w:color="auto"/>
            </w:tcBorders>
            <w:shd w:val="clear" w:color="auto" w:fill="FFFFFF"/>
          </w:tcPr>
          <w:p w:rsidR="00C629BF" w:rsidRPr="00A60E7F" w:rsidRDefault="00C629BF" w:rsidP="0022751B">
            <w:pPr>
              <w:tabs>
                <w:tab w:val="left" w:pos="450"/>
              </w:tabs>
              <w:spacing w:line="360" w:lineRule="auto"/>
              <w:ind w:firstLine="0"/>
              <w:jc w:val="center"/>
              <w:rPr>
                <w:lang w:val="hy-AM"/>
              </w:rPr>
            </w:pPr>
            <w:r w:rsidRPr="00A60E7F">
              <w:rPr>
                <w:lang w:val="hy-AM"/>
              </w:rPr>
              <w:t>հ/հ</w:t>
            </w:r>
          </w:p>
        </w:tc>
        <w:tc>
          <w:tcPr>
            <w:tcW w:w="2852"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C629BF" w:rsidRPr="00A60E7F" w:rsidRDefault="00C629BF" w:rsidP="0022751B">
            <w:pPr>
              <w:tabs>
                <w:tab w:val="left" w:pos="450"/>
              </w:tabs>
              <w:spacing w:line="360" w:lineRule="auto"/>
              <w:ind w:firstLine="0"/>
              <w:jc w:val="left"/>
              <w:rPr>
                <w:rFonts w:cs="Arial"/>
                <w:lang w:val="hy-AM"/>
              </w:rPr>
            </w:pPr>
            <w:r w:rsidRPr="00A60E7F">
              <w:rPr>
                <w:lang w:val="hy-AM"/>
              </w:rPr>
              <w:t>Սպառողներ</w:t>
            </w:r>
          </w:p>
        </w:tc>
        <w:tc>
          <w:tcPr>
            <w:tcW w:w="1844"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C629BF" w:rsidRPr="00A60E7F" w:rsidRDefault="00C629BF" w:rsidP="0022751B">
            <w:pPr>
              <w:tabs>
                <w:tab w:val="left" w:pos="450"/>
              </w:tabs>
              <w:spacing w:line="360" w:lineRule="auto"/>
              <w:ind w:firstLine="0"/>
              <w:jc w:val="left"/>
              <w:rPr>
                <w:rFonts w:cs="Arial"/>
                <w:lang w:val="hy-AM"/>
              </w:rPr>
            </w:pPr>
            <w:r w:rsidRPr="00A60E7F">
              <w:rPr>
                <w:lang w:val="hy-AM"/>
              </w:rPr>
              <w:t>Տաք ջրի ծախսի նորմեր, լ</w:t>
            </w:r>
          </w:p>
        </w:tc>
      </w:tr>
      <w:tr w:rsidR="00C629BF" w:rsidRPr="00A60E7F" w:rsidTr="00D71866">
        <w:trPr>
          <w:tblHeader/>
          <w:jc w:val="center"/>
        </w:trPr>
        <w:tc>
          <w:tcPr>
            <w:tcW w:w="304" w:type="pct"/>
            <w:vMerge/>
            <w:tcBorders>
              <w:left w:val="single" w:sz="8" w:space="0" w:color="auto"/>
              <w:bottom w:val="single" w:sz="8" w:space="0" w:color="auto"/>
              <w:right w:val="single" w:sz="8" w:space="0" w:color="auto"/>
            </w:tcBorders>
            <w:shd w:val="clear" w:color="auto" w:fill="FFFFFF"/>
          </w:tcPr>
          <w:p w:rsidR="00C629BF" w:rsidRPr="00A60E7F" w:rsidRDefault="00C629BF" w:rsidP="0022751B">
            <w:pPr>
              <w:tabs>
                <w:tab w:val="left" w:pos="450"/>
              </w:tabs>
              <w:spacing w:line="360" w:lineRule="auto"/>
              <w:ind w:firstLine="0"/>
              <w:jc w:val="center"/>
              <w:rPr>
                <w:rFonts w:cs="Arial"/>
                <w:lang w:val="hy-AM"/>
              </w:rPr>
            </w:pPr>
          </w:p>
        </w:tc>
        <w:tc>
          <w:tcPr>
            <w:tcW w:w="2852"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C629BF" w:rsidRPr="00A60E7F" w:rsidRDefault="00C629BF" w:rsidP="0022751B">
            <w:pPr>
              <w:tabs>
                <w:tab w:val="left" w:pos="450"/>
              </w:tabs>
              <w:spacing w:line="360" w:lineRule="auto"/>
              <w:ind w:firstLine="0"/>
              <w:jc w:val="left"/>
              <w:rPr>
                <w:rFonts w:cs="Arial"/>
                <w:lang w:val="hy-AM"/>
              </w:rPr>
            </w:pPr>
          </w:p>
        </w:tc>
        <w:tc>
          <w:tcPr>
            <w:tcW w:w="887"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C629BF" w:rsidRPr="00A60E7F" w:rsidRDefault="00C629BF" w:rsidP="0022751B">
            <w:pPr>
              <w:tabs>
                <w:tab w:val="left" w:pos="450"/>
              </w:tabs>
              <w:spacing w:line="360" w:lineRule="auto"/>
              <w:ind w:firstLine="0"/>
              <w:jc w:val="left"/>
              <w:rPr>
                <w:rFonts w:cs="Arial"/>
                <w:lang w:val="hy-AM"/>
              </w:rPr>
            </w:pPr>
            <w:r w:rsidRPr="00A60E7F">
              <w:rPr>
                <w:lang w:val="hy-AM"/>
              </w:rPr>
              <w:t>Օրական առավելագույն սպառման</w:t>
            </w:r>
          </w:p>
        </w:tc>
        <w:tc>
          <w:tcPr>
            <w:tcW w:w="957"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C629BF" w:rsidRPr="00A60E7F" w:rsidRDefault="00C629BF" w:rsidP="0022751B">
            <w:pPr>
              <w:tabs>
                <w:tab w:val="left" w:pos="450"/>
              </w:tabs>
              <w:spacing w:line="360" w:lineRule="auto"/>
              <w:ind w:firstLine="0"/>
              <w:jc w:val="left"/>
              <w:rPr>
                <w:rFonts w:cs="Arial"/>
                <w:lang w:val="hy-AM"/>
              </w:rPr>
            </w:pPr>
            <w:r w:rsidRPr="00A60E7F">
              <w:rPr>
                <w:lang w:val="hy-AM"/>
              </w:rPr>
              <w:t>Ժամում առավելագույն սպառման</w:t>
            </w:r>
          </w:p>
        </w:tc>
      </w:tr>
      <w:tr w:rsidR="00C629BF" w:rsidRPr="00A60E7F" w:rsidTr="00D71866">
        <w:trPr>
          <w:jc w:val="center"/>
        </w:trPr>
        <w:tc>
          <w:tcPr>
            <w:tcW w:w="304" w:type="pct"/>
            <w:tcBorders>
              <w:top w:val="nil"/>
              <w:left w:val="single" w:sz="8" w:space="0" w:color="auto"/>
              <w:bottom w:val="single" w:sz="8" w:space="0" w:color="auto"/>
              <w:right w:val="single" w:sz="8" w:space="0" w:color="auto"/>
            </w:tcBorders>
            <w:shd w:val="clear" w:color="auto" w:fill="FFFFFF"/>
          </w:tcPr>
          <w:p w:rsidR="00C629BF" w:rsidRPr="00A60E7F" w:rsidRDefault="00C629BF" w:rsidP="000813D7">
            <w:pPr>
              <w:pStyle w:val="ListParagraph"/>
              <w:numPr>
                <w:ilvl w:val="0"/>
                <w:numId w:val="67"/>
              </w:numPr>
              <w:tabs>
                <w:tab w:val="left" w:pos="450"/>
              </w:tabs>
              <w:spacing w:line="360" w:lineRule="auto"/>
              <w:ind w:left="0" w:firstLine="0"/>
              <w:jc w:val="center"/>
              <w:rPr>
                <w:lang w:val="hy-AM"/>
              </w:rPr>
            </w:pPr>
          </w:p>
        </w:tc>
        <w:tc>
          <w:tcPr>
            <w:tcW w:w="2852"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C629BF" w:rsidRPr="00A60E7F" w:rsidRDefault="00C629BF" w:rsidP="0022751B">
            <w:pPr>
              <w:tabs>
                <w:tab w:val="left" w:pos="450"/>
              </w:tabs>
              <w:spacing w:line="360" w:lineRule="auto"/>
              <w:ind w:firstLine="0"/>
              <w:jc w:val="left"/>
              <w:rPr>
                <w:rFonts w:cs="Arial"/>
                <w:lang w:val="hy-AM"/>
              </w:rPr>
            </w:pPr>
            <w:r w:rsidRPr="00A60E7F">
              <w:rPr>
                <w:lang w:val="hy-AM"/>
              </w:rPr>
              <w:t>Մարզիկներ, նրանց համար ջրացնցուղներ, մինչև 14 տարեկանների մանկական խմբերում պարապողներ</w:t>
            </w:r>
          </w:p>
        </w:tc>
        <w:tc>
          <w:tcPr>
            <w:tcW w:w="88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629BF" w:rsidRPr="00A60E7F" w:rsidRDefault="00C629BF" w:rsidP="0022751B">
            <w:pPr>
              <w:tabs>
                <w:tab w:val="left" w:pos="450"/>
              </w:tabs>
              <w:spacing w:line="360" w:lineRule="auto"/>
              <w:ind w:firstLine="0"/>
              <w:jc w:val="left"/>
              <w:rPr>
                <w:rFonts w:cs="Arial"/>
                <w:lang w:val="hy-AM"/>
              </w:rPr>
            </w:pPr>
            <w:r w:rsidRPr="00A60E7F">
              <w:rPr>
                <w:lang w:val="hy-AM"/>
              </w:rPr>
              <w:t>30</w:t>
            </w:r>
          </w:p>
        </w:tc>
        <w:tc>
          <w:tcPr>
            <w:tcW w:w="95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C629BF" w:rsidRPr="00A60E7F" w:rsidRDefault="00C629BF" w:rsidP="0022751B">
            <w:pPr>
              <w:tabs>
                <w:tab w:val="left" w:pos="450"/>
              </w:tabs>
              <w:spacing w:line="360" w:lineRule="auto"/>
              <w:ind w:firstLine="0"/>
              <w:jc w:val="left"/>
              <w:rPr>
                <w:rFonts w:cs="Arial"/>
                <w:lang w:val="hy-AM"/>
              </w:rPr>
            </w:pPr>
            <w:r w:rsidRPr="00A60E7F">
              <w:rPr>
                <w:lang w:val="hy-AM"/>
              </w:rPr>
              <w:t>2,5</w:t>
            </w:r>
          </w:p>
        </w:tc>
      </w:tr>
    </w:tbl>
    <w:p w:rsidR="0022751B" w:rsidRPr="00A60E7F" w:rsidRDefault="0022751B" w:rsidP="00D71866">
      <w:pPr>
        <w:pStyle w:val="Style1"/>
        <w:numPr>
          <w:ilvl w:val="0"/>
          <w:numId w:val="0"/>
        </w:numPr>
      </w:pPr>
    </w:p>
    <w:p w:rsidR="00C55794" w:rsidRPr="00A60E7F" w:rsidRDefault="00BC6A17" w:rsidP="00D82F7F">
      <w:pPr>
        <w:pStyle w:val="Style1"/>
      </w:pPr>
      <w:r w:rsidRPr="00A60E7F">
        <w:t xml:space="preserve">Բաց հարթակային կառույցների համար ամռանն օգտագործվող ոռոգման ջրագծի, ինչպես նաև ճիմի աճեցման համար տնկարանի և սպորտային կառույցների տարածքի ջրցանման համար ջրագծի արտաքին ցանցը </w:t>
      </w:r>
      <w:r w:rsidR="00547CDA" w:rsidRPr="00A60E7F">
        <w:t>տեղադրվ</w:t>
      </w:r>
      <w:r w:rsidRPr="00A60E7F">
        <w:t xml:space="preserve">ում է </w:t>
      </w:r>
      <w:r w:rsidR="00E03D58" w:rsidRPr="00A60E7F">
        <w:t>0,5</w:t>
      </w:r>
      <w:r w:rsidR="00C26DEC" w:rsidRPr="00A60E7F">
        <w:rPr>
          <w:rFonts w:ascii="Courier New" w:hAnsi="Courier New" w:cs="Courier New"/>
        </w:rPr>
        <w:t> </w:t>
      </w:r>
      <w:r w:rsidR="00C26DEC" w:rsidRPr="00A60E7F">
        <w:t xml:space="preserve">մ </w:t>
      </w:r>
      <w:r w:rsidRPr="00A60E7F">
        <w:t>խորության վրա</w:t>
      </w:r>
      <w:r w:rsidR="00EB358E" w:rsidRPr="00A60E7F">
        <w:t>՝</w:t>
      </w:r>
      <w:r w:rsidRPr="00A60E7F">
        <w:t xml:space="preserve"> ջրի թողարկման կողմի թեքությամբ (ձմռան շրջանում ցանցի անջատման համար):</w:t>
      </w:r>
    </w:p>
    <w:p w:rsidR="00C55794" w:rsidRPr="00A60E7F" w:rsidRDefault="00BC6A17" w:rsidP="00D82F7F">
      <w:pPr>
        <w:pStyle w:val="Style1"/>
      </w:pPr>
      <w:r w:rsidRPr="00A60E7F">
        <w:t>Ձմռան շրջանում սեզոնային սահադաշտերի ջրալցման համար օգտագործվող բաց հարթակային կառույցների, ինչպես նաև արհեստական սառույցով բաց սահադաշտերի</w:t>
      </w:r>
      <w:r w:rsidR="00EB358E" w:rsidRPr="00A60E7F">
        <w:t xml:space="preserve"> համար</w:t>
      </w:r>
      <w:r w:rsidRPr="00A60E7F">
        <w:t xml:space="preserve"> անհրաժեշտ է նախատեսել չսառչող ջրագծերի ցանցի տեղադրում</w:t>
      </w:r>
      <w:r w:rsidR="00EB358E" w:rsidRPr="00A60E7F">
        <w:t>՝</w:t>
      </w:r>
      <w:r w:rsidRPr="00A60E7F">
        <w:t xml:space="preserve"> նրա վրա հրդեհաշեջ ջրածորանների տեղակայումով:</w:t>
      </w:r>
    </w:p>
    <w:p w:rsidR="00C55794" w:rsidRPr="00A60E7F" w:rsidRDefault="00B01FE9" w:rsidP="00D82F7F">
      <w:pPr>
        <w:pStyle w:val="Style1"/>
      </w:pPr>
      <w:r w:rsidRPr="00A60E7F">
        <w:t xml:space="preserve">Ոռոգման ծորակները </w:t>
      </w:r>
      <w:r w:rsidR="00BC6A17" w:rsidRPr="00A60E7F">
        <w:t>25</w:t>
      </w:r>
      <w:r w:rsidR="004D60C9" w:rsidRPr="00A60E7F">
        <w:t xml:space="preserve"> </w:t>
      </w:r>
      <w:r w:rsidR="00BC6A17" w:rsidRPr="00A60E7F">
        <w:t>մմ տրամագծով անհրաժեշտ է տեղաբաշխել՝ ելնելով 30</w:t>
      </w:r>
      <w:r w:rsidR="00C26DEC" w:rsidRPr="00A60E7F">
        <w:rPr>
          <w:rFonts w:ascii="Courier New" w:hAnsi="Courier New" w:cs="Courier New"/>
        </w:rPr>
        <w:t> </w:t>
      </w:r>
      <w:r w:rsidR="00C26DEC" w:rsidRPr="00A60E7F">
        <w:t xml:space="preserve">մ </w:t>
      </w:r>
      <w:r w:rsidR="00BC6A17" w:rsidRPr="00A60E7F">
        <w:t>ոչ ավելի սպասարկման շառավղից, իսկ ջրածորանները՝ 50</w:t>
      </w:r>
      <w:r w:rsidR="004D60C9" w:rsidRPr="00A60E7F">
        <w:t xml:space="preserve"> </w:t>
      </w:r>
      <w:r w:rsidR="00BC6A17" w:rsidRPr="00A60E7F">
        <w:t>մ:</w:t>
      </w:r>
    </w:p>
    <w:p w:rsidR="00C55794" w:rsidRPr="00A60E7F" w:rsidRDefault="00BC6A17" w:rsidP="00D82F7F">
      <w:pPr>
        <w:pStyle w:val="Style1"/>
      </w:pPr>
      <w:r w:rsidRPr="00A60E7F">
        <w:lastRenderedPageBreak/>
        <w:t xml:space="preserve">Բաց մարզական կառույցների 20 և ավելի շարքեր ունեցող </w:t>
      </w:r>
      <w:r w:rsidR="003F3F0C" w:rsidRPr="00A60E7F">
        <w:t>նստարանաշար</w:t>
      </w:r>
      <w:r w:rsidRPr="00A60E7F">
        <w:t>երի վերև</w:t>
      </w:r>
      <w:r w:rsidR="00F85E38" w:rsidRPr="00A60E7F">
        <w:t>ի մասով</w:t>
      </w:r>
      <w:r w:rsidRPr="00A60E7F">
        <w:t xml:space="preserve"> հարկավոր է լրացուցիչ կերպով նախատեսել ոռոգման ցանցի կառուցում (ձմռան շրջանում դատարկվող)</w:t>
      </w:r>
      <w:r w:rsidR="00F85E38" w:rsidRPr="00A60E7F">
        <w:t>՝</w:t>
      </w:r>
      <w:r w:rsidRPr="00A60E7F">
        <w:t xml:space="preserve"> 25</w:t>
      </w:r>
      <w:r w:rsidR="004D60C9" w:rsidRPr="00A60E7F">
        <w:t xml:space="preserve"> </w:t>
      </w:r>
      <w:r w:rsidRPr="00A60E7F">
        <w:t xml:space="preserve">մմ տրամագծով ծորակների </w:t>
      </w:r>
      <w:r w:rsidR="00317420" w:rsidRPr="00A60E7F">
        <w:t>տեղադրմամբ</w:t>
      </w:r>
      <w:r w:rsidR="00F85E38" w:rsidRPr="00A60E7F">
        <w:t>՝</w:t>
      </w:r>
      <w:r w:rsidRPr="00A60E7F">
        <w:t xml:space="preserve"> միմյանցից 50</w:t>
      </w:r>
      <w:r w:rsidR="00C26DEC" w:rsidRPr="00A60E7F">
        <w:rPr>
          <w:rFonts w:ascii="Courier New" w:hAnsi="Courier New" w:cs="Courier New"/>
        </w:rPr>
        <w:t> </w:t>
      </w:r>
      <w:r w:rsidR="00C26DEC" w:rsidRPr="00A60E7F">
        <w:t xml:space="preserve">մ </w:t>
      </w:r>
      <w:r w:rsidRPr="00A60E7F">
        <w:t xml:space="preserve">ոչ ավելի հեռավորությամբ, որոնք նախատեսված են </w:t>
      </w:r>
      <w:r w:rsidR="003F3F0C" w:rsidRPr="00A60E7F">
        <w:t>նստարանաշար</w:t>
      </w:r>
      <w:r w:rsidRPr="00A60E7F">
        <w:t>երը լվանալու համար:</w:t>
      </w:r>
    </w:p>
    <w:p w:rsidR="0022751B" w:rsidRPr="00A60E7F" w:rsidRDefault="00BC6A17" w:rsidP="00D71866">
      <w:pPr>
        <w:pStyle w:val="Style1"/>
      </w:pPr>
      <w:r w:rsidRPr="00A60E7F">
        <w:t>Բաց հարթ կառույցների համալիրների տարածքում ցանկալի է նախատեսել խմելու ջրի</w:t>
      </w:r>
      <w:r w:rsidR="00F85E38" w:rsidRPr="00A60E7F">
        <w:t xml:space="preserve">, </w:t>
      </w:r>
      <w:r w:rsidRPr="00A60E7F">
        <w:t>ցայտաղբյուրների կամ ավտոմատների տեղադրում՝ ելնելով 75</w:t>
      </w:r>
      <w:r w:rsidR="00C26DEC" w:rsidRPr="00A60E7F">
        <w:rPr>
          <w:rFonts w:ascii="Courier New" w:hAnsi="Courier New" w:cs="Courier New"/>
        </w:rPr>
        <w:t> </w:t>
      </w:r>
      <w:r w:rsidR="00C26DEC" w:rsidRPr="00A60E7F">
        <w:t xml:space="preserve">մ </w:t>
      </w:r>
      <w:r w:rsidRPr="00A60E7F">
        <w:t>ոչ ավելի սպասարկման շառավղից:</w:t>
      </w:r>
    </w:p>
    <w:p w:rsidR="00D71866" w:rsidRPr="00A60E7F" w:rsidRDefault="00D71866" w:rsidP="00D71866">
      <w:pPr>
        <w:pStyle w:val="Style1"/>
        <w:numPr>
          <w:ilvl w:val="0"/>
          <w:numId w:val="0"/>
        </w:numPr>
      </w:pPr>
    </w:p>
    <w:p w:rsidR="00E70B91" w:rsidRPr="00A60E7F" w:rsidRDefault="00BC6A17" w:rsidP="0022751B">
      <w:pPr>
        <w:pStyle w:val="Heading2"/>
        <w:tabs>
          <w:tab w:val="left" w:pos="1080"/>
        </w:tabs>
        <w:spacing w:before="0" w:after="0" w:line="360" w:lineRule="auto"/>
        <w:ind w:left="0" w:firstLine="630"/>
      </w:pPr>
      <w:r w:rsidRPr="00A60E7F">
        <w:t>Է</w:t>
      </w:r>
      <w:r w:rsidR="00544293" w:rsidRPr="00A60E7F">
        <w:t>լեկտրա</w:t>
      </w:r>
      <w:r w:rsidR="003F2E23" w:rsidRPr="00A60E7F">
        <w:rPr>
          <w:lang w:val="en-US"/>
        </w:rPr>
        <w:t>մատակարարում (լուսավորություն)</w:t>
      </w:r>
    </w:p>
    <w:p w:rsidR="00F03B39" w:rsidRPr="00A60E7F" w:rsidRDefault="00F03B39" w:rsidP="00D82F7F">
      <w:pPr>
        <w:pStyle w:val="Style1"/>
      </w:pPr>
      <w:r w:rsidRPr="00A60E7F">
        <w:t>Սպորտային օբյեկտների հարմարավետ</w:t>
      </w:r>
      <w:r w:rsidR="003F2E23" w:rsidRPr="001D374C">
        <w:t xml:space="preserve"> (էներգաարդյունավետ)</w:t>
      </w:r>
      <w:r w:rsidRPr="00A60E7F">
        <w:t xml:space="preserve"> լուսավորությունը պետք է ապահովի</w:t>
      </w:r>
      <w:r w:rsidR="003F2E23" w:rsidRPr="001D374C">
        <w:t>.</w:t>
      </w:r>
    </w:p>
    <w:p w:rsidR="00F03B39" w:rsidRPr="00A60E7F" w:rsidRDefault="00F03B39" w:rsidP="000813D7">
      <w:pPr>
        <w:pStyle w:val="ListParagraph"/>
        <w:numPr>
          <w:ilvl w:val="0"/>
          <w:numId w:val="40"/>
        </w:numPr>
        <w:tabs>
          <w:tab w:val="left" w:pos="1080"/>
        </w:tabs>
        <w:spacing w:line="360" w:lineRule="auto"/>
        <w:ind w:left="0" w:firstLine="630"/>
        <w:rPr>
          <w:lang w:val="hy-AM"/>
        </w:rPr>
      </w:pPr>
      <w:r w:rsidRPr="00A60E7F">
        <w:rPr>
          <w:lang w:val="hy-AM"/>
        </w:rPr>
        <w:t xml:space="preserve">մարզական </w:t>
      </w:r>
      <w:r w:rsidR="00F27D77" w:rsidRPr="00A60E7F">
        <w:rPr>
          <w:lang w:val="hy-AM"/>
        </w:rPr>
        <w:t>խաղա</w:t>
      </w:r>
      <w:r w:rsidRPr="00A60E7F">
        <w:rPr>
          <w:lang w:val="hy-AM"/>
        </w:rPr>
        <w:t xml:space="preserve">դաշտի, խաղային առարկաների, մարզիկների, մրցավարների, սպասարկող անձնակազմի, </w:t>
      </w:r>
      <w:r w:rsidR="00520853" w:rsidRPr="00A60E7F">
        <w:rPr>
          <w:lang w:val="hy-AM"/>
        </w:rPr>
        <w:t>նստարանաշար</w:t>
      </w:r>
      <w:r w:rsidRPr="00A60E7F">
        <w:rPr>
          <w:lang w:val="hy-AM"/>
        </w:rPr>
        <w:t>երում հանդիսատեսների և հեռուստադիտողների համար անմիջապես խաղադաշտը շրջապատող տարածքի տեսանելիության համար անհրաժեշտ պայմաններ</w:t>
      </w:r>
      <w:r w:rsidR="003F2E23" w:rsidRPr="001D374C">
        <w:rPr>
          <w:lang w:val="hy-AM"/>
        </w:rPr>
        <w:t>,</w:t>
      </w:r>
    </w:p>
    <w:p w:rsidR="00F03B39" w:rsidRPr="00A60E7F" w:rsidRDefault="00484E00" w:rsidP="000813D7">
      <w:pPr>
        <w:pStyle w:val="ListParagraph"/>
        <w:numPr>
          <w:ilvl w:val="0"/>
          <w:numId w:val="40"/>
        </w:numPr>
        <w:tabs>
          <w:tab w:val="left" w:pos="1080"/>
        </w:tabs>
        <w:spacing w:line="360" w:lineRule="auto"/>
        <w:ind w:left="0" w:firstLine="630"/>
        <w:rPr>
          <w:lang w:val="hy-AM"/>
        </w:rPr>
      </w:pPr>
      <w:r w:rsidRPr="00A60E7F">
        <w:rPr>
          <w:lang w:val="hy-AM"/>
        </w:rPr>
        <w:t>մարզակա</w:t>
      </w:r>
      <w:r w:rsidR="00F03B39" w:rsidRPr="00A60E7F">
        <w:rPr>
          <w:lang w:val="hy-AM"/>
        </w:rPr>
        <w:t>ն խաղերի հեռուստատեսային հեռարձակումների բավարար լուսավորություն և գունափոխանցում, եթե դա նախատեսված է նախագծ</w:t>
      </w:r>
      <w:r w:rsidR="005575DF" w:rsidRPr="00A60E7F">
        <w:rPr>
          <w:lang w:val="hy-AM"/>
        </w:rPr>
        <w:t>մ</w:t>
      </w:r>
      <w:r w:rsidR="00F03B39" w:rsidRPr="00A60E7F">
        <w:rPr>
          <w:lang w:val="hy-AM"/>
        </w:rPr>
        <w:t>ան առաջադրանքով</w:t>
      </w:r>
      <w:r w:rsidR="003F2E23" w:rsidRPr="001D374C">
        <w:rPr>
          <w:lang w:val="hy-AM"/>
        </w:rPr>
        <w:t>,</w:t>
      </w:r>
    </w:p>
    <w:p w:rsidR="00F03B39" w:rsidRPr="00A60E7F" w:rsidRDefault="00F03B39" w:rsidP="000813D7">
      <w:pPr>
        <w:pStyle w:val="ListParagraph"/>
        <w:numPr>
          <w:ilvl w:val="0"/>
          <w:numId w:val="40"/>
        </w:numPr>
        <w:tabs>
          <w:tab w:val="left" w:pos="1080"/>
        </w:tabs>
        <w:spacing w:line="360" w:lineRule="auto"/>
        <w:ind w:left="0" w:firstLine="630"/>
        <w:rPr>
          <w:lang w:val="hy-AM"/>
        </w:rPr>
      </w:pPr>
      <w:r w:rsidRPr="00A60E7F">
        <w:rPr>
          <w:lang w:val="hy-AM"/>
        </w:rPr>
        <w:t>լուսավորության սարքերի</w:t>
      </w:r>
      <w:r w:rsidR="00484E00" w:rsidRPr="00A60E7F">
        <w:rPr>
          <w:lang w:val="hy-AM"/>
        </w:rPr>
        <w:t xml:space="preserve"> </w:t>
      </w:r>
      <w:r w:rsidR="00152AEF" w:rsidRPr="00A60E7F">
        <w:rPr>
          <w:lang w:val="hy-AM"/>
        </w:rPr>
        <w:t>շլ</w:t>
      </w:r>
      <w:r w:rsidR="00484E00" w:rsidRPr="00A60E7F">
        <w:rPr>
          <w:lang w:val="hy-AM"/>
        </w:rPr>
        <w:t>ացմա</w:t>
      </w:r>
      <w:r w:rsidRPr="00A60E7F">
        <w:rPr>
          <w:lang w:val="hy-AM"/>
        </w:rPr>
        <w:t>ն</w:t>
      </w:r>
      <w:r w:rsidR="00484E00" w:rsidRPr="00A60E7F">
        <w:rPr>
          <w:lang w:val="hy-AM"/>
        </w:rPr>
        <w:t xml:space="preserve"> և անհարմարավետության սահմանափակում</w:t>
      </w:r>
      <w:r w:rsidR="003F2E23" w:rsidRPr="001D374C">
        <w:rPr>
          <w:lang w:val="hy-AM"/>
        </w:rPr>
        <w:t>,</w:t>
      </w:r>
    </w:p>
    <w:p w:rsidR="00F03B39" w:rsidRPr="00A60E7F" w:rsidRDefault="00F03B39" w:rsidP="000813D7">
      <w:pPr>
        <w:pStyle w:val="ListParagraph"/>
        <w:numPr>
          <w:ilvl w:val="0"/>
          <w:numId w:val="40"/>
        </w:numPr>
        <w:tabs>
          <w:tab w:val="left" w:pos="1080"/>
        </w:tabs>
        <w:spacing w:line="360" w:lineRule="auto"/>
        <w:ind w:left="0" w:firstLine="630"/>
        <w:rPr>
          <w:lang w:val="hy-AM"/>
        </w:rPr>
      </w:pPr>
      <w:r w:rsidRPr="00A60E7F">
        <w:rPr>
          <w:lang w:val="hy-AM"/>
        </w:rPr>
        <w:t>հակախուճապային տարհանման լուսավորություն</w:t>
      </w:r>
      <w:r w:rsidR="00484E00" w:rsidRPr="00A60E7F">
        <w:rPr>
          <w:lang w:val="hy-AM"/>
        </w:rPr>
        <w:t xml:space="preserve"> աշխատա</w:t>
      </w:r>
      <w:r w:rsidR="00156BB4" w:rsidRPr="00A60E7F">
        <w:rPr>
          <w:lang w:val="hy-AM"/>
        </w:rPr>
        <w:t>նքային</w:t>
      </w:r>
      <w:r w:rsidR="00484E00" w:rsidRPr="00A60E7F">
        <w:rPr>
          <w:lang w:val="hy-AM"/>
        </w:rPr>
        <w:t xml:space="preserve"> </w:t>
      </w:r>
      <w:r w:rsidRPr="00A60E7F">
        <w:rPr>
          <w:lang w:val="hy-AM"/>
        </w:rPr>
        <w:t>արհեստական լուսավորության</w:t>
      </w:r>
      <w:r w:rsidR="00484E00" w:rsidRPr="00A60E7F">
        <w:rPr>
          <w:lang w:val="hy-AM"/>
        </w:rPr>
        <w:t xml:space="preserve"> անջատման</w:t>
      </w:r>
      <w:r w:rsidRPr="00A60E7F">
        <w:rPr>
          <w:lang w:val="hy-AM"/>
        </w:rPr>
        <w:t xml:space="preserve"> ժամանակ խուճապի և դժբախտ պատահարների կանխարգելման և տարհանման ուղիներին անվտանգ մոտեցում ապահովելու համար</w:t>
      </w:r>
      <w:r w:rsidR="003F2E23" w:rsidRPr="001D374C">
        <w:rPr>
          <w:lang w:val="hy-AM"/>
        </w:rPr>
        <w:t>,</w:t>
      </w:r>
    </w:p>
    <w:p w:rsidR="00F03B39" w:rsidRPr="00A60E7F" w:rsidRDefault="00F03B39" w:rsidP="000813D7">
      <w:pPr>
        <w:pStyle w:val="ListParagraph"/>
        <w:numPr>
          <w:ilvl w:val="0"/>
          <w:numId w:val="40"/>
        </w:numPr>
        <w:tabs>
          <w:tab w:val="left" w:pos="1080"/>
        </w:tabs>
        <w:spacing w:line="360" w:lineRule="auto"/>
        <w:ind w:left="0" w:firstLine="630"/>
        <w:rPr>
          <w:lang w:val="hy-AM"/>
        </w:rPr>
      </w:pPr>
      <w:r w:rsidRPr="00A60E7F">
        <w:rPr>
          <w:lang w:val="hy-AM"/>
        </w:rPr>
        <w:t>տարհանման ուղիների տեսանելիությ</w:t>
      </w:r>
      <w:r w:rsidR="007452E8" w:rsidRPr="00A60E7F">
        <w:rPr>
          <w:lang w:val="hy-AM"/>
        </w:rPr>
        <w:t>ու</w:t>
      </w:r>
      <w:r w:rsidRPr="00A60E7F">
        <w:rPr>
          <w:lang w:val="hy-AM"/>
        </w:rPr>
        <w:t>ն</w:t>
      </w:r>
      <w:r w:rsidR="00F85E38" w:rsidRPr="00A60E7F">
        <w:rPr>
          <w:lang w:val="hy-AM"/>
        </w:rPr>
        <w:t xml:space="preserve"> արտակարգ</w:t>
      </w:r>
      <w:r w:rsidR="005D42F6" w:rsidRPr="00A60E7F">
        <w:rPr>
          <w:lang w:val="hy-AM"/>
        </w:rPr>
        <w:t xml:space="preserve"> </w:t>
      </w:r>
      <w:r w:rsidR="00F85E38" w:rsidRPr="00A60E7F">
        <w:rPr>
          <w:lang w:val="hy-AM"/>
        </w:rPr>
        <w:t xml:space="preserve">իրավիճակների դեպքում </w:t>
      </w:r>
      <w:r w:rsidR="007452E8" w:rsidRPr="00A60E7F">
        <w:rPr>
          <w:lang w:val="hy-AM"/>
        </w:rPr>
        <w:t xml:space="preserve">սպորտային հաստատությունից </w:t>
      </w:r>
      <w:r w:rsidRPr="00A60E7F">
        <w:rPr>
          <w:lang w:val="hy-AM"/>
        </w:rPr>
        <w:t>մարդկ</w:t>
      </w:r>
      <w:r w:rsidR="007452E8" w:rsidRPr="00A60E7F">
        <w:rPr>
          <w:lang w:val="hy-AM"/>
        </w:rPr>
        <w:t>անց</w:t>
      </w:r>
      <w:r w:rsidRPr="00A60E7F">
        <w:rPr>
          <w:lang w:val="hy-AM"/>
        </w:rPr>
        <w:t xml:space="preserve"> </w:t>
      </w:r>
      <w:r w:rsidR="007452E8" w:rsidRPr="00A60E7F">
        <w:rPr>
          <w:lang w:val="hy-AM"/>
        </w:rPr>
        <w:t>դուրս գալն ապահովելու համար</w:t>
      </w:r>
      <w:r w:rsidR="003F2E23" w:rsidRPr="001D374C">
        <w:rPr>
          <w:lang w:val="hy-AM"/>
        </w:rPr>
        <w:t>:</w:t>
      </w:r>
      <w:r w:rsidR="007452E8" w:rsidRPr="00A60E7F">
        <w:rPr>
          <w:lang w:val="hy-AM"/>
        </w:rPr>
        <w:t xml:space="preserve"> </w:t>
      </w:r>
    </w:p>
    <w:p w:rsidR="00F03B39" w:rsidRPr="00A60E7F" w:rsidRDefault="00F03B39" w:rsidP="00D82F7F">
      <w:pPr>
        <w:pStyle w:val="Style1"/>
      </w:pPr>
      <w:r w:rsidRPr="00A60E7F">
        <w:t xml:space="preserve">Կախված մարզական </w:t>
      </w:r>
      <w:r w:rsidR="00606EA4" w:rsidRPr="00A60E7F">
        <w:t>միջոցառումն</w:t>
      </w:r>
      <w:r w:rsidRPr="00A60E7F">
        <w:t xml:space="preserve">երի </w:t>
      </w:r>
      <w:r w:rsidR="003F2E23" w:rsidRPr="001D374C">
        <w:t>դասա</w:t>
      </w:r>
      <w:r w:rsidR="00213B0A" w:rsidRPr="00A60E7F">
        <w:t>կարգ</w:t>
      </w:r>
      <w:r w:rsidRPr="00A60E7F">
        <w:t>ից</w:t>
      </w:r>
      <w:r w:rsidR="00F85E38" w:rsidRPr="00A60E7F">
        <w:t>՝</w:t>
      </w:r>
      <w:r w:rsidRPr="00A60E7F">
        <w:t xml:space="preserve"> մարզական օբյեկտների համար նախատեսված է</w:t>
      </w:r>
      <w:r w:rsidR="00F85E38" w:rsidRPr="00A60E7F">
        <w:t xml:space="preserve"> </w:t>
      </w:r>
      <w:r w:rsidRPr="00A60E7F">
        <w:t>լուսավորության երեք դաս.</w:t>
      </w:r>
      <w:r w:rsidR="00C64F4D" w:rsidRPr="00A60E7F">
        <w:t xml:space="preserve"> </w:t>
      </w:r>
      <w:r w:rsidR="00F85E38" w:rsidRPr="00A60E7F">
        <w:t>մ</w:t>
      </w:r>
      <w:r w:rsidR="00606EA4" w:rsidRPr="00A60E7F">
        <w:t>արզակա</w:t>
      </w:r>
      <w:r w:rsidRPr="00A60E7F">
        <w:t xml:space="preserve">ն օբյեկտների լուսավորության դասերը նշված են </w:t>
      </w:r>
      <w:r w:rsidR="00376D0C" w:rsidRPr="00A60E7F">
        <w:t>աղյուսակ 21-ում։</w:t>
      </w:r>
    </w:p>
    <w:p w:rsidR="00F03B39" w:rsidRPr="00A60E7F" w:rsidRDefault="0022751B" w:rsidP="0022751B">
      <w:pPr>
        <w:pStyle w:val="Heading6"/>
        <w:numPr>
          <w:ilvl w:val="0"/>
          <w:numId w:val="0"/>
        </w:numPr>
        <w:tabs>
          <w:tab w:val="left" w:pos="360"/>
        </w:tabs>
        <w:spacing w:before="0" w:line="360" w:lineRule="auto"/>
        <w:jc w:val="right"/>
        <w:rPr>
          <w:b w:val="0"/>
          <w:lang w:val="en-US"/>
        </w:rPr>
      </w:pPr>
      <w:r w:rsidRPr="00A60E7F">
        <w:rPr>
          <w:b w:val="0"/>
          <w:lang w:val="en-US"/>
        </w:rPr>
        <w:lastRenderedPageBreak/>
        <w:t>Ա</w:t>
      </w:r>
      <w:r w:rsidR="003F2E23" w:rsidRPr="00A60E7F">
        <w:rPr>
          <w:b w:val="0"/>
          <w:lang w:val="en-US"/>
        </w:rPr>
        <w:t>ղյուսակ 21</w:t>
      </w:r>
    </w:p>
    <w:tbl>
      <w:tblPr>
        <w:tblStyle w:val="TableGrid0"/>
        <w:tblW w:w="10098" w:type="dxa"/>
        <w:tblInd w:w="-77" w:type="dxa"/>
        <w:tblCellMar>
          <w:left w:w="13" w:type="dxa"/>
          <w:right w:w="40" w:type="dxa"/>
        </w:tblCellMar>
        <w:tblLook w:val="04A0" w:firstRow="1" w:lastRow="0" w:firstColumn="1" w:lastColumn="0" w:noHBand="0" w:noVBand="1"/>
      </w:tblPr>
      <w:tblGrid>
        <w:gridCol w:w="540"/>
        <w:gridCol w:w="7111"/>
        <w:gridCol w:w="830"/>
        <w:gridCol w:w="829"/>
        <w:gridCol w:w="788"/>
      </w:tblGrid>
      <w:tr w:rsidR="00F03B39" w:rsidRPr="00A60E7F" w:rsidTr="0022751B">
        <w:trPr>
          <w:cantSplit/>
          <w:trHeight w:val="20"/>
        </w:trPr>
        <w:tc>
          <w:tcPr>
            <w:tcW w:w="540" w:type="dxa"/>
            <w:vMerge w:val="restart"/>
            <w:tcBorders>
              <w:top w:val="single" w:sz="2" w:space="0" w:color="000000"/>
              <w:left w:val="single" w:sz="2" w:space="0" w:color="000000"/>
              <w:right w:val="single" w:sz="2" w:space="0" w:color="000000"/>
            </w:tcBorders>
          </w:tcPr>
          <w:p w:rsidR="00F03B39" w:rsidRPr="00A60E7F" w:rsidRDefault="0077027D" w:rsidP="0022751B">
            <w:pPr>
              <w:tabs>
                <w:tab w:val="left" w:pos="360"/>
              </w:tabs>
              <w:spacing w:line="360" w:lineRule="auto"/>
              <w:ind w:firstLine="0"/>
              <w:jc w:val="center"/>
              <w:rPr>
                <w:lang w:val="hy-AM"/>
              </w:rPr>
            </w:pPr>
            <w:r w:rsidRPr="00A60E7F">
              <w:rPr>
                <w:lang w:val="hy-AM"/>
              </w:rPr>
              <w:t>հ/հ</w:t>
            </w:r>
          </w:p>
        </w:tc>
        <w:tc>
          <w:tcPr>
            <w:tcW w:w="7111" w:type="dxa"/>
            <w:vMerge w:val="restart"/>
            <w:tcBorders>
              <w:top w:val="single" w:sz="2" w:space="0" w:color="000000"/>
              <w:left w:val="single" w:sz="2" w:space="0" w:color="000000"/>
              <w:bottom w:val="single" w:sz="2" w:space="0" w:color="000000"/>
              <w:right w:val="single" w:sz="2" w:space="0" w:color="000000"/>
            </w:tcBorders>
          </w:tcPr>
          <w:p w:rsidR="00F03B39" w:rsidRPr="00A60E7F" w:rsidRDefault="00606EA4" w:rsidP="0022751B">
            <w:pPr>
              <w:tabs>
                <w:tab w:val="left" w:pos="360"/>
              </w:tabs>
              <w:spacing w:line="360" w:lineRule="auto"/>
              <w:ind w:firstLine="0"/>
              <w:jc w:val="left"/>
              <w:rPr>
                <w:lang w:val="hy-AM"/>
              </w:rPr>
            </w:pPr>
            <w:r w:rsidRPr="00A60E7F">
              <w:rPr>
                <w:lang w:val="hy-AM"/>
              </w:rPr>
              <w:t>Մարզական</w:t>
            </w:r>
            <w:r w:rsidR="00F03B39" w:rsidRPr="00A60E7F">
              <w:rPr>
                <w:lang w:val="hy-AM"/>
              </w:rPr>
              <w:t xml:space="preserve"> օբյեկտի կա</w:t>
            </w:r>
            <w:r w:rsidRPr="00A60E7F">
              <w:rPr>
                <w:lang w:val="hy-AM"/>
              </w:rPr>
              <w:t>րգ</w:t>
            </w:r>
            <w:r w:rsidR="00F03B39" w:rsidRPr="00A60E7F">
              <w:rPr>
                <w:lang w:val="hy-AM"/>
              </w:rPr>
              <w:t xml:space="preserve"> (ըստ աղյուսակ 2-ի)</w:t>
            </w:r>
          </w:p>
        </w:tc>
        <w:tc>
          <w:tcPr>
            <w:tcW w:w="2447" w:type="dxa"/>
            <w:gridSpan w:val="3"/>
            <w:tcBorders>
              <w:top w:val="single" w:sz="2" w:space="0" w:color="000000"/>
              <w:left w:val="single" w:sz="2" w:space="0" w:color="000000"/>
              <w:bottom w:val="single" w:sz="2" w:space="0" w:color="000000"/>
              <w:right w:val="single" w:sz="2" w:space="0" w:color="000000"/>
            </w:tcBorders>
          </w:tcPr>
          <w:p w:rsidR="00F03B39" w:rsidRPr="00A60E7F" w:rsidRDefault="00F03B39" w:rsidP="0022751B">
            <w:pPr>
              <w:tabs>
                <w:tab w:val="left" w:pos="360"/>
              </w:tabs>
              <w:spacing w:line="360" w:lineRule="auto"/>
              <w:ind w:firstLine="0"/>
              <w:jc w:val="left"/>
              <w:rPr>
                <w:lang w:val="hy-AM"/>
              </w:rPr>
            </w:pPr>
            <w:r w:rsidRPr="00A60E7F">
              <w:rPr>
                <w:lang w:val="hy-AM"/>
              </w:rPr>
              <w:t>Լուսավորության դաս</w:t>
            </w:r>
          </w:p>
        </w:tc>
      </w:tr>
      <w:tr w:rsidR="00F03B39" w:rsidRPr="00A60E7F" w:rsidTr="0022751B">
        <w:trPr>
          <w:cantSplit/>
          <w:trHeight w:val="20"/>
        </w:trPr>
        <w:tc>
          <w:tcPr>
            <w:tcW w:w="540" w:type="dxa"/>
            <w:vMerge/>
            <w:tcBorders>
              <w:left w:val="single" w:sz="2" w:space="0" w:color="000000"/>
              <w:bottom w:val="single" w:sz="2" w:space="0" w:color="000000"/>
              <w:right w:val="single" w:sz="2" w:space="0" w:color="000000"/>
            </w:tcBorders>
          </w:tcPr>
          <w:p w:rsidR="00F03B39" w:rsidRPr="00A60E7F" w:rsidRDefault="00F03B39" w:rsidP="0022751B">
            <w:pPr>
              <w:tabs>
                <w:tab w:val="left" w:pos="360"/>
              </w:tabs>
              <w:spacing w:line="360" w:lineRule="auto"/>
              <w:ind w:firstLine="0"/>
              <w:jc w:val="center"/>
              <w:rPr>
                <w:lang w:val="hy-AM"/>
              </w:rPr>
            </w:pPr>
          </w:p>
        </w:tc>
        <w:tc>
          <w:tcPr>
            <w:tcW w:w="7111" w:type="dxa"/>
            <w:vMerge/>
            <w:tcBorders>
              <w:top w:val="nil"/>
              <w:left w:val="single" w:sz="2" w:space="0" w:color="000000"/>
              <w:bottom w:val="single" w:sz="2" w:space="0" w:color="000000"/>
              <w:right w:val="single" w:sz="2" w:space="0" w:color="000000"/>
            </w:tcBorders>
          </w:tcPr>
          <w:p w:rsidR="00F03B39" w:rsidRPr="00A60E7F" w:rsidRDefault="00F03B39" w:rsidP="0022751B">
            <w:pPr>
              <w:tabs>
                <w:tab w:val="left" w:pos="360"/>
              </w:tabs>
              <w:spacing w:line="360" w:lineRule="auto"/>
              <w:ind w:firstLine="0"/>
              <w:jc w:val="left"/>
              <w:rPr>
                <w:lang w:val="hy-AM"/>
              </w:rPr>
            </w:pPr>
          </w:p>
        </w:tc>
        <w:tc>
          <w:tcPr>
            <w:tcW w:w="830" w:type="dxa"/>
            <w:tcBorders>
              <w:top w:val="single" w:sz="2" w:space="0" w:color="000000"/>
              <w:left w:val="single" w:sz="2" w:space="0" w:color="000000"/>
              <w:bottom w:val="single" w:sz="2" w:space="0" w:color="000000"/>
              <w:right w:val="single" w:sz="2" w:space="0" w:color="000000"/>
            </w:tcBorders>
          </w:tcPr>
          <w:p w:rsidR="00F03B39" w:rsidRPr="00A60E7F" w:rsidRDefault="0031269B" w:rsidP="00D71866">
            <w:pPr>
              <w:tabs>
                <w:tab w:val="left" w:pos="360"/>
              </w:tabs>
              <w:spacing w:line="360" w:lineRule="auto"/>
              <w:ind w:firstLine="0"/>
              <w:jc w:val="center"/>
              <w:rPr>
                <w:lang w:val="hy-AM"/>
              </w:rPr>
            </w:pPr>
            <w:r w:rsidRPr="00A60E7F">
              <w:rPr>
                <w:lang w:val="hy-AM"/>
              </w:rPr>
              <w:t>I</w:t>
            </w:r>
          </w:p>
        </w:tc>
        <w:tc>
          <w:tcPr>
            <w:tcW w:w="829" w:type="dxa"/>
            <w:tcBorders>
              <w:top w:val="single" w:sz="2" w:space="0" w:color="000000"/>
              <w:left w:val="single" w:sz="2" w:space="0" w:color="000000"/>
              <w:bottom w:val="single" w:sz="2" w:space="0" w:color="000000"/>
              <w:right w:val="single" w:sz="2" w:space="0" w:color="000000"/>
            </w:tcBorders>
          </w:tcPr>
          <w:p w:rsidR="00F03B39" w:rsidRPr="00A60E7F" w:rsidRDefault="00F03B39" w:rsidP="00D71866">
            <w:pPr>
              <w:tabs>
                <w:tab w:val="left" w:pos="360"/>
              </w:tabs>
              <w:spacing w:line="360" w:lineRule="auto"/>
              <w:ind w:firstLine="0"/>
              <w:jc w:val="center"/>
              <w:rPr>
                <w:lang w:val="hy-AM"/>
              </w:rPr>
            </w:pPr>
            <w:r w:rsidRPr="00A60E7F">
              <w:rPr>
                <w:lang w:val="hy-AM"/>
              </w:rPr>
              <w:t>II</w:t>
            </w:r>
          </w:p>
        </w:tc>
        <w:tc>
          <w:tcPr>
            <w:tcW w:w="788" w:type="dxa"/>
            <w:tcBorders>
              <w:top w:val="single" w:sz="2" w:space="0" w:color="000000"/>
              <w:left w:val="single" w:sz="2" w:space="0" w:color="000000"/>
              <w:bottom w:val="single" w:sz="2" w:space="0" w:color="000000"/>
              <w:right w:val="single" w:sz="2" w:space="0" w:color="000000"/>
            </w:tcBorders>
          </w:tcPr>
          <w:p w:rsidR="00F03B39" w:rsidRPr="00A60E7F" w:rsidRDefault="00F03B39" w:rsidP="00D71866">
            <w:pPr>
              <w:tabs>
                <w:tab w:val="left" w:pos="360"/>
              </w:tabs>
              <w:spacing w:line="360" w:lineRule="auto"/>
              <w:ind w:firstLine="0"/>
              <w:jc w:val="center"/>
              <w:rPr>
                <w:lang w:val="hy-AM"/>
              </w:rPr>
            </w:pPr>
            <w:r w:rsidRPr="00A60E7F">
              <w:rPr>
                <w:lang w:val="hy-AM"/>
              </w:rPr>
              <w:t>III</w:t>
            </w:r>
          </w:p>
        </w:tc>
      </w:tr>
      <w:tr w:rsidR="00F03B39" w:rsidRPr="00A60E7F" w:rsidTr="0022751B">
        <w:trPr>
          <w:cantSplit/>
          <w:trHeight w:val="20"/>
        </w:trPr>
        <w:tc>
          <w:tcPr>
            <w:tcW w:w="540" w:type="dxa"/>
            <w:tcBorders>
              <w:top w:val="single" w:sz="2" w:space="0" w:color="000000"/>
              <w:left w:val="single" w:sz="2" w:space="0" w:color="000000"/>
              <w:bottom w:val="single" w:sz="2" w:space="0" w:color="000000"/>
              <w:right w:val="single" w:sz="2" w:space="0" w:color="000000"/>
            </w:tcBorders>
          </w:tcPr>
          <w:p w:rsidR="00F03B39" w:rsidRPr="00A60E7F" w:rsidRDefault="00F03B39" w:rsidP="000813D7">
            <w:pPr>
              <w:pStyle w:val="ListParagraph"/>
              <w:numPr>
                <w:ilvl w:val="0"/>
                <w:numId w:val="65"/>
              </w:numPr>
              <w:tabs>
                <w:tab w:val="left" w:pos="360"/>
              </w:tabs>
              <w:spacing w:line="360" w:lineRule="auto"/>
              <w:ind w:left="0" w:firstLine="0"/>
              <w:jc w:val="center"/>
              <w:rPr>
                <w:lang w:val="hy-AM"/>
              </w:rPr>
            </w:pPr>
          </w:p>
        </w:tc>
        <w:tc>
          <w:tcPr>
            <w:tcW w:w="7111" w:type="dxa"/>
            <w:tcBorders>
              <w:top w:val="single" w:sz="2" w:space="0" w:color="000000"/>
              <w:left w:val="single" w:sz="2" w:space="0" w:color="000000"/>
              <w:bottom w:val="single" w:sz="2" w:space="0" w:color="000000"/>
              <w:right w:val="single" w:sz="2" w:space="0" w:color="000000"/>
            </w:tcBorders>
          </w:tcPr>
          <w:p w:rsidR="00F03B39" w:rsidRPr="00A60E7F" w:rsidRDefault="003F2E23" w:rsidP="0022751B">
            <w:pPr>
              <w:tabs>
                <w:tab w:val="left" w:pos="360"/>
              </w:tabs>
              <w:spacing w:line="360" w:lineRule="auto"/>
              <w:ind w:firstLine="0"/>
              <w:jc w:val="left"/>
              <w:rPr>
                <w:lang w:val="en-US"/>
              </w:rPr>
            </w:pPr>
            <w:r w:rsidRPr="00A60E7F">
              <w:rPr>
                <w:lang w:val="en-US"/>
              </w:rPr>
              <w:t>A</w:t>
            </w:r>
          </w:p>
        </w:tc>
        <w:tc>
          <w:tcPr>
            <w:tcW w:w="830" w:type="dxa"/>
            <w:tcBorders>
              <w:top w:val="single" w:sz="2" w:space="0" w:color="000000"/>
              <w:left w:val="single" w:sz="2" w:space="0" w:color="000000"/>
              <w:bottom w:val="single" w:sz="2" w:space="0" w:color="000000"/>
              <w:right w:val="single" w:sz="2" w:space="0" w:color="000000"/>
            </w:tcBorders>
          </w:tcPr>
          <w:p w:rsidR="00F03B39" w:rsidRPr="00A60E7F" w:rsidRDefault="00F03B39" w:rsidP="00D71866">
            <w:pPr>
              <w:tabs>
                <w:tab w:val="left" w:pos="360"/>
              </w:tabs>
              <w:spacing w:line="360" w:lineRule="auto"/>
              <w:ind w:firstLine="0"/>
              <w:jc w:val="center"/>
              <w:rPr>
                <w:lang w:val="hy-AM"/>
              </w:rPr>
            </w:pPr>
            <w:r w:rsidRPr="00A60E7F">
              <w:rPr>
                <w:lang w:val="hy-AM"/>
              </w:rPr>
              <w:t>+</w:t>
            </w:r>
          </w:p>
        </w:tc>
        <w:tc>
          <w:tcPr>
            <w:tcW w:w="829" w:type="dxa"/>
            <w:tcBorders>
              <w:top w:val="single" w:sz="2" w:space="0" w:color="000000"/>
              <w:left w:val="single" w:sz="2" w:space="0" w:color="000000"/>
              <w:bottom w:val="single" w:sz="2" w:space="0" w:color="000000"/>
              <w:right w:val="single" w:sz="2" w:space="0" w:color="000000"/>
            </w:tcBorders>
          </w:tcPr>
          <w:p w:rsidR="00F03B39" w:rsidRPr="00A60E7F" w:rsidRDefault="00F03B39" w:rsidP="00D71866">
            <w:pPr>
              <w:tabs>
                <w:tab w:val="left" w:pos="360"/>
              </w:tabs>
              <w:spacing w:line="360" w:lineRule="auto"/>
              <w:ind w:firstLine="0"/>
              <w:jc w:val="center"/>
              <w:rPr>
                <w:lang w:val="hy-AM"/>
              </w:rPr>
            </w:pPr>
          </w:p>
        </w:tc>
        <w:tc>
          <w:tcPr>
            <w:tcW w:w="788" w:type="dxa"/>
            <w:tcBorders>
              <w:top w:val="single" w:sz="2" w:space="0" w:color="000000"/>
              <w:left w:val="single" w:sz="2" w:space="0" w:color="000000"/>
              <w:bottom w:val="single" w:sz="2" w:space="0" w:color="000000"/>
              <w:right w:val="single" w:sz="2" w:space="0" w:color="000000"/>
            </w:tcBorders>
          </w:tcPr>
          <w:p w:rsidR="00F03B39" w:rsidRPr="00A60E7F" w:rsidRDefault="00F03B39" w:rsidP="00D71866">
            <w:pPr>
              <w:tabs>
                <w:tab w:val="left" w:pos="360"/>
              </w:tabs>
              <w:spacing w:line="360" w:lineRule="auto"/>
              <w:ind w:firstLine="0"/>
              <w:jc w:val="center"/>
              <w:rPr>
                <w:lang w:val="hy-AM"/>
              </w:rPr>
            </w:pPr>
          </w:p>
        </w:tc>
      </w:tr>
      <w:tr w:rsidR="00F03B39" w:rsidRPr="00A60E7F" w:rsidTr="0022751B">
        <w:trPr>
          <w:cantSplit/>
          <w:trHeight w:val="20"/>
        </w:trPr>
        <w:tc>
          <w:tcPr>
            <w:tcW w:w="540" w:type="dxa"/>
            <w:tcBorders>
              <w:top w:val="single" w:sz="2" w:space="0" w:color="000000"/>
              <w:left w:val="single" w:sz="2" w:space="0" w:color="000000"/>
              <w:bottom w:val="single" w:sz="2" w:space="0" w:color="000000"/>
              <w:right w:val="single" w:sz="2" w:space="0" w:color="000000"/>
            </w:tcBorders>
          </w:tcPr>
          <w:p w:rsidR="00F03B39" w:rsidRPr="00A60E7F" w:rsidRDefault="00F03B39" w:rsidP="000813D7">
            <w:pPr>
              <w:pStyle w:val="ListParagraph"/>
              <w:numPr>
                <w:ilvl w:val="0"/>
                <w:numId w:val="65"/>
              </w:numPr>
              <w:tabs>
                <w:tab w:val="left" w:pos="360"/>
              </w:tabs>
              <w:spacing w:line="360" w:lineRule="auto"/>
              <w:ind w:left="0" w:firstLine="0"/>
              <w:jc w:val="center"/>
              <w:rPr>
                <w:lang w:val="hy-AM"/>
              </w:rPr>
            </w:pPr>
          </w:p>
        </w:tc>
        <w:tc>
          <w:tcPr>
            <w:tcW w:w="7111" w:type="dxa"/>
            <w:tcBorders>
              <w:top w:val="single" w:sz="2" w:space="0" w:color="000000"/>
              <w:left w:val="single" w:sz="2" w:space="0" w:color="000000"/>
              <w:bottom w:val="single" w:sz="2" w:space="0" w:color="000000"/>
              <w:right w:val="single" w:sz="2" w:space="0" w:color="000000"/>
            </w:tcBorders>
          </w:tcPr>
          <w:p w:rsidR="00F03B39" w:rsidRPr="00A60E7F" w:rsidRDefault="003F2E23" w:rsidP="0022751B">
            <w:pPr>
              <w:tabs>
                <w:tab w:val="left" w:pos="360"/>
              </w:tabs>
              <w:spacing w:line="360" w:lineRule="auto"/>
              <w:ind w:firstLine="0"/>
              <w:jc w:val="left"/>
              <w:rPr>
                <w:lang w:val="en-US"/>
              </w:rPr>
            </w:pPr>
            <w:r w:rsidRPr="00A60E7F">
              <w:rPr>
                <w:lang w:val="en-US"/>
              </w:rPr>
              <w:t>B</w:t>
            </w:r>
          </w:p>
        </w:tc>
        <w:tc>
          <w:tcPr>
            <w:tcW w:w="830" w:type="dxa"/>
            <w:tcBorders>
              <w:top w:val="single" w:sz="2" w:space="0" w:color="000000"/>
              <w:left w:val="single" w:sz="2" w:space="0" w:color="000000"/>
              <w:bottom w:val="single" w:sz="2" w:space="0" w:color="000000"/>
              <w:right w:val="single" w:sz="2" w:space="0" w:color="000000"/>
            </w:tcBorders>
          </w:tcPr>
          <w:p w:rsidR="00F03B39" w:rsidRPr="00A60E7F" w:rsidRDefault="00F03B39" w:rsidP="00D71866">
            <w:pPr>
              <w:tabs>
                <w:tab w:val="left" w:pos="360"/>
              </w:tabs>
              <w:spacing w:line="360" w:lineRule="auto"/>
              <w:ind w:firstLine="0"/>
              <w:jc w:val="center"/>
              <w:rPr>
                <w:lang w:val="hy-AM"/>
              </w:rPr>
            </w:pPr>
            <w:r w:rsidRPr="00A60E7F">
              <w:rPr>
                <w:lang w:val="hy-AM"/>
              </w:rPr>
              <w:t>+</w:t>
            </w:r>
          </w:p>
        </w:tc>
        <w:tc>
          <w:tcPr>
            <w:tcW w:w="829" w:type="dxa"/>
            <w:tcBorders>
              <w:top w:val="single" w:sz="2" w:space="0" w:color="000000"/>
              <w:left w:val="single" w:sz="2" w:space="0" w:color="000000"/>
              <w:bottom w:val="single" w:sz="2" w:space="0" w:color="000000"/>
              <w:right w:val="single" w:sz="2" w:space="0" w:color="000000"/>
            </w:tcBorders>
          </w:tcPr>
          <w:p w:rsidR="00F03B39" w:rsidRPr="00A60E7F" w:rsidRDefault="00F03B39" w:rsidP="00D71866">
            <w:pPr>
              <w:tabs>
                <w:tab w:val="left" w:pos="360"/>
              </w:tabs>
              <w:spacing w:line="360" w:lineRule="auto"/>
              <w:ind w:firstLine="0"/>
              <w:jc w:val="center"/>
              <w:rPr>
                <w:lang w:val="hy-AM"/>
              </w:rPr>
            </w:pPr>
            <w:r w:rsidRPr="00A60E7F">
              <w:rPr>
                <w:lang w:val="hy-AM"/>
              </w:rPr>
              <w:t>+</w:t>
            </w:r>
          </w:p>
        </w:tc>
        <w:tc>
          <w:tcPr>
            <w:tcW w:w="788" w:type="dxa"/>
            <w:tcBorders>
              <w:top w:val="single" w:sz="2" w:space="0" w:color="000000"/>
              <w:left w:val="single" w:sz="2" w:space="0" w:color="000000"/>
              <w:bottom w:val="single" w:sz="2" w:space="0" w:color="000000"/>
              <w:right w:val="single" w:sz="2" w:space="0" w:color="000000"/>
            </w:tcBorders>
          </w:tcPr>
          <w:p w:rsidR="00F03B39" w:rsidRPr="00A60E7F" w:rsidRDefault="00F03B39" w:rsidP="00D71866">
            <w:pPr>
              <w:tabs>
                <w:tab w:val="left" w:pos="360"/>
              </w:tabs>
              <w:spacing w:line="360" w:lineRule="auto"/>
              <w:ind w:firstLine="0"/>
              <w:jc w:val="center"/>
              <w:rPr>
                <w:lang w:val="hy-AM"/>
              </w:rPr>
            </w:pPr>
          </w:p>
        </w:tc>
      </w:tr>
      <w:tr w:rsidR="00F03B39" w:rsidRPr="00A60E7F" w:rsidTr="0022751B">
        <w:trPr>
          <w:cantSplit/>
          <w:trHeight w:val="20"/>
        </w:trPr>
        <w:tc>
          <w:tcPr>
            <w:tcW w:w="540" w:type="dxa"/>
            <w:vMerge w:val="restart"/>
            <w:tcBorders>
              <w:top w:val="single" w:sz="2" w:space="0" w:color="000000"/>
              <w:left w:val="single" w:sz="2" w:space="0" w:color="000000"/>
              <w:right w:val="single" w:sz="2" w:space="0" w:color="000000"/>
            </w:tcBorders>
          </w:tcPr>
          <w:p w:rsidR="00F03B39" w:rsidRPr="00A60E7F" w:rsidRDefault="00F03B39" w:rsidP="000813D7">
            <w:pPr>
              <w:pStyle w:val="ListParagraph"/>
              <w:numPr>
                <w:ilvl w:val="0"/>
                <w:numId w:val="65"/>
              </w:numPr>
              <w:tabs>
                <w:tab w:val="left" w:pos="360"/>
              </w:tabs>
              <w:spacing w:line="360" w:lineRule="auto"/>
              <w:ind w:left="0" w:firstLine="0"/>
              <w:jc w:val="center"/>
              <w:rPr>
                <w:lang w:val="hy-AM"/>
              </w:rPr>
            </w:pPr>
          </w:p>
        </w:tc>
        <w:tc>
          <w:tcPr>
            <w:tcW w:w="7111" w:type="dxa"/>
            <w:vMerge w:val="restart"/>
            <w:tcBorders>
              <w:top w:val="single" w:sz="2" w:space="0" w:color="000000"/>
              <w:left w:val="single" w:sz="2" w:space="0" w:color="000000"/>
              <w:bottom w:val="single" w:sz="2" w:space="0" w:color="000000"/>
              <w:right w:val="single" w:sz="2" w:space="0" w:color="000000"/>
            </w:tcBorders>
          </w:tcPr>
          <w:p w:rsidR="00F03B39" w:rsidRPr="00A60E7F" w:rsidRDefault="003F2E23" w:rsidP="0022751B">
            <w:pPr>
              <w:tabs>
                <w:tab w:val="left" w:pos="360"/>
              </w:tabs>
              <w:spacing w:line="360" w:lineRule="auto"/>
              <w:ind w:firstLine="0"/>
              <w:jc w:val="left"/>
              <w:rPr>
                <w:lang w:val="hy-AM"/>
              </w:rPr>
            </w:pPr>
            <w:r w:rsidRPr="00A60E7F">
              <w:rPr>
                <w:lang w:val="en-US"/>
              </w:rPr>
              <w:t>C</w:t>
            </w:r>
            <w:r w:rsidR="00F8239A" w:rsidRPr="00A60E7F">
              <w:rPr>
                <w:rFonts w:ascii="Courier New" w:hAnsi="Courier New" w:cs="Courier New"/>
                <w:lang w:val="hy-AM"/>
              </w:rPr>
              <w:t> </w:t>
            </w:r>
            <w:r w:rsidR="00F8239A" w:rsidRPr="00A60E7F">
              <w:rPr>
                <w:lang w:val="hy-AM"/>
              </w:rPr>
              <w:t>-</w:t>
            </w:r>
            <w:r w:rsidR="00F8239A" w:rsidRPr="00A60E7F">
              <w:rPr>
                <w:rFonts w:ascii="Courier New" w:hAnsi="Courier New" w:cs="Courier New"/>
                <w:lang w:val="hy-AM"/>
              </w:rPr>
              <w:t> </w:t>
            </w:r>
            <w:r w:rsidR="00F03B39" w:rsidRPr="00A60E7F">
              <w:rPr>
                <w:lang w:val="hy-AM"/>
              </w:rPr>
              <w:t xml:space="preserve">ներառյալ </w:t>
            </w:r>
          </w:p>
          <w:p w:rsidR="00F03B39" w:rsidRPr="00A60E7F" w:rsidRDefault="00F03B39" w:rsidP="000813D7">
            <w:pPr>
              <w:pStyle w:val="ListParagraph"/>
              <w:numPr>
                <w:ilvl w:val="0"/>
                <w:numId w:val="39"/>
              </w:numPr>
              <w:tabs>
                <w:tab w:val="left" w:pos="360"/>
              </w:tabs>
              <w:spacing w:line="360" w:lineRule="auto"/>
              <w:ind w:left="0" w:firstLine="0"/>
              <w:contextualSpacing w:val="0"/>
              <w:jc w:val="left"/>
              <w:rPr>
                <w:lang w:val="hy-AM"/>
              </w:rPr>
            </w:pPr>
            <w:r w:rsidRPr="00A60E7F">
              <w:rPr>
                <w:lang w:val="hy-AM"/>
              </w:rPr>
              <w:t>տեղական միջոցառումներ</w:t>
            </w:r>
            <w:r w:rsidR="0031269B" w:rsidRPr="00A60E7F">
              <w:rPr>
                <w:lang w:val="hy-AM"/>
              </w:rPr>
              <w:t>ի համար</w:t>
            </w:r>
          </w:p>
          <w:p w:rsidR="00F03B39" w:rsidRPr="00A60E7F" w:rsidRDefault="0031269B" w:rsidP="000813D7">
            <w:pPr>
              <w:pStyle w:val="ListParagraph"/>
              <w:numPr>
                <w:ilvl w:val="0"/>
                <w:numId w:val="39"/>
              </w:numPr>
              <w:tabs>
                <w:tab w:val="left" w:pos="360"/>
              </w:tabs>
              <w:spacing w:line="360" w:lineRule="auto"/>
              <w:ind w:left="0" w:firstLine="0"/>
              <w:contextualSpacing w:val="0"/>
              <w:jc w:val="left"/>
              <w:rPr>
                <w:lang w:val="hy-AM"/>
              </w:rPr>
            </w:pPr>
            <w:r w:rsidRPr="00A60E7F">
              <w:rPr>
                <w:lang w:val="hy-AM"/>
              </w:rPr>
              <w:t>մարզումների համար</w:t>
            </w:r>
          </w:p>
          <w:p w:rsidR="00F03B39" w:rsidRPr="00A60E7F" w:rsidRDefault="00F03B39" w:rsidP="000813D7">
            <w:pPr>
              <w:pStyle w:val="ListParagraph"/>
              <w:numPr>
                <w:ilvl w:val="0"/>
                <w:numId w:val="39"/>
              </w:numPr>
              <w:tabs>
                <w:tab w:val="left" w:pos="360"/>
              </w:tabs>
              <w:spacing w:line="360" w:lineRule="auto"/>
              <w:ind w:left="0" w:firstLine="0"/>
              <w:contextualSpacing w:val="0"/>
              <w:jc w:val="left"/>
              <w:rPr>
                <w:lang w:val="hy-AM"/>
              </w:rPr>
            </w:pPr>
            <w:r w:rsidRPr="00A60E7F">
              <w:rPr>
                <w:lang w:val="hy-AM"/>
              </w:rPr>
              <w:t xml:space="preserve">հանգստի, ժամանցի </w:t>
            </w:r>
            <w:r w:rsidR="0031269B" w:rsidRPr="00A60E7F">
              <w:rPr>
                <w:lang w:val="hy-AM"/>
              </w:rPr>
              <w:t xml:space="preserve">համար </w:t>
            </w:r>
          </w:p>
        </w:tc>
        <w:tc>
          <w:tcPr>
            <w:tcW w:w="830" w:type="dxa"/>
            <w:tcBorders>
              <w:top w:val="single" w:sz="2" w:space="0" w:color="000000"/>
              <w:left w:val="single" w:sz="2" w:space="0" w:color="000000"/>
              <w:bottom w:val="single" w:sz="2" w:space="0" w:color="000000"/>
              <w:right w:val="single" w:sz="2" w:space="0" w:color="000000"/>
            </w:tcBorders>
          </w:tcPr>
          <w:p w:rsidR="00F03B39" w:rsidRPr="00A60E7F" w:rsidRDefault="00F03B39" w:rsidP="00D71866">
            <w:pPr>
              <w:tabs>
                <w:tab w:val="left" w:pos="360"/>
              </w:tabs>
              <w:spacing w:line="360" w:lineRule="auto"/>
              <w:ind w:firstLine="0"/>
              <w:jc w:val="center"/>
              <w:rPr>
                <w:lang w:val="hy-AM"/>
              </w:rPr>
            </w:pPr>
          </w:p>
          <w:p w:rsidR="00F03B39" w:rsidRPr="00A60E7F" w:rsidRDefault="00F03B39" w:rsidP="00D71866">
            <w:pPr>
              <w:tabs>
                <w:tab w:val="left" w:pos="360"/>
              </w:tabs>
              <w:spacing w:line="360" w:lineRule="auto"/>
              <w:ind w:firstLine="0"/>
              <w:jc w:val="center"/>
              <w:rPr>
                <w:lang w:val="hy-AM"/>
              </w:rPr>
            </w:pPr>
            <w:r w:rsidRPr="00A60E7F">
              <w:rPr>
                <w:lang w:val="hy-AM"/>
              </w:rPr>
              <w:t>+</w:t>
            </w:r>
          </w:p>
        </w:tc>
        <w:tc>
          <w:tcPr>
            <w:tcW w:w="829" w:type="dxa"/>
            <w:tcBorders>
              <w:top w:val="single" w:sz="2" w:space="0" w:color="000000"/>
              <w:left w:val="single" w:sz="2" w:space="0" w:color="000000"/>
              <w:bottom w:val="single" w:sz="2" w:space="0" w:color="000000"/>
              <w:right w:val="single" w:sz="2" w:space="0" w:color="000000"/>
            </w:tcBorders>
          </w:tcPr>
          <w:p w:rsidR="00F03B39" w:rsidRPr="00A60E7F" w:rsidRDefault="00F03B39" w:rsidP="00D71866">
            <w:pPr>
              <w:tabs>
                <w:tab w:val="left" w:pos="360"/>
              </w:tabs>
              <w:spacing w:line="360" w:lineRule="auto"/>
              <w:ind w:firstLine="0"/>
              <w:jc w:val="center"/>
              <w:rPr>
                <w:lang w:val="hy-AM"/>
              </w:rPr>
            </w:pPr>
          </w:p>
          <w:p w:rsidR="00F03B39" w:rsidRPr="00A60E7F" w:rsidRDefault="00F03B39" w:rsidP="00D71866">
            <w:pPr>
              <w:tabs>
                <w:tab w:val="left" w:pos="360"/>
              </w:tabs>
              <w:spacing w:line="360" w:lineRule="auto"/>
              <w:ind w:firstLine="0"/>
              <w:jc w:val="center"/>
              <w:rPr>
                <w:lang w:val="hy-AM"/>
              </w:rPr>
            </w:pPr>
            <w:r w:rsidRPr="00A60E7F">
              <w:rPr>
                <w:lang w:val="hy-AM"/>
              </w:rPr>
              <w:t>+</w:t>
            </w:r>
          </w:p>
        </w:tc>
        <w:tc>
          <w:tcPr>
            <w:tcW w:w="788" w:type="dxa"/>
            <w:tcBorders>
              <w:top w:val="single" w:sz="2" w:space="0" w:color="000000"/>
              <w:left w:val="single" w:sz="2" w:space="0" w:color="000000"/>
              <w:bottom w:val="single" w:sz="2" w:space="0" w:color="000000"/>
              <w:right w:val="single" w:sz="2" w:space="0" w:color="000000"/>
            </w:tcBorders>
          </w:tcPr>
          <w:p w:rsidR="00F03B39" w:rsidRPr="00A60E7F" w:rsidRDefault="00F03B39" w:rsidP="00D71866">
            <w:pPr>
              <w:tabs>
                <w:tab w:val="left" w:pos="360"/>
              </w:tabs>
              <w:spacing w:line="360" w:lineRule="auto"/>
              <w:ind w:firstLine="0"/>
              <w:jc w:val="center"/>
              <w:rPr>
                <w:lang w:val="hy-AM"/>
              </w:rPr>
            </w:pPr>
          </w:p>
          <w:p w:rsidR="00F03B39" w:rsidRPr="00A60E7F" w:rsidRDefault="00F03B39" w:rsidP="00D71866">
            <w:pPr>
              <w:tabs>
                <w:tab w:val="left" w:pos="360"/>
              </w:tabs>
              <w:spacing w:line="360" w:lineRule="auto"/>
              <w:ind w:firstLine="0"/>
              <w:jc w:val="center"/>
              <w:rPr>
                <w:lang w:val="hy-AM"/>
              </w:rPr>
            </w:pPr>
            <w:r w:rsidRPr="00A60E7F">
              <w:rPr>
                <w:lang w:val="hy-AM"/>
              </w:rPr>
              <w:t>+</w:t>
            </w:r>
          </w:p>
        </w:tc>
      </w:tr>
      <w:tr w:rsidR="00F03B39" w:rsidRPr="00A60E7F" w:rsidTr="0022751B">
        <w:trPr>
          <w:cantSplit/>
          <w:trHeight w:val="20"/>
        </w:trPr>
        <w:tc>
          <w:tcPr>
            <w:tcW w:w="540" w:type="dxa"/>
            <w:vMerge/>
            <w:tcBorders>
              <w:left w:val="single" w:sz="2" w:space="0" w:color="000000"/>
              <w:bottom w:val="nil"/>
              <w:right w:val="single" w:sz="2" w:space="0" w:color="000000"/>
            </w:tcBorders>
          </w:tcPr>
          <w:p w:rsidR="00F03B39" w:rsidRPr="00A60E7F" w:rsidRDefault="00F03B39" w:rsidP="0022751B">
            <w:pPr>
              <w:tabs>
                <w:tab w:val="left" w:pos="360"/>
              </w:tabs>
              <w:spacing w:line="360" w:lineRule="auto"/>
              <w:ind w:firstLine="0"/>
              <w:jc w:val="center"/>
              <w:rPr>
                <w:lang w:val="hy-AM"/>
              </w:rPr>
            </w:pPr>
          </w:p>
        </w:tc>
        <w:tc>
          <w:tcPr>
            <w:tcW w:w="7111" w:type="dxa"/>
            <w:vMerge/>
            <w:tcBorders>
              <w:top w:val="nil"/>
              <w:left w:val="single" w:sz="2" w:space="0" w:color="000000"/>
              <w:bottom w:val="nil"/>
              <w:right w:val="single" w:sz="2" w:space="0" w:color="000000"/>
            </w:tcBorders>
          </w:tcPr>
          <w:p w:rsidR="00F03B39" w:rsidRPr="00A60E7F" w:rsidRDefault="00F03B39" w:rsidP="0022751B">
            <w:pPr>
              <w:tabs>
                <w:tab w:val="left" w:pos="360"/>
              </w:tabs>
              <w:spacing w:line="360" w:lineRule="auto"/>
              <w:ind w:firstLine="0"/>
              <w:jc w:val="left"/>
              <w:rPr>
                <w:lang w:val="hy-AM"/>
              </w:rPr>
            </w:pPr>
          </w:p>
        </w:tc>
        <w:tc>
          <w:tcPr>
            <w:tcW w:w="830" w:type="dxa"/>
            <w:tcBorders>
              <w:top w:val="single" w:sz="2" w:space="0" w:color="000000"/>
              <w:left w:val="single" w:sz="2" w:space="0" w:color="000000"/>
              <w:bottom w:val="single" w:sz="2" w:space="0" w:color="000000"/>
              <w:right w:val="single" w:sz="2" w:space="0" w:color="000000"/>
            </w:tcBorders>
          </w:tcPr>
          <w:p w:rsidR="00F03B39" w:rsidRPr="00A60E7F" w:rsidRDefault="00F03B39" w:rsidP="00D71866">
            <w:pPr>
              <w:tabs>
                <w:tab w:val="left" w:pos="360"/>
              </w:tabs>
              <w:spacing w:line="360" w:lineRule="auto"/>
              <w:ind w:firstLine="0"/>
              <w:jc w:val="center"/>
              <w:rPr>
                <w:lang w:val="hy-AM"/>
              </w:rPr>
            </w:pPr>
          </w:p>
        </w:tc>
        <w:tc>
          <w:tcPr>
            <w:tcW w:w="829" w:type="dxa"/>
            <w:tcBorders>
              <w:top w:val="single" w:sz="2" w:space="0" w:color="000000"/>
              <w:left w:val="single" w:sz="2" w:space="0" w:color="000000"/>
              <w:bottom w:val="single" w:sz="2" w:space="0" w:color="000000"/>
              <w:right w:val="single" w:sz="2" w:space="0" w:color="000000"/>
            </w:tcBorders>
          </w:tcPr>
          <w:p w:rsidR="00F03B39" w:rsidRPr="00A60E7F" w:rsidRDefault="00F03B39" w:rsidP="00D71866">
            <w:pPr>
              <w:tabs>
                <w:tab w:val="left" w:pos="360"/>
              </w:tabs>
              <w:spacing w:line="360" w:lineRule="auto"/>
              <w:ind w:firstLine="0"/>
              <w:jc w:val="center"/>
              <w:rPr>
                <w:lang w:val="hy-AM"/>
              </w:rPr>
            </w:pPr>
            <w:r w:rsidRPr="00A60E7F">
              <w:rPr>
                <w:lang w:val="hy-AM"/>
              </w:rPr>
              <w:t>+</w:t>
            </w:r>
          </w:p>
        </w:tc>
        <w:tc>
          <w:tcPr>
            <w:tcW w:w="788" w:type="dxa"/>
            <w:tcBorders>
              <w:top w:val="single" w:sz="2" w:space="0" w:color="000000"/>
              <w:left w:val="single" w:sz="2" w:space="0" w:color="000000"/>
              <w:bottom w:val="single" w:sz="2" w:space="0" w:color="000000"/>
              <w:right w:val="single" w:sz="2" w:space="0" w:color="000000"/>
            </w:tcBorders>
          </w:tcPr>
          <w:p w:rsidR="00F03B39" w:rsidRPr="00A60E7F" w:rsidRDefault="00F03B39" w:rsidP="00D71866">
            <w:pPr>
              <w:tabs>
                <w:tab w:val="left" w:pos="360"/>
              </w:tabs>
              <w:spacing w:line="360" w:lineRule="auto"/>
              <w:ind w:firstLine="0"/>
              <w:jc w:val="center"/>
              <w:rPr>
                <w:lang w:val="hy-AM"/>
              </w:rPr>
            </w:pPr>
            <w:r w:rsidRPr="00A60E7F">
              <w:rPr>
                <w:lang w:val="hy-AM"/>
              </w:rPr>
              <w:t>+</w:t>
            </w:r>
          </w:p>
        </w:tc>
      </w:tr>
      <w:tr w:rsidR="00F03B39" w:rsidRPr="00A60E7F" w:rsidTr="0022751B">
        <w:trPr>
          <w:cantSplit/>
          <w:trHeight w:val="20"/>
        </w:trPr>
        <w:tc>
          <w:tcPr>
            <w:tcW w:w="540" w:type="dxa"/>
            <w:tcBorders>
              <w:top w:val="nil"/>
              <w:left w:val="single" w:sz="2" w:space="0" w:color="000000"/>
              <w:bottom w:val="single" w:sz="2" w:space="0" w:color="000000"/>
              <w:right w:val="single" w:sz="2" w:space="0" w:color="000000"/>
            </w:tcBorders>
          </w:tcPr>
          <w:p w:rsidR="00F03B39" w:rsidRPr="00A60E7F" w:rsidRDefault="00F03B39" w:rsidP="0022751B">
            <w:pPr>
              <w:tabs>
                <w:tab w:val="left" w:pos="360"/>
              </w:tabs>
              <w:spacing w:line="360" w:lineRule="auto"/>
              <w:ind w:firstLine="0"/>
              <w:jc w:val="center"/>
              <w:rPr>
                <w:lang w:val="hy-AM"/>
              </w:rPr>
            </w:pPr>
          </w:p>
        </w:tc>
        <w:tc>
          <w:tcPr>
            <w:tcW w:w="7111" w:type="dxa"/>
            <w:vMerge/>
            <w:tcBorders>
              <w:top w:val="nil"/>
              <w:left w:val="single" w:sz="2" w:space="0" w:color="000000"/>
              <w:bottom w:val="single" w:sz="2" w:space="0" w:color="000000"/>
              <w:right w:val="single" w:sz="2" w:space="0" w:color="000000"/>
            </w:tcBorders>
          </w:tcPr>
          <w:p w:rsidR="00F03B39" w:rsidRPr="00A60E7F" w:rsidRDefault="00F03B39" w:rsidP="0022751B">
            <w:pPr>
              <w:tabs>
                <w:tab w:val="left" w:pos="360"/>
              </w:tabs>
              <w:spacing w:line="360" w:lineRule="auto"/>
              <w:ind w:firstLine="0"/>
              <w:jc w:val="left"/>
              <w:rPr>
                <w:lang w:val="hy-AM"/>
              </w:rPr>
            </w:pPr>
          </w:p>
        </w:tc>
        <w:tc>
          <w:tcPr>
            <w:tcW w:w="830" w:type="dxa"/>
            <w:tcBorders>
              <w:top w:val="single" w:sz="2" w:space="0" w:color="000000"/>
              <w:left w:val="single" w:sz="2" w:space="0" w:color="000000"/>
              <w:bottom w:val="single" w:sz="2" w:space="0" w:color="000000"/>
              <w:right w:val="single" w:sz="2" w:space="0" w:color="000000"/>
            </w:tcBorders>
          </w:tcPr>
          <w:p w:rsidR="00F03B39" w:rsidRPr="00A60E7F" w:rsidRDefault="00F03B39" w:rsidP="00D71866">
            <w:pPr>
              <w:tabs>
                <w:tab w:val="left" w:pos="360"/>
              </w:tabs>
              <w:spacing w:line="360" w:lineRule="auto"/>
              <w:ind w:firstLine="0"/>
              <w:jc w:val="center"/>
              <w:rPr>
                <w:lang w:val="hy-AM"/>
              </w:rPr>
            </w:pPr>
          </w:p>
        </w:tc>
        <w:tc>
          <w:tcPr>
            <w:tcW w:w="829" w:type="dxa"/>
            <w:tcBorders>
              <w:top w:val="single" w:sz="2" w:space="0" w:color="000000"/>
              <w:left w:val="single" w:sz="2" w:space="0" w:color="000000"/>
              <w:bottom w:val="single" w:sz="2" w:space="0" w:color="000000"/>
              <w:right w:val="single" w:sz="2" w:space="0" w:color="000000"/>
            </w:tcBorders>
          </w:tcPr>
          <w:p w:rsidR="00F03B39" w:rsidRPr="00A60E7F" w:rsidRDefault="00F03B39" w:rsidP="00D71866">
            <w:pPr>
              <w:tabs>
                <w:tab w:val="left" w:pos="360"/>
              </w:tabs>
              <w:spacing w:line="360" w:lineRule="auto"/>
              <w:ind w:firstLine="0"/>
              <w:jc w:val="center"/>
              <w:rPr>
                <w:lang w:val="hy-AM"/>
              </w:rPr>
            </w:pPr>
          </w:p>
        </w:tc>
        <w:tc>
          <w:tcPr>
            <w:tcW w:w="788" w:type="dxa"/>
            <w:tcBorders>
              <w:top w:val="single" w:sz="2" w:space="0" w:color="000000"/>
              <w:left w:val="single" w:sz="2" w:space="0" w:color="000000"/>
              <w:bottom w:val="single" w:sz="2" w:space="0" w:color="000000"/>
              <w:right w:val="single" w:sz="2" w:space="0" w:color="000000"/>
            </w:tcBorders>
          </w:tcPr>
          <w:p w:rsidR="00F03B39" w:rsidRPr="00A60E7F" w:rsidRDefault="00F03B39" w:rsidP="00D71866">
            <w:pPr>
              <w:tabs>
                <w:tab w:val="left" w:pos="360"/>
              </w:tabs>
              <w:spacing w:line="360" w:lineRule="auto"/>
              <w:ind w:firstLine="0"/>
              <w:jc w:val="center"/>
              <w:rPr>
                <w:lang w:val="hy-AM"/>
              </w:rPr>
            </w:pPr>
            <w:r w:rsidRPr="00A60E7F">
              <w:rPr>
                <w:lang w:val="hy-AM"/>
              </w:rPr>
              <w:t>+</w:t>
            </w:r>
          </w:p>
        </w:tc>
      </w:tr>
    </w:tbl>
    <w:p w:rsidR="0022751B" w:rsidRPr="00A60E7F" w:rsidRDefault="0022751B" w:rsidP="00D71866">
      <w:pPr>
        <w:pStyle w:val="Style1"/>
        <w:numPr>
          <w:ilvl w:val="0"/>
          <w:numId w:val="0"/>
        </w:numPr>
      </w:pPr>
    </w:p>
    <w:p w:rsidR="00F03B39" w:rsidRPr="00A60E7F" w:rsidRDefault="00F03B39" w:rsidP="00D82F7F">
      <w:pPr>
        <w:pStyle w:val="Style1"/>
      </w:pPr>
      <w:r w:rsidRPr="00A60E7F">
        <w:t>Հարմարվողական սպորտի համար նախատեսված տարածքների ստանդարտ ցուցիչները վերցվ</w:t>
      </w:r>
      <w:r w:rsidR="0031269B" w:rsidRPr="00A60E7F">
        <w:t>ում</w:t>
      </w:r>
      <w:r w:rsidRPr="00A60E7F">
        <w:t xml:space="preserve"> են ըստ I դասի լուսավորության:</w:t>
      </w:r>
    </w:p>
    <w:p w:rsidR="00F03B39" w:rsidRPr="00A60E7F" w:rsidRDefault="00F03B39" w:rsidP="00D82F7F">
      <w:pPr>
        <w:pStyle w:val="Style1"/>
      </w:pPr>
      <w:r w:rsidRPr="00A60E7F">
        <w:t xml:space="preserve">Լուսավորության </w:t>
      </w:r>
      <w:r w:rsidR="00597D2A" w:rsidRPr="00A60E7F">
        <w:t>նախագծ</w:t>
      </w:r>
      <w:r w:rsidRPr="00A60E7F">
        <w:t>ումն իրականացվում է լուսավորության ավտոմատ կառավարման համալիր համակարգերի միջոցով, որոնք հիմնված են կառավարելի (</w:t>
      </w:r>
      <w:r w:rsidR="0031269B" w:rsidRPr="00A60E7F">
        <w:t xml:space="preserve">լուսավորության սահուն </w:t>
      </w:r>
      <w:r w:rsidR="003B573C" w:rsidRPr="00A60E7F">
        <w:t>փոփոխ</w:t>
      </w:r>
      <w:r w:rsidR="001A3DDD" w:rsidRPr="00A60E7F">
        <w:t>ում</w:t>
      </w:r>
      <w:r w:rsidRPr="00A60E7F">
        <w:t xml:space="preserve">) լուսավորման սարքերի և լուսավորության կառավարման համակարգերի </w:t>
      </w:r>
      <w:r w:rsidR="008A3F89" w:rsidRPr="00A60E7F">
        <w:t xml:space="preserve">վրա </w:t>
      </w:r>
      <w:r w:rsidRPr="00A60E7F">
        <w:t>(կարգավորիչներ, սենսորներ, ծայրամասային սարքեր և այլն):</w:t>
      </w:r>
    </w:p>
    <w:p w:rsidR="00F03B39" w:rsidRPr="00A60E7F" w:rsidRDefault="00995D5E" w:rsidP="00D82F7F">
      <w:pPr>
        <w:pStyle w:val="Style1"/>
      </w:pPr>
      <w:r w:rsidRPr="00A60E7F">
        <w:t xml:space="preserve">Մարզական օբյեկտների արհեստական լուսավորությունը նախագծելիս </w:t>
      </w:r>
      <w:r w:rsidR="00F03B39" w:rsidRPr="00A60E7F">
        <w:t xml:space="preserve">պետք է </w:t>
      </w:r>
      <w:r w:rsidR="00FE2E32" w:rsidRPr="00A60E7F">
        <w:t>կիրառվի</w:t>
      </w:r>
      <w:r w:rsidR="00F03B39" w:rsidRPr="00A60E7F">
        <w:t xml:space="preserve"> MF </w:t>
      </w:r>
      <w:r w:rsidR="00FE2E32" w:rsidRPr="00A60E7F">
        <w:t xml:space="preserve">շահագործման </w:t>
      </w:r>
      <w:r w:rsidR="00F03B39" w:rsidRPr="00A60E7F">
        <w:t>գործ</w:t>
      </w:r>
      <w:r w:rsidRPr="00A60E7F">
        <w:t>ակից</w:t>
      </w:r>
      <w:r w:rsidR="00FE2E32" w:rsidRPr="00A60E7F">
        <w:t xml:space="preserve">, որը </w:t>
      </w:r>
      <w:r w:rsidR="00F03B39" w:rsidRPr="00A60E7F">
        <w:t>հաշվի</w:t>
      </w:r>
      <w:r w:rsidR="00FE2E32" w:rsidRPr="00A60E7F">
        <w:t xml:space="preserve"> է</w:t>
      </w:r>
      <w:r w:rsidR="00F03B39" w:rsidRPr="00A60E7F">
        <w:t xml:space="preserve"> առն</w:t>
      </w:r>
      <w:r w:rsidR="00FE2E32" w:rsidRPr="00A60E7F">
        <w:t>ում</w:t>
      </w:r>
      <w:r w:rsidR="00F03B39" w:rsidRPr="00A60E7F">
        <w:t xml:space="preserve"> լուսավորության նվազումը լուսավորության </w:t>
      </w:r>
      <w:r w:rsidR="00FE2E32" w:rsidRPr="00A60E7F">
        <w:t>սարք</w:t>
      </w:r>
      <w:r w:rsidR="00F03B39" w:rsidRPr="00A60E7F">
        <w:t>երի շահագործման ընթացքում (</w:t>
      </w:r>
      <w:r w:rsidR="0043221F" w:rsidRPr="00A60E7F">
        <w:t>կանթեղն</w:t>
      </w:r>
      <w:r w:rsidR="00F03B39" w:rsidRPr="00A60E7F">
        <w:t>երի աղտոտում,</w:t>
      </w:r>
      <w:r w:rsidR="001942B0" w:rsidRPr="00A60E7F">
        <w:t xml:space="preserve"> շահագործման ընթացքում</w:t>
      </w:r>
      <w:r w:rsidR="00F03B39" w:rsidRPr="00A60E7F">
        <w:t xml:space="preserve"> լույսի աղբյուրների </w:t>
      </w:r>
      <w:r w:rsidR="00D7748B" w:rsidRPr="00A60E7F">
        <w:t>լուսային</w:t>
      </w:r>
      <w:r w:rsidR="00F03B39" w:rsidRPr="00A60E7F">
        <w:t xml:space="preserve"> հոսքի նվազու</w:t>
      </w:r>
      <w:r w:rsidR="001942B0" w:rsidRPr="00A60E7F">
        <w:t xml:space="preserve">մ </w:t>
      </w:r>
      <w:r w:rsidR="00F03B39" w:rsidRPr="00A60E7F">
        <w:t xml:space="preserve">և այլն): </w:t>
      </w:r>
      <w:r w:rsidR="0043221F" w:rsidRPr="00A60E7F">
        <w:t>Կանթեղների շահագործման գործակիցների արժեքները</w:t>
      </w:r>
      <w:r w:rsidR="00600B38" w:rsidRPr="00A60E7F">
        <w:t xml:space="preserve">, </w:t>
      </w:r>
      <w:r w:rsidR="0043221F" w:rsidRPr="00A60E7F">
        <w:t>համապատասխան գործառնական խմբերի</w:t>
      </w:r>
      <w:r w:rsidR="00600B38" w:rsidRPr="00A60E7F">
        <w:t>՝</w:t>
      </w:r>
      <w:r w:rsidR="0043221F" w:rsidRPr="00A60E7F">
        <w:t xml:space="preserve"> ըստ </w:t>
      </w:r>
      <w:r w:rsidR="00FF4B2D" w:rsidRPr="001D374C">
        <w:t>Հայաստանի Հանրապետության</w:t>
      </w:r>
      <w:r w:rsidR="00FF4B2D" w:rsidRPr="00A60E7F">
        <w:rPr>
          <w:rFonts w:cs="Calibri"/>
        </w:rPr>
        <w:t xml:space="preserve"> </w:t>
      </w:r>
      <w:r w:rsidR="004D60C9" w:rsidRPr="00A60E7F">
        <w:rPr>
          <w:rFonts w:cs="Calibri"/>
        </w:rPr>
        <w:t>կառավարությանն առընթեր քաղաքաշինության պետական կոմիտեի նախագահի</w:t>
      </w:r>
      <w:r w:rsidR="004D60C9" w:rsidRPr="00A60E7F">
        <w:rPr>
          <w:rFonts w:eastAsia="GHEA Grapalat" w:cs="GHEA Grapalat"/>
        </w:rPr>
        <w:t xml:space="preserve"> 2017 թվականի ապրիլի 13-ի N 56-Ն հրամանով հաստատված ՀՀՇՆ 22-03-2017 շինարարական </w:t>
      </w:r>
      <w:r w:rsidR="004D60C9" w:rsidRPr="00A60E7F">
        <w:t xml:space="preserve">նորմերի </w:t>
      </w:r>
      <w:r w:rsidR="00F03B39" w:rsidRPr="00A60E7F">
        <w:t>(Հավելված 5)</w:t>
      </w:r>
      <w:r w:rsidR="00600B38" w:rsidRPr="00A60E7F">
        <w:t>,</w:t>
      </w:r>
      <w:r w:rsidR="00F03B39" w:rsidRPr="00A60E7F">
        <w:t xml:space="preserve"> տրված են աղյուսակ </w:t>
      </w:r>
      <w:r w:rsidR="0043221F" w:rsidRPr="00A60E7F">
        <w:t>22</w:t>
      </w:r>
      <w:r w:rsidR="00F03B39" w:rsidRPr="00A60E7F">
        <w:t>-ում: Լուսադիոդներով լուսավորող սարքեր օգտագործելիս շահագործման գործակիցը պետք է բազմապատկել 1,05 գործակցով:</w:t>
      </w:r>
      <w:r w:rsidR="0043221F" w:rsidRPr="00A60E7F">
        <w:t xml:space="preserve"> </w:t>
      </w:r>
    </w:p>
    <w:p w:rsidR="00F03B39" w:rsidRPr="00A60E7F" w:rsidRDefault="00E17524" w:rsidP="00D71866">
      <w:pPr>
        <w:pStyle w:val="Heading6"/>
        <w:numPr>
          <w:ilvl w:val="0"/>
          <w:numId w:val="0"/>
        </w:numPr>
        <w:spacing w:before="0" w:line="360" w:lineRule="auto"/>
        <w:jc w:val="right"/>
        <w:rPr>
          <w:b w:val="0"/>
          <w:lang w:val="en-US"/>
        </w:rPr>
      </w:pPr>
      <w:r w:rsidRPr="00A60E7F">
        <w:rPr>
          <w:b w:val="0"/>
          <w:lang w:val="en-US"/>
        </w:rPr>
        <w:lastRenderedPageBreak/>
        <w:t>աղյուսակ 22</w:t>
      </w:r>
    </w:p>
    <w:tbl>
      <w:tblPr>
        <w:tblStyle w:val="TableGrid"/>
        <w:tblW w:w="10156" w:type="dxa"/>
        <w:tblLook w:val="04A0" w:firstRow="1" w:lastRow="0" w:firstColumn="1" w:lastColumn="0" w:noHBand="0" w:noVBand="1"/>
      </w:tblPr>
      <w:tblGrid>
        <w:gridCol w:w="596"/>
        <w:gridCol w:w="4858"/>
        <w:gridCol w:w="1365"/>
        <w:gridCol w:w="1668"/>
        <w:gridCol w:w="1669"/>
      </w:tblGrid>
      <w:tr w:rsidR="00F03B39" w:rsidRPr="002D4B43" w:rsidTr="0022751B">
        <w:trPr>
          <w:trHeight w:val="1319"/>
        </w:trPr>
        <w:tc>
          <w:tcPr>
            <w:tcW w:w="596" w:type="dxa"/>
            <w:vMerge w:val="restart"/>
          </w:tcPr>
          <w:p w:rsidR="00F03B39" w:rsidRPr="00A60E7F" w:rsidRDefault="0077027D" w:rsidP="00D71866">
            <w:pPr>
              <w:spacing w:line="360" w:lineRule="auto"/>
              <w:ind w:firstLine="0"/>
              <w:jc w:val="left"/>
              <w:rPr>
                <w:lang w:val="hy-AM"/>
              </w:rPr>
            </w:pPr>
            <w:r w:rsidRPr="00A60E7F">
              <w:rPr>
                <w:lang w:val="hy-AM"/>
              </w:rPr>
              <w:t>հ/հ</w:t>
            </w:r>
          </w:p>
        </w:tc>
        <w:tc>
          <w:tcPr>
            <w:tcW w:w="4858" w:type="dxa"/>
            <w:vMerge w:val="restart"/>
          </w:tcPr>
          <w:p w:rsidR="00F03B39" w:rsidRPr="00A60E7F" w:rsidRDefault="00F03B39" w:rsidP="00D71866">
            <w:pPr>
              <w:spacing w:line="360" w:lineRule="auto"/>
              <w:ind w:firstLine="0"/>
              <w:jc w:val="left"/>
              <w:rPr>
                <w:lang w:val="hy-AM"/>
              </w:rPr>
            </w:pPr>
          </w:p>
        </w:tc>
        <w:tc>
          <w:tcPr>
            <w:tcW w:w="4701" w:type="dxa"/>
            <w:gridSpan w:val="3"/>
          </w:tcPr>
          <w:p w:rsidR="00F03B39" w:rsidRPr="00A60E7F" w:rsidRDefault="0043221F" w:rsidP="00D71866">
            <w:pPr>
              <w:spacing w:line="360" w:lineRule="auto"/>
              <w:ind w:firstLine="0"/>
              <w:jc w:val="left"/>
              <w:rPr>
                <w:lang w:val="hy-AM"/>
              </w:rPr>
            </w:pPr>
            <w:r w:rsidRPr="00A60E7F">
              <w:rPr>
                <w:lang w:val="hy-AM"/>
              </w:rPr>
              <w:t>Կանթեղն</w:t>
            </w:r>
            <w:r w:rsidR="00F03B39" w:rsidRPr="00A60E7F">
              <w:rPr>
                <w:lang w:val="hy-AM"/>
              </w:rPr>
              <w:t xml:space="preserve">երի գործառնական խումբ՝ համաձայն </w:t>
            </w:r>
            <w:r w:rsidR="00FF4B2D" w:rsidRPr="001D374C">
              <w:rPr>
                <w:lang w:val="hy-AM"/>
              </w:rPr>
              <w:t>Հայաստանի Հանրապետության</w:t>
            </w:r>
            <w:r w:rsidR="00FF4B2D" w:rsidRPr="00A60E7F">
              <w:rPr>
                <w:rFonts w:cs="Calibri"/>
                <w:lang w:val="hy-AM"/>
              </w:rPr>
              <w:t xml:space="preserve"> </w:t>
            </w:r>
            <w:r w:rsidR="004D60C9" w:rsidRPr="00A60E7F">
              <w:rPr>
                <w:rFonts w:cs="Calibri"/>
                <w:lang w:val="hy-AM"/>
              </w:rPr>
              <w:t>կառավարությանն առընթեր քաղաքաշինության պետական կոմիտեի նախագահի</w:t>
            </w:r>
            <w:r w:rsidR="004D60C9" w:rsidRPr="00A60E7F">
              <w:rPr>
                <w:rFonts w:eastAsia="GHEA Grapalat" w:cs="GHEA Grapalat"/>
                <w:lang w:val="hy-AM"/>
              </w:rPr>
              <w:t xml:space="preserve"> 2017 թվականի ապրիլի 13-ի N 56-Ն հրամանով հաստատված ՀՀՇՆ 22-03-2017 շինարարական </w:t>
            </w:r>
            <w:r w:rsidR="004D60C9" w:rsidRPr="00A60E7F">
              <w:rPr>
                <w:lang w:val="hy-AM"/>
              </w:rPr>
              <w:t xml:space="preserve">նորմերի </w:t>
            </w:r>
            <w:r w:rsidR="00F03B39" w:rsidRPr="00A60E7F">
              <w:rPr>
                <w:lang w:val="hy-AM"/>
              </w:rPr>
              <w:t>(Հավելված 5)</w:t>
            </w:r>
          </w:p>
        </w:tc>
      </w:tr>
      <w:tr w:rsidR="00F03B39" w:rsidRPr="00A60E7F" w:rsidTr="0022751B">
        <w:trPr>
          <w:trHeight w:val="142"/>
        </w:trPr>
        <w:tc>
          <w:tcPr>
            <w:tcW w:w="596" w:type="dxa"/>
            <w:vMerge/>
          </w:tcPr>
          <w:p w:rsidR="00F03B39" w:rsidRPr="00A60E7F" w:rsidRDefault="00F03B39" w:rsidP="00D71866">
            <w:pPr>
              <w:spacing w:line="360" w:lineRule="auto"/>
              <w:ind w:firstLine="0"/>
              <w:jc w:val="left"/>
              <w:rPr>
                <w:lang w:val="hy-AM"/>
              </w:rPr>
            </w:pPr>
          </w:p>
        </w:tc>
        <w:tc>
          <w:tcPr>
            <w:tcW w:w="4858" w:type="dxa"/>
            <w:vMerge/>
          </w:tcPr>
          <w:p w:rsidR="00F03B39" w:rsidRPr="00A60E7F" w:rsidRDefault="00F03B39" w:rsidP="00D71866">
            <w:pPr>
              <w:spacing w:line="360" w:lineRule="auto"/>
              <w:ind w:firstLine="0"/>
              <w:jc w:val="left"/>
              <w:rPr>
                <w:lang w:val="hy-AM"/>
              </w:rPr>
            </w:pPr>
          </w:p>
        </w:tc>
        <w:tc>
          <w:tcPr>
            <w:tcW w:w="1365" w:type="dxa"/>
            <w:vAlign w:val="center"/>
          </w:tcPr>
          <w:p w:rsidR="00F03B39" w:rsidRPr="00A60E7F" w:rsidRDefault="00F03B39" w:rsidP="00D71866">
            <w:pPr>
              <w:spacing w:line="360" w:lineRule="auto"/>
              <w:ind w:firstLine="0"/>
              <w:jc w:val="center"/>
              <w:rPr>
                <w:lang w:val="hy-AM"/>
              </w:rPr>
            </w:pPr>
            <w:r w:rsidRPr="00A60E7F">
              <w:rPr>
                <w:lang w:val="hy-AM"/>
              </w:rPr>
              <w:t>I-IV</w:t>
            </w:r>
          </w:p>
        </w:tc>
        <w:tc>
          <w:tcPr>
            <w:tcW w:w="1668" w:type="dxa"/>
          </w:tcPr>
          <w:p w:rsidR="00F03B39" w:rsidRPr="00A60E7F" w:rsidRDefault="00F03B39" w:rsidP="00D71866">
            <w:pPr>
              <w:spacing w:line="360" w:lineRule="auto"/>
              <w:ind w:firstLine="0"/>
              <w:jc w:val="center"/>
              <w:rPr>
                <w:lang w:val="hy-AM"/>
              </w:rPr>
            </w:pPr>
            <w:r w:rsidRPr="00A60E7F">
              <w:rPr>
                <w:lang w:val="hy-AM"/>
              </w:rPr>
              <w:t>V, VI</w:t>
            </w:r>
          </w:p>
        </w:tc>
        <w:tc>
          <w:tcPr>
            <w:tcW w:w="1669" w:type="dxa"/>
          </w:tcPr>
          <w:p w:rsidR="00F03B39" w:rsidRPr="00A60E7F" w:rsidRDefault="00F03B39" w:rsidP="00D71866">
            <w:pPr>
              <w:spacing w:line="360" w:lineRule="auto"/>
              <w:ind w:firstLine="0"/>
              <w:jc w:val="center"/>
              <w:rPr>
                <w:lang w:val="hy-AM"/>
              </w:rPr>
            </w:pPr>
            <w:r w:rsidRPr="00A60E7F">
              <w:rPr>
                <w:lang w:val="hy-AM"/>
              </w:rPr>
              <w:t>VII</w:t>
            </w:r>
          </w:p>
        </w:tc>
      </w:tr>
      <w:tr w:rsidR="00F03B39" w:rsidRPr="00A60E7F" w:rsidTr="0022751B">
        <w:trPr>
          <w:trHeight w:val="430"/>
        </w:trPr>
        <w:tc>
          <w:tcPr>
            <w:tcW w:w="596" w:type="dxa"/>
          </w:tcPr>
          <w:p w:rsidR="00F03B39" w:rsidRPr="00A60E7F" w:rsidRDefault="00F03B39" w:rsidP="000813D7">
            <w:pPr>
              <w:pStyle w:val="ListParagraph"/>
              <w:numPr>
                <w:ilvl w:val="0"/>
                <w:numId w:val="66"/>
              </w:numPr>
              <w:spacing w:line="360" w:lineRule="auto"/>
              <w:ind w:left="0" w:firstLine="0"/>
              <w:jc w:val="left"/>
              <w:rPr>
                <w:lang w:val="hy-AM"/>
              </w:rPr>
            </w:pPr>
          </w:p>
        </w:tc>
        <w:tc>
          <w:tcPr>
            <w:tcW w:w="4858" w:type="dxa"/>
          </w:tcPr>
          <w:p w:rsidR="00F03B39" w:rsidRPr="00A60E7F" w:rsidRDefault="0043221F" w:rsidP="00D71866">
            <w:pPr>
              <w:spacing w:line="360" w:lineRule="auto"/>
              <w:ind w:firstLine="0"/>
              <w:jc w:val="left"/>
              <w:rPr>
                <w:lang w:val="hy-AM"/>
              </w:rPr>
            </w:pPr>
            <w:r w:rsidRPr="00A60E7F">
              <w:rPr>
                <w:lang w:val="hy-AM"/>
              </w:rPr>
              <w:t xml:space="preserve">Շահագործման գործակից </w:t>
            </w:r>
            <w:r w:rsidR="00F03B39" w:rsidRPr="00A60E7F">
              <w:rPr>
                <w:lang w:val="hy-AM"/>
              </w:rPr>
              <w:t>MF</w:t>
            </w:r>
          </w:p>
        </w:tc>
        <w:tc>
          <w:tcPr>
            <w:tcW w:w="1365" w:type="dxa"/>
          </w:tcPr>
          <w:p w:rsidR="00F03B39" w:rsidRPr="00A60E7F" w:rsidRDefault="00F03B39" w:rsidP="00D71866">
            <w:pPr>
              <w:spacing w:line="360" w:lineRule="auto"/>
              <w:ind w:firstLine="0"/>
              <w:jc w:val="center"/>
              <w:rPr>
                <w:lang w:val="hy-AM"/>
              </w:rPr>
            </w:pPr>
            <w:r w:rsidRPr="00A60E7F">
              <w:rPr>
                <w:lang w:val="hy-AM"/>
              </w:rPr>
              <w:t>0,63</w:t>
            </w:r>
          </w:p>
        </w:tc>
        <w:tc>
          <w:tcPr>
            <w:tcW w:w="1668" w:type="dxa"/>
          </w:tcPr>
          <w:p w:rsidR="00F03B39" w:rsidRPr="00A60E7F" w:rsidRDefault="00F03B39" w:rsidP="00D71866">
            <w:pPr>
              <w:spacing w:line="360" w:lineRule="auto"/>
              <w:ind w:firstLine="0"/>
              <w:jc w:val="center"/>
              <w:rPr>
                <w:lang w:val="hy-AM"/>
              </w:rPr>
            </w:pPr>
            <w:r w:rsidRPr="00A60E7F">
              <w:rPr>
                <w:lang w:val="hy-AM"/>
              </w:rPr>
              <w:t>0,67</w:t>
            </w:r>
          </w:p>
        </w:tc>
        <w:tc>
          <w:tcPr>
            <w:tcW w:w="1669" w:type="dxa"/>
          </w:tcPr>
          <w:p w:rsidR="00F03B39" w:rsidRPr="00A60E7F" w:rsidRDefault="00F03B39" w:rsidP="00D71866">
            <w:pPr>
              <w:spacing w:line="360" w:lineRule="auto"/>
              <w:ind w:firstLine="0"/>
              <w:jc w:val="center"/>
              <w:rPr>
                <w:lang w:val="hy-AM"/>
              </w:rPr>
            </w:pPr>
            <w:r w:rsidRPr="00A60E7F">
              <w:rPr>
                <w:lang w:val="hy-AM"/>
              </w:rPr>
              <w:t>0,67</w:t>
            </w:r>
          </w:p>
        </w:tc>
      </w:tr>
      <w:tr w:rsidR="00F03B39" w:rsidRPr="00A60E7F" w:rsidTr="00D71866">
        <w:trPr>
          <w:trHeight w:val="575"/>
        </w:trPr>
        <w:tc>
          <w:tcPr>
            <w:tcW w:w="596" w:type="dxa"/>
          </w:tcPr>
          <w:p w:rsidR="00F03B39" w:rsidRPr="00A60E7F" w:rsidRDefault="00F03B39" w:rsidP="000813D7">
            <w:pPr>
              <w:pStyle w:val="ListParagraph"/>
              <w:numPr>
                <w:ilvl w:val="0"/>
                <w:numId w:val="66"/>
              </w:numPr>
              <w:spacing w:line="360" w:lineRule="auto"/>
              <w:ind w:left="0" w:firstLine="0"/>
              <w:jc w:val="left"/>
              <w:rPr>
                <w:lang w:val="hy-AM"/>
              </w:rPr>
            </w:pPr>
          </w:p>
        </w:tc>
        <w:tc>
          <w:tcPr>
            <w:tcW w:w="4858" w:type="dxa"/>
          </w:tcPr>
          <w:p w:rsidR="00F03B39" w:rsidRPr="00A60E7F" w:rsidRDefault="0043221F" w:rsidP="00D71866">
            <w:pPr>
              <w:spacing w:line="360" w:lineRule="auto"/>
              <w:ind w:firstLine="0"/>
              <w:jc w:val="left"/>
              <w:rPr>
                <w:lang w:val="hy-AM"/>
              </w:rPr>
            </w:pPr>
            <w:r w:rsidRPr="00A60E7F">
              <w:rPr>
                <w:lang w:val="hy-AM"/>
              </w:rPr>
              <w:t>Կանթեղ</w:t>
            </w:r>
            <w:r w:rsidR="00F03B39" w:rsidRPr="00A60E7F">
              <w:rPr>
                <w:lang w:val="hy-AM"/>
              </w:rPr>
              <w:t>ների մաքրման քանակը տարեկան</w:t>
            </w:r>
          </w:p>
        </w:tc>
        <w:tc>
          <w:tcPr>
            <w:tcW w:w="1365" w:type="dxa"/>
          </w:tcPr>
          <w:p w:rsidR="00F03B39" w:rsidRPr="00A60E7F" w:rsidRDefault="00F03B39" w:rsidP="00D71866">
            <w:pPr>
              <w:spacing w:line="360" w:lineRule="auto"/>
              <w:ind w:firstLine="0"/>
              <w:jc w:val="center"/>
              <w:rPr>
                <w:lang w:val="hy-AM"/>
              </w:rPr>
            </w:pPr>
            <w:r w:rsidRPr="00A60E7F">
              <w:rPr>
                <w:lang w:val="hy-AM"/>
              </w:rPr>
              <w:t>2</w:t>
            </w:r>
          </w:p>
        </w:tc>
        <w:tc>
          <w:tcPr>
            <w:tcW w:w="1668" w:type="dxa"/>
          </w:tcPr>
          <w:p w:rsidR="00F03B39" w:rsidRPr="00A60E7F" w:rsidRDefault="00F03B39" w:rsidP="00D71866">
            <w:pPr>
              <w:spacing w:line="360" w:lineRule="auto"/>
              <w:ind w:firstLine="0"/>
              <w:jc w:val="center"/>
              <w:rPr>
                <w:lang w:val="hy-AM"/>
              </w:rPr>
            </w:pPr>
            <w:r w:rsidRPr="00A60E7F">
              <w:rPr>
                <w:lang w:val="hy-AM"/>
              </w:rPr>
              <w:t>2</w:t>
            </w:r>
          </w:p>
        </w:tc>
        <w:tc>
          <w:tcPr>
            <w:tcW w:w="1669" w:type="dxa"/>
          </w:tcPr>
          <w:p w:rsidR="00F03B39" w:rsidRPr="00A60E7F" w:rsidRDefault="00F03B39" w:rsidP="00D71866">
            <w:pPr>
              <w:spacing w:line="360" w:lineRule="auto"/>
              <w:ind w:firstLine="0"/>
              <w:jc w:val="center"/>
              <w:rPr>
                <w:lang w:val="hy-AM"/>
              </w:rPr>
            </w:pPr>
            <w:r w:rsidRPr="00A60E7F">
              <w:rPr>
                <w:lang w:val="hy-AM"/>
              </w:rPr>
              <w:t>1</w:t>
            </w:r>
          </w:p>
        </w:tc>
      </w:tr>
    </w:tbl>
    <w:p w:rsidR="0022751B" w:rsidRPr="00A60E7F" w:rsidRDefault="0022751B" w:rsidP="0022751B">
      <w:pPr>
        <w:pStyle w:val="Heading2"/>
        <w:numPr>
          <w:ilvl w:val="0"/>
          <w:numId w:val="0"/>
        </w:numPr>
        <w:tabs>
          <w:tab w:val="left" w:pos="1710"/>
        </w:tabs>
        <w:spacing w:before="0" w:after="0" w:line="360" w:lineRule="auto"/>
        <w:ind w:firstLine="630"/>
      </w:pPr>
    </w:p>
    <w:p w:rsidR="00F03B39" w:rsidRPr="00A60E7F" w:rsidRDefault="00A02EC7" w:rsidP="0022751B">
      <w:pPr>
        <w:pStyle w:val="Heading2"/>
        <w:tabs>
          <w:tab w:val="left" w:pos="1710"/>
        </w:tabs>
        <w:spacing w:before="0" w:after="0" w:line="360" w:lineRule="auto"/>
        <w:ind w:left="0" w:firstLine="630"/>
      </w:pPr>
      <w:r w:rsidRPr="00A60E7F">
        <w:t>Մարզակա</w:t>
      </w:r>
      <w:r w:rsidR="00F03B39" w:rsidRPr="00A60E7F">
        <w:t>ն օբյեկտների արհեստական լուսավորություն</w:t>
      </w:r>
    </w:p>
    <w:p w:rsidR="00F03B39" w:rsidRPr="00A60E7F" w:rsidRDefault="00F03B39" w:rsidP="0022751B">
      <w:pPr>
        <w:pStyle w:val="Heading3"/>
        <w:tabs>
          <w:tab w:val="left" w:pos="1710"/>
        </w:tabs>
        <w:spacing w:before="0" w:after="0" w:line="360" w:lineRule="auto"/>
        <w:ind w:left="0" w:firstLine="630"/>
      </w:pPr>
      <w:r w:rsidRPr="00A60E7F">
        <w:t>Արհեստական լուսավորության ընդհանուր պահանջներ</w:t>
      </w:r>
    </w:p>
    <w:p w:rsidR="00F03B39" w:rsidRPr="00A60E7F" w:rsidRDefault="00156BB4" w:rsidP="00D82F7F">
      <w:pPr>
        <w:pStyle w:val="Style1"/>
      </w:pPr>
      <w:r w:rsidRPr="00A60E7F">
        <w:t>Մարզակա</w:t>
      </w:r>
      <w:r w:rsidR="00F03B39" w:rsidRPr="00A60E7F">
        <w:t>ն օբյեկտների արհեստական լուսավորությունը</w:t>
      </w:r>
      <w:r w:rsidR="005F7630" w:rsidRPr="00A60E7F">
        <w:t xml:space="preserve"> դասվում </w:t>
      </w:r>
      <w:r w:rsidR="00F03B39" w:rsidRPr="00A60E7F">
        <w:t>է</w:t>
      </w:r>
      <w:r w:rsidR="005F7630" w:rsidRPr="00A60E7F">
        <w:t>՝</w:t>
      </w:r>
      <w:r w:rsidR="00F03B39" w:rsidRPr="00A60E7F">
        <w:t xml:space="preserve"> աշխատանքային, վթարային, </w:t>
      </w:r>
      <w:r w:rsidR="00233903" w:rsidRPr="00A60E7F">
        <w:t>պահպան</w:t>
      </w:r>
      <w:r w:rsidR="00F03B39" w:rsidRPr="00A60E7F">
        <w:t>ության և հերթապահության</w:t>
      </w:r>
      <w:r w:rsidR="00600B38" w:rsidRPr="00A60E7F">
        <w:t>:</w:t>
      </w:r>
    </w:p>
    <w:p w:rsidR="00F03B39" w:rsidRPr="00A60E7F" w:rsidRDefault="00F03B39" w:rsidP="00D82F7F">
      <w:pPr>
        <w:pStyle w:val="Style1"/>
      </w:pPr>
      <w:r w:rsidRPr="00A60E7F">
        <w:t xml:space="preserve">Այս բաժնում </w:t>
      </w:r>
      <w:r w:rsidR="00E17524" w:rsidRPr="001D374C">
        <w:t>ներկայացված</w:t>
      </w:r>
      <w:r w:rsidRPr="00A60E7F">
        <w:t xml:space="preserve"> են միջազգային մակարդակին համապատասխանող </w:t>
      </w:r>
      <w:r w:rsidR="00D13190" w:rsidRPr="00A60E7F">
        <w:t>մարզակա</w:t>
      </w:r>
      <w:r w:rsidRPr="00A60E7F">
        <w:t>ն օբյեկտների</w:t>
      </w:r>
      <w:r w:rsidR="005F7630" w:rsidRPr="00A60E7F">
        <w:t>՝</w:t>
      </w:r>
      <w:r w:rsidRPr="00A60E7F">
        <w:t xml:space="preserve"> հարմարավետ արհեստական լուսավորության պահանջներ: </w:t>
      </w:r>
      <w:r w:rsidR="005F7630" w:rsidRPr="00A60E7F">
        <w:t>Մ</w:t>
      </w:r>
      <w:r w:rsidR="00D13190" w:rsidRPr="00A60E7F">
        <w:t>արզական</w:t>
      </w:r>
      <w:r w:rsidRPr="00A60E7F">
        <w:t xml:space="preserve"> օբյեկտների արհեստական լուսավորության նվազագույն հիգիենիկ պահանջները տրված են </w:t>
      </w:r>
      <w:r w:rsidR="00FF4B2D" w:rsidRPr="001D374C">
        <w:t>Հայաստանի Հանրապետության</w:t>
      </w:r>
      <w:r w:rsidR="00FF4B2D" w:rsidRPr="00A60E7F">
        <w:rPr>
          <w:rFonts w:cs="Calibri"/>
        </w:rPr>
        <w:t xml:space="preserve"> </w:t>
      </w:r>
      <w:r w:rsidR="004D60C9" w:rsidRPr="00A60E7F">
        <w:rPr>
          <w:rFonts w:cs="Calibri"/>
        </w:rPr>
        <w:t>կառավարությանն առընթեր քաղաքաշինության պետական կոմիտեի նախագահի</w:t>
      </w:r>
      <w:r w:rsidR="004D60C9" w:rsidRPr="00A60E7F">
        <w:rPr>
          <w:rFonts w:eastAsia="GHEA Grapalat" w:cs="GHEA Grapalat"/>
        </w:rPr>
        <w:t xml:space="preserve"> 2017 թվականի ապրիլի 13-ի N 56-Ն հրամանով հաստատված ՀՀՇՆ 22-03-2017 շինարարական </w:t>
      </w:r>
      <w:r w:rsidR="004D60C9" w:rsidRPr="00A60E7F">
        <w:t>նորմերում</w:t>
      </w:r>
      <w:r w:rsidR="00BA6A4C" w:rsidRPr="00A60E7F">
        <w:t xml:space="preserve"> և </w:t>
      </w:r>
      <w:r w:rsidR="00FF4B2D" w:rsidRPr="001D374C">
        <w:t>Հայաստանի Հանրապետության</w:t>
      </w:r>
      <w:r w:rsidR="00FF4B2D" w:rsidRPr="00A60E7F">
        <w:t xml:space="preserve"> </w:t>
      </w:r>
      <w:r w:rsidR="00BA6A4C" w:rsidRPr="00A60E7F">
        <w:t>առողջապահության նախարարի 2018 թվականի  հոկտեմբերի 27-ի N 25-Ն հրամանով հաստատված N2.1.2.002-18 սանիտարական կանոններում</w:t>
      </w:r>
      <w:r w:rsidR="004D60C9" w:rsidRPr="00A60E7F">
        <w:t>։</w:t>
      </w:r>
    </w:p>
    <w:p w:rsidR="00F03B39" w:rsidRPr="00A60E7F" w:rsidRDefault="00D13190" w:rsidP="00D82F7F">
      <w:pPr>
        <w:pStyle w:val="Style1"/>
      </w:pPr>
      <w:r w:rsidRPr="00A60E7F">
        <w:t>Մարզական</w:t>
      </w:r>
      <w:r w:rsidR="00F03B39" w:rsidRPr="00A60E7F">
        <w:t xml:space="preserve"> օբյեկտների արհեստական լուսավորության համար պետք է օգտագործվեն լուսա</w:t>
      </w:r>
      <w:r w:rsidR="00F71F22" w:rsidRPr="00A60E7F">
        <w:t>տու</w:t>
      </w:r>
      <w:r w:rsidR="00F03B39" w:rsidRPr="00A60E7F">
        <w:t xml:space="preserve"> սարքեր՝ լուսադիոդ</w:t>
      </w:r>
      <w:r w:rsidRPr="00A60E7F">
        <w:t>այ</w:t>
      </w:r>
      <w:r w:rsidR="00F03B39" w:rsidRPr="00A60E7F">
        <w:t>ի</w:t>
      </w:r>
      <w:r w:rsidRPr="00A60E7F">
        <w:t>ն</w:t>
      </w:r>
      <w:r w:rsidR="00F71F22" w:rsidRPr="00A60E7F">
        <w:t xml:space="preserve"> և </w:t>
      </w:r>
      <w:r w:rsidR="00F03B39" w:rsidRPr="00A60E7F">
        <w:t>մետաղահալոգեն</w:t>
      </w:r>
      <w:r w:rsidR="00F71F22" w:rsidRPr="00A60E7F">
        <w:t xml:space="preserve">ային </w:t>
      </w:r>
      <w:r w:rsidR="0043221F" w:rsidRPr="00A60E7F">
        <w:t>կանթեղն</w:t>
      </w:r>
      <w:r w:rsidR="00F03B39" w:rsidRPr="00A60E7F">
        <w:t xml:space="preserve">երի վրա՝ բարձր հաճախականությամբ </w:t>
      </w:r>
      <w:r w:rsidR="00A805B2" w:rsidRPr="00A60E7F">
        <w:t xml:space="preserve">կարգավորող </w:t>
      </w:r>
      <w:r w:rsidR="00F03B39" w:rsidRPr="00A60E7F">
        <w:t>էլեկտրոնային</w:t>
      </w:r>
      <w:r w:rsidR="00A805B2" w:rsidRPr="00A60E7F">
        <w:t xml:space="preserve"> սարքե</w:t>
      </w:r>
      <w:r w:rsidR="00F03B39" w:rsidRPr="00A60E7F">
        <w:t xml:space="preserve">րով, 2500-ից մինչև </w:t>
      </w:r>
      <w:r w:rsidR="00F03B39" w:rsidRPr="00A60E7F">
        <w:lastRenderedPageBreak/>
        <w:t>6500</w:t>
      </w:r>
      <w:r w:rsidR="007578EA" w:rsidRPr="00A60E7F">
        <w:t>K</w:t>
      </w:r>
      <w:r w:rsidR="00F03B39" w:rsidRPr="00A60E7F">
        <w:t xml:space="preserve"> </w:t>
      </w:r>
      <w:r w:rsidR="00DD7689" w:rsidRPr="00A60E7F">
        <w:t xml:space="preserve">համահարաբերակցական </w:t>
      </w:r>
      <w:r w:rsidR="00F03B39" w:rsidRPr="00A60E7F">
        <w:t>գունային</w:t>
      </w:r>
      <w:r w:rsidR="00DD7689" w:rsidRPr="00A60E7F">
        <w:t xml:space="preserve"> </w:t>
      </w:r>
      <w:r w:rsidR="00F03B39" w:rsidRPr="00A60E7F">
        <w:t>ջերմաստիճանով</w:t>
      </w:r>
      <w:r w:rsidR="00D165FE" w:rsidRPr="00A60E7F">
        <w:t xml:space="preserve"> (T</w:t>
      </w:r>
      <w:r w:rsidR="0040036F" w:rsidRPr="00A60E7F">
        <w:t>հգ</w:t>
      </w:r>
      <w:r w:rsidR="00D165FE" w:rsidRPr="00A60E7F">
        <w:t>)</w:t>
      </w:r>
      <w:r w:rsidR="00F03B39" w:rsidRPr="00A60E7F">
        <w:t xml:space="preserve">: </w:t>
      </w:r>
      <w:r w:rsidR="0094149A" w:rsidRPr="00A60E7F">
        <w:t>Ուլտրամանուշակագույն ճառագայթման ի</w:t>
      </w:r>
      <w:r w:rsidR="00F03B39" w:rsidRPr="00A60E7F">
        <w:t>նտենսիվությունը 320-400նմ ալիքների երկարությունների միջակայքում չպետք է գերազանցի 0,03Վտ/մ</w:t>
      </w:r>
      <w:r w:rsidR="004D60C9" w:rsidRPr="00A60E7F">
        <w:rPr>
          <w:vertAlign w:val="superscript"/>
        </w:rPr>
        <w:t>2</w:t>
      </w:r>
      <w:r w:rsidR="00F03B39" w:rsidRPr="00A60E7F">
        <w:t xml:space="preserve">: </w:t>
      </w:r>
      <w:r w:rsidR="000D0AEE" w:rsidRPr="00A60E7F">
        <w:t>Ճ</w:t>
      </w:r>
      <w:r w:rsidR="00F03B39" w:rsidRPr="00A60E7F">
        <w:t>առագայթման սպեկտրում 320 նմ-ից պակաս ալիքի երկարությունների առկայություն</w:t>
      </w:r>
      <w:r w:rsidR="000D0AEE" w:rsidRPr="00A60E7F">
        <w:t xml:space="preserve"> չի թույլատրվում</w:t>
      </w:r>
      <w:r w:rsidR="00F03B39" w:rsidRPr="00A60E7F">
        <w:t>:</w:t>
      </w:r>
    </w:p>
    <w:p w:rsidR="00F03B39" w:rsidRPr="00A60E7F" w:rsidRDefault="00E17524" w:rsidP="00D82F7F">
      <w:pPr>
        <w:pStyle w:val="Style1"/>
      </w:pPr>
      <w:r w:rsidRPr="001D374C">
        <w:t>Անհրաժեշտ է օգտագործել</w:t>
      </w:r>
      <w:r w:rsidR="00F03B39" w:rsidRPr="00A60E7F">
        <w:t xml:space="preserve"> լուսավորության ամենաբարձր արդյունավետություն և ծառայության ժամկետ ունեցող լուսավորող սարքեր: </w:t>
      </w:r>
      <w:r w:rsidR="006D48F2" w:rsidRPr="00A60E7F">
        <w:t xml:space="preserve">Գունափոխանցումը </w:t>
      </w:r>
      <w:r w:rsidR="00F03B39" w:rsidRPr="00A60E7F">
        <w:t xml:space="preserve">գերակայություն ունի էներգաարդյունավետության </w:t>
      </w:r>
      <w:r w:rsidR="00EB0CDC" w:rsidRPr="00A60E7F">
        <w:t>հանդեպ</w:t>
      </w:r>
      <w:r w:rsidR="00F03B39" w:rsidRPr="00A60E7F">
        <w:t>:</w:t>
      </w:r>
    </w:p>
    <w:p w:rsidR="00F03B39" w:rsidRPr="00A60E7F" w:rsidRDefault="00F03B39" w:rsidP="00D82F7F">
      <w:pPr>
        <w:pStyle w:val="Style1"/>
      </w:pPr>
      <w:r w:rsidRPr="00A60E7F">
        <w:t>Մինչև 4,5</w:t>
      </w:r>
      <w:r w:rsidR="00C26DEC" w:rsidRPr="00A60E7F">
        <w:rPr>
          <w:rFonts w:ascii="Courier New" w:hAnsi="Courier New" w:cs="Courier New"/>
        </w:rPr>
        <w:t> </w:t>
      </w:r>
      <w:r w:rsidR="00C26DEC" w:rsidRPr="00A60E7F">
        <w:t xml:space="preserve">մ </w:t>
      </w:r>
      <w:r w:rsidRPr="00A60E7F">
        <w:t>բարձրություն ունեցող օժանդակ սենյակներում լուսադիոդներով լուսավորող սարքերը պետք է ունենան առնվազն 90</w:t>
      </w:r>
      <w:r w:rsidRPr="00A60E7F">
        <w:rPr>
          <w:vertAlign w:val="superscript"/>
        </w:rPr>
        <w:t>o</w:t>
      </w:r>
      <w:r w:rsidRPr="00A60E7F">
        <w:t xml:space="preserve"> պայմանական պաշտպանիչ անկյուն, ինչը բացառում է ուղիղ ճառագայթների մուտքը տեսադաշտ: </w:t>
      </w:r>
      <w:r w:rsidR="0043221F" w:rsidRPr="00A60E7F">
        <w:t>Կանթեղն</w:t>
      </w:r>
      <w:r w:rsidRPr="00A60E7F">
        <w:t xml:space="preserve">երի ընդհանուր պայծառությունը չպետք է գերազանցի 5000 </w:t>
      </w:r>
      <w:r w:rsidR="000F1479" w:rsidRPr="00A60E7F">
        <w:t>կդ/մ</w:t>
      </w:r>
      <w:r w:rsidR="000F1479" w:rsidRPr="00A60E7F">
        <w:rPr>
          <w:vertAlign w:val="superscript"/>
        </w:rPr>
        <w:t>2</w:t>
      </w:r>
      <w:r w:rsidRPr="00A60E7F">
        <w:t>:</w:t>
      </w:r>
      <w:r w:rsidR="005F7630" w:rsidRPr="00A60E7F">
        <w:t>Տարածքների ընդհանուր լուսավորության համար</w:t>
      </w:r>
      <w:r w:rsidRPr="00A60E7F">
        <w:t xml:space="preserve"> </w:t>
      </w:r>
      <w:r w:rsidR="005F7630" w:rsidRPr="00A60E7F">
        <w:t>չ</w:t>
      </w:r>
      <w:r w:rsidRPr="00A60E7F">
        <w:t xml:space="preserve">ի թույլատրվում օգտագործել բաց լուսադիոդներով </w:t>
      </w:r>
      <w:r w:rsidR="0043221F" w:rsidRPr="00A60E7F">
        <w:t>կանթեղն</w:t>
      </w:r>
      <w:r w:rsidRPr="00A60E7F">
        <w:t xml:space="preserve">եր: Լուսավորող սարքերը պետք է ներառեն արդյունավետ </w:t>
      </w:r>
      <w:r w:rsidR="00890A4A" w:rsidRPr="00A60E7F">
        <w:t>ցրիչ</w:t>
      </w:r>
      <w:r w:rsidRPr="00A60E7F">
        <w:t xml:space="preserve">ներ, որոնք նվազեցնում են </w:t>
      </w:r>
      <w:r w:rsidR="00F9435B" w:rsidRPr="00A60E7F">
        <w:t xml:space="preserve">ընդհանուր </w:t>
      </w:r>
      <w:r w:rsidRPr="00A60E7F">
        <w:t>պայծառությունը</w:t>
      </w:r>
      <w:r w:rsidR="00233903" w:rsidRPr="00A60E7F">
        <w:t xml:space="preserve"> մինչև</w:t>
      </w:r>
      <w:r w:rsidRPr="00A60E7F">
        <w:t xml:space="preserve"> վերը նշված </w:t>
      </w:r>
      <w:r w:rsidR="00F9435B" w:rsidRPr="00A60E7F">
        <w:t>չափերը</w:t>
      </w:r>
      <w:r w:rsidRPr="00A60E7F">
        <w:t>:</w:t>
      </w:r>
    </w:p>
    <w:p w:rsidR="00F03B39" w:rsidRPr="00A60E7F" w:rsidRDefault="00F03B39" w:rsidP="00D82F7F">
      <w:pPr>
        <w:pStyle w:val="Style1"/>
      </w:pPr>
      <w:r w:rsidRPr="00A60E7F">
        <w:t>Առանց հեռուստատեսային հեռարձակման</w:t>
      </w:r>
      <w:r w:rsidR="00F9435B" w:rsidRPr="00A60E7F">
        <w:t>՝</w:t>
      </w:r>
      <w:r w:rsidRPr="00A60E7F">
        <w:t xml:space="preserve"> բացօթյա </w:t>
      </w:r>
      <w:r w:rsidR="00233903" w:rsidRPr="00A60E7F">
        <w:t>մարզական</w:t>
      </w:r>
      <w:r w:rsidRPr="00A60E7F">
        <w:t xml:space="preserve"> օբյեկտների հարմարավետ լուսավորության ստանդարտ ցուցիչները, որոնք համապատասխանում են միջազգային մակարդակին, բերված են Աղյուսակ</w:t>
      </w:r>
      <w:r w:rsidR="00FF3959" w:rsidRPr="00A60E7F">
        <w:t xml:space="preserve"> 23:</w:t>
      </w:r>
      <w:r w:rsidR="003F762B" w:rsidRPr="00A60E7F">
        <w:t xml:space="preserve"> Միջազգային և հանրապետական մրցումների համար նախատեսված օբյեկտներում պետք է նախատեսել առանձին հոսանքի պահուստային աղբյուր, որը մրցումների ժամանակ էլեկտրաէներգիայի խափանման դեպքում կապահովի առնվազն Աղյուսակ 23-ում սահմանվախ լուսավորություն:</w:t>
      </w:r>
    </w:p>
    <w:p w:rsidR="00892386" w:rsidRPr="00A60E7F" w:rsidRDefault="00892386" w:rsidP="00D82F7F">
      <w:pPr>
        <w:pStyle w:val="Style1"/>
      </w:pPr>
      <w:r w:rsidRPr="00A60E7F">
        <w:t>Հեռուստատեսային հեռարձակմամբ մարզական օբյեկտների արհեստական լուսավորության աշխատանքին ներկայացվող պահանջները բերված են</w:t>
      </w:r>
      <w:r w:rsidR="00FF3959" w:rsidRPr="00A60E7F">
        <w:t xml:space="preserve"> 10.</w:t>
      </w:r>
      <w:r w:rsidR="00E55F45" w:rsidRPr="00A60E7F">
        <w:t>3</w:t>
      </w:r>
      <w:r w:rsidR="00E55F45" w:rsidRPr="00A60E7F">
        <w:rPr>
          <w:rFonts w:ascii="MS Mincho" w:eastAsia="MS Mincho" w:hAnsi="MS Mincho" w:cs="MS Mincho" w:hint="eastAsia"/>
        </w:rPr>
        <w:t>․</w:t>
      </w:r>
      <w:r w:rsidR="00FF3959" w:rsidRPr="00A60E7F">
        <w:t xml:space="preserve">5 </w:t>
      </w:r>
      <w:r w:rsidR="00C45C85" w:rsidRPr="00A60E7F">
        <w:t>մասում։</w:t>
      </w:r>
    </w:p>
    <w:p w:rsidR="00F03B39" w:rsidRPr="00A60E7F" w:rsidRDefault="00F03B39" w:rsidP="00D82F7F">
      <w:pPr>
        <w:pStyle w:val="Style1"/>
      </w:pPr>
      <w:r w:rsidRPr="00A60E7F">
        <w:t>Արհեստական լուսավորության էլեկտրական մասը պետք է համապատասխանի</w:t>
      </w:r>
      <w:r w:rsidR="00D5252A" w:rsidRPr="00A60E7F">
        <w:t xml:space="preserve"> </w:t>
      </w:r>
      <w:r w:rsidR="00FF4B2D" w:rsidRPr="001D374C">
        <w:t>Հայաստանի Հանրապետության</w:t>
      </w:r>
      <w:r w:rsidR="00FF4B2D" w:rsidRPr="00A60E7F">
        <w:rPr>
          <w:rFonts w:cs="Calibri"/>
          <w:color w:val="000000" w:themeColor="text1"/>
        </w:rPr>
        <w:t xml:space="preserve"> </w:t>
      </w:r>
      <w:r w:rsidR="00D5252A" w:rsidRPr="00A60E7F">
        <w:rPr>
          <w:rFonts w:cs="Calibri"/>
          <w:color w:val="000000" w:themeColor="text1"/>
        </w:rPr>
        <w:t>քաղաքաշինության կոմիտեի նախագահի 2022 թվականի հունիսի 14-ի N 11-Ն հրամանով հաստատված</w:t>
      </w:r>
      <w:r w:rsidRPr="00A60E7F">
        <w:t xml:space="preserve"> ՎՍՆ 59-88</w:t>
      </w:r>
      <w:r w:rsidR="00D5252A" w:rsidRPr="00A60E7F">
        <w:t xml:space="preserve"> շինարարական նորմերի</w:t>
      </w:r>
      <w:r w:rsidRPr="00A60E7F">
        <w:t xml:space="preserve"> պահանջներին :</w:t>
      </w:r>
    </w:p>
    <w:p w:rsidR="00F03B39" w:rsidRPr="00A60E7F" w:rsidRDefault="00233903" w:rsidP="00D82F7F">
      <w:pPr>
        <w:pStyle w:val="Style1"/>
      </w:pPr>
      <w:r w:rsidRPr="00A60E7F">
        <w:t>Մարզակա</w:t>
      </w:r>
      <w:r w:rsidR="00F03B39" w:rsidRPr="00A60E7F">
        <w:t xml:space="preserve">ն օբյեկտների </w:t>
      </w:r>
      <w:r w:rsidRPr="00A60E7F">
        <w:t>հերթապահության</w:t>
      </w:r>
      <w:r w:rsidR="00F03B39" w:rsidRPr="00A60E7F">
        <w:t xml:space="preserve"> և </w:t>
      </w:r>
      <w:r w:rsidRPr="00A60E7F">
        <w:t>պահպան</w:t>
      </w:r>
      <w:r w:rsidR="00F03B39" w:rsidRPr="00A60E7F">
        <w:t>ության լուսավորությունը նախագծվ</w:t>
      </w:r>
      <w:r w:rsidRPr="00A60E7F">
        <w:t>ում</w:t>
      </w:r>
      <w:r w:rsidR="00F03B39" w:rsidRPr="00A60E7F">
        <w:t xml:space="preserve"> է</w:t>
      </w:r>
      <w:r w:rsidR="002B4172" w:rsidRPr="00A60E7F">
        <w:t xml:space="preserve"> ըստ</w:t>
      </w:r>
      <w:r w:rsidR="00F03B39" w:rsidRPr="00A60E7F">
        <w:t xml:space="preserve"> </w:t>
      </w:r>
      <w:r w:rsidR="00FF4B2D" w:rsidRPr="001D374C">
        <w:t>Հայաստանի Հանրապետության</w:t>
      </w:r>
      <w:r w:rsidR="00FF4B2D" w:rsidRPr="00A60E7F">
        <w:rPr>
          <w:rFonts w:cs="Calibri"/>
        </w:rPr>
        <w:t xml:space="preserve"> </w:t>
      </w:r>
      <w:r w:rsidR="002B4172" w:rsidRPr="00A60E7F">
        <w:rPr>
          <w:rFonts w:cs="Calibri"/>
        </w:rPr>
        <w:t>կառավարությանն առընթեր քաղաքաշինության պետական կոմիտեի նախագահի</w:t>
      </w:r>
      <w:r w:rsidR="002B4172" w:rsidRPr="00A60E7F">
        <w:rPr>
          <w:rFonts w:eastAsia="GHEA Grapalat" w:cs="GHEA Grapalat"/>
        </w:rPr>
        <w:t xml:space="preserve"> 2017 թվականի ապրիլի 13-ի N 56-Ն հրամանով հաստատված ՀՀՇՆ 22-03-2017 շինարարական </w:t>
      </w:r>
      <w:r w:rsidR="002B4172" w:rsidRPr="00A60E7F">
        <w:t>նորմերի։</w:t>
      </w:r>
    </w:p>
    <w:p w:rsidR="0022751B" w:rsidRPr="00A60E7F" w:rsidRDefault="0022751B" w:rsidP="00D71866">
      <w:pPr>
        <w:pStyle w:val="Style1"/>
        <w:numPr>
          <w:ilvl w:val="0"/>
          <w:numId w:val="0"/>
        </w:numPr>
      </w:pPr>
    </w:p>
    <w:p w:rsidR="00F03B39" w:rsidRPr="00A60E7F" w:rsidRDefault="00F03B39" w:rsidP="0022751B">
      <w:pPr>
        <w:pStyle w:val="Heading3"/>
        <w:tabs>
          <w:tab w:val="left" w:pos="1710"/>
        </w:tabs>
        <w:spacing w:before="0" w:after="0" w:line="360" w:lineRule="auto"/>
        <w:ind w:left="0" w:firstLine="630"/>
      </w:pPr>
      <w:r w:rsidRPr="00A60E7F">
        <w:t>Բաց</w:t>
      </w:r>
      <w:r w:rsidR="00233903" w:rsidRPr="00A60E7F">
        <w:t xml:space="preserve"> մարզակա</w:t>
      </w:r>
      <w:r w:rsidRPr="00A60E7F">
        <w:t>ն օբյեկտների արհեստական լուսավորություն</w:t>
      </w:r>
    </w:p>
    <w:p w:rsidR="00FB0A5C" w:rsidRPr="00A60E7F" w:rsidRDefault="00F03B39" w:rsidP="00D82F7F">
      <w:pPr>
        <w:pStyle w:val="Style1"/>
      </w:pPr>
      <w:r w:rsidRPr="00A60E7F">
        <w:t xml:space="preserve">Բաց </w:t>
      </w:r>
      <w:r w:rsidR="00E17524" w:rsidRPr="001D374C">
        <w:t xml:space="preserve">տիպի </w:t>
      </w:r>
      <w:r w:rsidRPr="00A60E7F">
        <w:t xml:space="preserve">մարզական օբյեկտների հարմարավետ արհեստական լուսավորության </w:t>
      </w:r>
      <w:r w:rsidR="001A3DDD" w:rsidRPr="00A60E7F">
        <w:t>նորմատիվ</w:t>
      </w:r>
      <w:r w:rsidRPr="00A60E7F">
        <w:t xml:space="preserve"> ցուցիչները (միջին լուսավորություն, </w:t>
      </w:r>
      <w:r w:rsidR="001A3DDD" w:rsidRPr="00A60E7F">
        <w:t>հավասարաչափ արհեստական լուսավորում</w:t>
      </w:r>
      <w:r w:rsidRPr="00A60E7F">
        <w:t xml:space="preserve">, փայլի </w:t>
      </w:r>
      <w:r w:rsidR="00152AEF" w:rsidRPr="00A60E7F">
        <w:t xml:space="preserve">շլացման </w:t>
      </w:r>
      <w:r w:rsidRPr="00A60E7F">
        <w:t>գործակից, ընդհանուր գուն</w:t>
      </w:r>
      <w:r w:rsidR="001A3DDD" w:rsidRPr="00A60E7F">
        <w:t>ափոխանց</w:t>
      </w:r>
      <w:r w:rsidRPr="00A60E7F">
        <w:t xml:space="preserve">ման </w:t>
      </w:r>
      <w:r w:rsidR="00532C59" w:rsidRPr="00A60E7F">
        <w:t>ցուցիչ</w:t>
      </w:r>
      <w:r w:rsidRPr="00A60E7F">
        <w:t>) տրված են աղյուսակ</w:t>
      </w:r>
      <w:r w:rsidR="00C45C85" w:rsidRPr="00A60E7F">
        <w:t xml:space="preserve"> 23-</w:t>
      </w:r>
      <w:r w:rsidRPr="00A60E7F">
        <w:t>ում:</w:t>
      </w:r>
    </w:p>
    <w:p w:rsidR="00F03B39" w:rsidRPr="00A60E7F" w:rsidRDefault="00F03B39" w:rsidP="0022751B">
      <w:pPr>
        <w:tabs>
          <w:tab w:val="left" w:pos="1710"/>
        </w:tabs>
        <w:spacing w:line="360" w:lineRule="auto"/>
        <w:ind w:firstLine="630"/>
        <w:jc w:val="left"/>
        <w:rPr>
          <w:lang w:val="hy-AM"/>
        </w:rPr>
        <w:sectPr w:rsidR="00F03B39" w:rsidRPr="00A60E7F" w:rsidSect="00F14769">
          <w:pgSz w:w="11906" w:h="16838"/>
          <w:pgMar w:top="900" w:right="746" w:bottom="1134" w:left="1170" w:header="708" w:footer="708" w:gutter="0"/>
          <w:cols w:space="708"/>
          <w:docGrid w:linePitch="360"/>
        </w:sectPr>
      </w:pPr>
    </w:p>
    <w:p w:rsidR="00F03B39" w:rsidRPr="00A60E7F" w:rsidRDefault="0022751B" w:rsidP="00F14769">
      <w:pPr>
        <w:pStyle w:val="Heading6"/>
        <w:numPr>
          <w:ilvl w:val="0"/>
          <w:numId w:val="0"/>
        </w:numPr>
        <w:spacing w:before="0" w:line="360" w:lineRule="auto"/>
        <w:ind w:left="1620"/>
        <w:jc w:val="right"/>
        <w:rPr>
          <w:b w:val="0"/>
          <w:lang w:val="en-US"/>
        </w:rPr>
      </w:pPr>
      <w:r w:rsidRPr="00A60E7F">
        <w:rPr>
          <w:b w:val="0"/>
          <w:lang w:val="en-US"/>
        </w:rPr>
        <w:lastRenderedPageBreak/>
        <w:t>Ա</w:t>
      </w:r>
      <w:r w:rsidR="00E17524" w:rsidRPr="00A60E7F">
        <w:rPr>
          <w:b w:val="0"/>
          <w:lang w:val="en-US"/>
        </w:rPr>
        <w:t>ղյուսակ 23</w:t>
      </w:r>
    </w:p>
    <w:tbl>
      <w:tblPr>
        <w:tblStyle w:val="TableGrid"/>
        <w:tblW w:w="15106" w:type="dxa"/>
        <w:tblLayout w:type="fixed"/>
        <w:tblLook w:val="04A0" w:firstRow="1" w:lastRow="0" w:firstColumn="1" w:lastColumn="0" w:noHBand="0" w:noVBand="1"/>
      </w:tblPr>
      <w:tblGrid>
        <w:gridCol w:w="1323"/>
        <w:gridCol w:w="1326"/>
        <w:gridCol w:w="126"/>
        <w:gridCol w:w="2631"/>
        <w:gridCol w:w="17"/>
        <w:gridCol w:w="1615"/>
        <w:gridCol w:w="41"/>
        <w:gridCol w:w="1796"/>
        <w:gridCol w:w="11"/>
        <w:gridCol w:w="1831"/>
        <w:gridCol w:w="1836"/>
        <w:gridCol w:w="2516"/>
        <w:gridCol w:w="11"/>
        <w:gridCol w:w="26"/>
      </w:tblGrid>
      <w:tr w:rsidR="00E17524" w:rsidRPr="00A60E7F" w:rsidTr="0022751B">
        <w:trPr>
          <w:gridAfter w:val="2"/>
          <w:wAfter w:w="37" w:type="dxa"/>
          <w:cantSplit/>
          <w:trHeight w:val="19"/>
        </w:trPr>
        <w:tc>
          <w:tcPr>
            <w:tcW w:w="1323" w:type="dxa"/>
          </w:tcPr>
          <w:p w:rsidR="00E17524" w:rsidRPr="00A60E7F" w:rsidRDefault="00E17524" w:rsidP="00F14769">
            <w:pPr>
              <w:autoSpaceDE w:val="0"/>
              <w:autoSpaceDN w:val="0"/>
              <w:adjustRightInd w:val="0"/>
              <w:spacing w:line="360" w:lineRule="auto"/>
              <w:ind w:firstLine="0"/>
              <w:jc w:val="left"/>
              <w:rPr>
                <w:rFonts w:cs="GlyphLessFont"/>
                <w:b/>
                <w:sz w:val="20"/>
                <w:szCs w:val="20"/>
                <w:lang w:val="hy-AM"/>
              </w:rPr>
            </w:pPr>
            <w:r w:rsidRPr="00A60E7F">
              <w:rPr>
                <w:rFonts w:cs="GlyphLessFont"/>
                <w:b/>
                <w:sz w:val="20"/>
                <w:szCs w:val="20"/>
                <w:lang w:val="hy-AM"/>
              </w:rPr>
              <w:t>հ/հ</w:t>
            </w:r>
          </w:p>
          <w:p w:rsidR="00E17524" w:rsidRPr="00A60E7F" w:rsidRDefault="00E17524" w:rsidP="00F14769">
            <w:pPr>
              <w:autoSpaceDE w:val="0"/>
              <w:autoSpaceDN w:val="0"/>
              <w:adjustRightInd w:val="0"/>
              <w:spacing w:line="360" w:lineRule="auto"/>
              <w:ind w:firstLine="0"/>
              <w:jc w:val="left"/>
              <w:rPr>
                <w:rFonts w:cs="GlyphLessFont"/>
                <w:b/>
                <w:sz w:val="20"/>
                <w:szCs w:val="20"/>
                <w:lang w:val="hy-AM"/>
              </w:rPr>
            </w:pPr>
            <w:r w:rsidRPr="00A60E7F">
              <w:rPr>
                <w:rFonts w:cs="GlyphLessFont"/>
                <w:b/>
                <w:sz w:val="20"/>
                <w:szCs w:val="20"/>
                <w:lang w:val="hy-AM"/>
              </w:rPr>
              <w:t>Մարզաձևի անվանում</w:t>
            </w:r>
          </w:p>
        </w:tc>
        <w:tc>
          <w:tcPr>
            <w:tcW w:w="1326" w:type="dxa"/>
          </w:tcPr>
          <w:p w:rsidR="00E17524" w:rsidRPr="00A60E7F" w:rsidRDefault="00E17524" w:rsidP="00F14769">
            <w:pPr>
              <w:autoSpaceDE w:val="0"/>
              <w:autoSpaceDN w:val="0"/>
              <w:adjustRightInd w:val="0"/>
              <w:spacing w:line="360" w:lineRule="auto"/>
              <w:ind w:firstLine="0"/>
              <w:jc w:val="left"/>
              <w:rPr>
                <w:rFonts w:cs="GlyphLessFont"/>
                <w:b/>
                <w:sz w:val="20"/>
                <w:szCs w:val="20"/>
                <w:lang w:val="hy-AM"/>
              </w:rPr>
            </w:pPr>
            <w:r w:rsidRPr="00A60E7F">
              <w:rPr>
                <w:rFonts w:cs="GlyphLessFont"/>
                <w:b/>
                <w:sz w:val="20"/>
                <w:szCs w:val="20"/>
                <w:lang w:val="hy-AM"/>
              </w:rPr>
              <w:t>Լուսավո րության դաս</w:t>
            </w:r>
          </w:p>
        </w:tc>
        <w:tc>
          <w:tcPr>
            <w:tcW w:w="2774" w:type="dxa"/>
            <w:gridSpan w:val="3"/>
          </w:tcPr>
          <w:p w:rsidR="00E17524" w:rsidRPr="00A60E7F" w:rsidRDefault="00E17524" w:rsidP="00F14769">
            <w:pPr>
              <w:autoSpaceDE w:val="0"/>
              <w:autoSpaceDN w:val="0"/>
              <w:adjustRightInd w:val="0"/>
              <w:spacing w:line="360" w:lineRule="auto"/>
              <w:ind w:firstLine="0"/>
              <w:jc w:val="left"/>
              <w:rPr>
                <w:rFonts w:cs="GlyphLessFont"/>
                <w:b/>
                <w:sz w:val="20"/>
                <w:szCs w:val="20"/>
                <w:lang w:val="hy-AM"/>
              </w:rPr>
            </w:pPr>
            <w:r w:rsidRPr="00A60E7F">
              <w:rPr>
                <w:rFonts w:cs="GlyphLessFont"/>
                <w:b/>
                <w:sz w:val="20"/>
                <w:szCs w:val="20"/>
                <w:lang w:val="hy-AM"/>
              </w:rPr>
              <w:t>Հարթություն (Հ-հորիզոնական, Ու - ուղղաձիգ), որի վրա լուսավորությունը նորմավորվում է, հարթության բարձրությունը գետնի կամ հատակի մակերեսից, մ</w:t>
            </w:r>
          </w:p>
        </w:tc>
        <w:tc>
          <w:tcPr>
            <w:tcW w:w="1656" w:type="dxa"/>
            <w:gridSpan w:val="2"/>
          </w:tcPr>
          <w:p w:rsidR="00E17524" w:rsidRPr="00A60E7F" w:rsidRDefault="00E17524" w:rsidP="00F14769">
            <w:pPr>
              <w:autoSpaceDE w:val="0"/>
              <w:autoSpaceDN w:val="0"/>
              <w:adjustRightInd w:val="0"/>
              <w:spacing w:line="360" w:lineRule="auto"/>
              <w:ind w:firstLine="0"/>
              <w:jc w:val="left"/>
              <w:rPr>
                <w:rFonts w:cs="GlyphLessFont"/>
                <w:b/>
                <w:sz w:val="20"/>
                <w:szCs w:val="20"/>
                <w:lang w:val="hy-AM"/>
              </w:rPr>
            </w:pPr>
            <w:r w:rsidRPr="00A60E7F">
              <w:rPr>
                <w:rFonts w:cs="GlyphLessFont"/>
                <w:b/>
                <w:sz w:val="20"/>
                <w:szCs w:val="20"/>
                <w:lang w:val="hy-AM"/>
              </w:rPr>
              <w:t>Միջին</w:t>
            </w:r>
          </w:p>
          <w:p w:rsidR="00E17524" w:rsidRPr="00A60E7F" w:rsidRDefault="00E17524" w:rsidP="00F14769">
            <w:pPr>
              <w:autoSpaceDE w:val="0"/>
              <w:autoSpaceDN w:val="0"/>
              <w:adjustRightInd w:val="0"/>
              <w:spacing w:line="360" w:lineRule="auto"/>
              <w:ind w:firstLine="0"/>
              <w:jc w:val="left"/>
              <w:rPr>
                <w:rFonts w:cs="GlyphLessFont"/>
                <w:b/>
                <w:sz w:val="20"/>
                <w:szCs w:val="20"/>
                <w:lang w:val="hy-AM"/>
              </w:rPr>
            </w:pPr>
            <w:r w:rsidRPr="00A60E7F">
              <w:rPr>
                <w:rFonts w:cs="GlyphLessFont"/>
                <w:b/>
                <w:sz w:val="20"/>
                <w:szCs w:val="20"/>
                <w:lang w:val="hy-AM"/>
              </w:rPr>
              <w:t>լուսավորություն, լք</w:t>
            </w:r>
          </w:p>
        </w:tc>
        <w:tc>
          <w:tcPr>
            <w:tcW w:w="1807" w:type="dxa"/>
            <w:gridSpan w:val="2"/>
          </w:tcPr>
          <w:p w:rsidR="00E17524" w:rsidRPr="00A60E7F" w:rsidRDefault="00E17524" w:rsidP="00F14769">
            <w:pPr>
              <w:autoSpaceDE w:val="0"/>
              <w:autoSpaceDN w:val="0"/>
              <w:adjustRightInd w:val="0"/>
              <w:spacing w:line="360" w:lineRule="auto"/>
              <w:ind w:firstLine="0"/>
              <w:jc w:val="left"/>
              <w:rPr>
                <w:rFonts w:cs="GlyphLessFont"/>
                <w:b/>
                <w:sz w:val="20"/>
                <w:szCs w:val="20"/>
                <w:lang w:val="hy-AM"/>
              </w:rPr>
            </w:pPr>
            <w:r w:rsidRPr="00A60E7F">
              <w:rPr>
                <w:rFonts w:cs="GlyphLessFont"/>
                <w:b/>
                <w:sz w:val="20"/>
                <w:szCs w:val="20"/>
                <w:lang w:val="hy-AM"/>
              </w:rPr>
              <w:t xml:space="preserve">Լուսավորության հավասարաչափ բաշխում </w:t>
            </w:r>
            <w:r w:rsidRPr="001D374C">
              <w:rPr>
                <w:rFonts w:cs="GlyphLessFont"/>
                <w:b/>
                <w:sz w:val="20"/>
                <w:szCs w:val="20"/>
                <w:lang w:val="hy-AM"/>
              </w:rPr>
              <w:t>(նվազագույն թոuյլատրելի)</w:t>
            </w:r>
            <w:r w:rsidRPr="00A60E7F">
              <w:rPr>
                <w:rFonts w:cs="GlyphLessFont"/>
                <w:b/>
                <w:sz w:val="20"/>
                <w:szCs w:val="20"/>
                <w:lang w:val="hy-AM"/>
              </w:rPr>
              <w:t xml:space="preserve"> U</w:t>
            </w:r>
            <w:r w:rsidRPr="00A60E7F">
              <w:rPr>
                <w:rFonts w:cs="GlyphLessFont"/>
                <w:b/>
                <w:sz w:val="20"/>
                <w:szCs w:val="20"/>
                <w:vertAlign w:val="subscript"/>
                <w:lang w:val="hy-AM"/>
              </w:rPr>
              <w:t>o</w:t>
            </w:r>
          </w:p>
        </w:tc>
        <w:tc>
          <w:tcPr>
            <w:tcW w:w="1831" w:type="dxa"/>
          </w:tcPr>
          <w:p w:rsidR="00E17524" w:rsidRPr="00A60E7F" w:rsidRDefault="00E17524" w:rsidP="00F14769">
            <w:pPr>
              <w:autoSpaceDE w:val="0"/>
              <w:autoSpaceDN w:val="0"/>
              <w:adjustRightInd w:val="0"/>
              <w:spacing w:line="360" w:lineRule="auto"/>
              <w:ind w:firstLine="0"/>
              <w:jc w:val="left"/>
              <w:rPr>
                <w:rFonts w:cs="GlyphLessFont"/>
                <w:b/>
                <w:sz w:val="20"/>
                <w:szCs w:val="20"/>
                <w:lang w:val="hy-AM"/>
              </w:rPr>
            </w:pPr>
            <w:r w:rsidRPr="00A60E7F">
              <w:rPr>
                <w:rFonts w:cs="GlyphLessFont"/>
                <w:b/>
                <w:sz w:val="20"/>
                <w:szCs w:val="20"/>
                <w:lang w:val="hy-AM"/>
              </w:rPr>
              <w:t>Սարքերի շլացնող փայլի գործակից,</w:t>
            </w:r>
          </w:p>
          <w:p w:rsidR="00E17524" w:rsidRPr="00A60E7F" w:rsidRDefault="00E17524" w:rsidP="00F14769">
            <w:pPr>
              <w:autoSpaceDE w:val="0"/>
              <w:autoSpaceDN w:val="0"/>
              <w:adjustRightInd w:val="0"/>
              <w:spacing w:line="360" w:lineRule="auto"/>
              <w:ind w:firstLine="0"/>
              <w:jc w:val="left"/>
              <w:rPr>
                <w:rFonts w:cs="GlyphLessFont"/>
                <w:b/>
                <w:sz w:val="20"/>
                <w:szCs w:val="20"/>
                <w:lang w:val="hy-AM"/>
              </w:rPr>
            </w:pPr>
            <w:r w:rsidRPr="00A60E7F">
              <w:rPr>
                <w:rFonts w:cs="GlyphLessFont"/>
                <w:b/>
                <w:sz w:val="20"/>
                <w:szCs w:val="20"/>
                <w:lang w:val="hy-AM"/>
              </w:rPr>
              <w:t>R</w:t>
            </w:r>
            <w:r w:rsidRPr="00A60E7F">
              <w:rPr>
                <w:rFonts w:cs="GlyphLessFont"/>
                <w:b/>
                <w:sz w:val="20"/>
                <w:szCs w:val="20"/>
                <w:vertAlign w:val="subscript"/>
                <w:lang w:val="hy-AM"/>
              </w:rPr>
              <w:t>G</w:t>
            </w:r>
          </w:p>
        </w:tc>
        <w:tc>
          <w:tcPr>
            <w:tcW w:w="1836" w:type="dxa"/>
          </w:tcPr>
          <w:p w:rsidR="00E17524" w:rsidRPr="00A60E7F" w:rsidRDefault="00E17524" w:rsidP="00F14769">
            <w:pPr>
              <w:autoSpaceDE w:val="0"/>
              <w:autoSpaceDN w:val="0"/>
              <w:adjustRightInd w:val="0"/>
              <w:spacing w:line="360" w:lineRule="auto"/>
              <w:ind w:firstLine="0"/>
              <w:jc w:val="left"/>
              <w:rPr>
                <w:rFonts w:cs="GlyphLessFont"/>
                <w:b/>
                <w:sz w:val="20"/>
                <w:szCs w:val="20"/>
                <w:lang w:val="hy-AM"/>
              </w:rPr>
            </w:pPr>
            <w:r w:rsidRPr="00A60E7F">
              <w:rPr>
                <w:rFonts w:cs="GlyphLessFont"/>
                <w:b/>
                <w:sz w:val="20"/>
                <w:szCs w:val="20"/>
                <w:lang w:val="hy-AM"/>
              </w:rPr>
              <w:t>Լուսավորող սարքերի գունափոխանցման ընդհանուր</w:t>
            </w:r>
            <w:r w:rsidRPr="001D374C">
              <w:rPr>
                <w:rFonts w:cs="GlyphLessFont"/>
                <w:b/>
                <w:sz w:val="20"/>
                <w:szCs w:val="20"/>
                <w:lang w:val="hy-AM"/>
              </w:rPr>
              <w:t xml:space="preserve"> (նվազագույն թոuյլատրելի)</w:t>
            </w:r>
            <w:r w:rsidRPr="00A60E7F">
              <w:rPr>
                <w:rFonts w:cs="GlyphLessFont"/>
                <w:b/>
                <w:sz w:val="20"/>
                <w:szCs w:val="20"/>
                <w:lang w:val="hy-AM"/>
              </w:rPr>
              <w:t xml:space="preserve"> </w:t>
            </w:r>
            <w:r w:rsidRPr="00A60E7F">
              <w:rPr>
                <w:b/>
                <w:sz w:val="20"/>
                <w:szCs w:val="20"/>
                <w:lang w:val="hy-AM"/>
              </w:rPr>
              <w:t>ցուցիչ</w:t>
            </w:r>
            <w:r w:rsidRPr="00A60E7F">
              <w:rPr>
                <w:rFonts w:cs="GlyphLessFont"/>
                <w:b/>
                <w:sz w:val="20"/>
                <w:szCs w:val="20"/>
                <w:lang w:val="hy-AM"/>
              </w:rPr>
              <w:t xml:space="preserve"> R</w:t>
            </w:r>
            <w:r w:rsidRPr="00A60E7F">
              <w:rPr>
                <w:rFonts w:cs="GlyphLessFont"/>
                <w:b/>
                <w:sz w:val="20"/>
                <w:szCs w:val="20"/>
                <w:vertAlign w:val="subscript"/>
                <w:lang w:val="hy-AM"/>
              </w:rPr>
              <w:t>o</w:t>
            </w:r>
          </w:p>
        </w:tc>
        <w:tc>
          <w:tcPr>
            <w:tcW w:w="2516" w:type="dxa"/>
          </w:tcPr>
          <w:p w:rsidR="00E17524" w:rsidRPr="00A60E7F" w:rsidRDefault="00765C5C" w:rsidP="00F14769">
            <w:pPr>
              <w:autoSpaceDE w:val="0"/>
              <w:autoSpaceDN w:val="0"/>
              <w:adjustRightInd w:val="0"/>
              <w:spacing w:line="360" w:lineRule="auto"/>
              <w:jc w:val="left"/>
              <w:rPr>
                <w:rFonts w:cs="GlyphLessFont"/>
                <w:b/>
                <w:sz w:val="20"/>
                <w:szCs w:val="20"/>
                <w:lang w:val="en-US"/>
              </w:rPr>
            </w:pPr>
            <w:r w:rsidRPr="00A60E7F">
              <w:rPr>
                <w:rFonts w:cs="GlyphLessFont"/>
                <w:b/>
                <w:sz w:val="20"/>
                <w:szCs w:val="20"/>
                <w:lang w:val="en-US"/>
              </w:rPr>
              <w:t>Այլ տեղեկատվություն</w:t>
            </w:r>
          </w:p>
        </w:tc>
      </w:tr>
      <w:tr w:rsidR="00CA431D" w:rsidRPr="00A60E7F" w:rsidTr="0022751B">
        <w:trPr>
          <w:gridAfter w:val="1"/>
          <w:wAfter w:w="26" w:type="dxa"/>
          <w:cantSplit/>
          <w:trHeight w:val="19"/>
        </w:trPr>
        <w:tc>
          <w:tcPr>
            <w:tcW w:w="15080" w:type="dxa"/>
            <w:gridSpan w:val="13"/>
          </w:tcPr>
          <w:p w:rsidR="00CA431D" w:rsidRPr="00A60E7F" w:rsidRDefault="00CA431D" w:rsidP="00F14769">
            <w:pPr>
              <w:autoSpaceDE w:val="0"/>
              <w:autoSpaceDN w:val="0"/>
              <w:adjustRightInd w:val="0"/>
              <w:spacing w:line="360" w:lineRule="auto"/>
              <w:jc w:val="left"/>
              <w:rPr>
                <w:rFonts w:cs="GlyphLessFont"/>
                <w:b/>
                <w:lang w:val="hy-AM"/>
              </w:rPr>
            </w:pPr>
            <w:r w:rsidRPr="00A60E7F">
              <w:rPr>
                <w:rFonts w:cs="GlyphLessFont"/>
                <w:b/>
                <w:lang w:val="hy-AM"/>
              </w:rPr>
              <w:t>1. Բասկետբոլ, վոլեյբոլ, հանդբոլ, լողափնյա վոլեյբոլ</w:t>
            </w:r>
          </w:p>
        </w:tc>
      </w:tr>
      <w:tr w:rsidR="00D12896" w:rsidRPr="00A60E7F" w:rsidTr="0022751B">
        <w:trPr>
          <w:gridAfter w:val="2"/>
          <w:wAfter w:w="37" w:type="dxa"/>
          <w:trHeight w:val="140"/>
        </w:trPr>
        <w:tc>
          <w:tcPr>
            <w:tcW w:w="1323"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w:t>
            </w:r>
          </w:p>
        </w:tc>
        <w:tc>
          <w:tcPr>
            <w:tcW w:w="132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Խաղադաշտի մակերեսը-Հ-0,0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500</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0,7</w:t>
            </w:r>
          </w:p>
        </w:tc>
        <w:tc>
          <w:tcPr>
            <w:tcW w:w="1831"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trHeight w:val="140"/>
        </w:trPr>
        <w:tc>
          <w:tcPr>
            <w:tcW w:w="1323"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2)</w:t>
            </w:r>
          </w:p>
        </w:tc>
        <w:tc>
          <w:tcPr>
            <w:tcW w:w="132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Խաղադաշտի մակերեսը-Հ-0,0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200</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0,6</w:t>
            </w:r>
          </w:p>
        </w:tc>
        <w:tc>
          <w:tcPr>
            <w:tcW w:w="1831"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trHeight w:val="140"/>
        </w:trPr>
        <w:tc>
          <w:tcPr>
            <w:tcW w:w="1323"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w:t>
            </w:r>
          </w:p>
        </w:tc>
        <w:tc>
          <w:tcPr>
            <w:tcW w:w="132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Խաղադաշտի մակերեսը-Հ-0,0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100</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0,5</w:t>
            </w:r>
          </w:p>
        </w:tc>
        <w:tc>
          <w:tcPr>
            <w:tcW w:w="1831"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CA431D" w:rsidRPr="00A60E7F" w:rsidTr="0022751B">
        <w:trPr>
          <w:gridAfter w:val="1"/>
          <w:wAfter w:w="26" w:type="dxa"/>
          <w:trHeight w:val="140"/>
        </w:trPr>
        <w:tc>
          <w:tcPr>
            <w:tcW w:w="15080" w:type="dxa"/>
            <w:gridSpan w:val="13"/>
          </w:tcPr>
          <w:p w:rsidR="00CA431D" w:rsidRPr="00A60E7F" w:rsidRDefault="00CA431D" w:rsidP="00F14769">
            <w:pPr>
              <w:autoSpaceDE w:val="0"/>
              <w:autoSpaceDN w:val="0"/>
              <w:adjustRightInd w:val="0"/>
              <w:spacing w:line="360" w:lineRule="auto"/>
              <w:jc w:val="left"/>
              <w:rPr>
                <w:rFonts w:cs="GlyphLessFont"/>
                <w:b/>
                <w:lang w:val="hy-AM"/>
              </w:rPr>
            </w:pPr>
            <w:r w:rsidRPr="00A60E7F">
              <w:rPr>
                <w:rFonts w:cs="GlyphLessFont"/>
                <w:b/>
                <w:lang w:val="hy-AM"/>
              </w:rPr>
              <w:t>2</w:t>
            </w:r>
            <w:r w:rsidRPr="00A60E7F">
              <w:rPr>
                <w:rFonts w:cs="GlyphLessFont"/>
                <w:b/>
                <w:lang w:val="en-US"/>
              </w:rPr>
              <w:t>.</w:t>
            </w:r>
            <w:r w:rsidRPr="00A60E7F">
              <w:rPr>
                <w:rFonts w:cs="GlyphLessFont"/>
                <w:b/>
                <w:lang w:val="hy-AM"/>
              </w:rPr>
              <w:t xml:space="preserve"> Վազք, կրոս</w:t>
            </w:r>
          </w:p>
        </w:tc>
      </w:tr>
      <w:tr w:rsidR="00D12896" w:rsidRPr="00A60E7F" w:rsidTr="0022751B">
        <w:trPr>
          <w:gridAfter w:val="2"/>
          <w:wAfter w:w="37" w:type="dxa"/>
          <w:trHeight w:val="140"/>
        </w:trPr>
        <w:tc>
          <w:tcPr>
            <w:tcW w:w="1323"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w:t>
            </w:r>
          </w:p>
        </w:tc>
        <w:tc>
          <w:tcPr>
            <w:tcW w:w="132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Վազքուղու մակերեսը-Հ-0,0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20</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0,3</w:t>
            </w:r>
          </w:p>
        </w:tc>
        <w:tc>
          <w:tcPr>
            <w:tcW w:w="1831"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trHeight w:val="140"/>
        </w:trPr>
        <w:tc>
          <w:tcPr>
            <w:tcW w:w="1323"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2)</w:t>
            </w:r>
          </w:p>
        </w:tc>
        <w:tc>
          <w:tcPr>
            <w:tcW w:w="132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Վազքուղու մակերեսը-Հ-0,0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10</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0,3</w:t>
            </w:r>
          </w:p>
        </w:tc>
        <w:tc>
          <w:tcPr>
            <w:tcW w:w="1831"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trHeight w:val="140"/>
        </w:trPr>
        <w:tc>
          <w:tcPr>
            <w:tcW w:w="1323"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w:t>
            </w:r>
          </w:p>
        </w:tc>
        <w:tc>
          <w:tcPr>
            <w:tcW w:w="132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Վազքուղու մակերեսը-Հ-0,0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0,1</w:t>
            </w:r>
          </w:p>
        </w:tc>
        <w:tc>
          <w:tcPr>
            <w:tcW w:w="1831"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CA431D" w:rsidRPr="00A60E7F" w:rsidTr="0022751B">
        <w:trPr>
          <w:gridAfter w:val="1"/>
          <w:wAfter w:w="26" w:type="dxa"/>
          <w:trHeight w:val="140"/>
        </w:trPr>
        <w:tc>
          <w:tcPr>
            <w:tcW w:w="15080" w:type="dxa"/>
            <w:gridSpan w:val="13"/>
          </w:tcPr>
          <w:p w:rsidR="00CA431D" w:rsidRPr="00A60E7F" w:rsidRDefault="00CA431D" w:rsidP="00F14769">
            <w:pPr>
              <w:autoSpaceDE w:val="0"/>
              <w:autoSpaceDN w:val="0"/>
              <w:adjustRightInd w:val="0"/>
              <w:spacing w:line="360" w:lineRule="auto"/>
              <w:jc w:val="left"/>
              <w:rPr>
                <w:rFonts w:cs="GlyphLessFont"/>
                <w:b/>
                <w:lang w:val="hy-AM"/>
              </w:rPr>
            </w:pPr>
            <w:r w:rsidRPr="00A60E7F">
              <w:rPr>
                <w:rFonts w:cs="GlyphLessFont"/>
                <w:b/>
                <w:lang w:val="hy-AM"/>
              </w:rPr>
              <w:lastRenderedPageBreak/>
              <w:t>3</w:t>
            </w:r>
            <w:r w:rsidRPr="00A60E7F">
              <w:rPr>
                <w:rFonts w:cs="GlyphLessFont"/>
                <w:b/>
                <w:lang w:val="en-US"/>
              </w:rPr>
              <w:t>.</w:t>
            </w:r>
            <w:r w:rsidRPr="00A60E7F">
              <w:rPr>
                <w:rFonts w:cs="GlyphLessFont"/>
                <w:b/>
                <w:lang w:val="hy-AM"/>
              </w:rPr>
              <w:t xml:space="preserve"> Բեյսբոլ</w:t>
            </w:r>
          </w:p>
        </w:tc>
      </w:tr>
      <w:tr w:rsidR="00D12896" w:rsidRPr="00A60E7F" w:rsidTr="0022751B">
        <w:trPr>
          <w:gridAfter w:val="2"/>
          <w:wAfter w:w="37" w:type="dxa"/>
          <w:trHeight w:val="140"/>
        </w:trPr>
        <w:tc>
          <w:tcPr>
            <w:tcW w:w="1323"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w:t>
            </w:r>
          </w:p>
        </w:tc>
        <w:tc>
          <w:tcPr>
            <w:tcW w:w="132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Խաղադաշտի մակերեսը-Հ-0,0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750</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0,7</w:t>
            </w:r>
          </w:p>
        </w:tc>
        <w:tc>
          <w:tcPr>
            <w:tcW w:w="1831"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trHeight w:val="140"/>
        </w:trPr>
        <w:tc>
          <w:tcPr>
            <w:tcW w:w="1323"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2)</w:t>
            </w:r>
          </w:p>
        </w:tc>
        <w:tc>
          <w:tcPr>
            <w:tcW w:w="132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Խաղադաշտի մակերեսը-Հ-0,0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500</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0,7</w:t>
            </w:r>
          </w:p>
        </w:tc>
        <w:tc>
          <w:tcPr>
            <w:tcW w:w="1831"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trHeight w:val="140"/>
        </w:trPr>
        <w:tc>
          <w:tcPr>
            <w:tcW w:w="1323"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w:t>
            </w:r>
          </w:p>
        </w:tc>
        <w:tc>
          <w:tcPr>
            <w:tcW w:w="132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Խաղադաշտի մակերեսը-Հ-0,0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300</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0,5</w:t>
            </w:r>
          </w:p>
        </w:tc>
        <w:tc>
          <w:tcPr>
            <w:tcW w:w="1831"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CA431D" w:rsidRPr="00A60E7F" w:rsidTr="0022751B">
        <w:trPr>
          <w:gridAfter w:val="1"/>
          <w:wAfter w:w="26" w:type="dxa"/>
          <w:trHeight w:val="140"/>
        </w:trPr>
        <w:tc>
          <w:tcPr>
            <w:tcW w:w="15080" w:type="dxa"/>
            <w:gridSpan w:val="13"/>
          </w:tcPr>
          <w:p w:rsidR="00CA431D" w:rsidRPr="00A60E7F" w:rsidRDefault="00CA431D" w:rsidP="00F14769">
            <w:pPr>
              <w:autoSpaceDE w:val="0"/>
              <w:autoSpaceDN w:val="0"/>
              <w:adjustRightInd w:val="0"/>
              <w:spacing w:line="360" w:lineRule="auto"/>
              <w:jc w:val="left"/>
              <w:rPr>
                <w:rFonts w:cs="GlyphLessFont"/>
                <w:b/>
                <w:lang w:val="hy-AM"/>
              </w:rPr>
            </w:pPr>
            <w:r w:rsidRPr="00A60E7F">
              <w:rPr>
                <w:rFonts w:cs="GlyphLessFont"/>
                <w:b/>
                <w:lang w:val="hy-AM"/>
              </w:rPr>
              <w:t>4</w:t>
            </w:r>
            <w:r w:rsidRPr="00A60E7F">
              <w:rPr>
                <w:rFonts w:cs="GlyphLessFont"/>
                <w:b/>
                <w:lang w:val="en-US"/>
              </w:rPr>
              <w:t>.</w:t>
            </w:r>
            <w:r w:rsidRPr="00A60E7F">
              <w:rPr>
                <w:rFonts w:cs="GlyphLessFont"/>
                <w:b/>
                <w:lang w:val="hy-AM"/>
              </w:rPr>
              <w:t xml:space="preserve"> Հեծանվավազք</w:t>
            </w:r>
          </w:p>
        </w:tc>
      </w:tr>
      <w:tr w:rsidR="00D12896" w:rsidRPr="002D4B43" w:rsidTr="0022751B">
        <w:trPr>
          <w:gridAfter w:val="2"/>
          <w:wAfter w:w="37" w:type="dxa"/>
          <w:trHeight w:val="140"/>
        </w:trPr>
        <w:tc>
          <w:tcPr>
            <w:tcW w:w="1323"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w:t>
            </w:r>
          </w:p>
        </w:tc>
        <w:tc>
          <w:tcPr>
            <w:tcW w:w="132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Վազքուղու մակերեսը -Հ-0,0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500</w:t>
            </w:r>
          </w:p>
        </w:tc>
        <w:tc>
          <w:tcPr>
            <w:tcW w:w="1807" w:type="dxa"/>
            <w:gridSpan w:val="2"/>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07</w:t>
            </w:r>
          </w:p>
        </w:tc>
        <w:tc>
          <w:tcPr>
            <w:tcW w:w="1831"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vMerge w:val="restart"/>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Ուղղաձիգ լուսավորությունը պետք է ապահովել</w:t>
            </w:r>
          </w:p>
          <w:p w:rsidR="00D12896" w:rsidRPr="00A60E7F" w:rsidRDefault="00D12896" w:rsidP="00F14769">
            <w:pPr>
              <w:spacing w:line="360" w:lineRule="auto"/>
              <w:ind w:firstLine="0"/>
              <w:jc w:val="left"/>
              <w:rPr>
                <w:rFonts w:cs="GlyphLessFont"/>
                <w:sz w:val="20"/>
                <w:szCs w:val="20"/>
                <w:lang w:val="hy-AM"/>
              </w:rPr>
            </w:pPr>
            <w:r w:rsidRPr="00A60E7F">
              <w:rPr>
                <w:rFonts w:cs="GlyphLessFont"/>
                <w:sz w:val="20"/>
                <w:szCs w:val="20"/>
                <w:lang w:val="hy-AM"/>
              </w:rPr>
              <w:t>վերջնագծի 1,5</w:t>
            </w:r>
            <w:r w:rsidRPr="00A60E7F">
              <w:rPr>
                <w:rFonts w:ascii="Courier New" w:hAnsi="Courier New" w:cs="Courier New"/>
                <w:sz w:val="20"/>
                <w:szCs w:val="20"/>
                <w:lang w:val="hy-AM"/>
              </w:rPr>
              <w:t> </w:t>
            </w:r>
            <w:r w:rsidRPr="00A60E7F">
              <w:rPr>
                <w:rFonts w:cs="GlyphLessFont"/>
                <w:sz w:val="20"/>
                <w:szCs w:val="20"/>
                <w:lang w:val="hy-AM"/>
              </w:rPr>
              <w:t>մ բարձրության վրա սեպի լուսանկարչական օբյեկտիվ</w:t>
            </w:r>
          </w:p>
        </w:tc>
      </w:tr>
      <w:tr w:rsidR="00D12896" w:rsidRPr="00A60E7F" w:rsidTr="0022751B">
        <w:trPr>
          <w:gridAfter w:val="2"/>
          <w:wAfter w:w="37" w:type="dxa"/>
          <w:trHeight w:val="140"/>
        </w:trPr>
        <w:tc>
          <w:tcPr>
            <w:tcW w:w="1323"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32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Վերջնագիծ-Ու-1,5</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1000</w:t>
            </w:r>
          </w:p>
        </w:tc>
        <w:tc>
          <w:tcPr>
            <w:tcW w:w="1807" w:type="dxa"/>
            <w:gridSpan w:val="2"/>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1"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vMerge/>
          </w:tcPr>
          <w:p w:rsidR="00D12896" w:rsidRPr="00A60E7F" w:rsidRDefault="00D12896" w:rsidP="00F14769">
            <w:pPr>
              <w:spacing w:line="360" w:lineRule="auto"/>
              <w:jc w:val="left"/>
              <w:rPr>
                <w:rFonts w:cs="GlyphLessFont"/>
                <w:sz w:val="20"/>
                <w:szCs w:val="20"/>
                <w:lang w:val="hy-AM"/>
              </w:rPr>
            </w:pPr>
          </w:p>
        </w:tc>
      </w:tr>
      <w:tr w:rsidR="00D12896" w:rsidRPr="00A60E7F" w:rsidTr="0022751B">
        <w:trPr>
          <w:gridAfter w:val="2"/>
          <w:wAfter w:w="37" w:type="dxa"/>
          <w:trHeight w:val="140"/>
        </w:trPr>
        <w:tc>
          <w:tcPr>
            <w:tcW w:w="1323"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2)</w:t>
            </w:r>
          </w:p>
        </w:tc>
        <w:tc>
          <w:tcPr>
            <w:tcW w:w="132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w:t>
            </w:r>
          </w:p>
        </w:tc>
        <w:tc>
          <w:tcPr>
            <w:tcW w:w="2774" w:type="dxa"/>
            <w:gridSpan w:val="3"/>
          </w:tcPr>
          <w:p w:rsidR="00D12896" w:rsidRPr="00A60E7F" w:rsidRDefault="00D12896" w:rsidP="00F14769">
            <w:pPr>
              <w:spacing w:line="360" w:lineRule="auto"/>
              <w:ind w:firstLine="0"/>
              <w:jc w:val="left"/>
              <w:rPr>
                <w:rFonts w:cs="GlyphLessFont"/>
                <w:sz w:val="20"/>
                <w:szCs w:val="20"/>
                <w:lang w:val="hy-AM"/>
              </w:rPr>
            </w:pPr>
            <w:r w:rsidRPr="00A60E7F">
              <w:rPr>
                <w:rFonts w:cs="GlyphLessFont"/>
                <w:sz w:val="20"/>
                <w:szCs w:val="20"/>
                <w:lang w:val="hy-AM"/>
              </w:rPr>
              <w:t>Վազքուղու մակերեսը-Հ-0,0</w:t>
            </w:r>
          </w:p>
        </w:tc>
        <w:tc>
          <w:tcPr>
            <w:tcW w:w="1656" w:type="dxa"/>
            <w:gridSpan w:val="2"/>
          </w:tcPr>
          <w:p w:rsidR="00D12896" w:rsidRPr="00A60E7F" w:rsidRDefault="00D12896" w:rsidP="00F14769">
            <w:pPr>
              <w:spacing w:line="360" w:lineRule="auto"/>
              <w:jc w:val="left"/>
              <w:rPr>
                <w:rFonts w:cs="GlyphLessFont"/>
                <w:sz w:val="20"/>
                <w:szCs w:val="20"/>
                <w:lang w:val="hy-AM"/>
              </w:rPr>
            </w:pPr>
            <w:r w:rsidRPr="00A60E7F">
              <w:rPr>
                <w:rFonts w:cs="GlyphLessFont"/>
                <w:sz w:val="20"/>
                <w:szCs w:val="20"/>
                <w:lang w:val="hy-AM"/>
              </w:rPr>
              <w:t>300</w:t>
            </w:r>
          </w:p>
        </w:tc>
        <w:tc>
          <w:tcPr>
            <w:tcW w:w="1807" w:type="dxa"/>
            <w:gridSpan w:val="2"/>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07</w:t>
            </w:r>
          </w:p>
        </w:tc>
        <w:tc>
          <w:tcPr>
            <w:tcW w:w="1831"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30</w:t>
            </w:r>
          </w:p>
        </w:tc>
        <w:tc>
          <w:tcPr>
            <w:tcW w:w="183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vMerge/>
          </w:tcPr>
          <w:p w:rsidR="00D12896" w:rsidRPr="00A60E7F" w:rsidRDefault="00D12896" w:rsidP="00F14769">
            <w:pPr>
              <w:spacing w:line="360" w:lineRule="auto"/>
              <w:jc w:val="left"/>
              <w:rPr>
                <w:rFonts w:cs="GlyphLessFont"/>
                <w:sz w:val="20"/>
                <w:szCs w:val="20"/>
                <w:lang w:val="hy-AM"/>
              </w:rPr>
            </w:pPr>
          </w:p>
        </w:tc>
      </w:tr>
      <w:tr w:rsidR="00D12896" w:rsidRPr="00A60E7F" w:rsidTr="0022751B">
        <w:trPr>
          <w:gridAfter w:val="2"/>
          <w:wAfter w:w="37" w:type="dxa"/>
          <w:trHeight w:val="140"/>
        </w:trPr>
        <w:tc>
          <w:tcPr>
            <w:tcW w:w="1323"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32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Վերջնագիծ-Ու-1,5</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1000</w:t>
            </w:r>
          </w:p>
        </w:tc>
        <w:tc>
          <w:tcPr>
            <w:tcW w:w="1807" w:type="dxa"/>
            <w:gridSpan w:val="2"/>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1"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51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cantSplit/>
          <w:trHeight w:val="140"/>
        </w:trPr>
        <w:tc>
          <w:tcPr>
            <w:tcW w:w="1323"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w:t>
            </w:r>
          </w:p>
        </w:tc>
        <w:tc>
          <w:tcPr>
            <w:tcW w:w="132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Վազքուղու մակերեսը - 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100</w:t>
            </w:r>
          </w:p>
        </w:tc>
        <w:tc>
          <w:tcPr>
            <w:tcW w:w="1807" w:type="dxa"/>
            <w:gridSpan w:val="2"/>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0,5</w:t>
            </w:r>
          </w:p>
        </w:tc>
        <w:tc>
          <w:tcPr>
            <w:tcW w:w="1831"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cantSplit/>
          <w:trHeight w:val="140"/>
        </w:trPr>
        <w:tc>
          <w:tcPr>
            <w:tcW w:w="1323"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32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Վերջնագիծ - Ու-1,5</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1000</w:t>
            </w:r>
          </w:p>
        </w:tc>
        <w:tc>
          <w:tcPr>
            <w:tcW w:w="1807" w:type="dxa"/>
            <w:gridSpan w:val="2"/>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1"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51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CA431D" w:rsidRPr="00A60E7F" w:rsidTr="0022751B">
        <w:trPr>
          <w:gridAfter w:val="1"/>
          <w:wAfter w:w="26" w:type="dxa"/>
          <w:cantSplit/>
          <w:trHeight w:val="140"/>
        </w:trPr>
        <w:tc>
          <w:tcPr>
            <w:tcW w:w="15080" w:type="dxa"/>
            <w:gridSpan w:val="13"/>
          </w:tcPr>
          <w:p w:rsidR="00CA431D" w:rsidRPr="00A60E7F" w:rsidRDefault="00CA431D" w:rsidP="00F14769">
            <w:pPr>
              <w:autoSpaceDE w:val="0"/>
              <w:autoSpaceDN w:val="0"/>
              <w:adjustRightInd w:val="0"/>
              <w:spacing w:line="360" w:lineRule="auto"/>
              <w:jc w:val="left"/>
              <w:rPr>
                <w:rFonts w:cs="GlyphLessFont"/>
                <w:b/>
                <w:lang w:val="hy-AM"/>
              </w:rPr>
            </w:pPr>
            <w:r w:rsidRPr="00A60E7F">
              <w:rPr>
                <w:rFonts w:cs="GlyphLessFont"/>
                <w:b/>
                <w:lang w:val="hy-AM"/>
              </w:rPr>
              <w:t>5</w:t>
            </w:r>
            <w:r w:rsidRPr="00A60E7F">
              <w:rPr>
                <w:rFonts w:cs="GlyphLessFont"/>
                <w:b/>
                <w:lang w:val="en-US"/>
              </w:rPr>
              <w:t>.</w:t>
            </w:r>
            <w:r w:rsidRPr="00A60E7F">
              <w:rPr>
                <w:rFonts w:cs="GlyphLessFont"/>
                <w:b/>
                <w:lang w:val="hy-AM"/>
              </w:rPr>
              <w:t xml:space="preserve"> Գոլֆ</w:t>
            </w:r>
          </w:p>
        </w:tc>
      </w:tr>
      <w:tr w:rsidR="00D12896" w:rsidRPr="00A60E7F" w:rsidTr="0022751B">
        <w:trPr>
          <w:gridAfter w:val="2"/>
          <w:wAfter w:w="37" w:type="dxa"/>
          <w:cantSplit/>
          <w:trHeight w:val="140"/>
        </w:trPr>
        <w:tc>
          <w:tcPr>
            <w:tcW w:w="1323"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w:t>
            </w:r>
          </w:p>
        </w:tc>
        <w:tc>
          <w:tcPr>
            <w:tcW w:w="132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Մատուցման գոտի - 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w:t>
            </w:r>
          </w:p>
        </w:tc>
        <w:tc>
          <w:tcPr>
            <w:tcW w:w="1807" w:type="dxa"/>
            <w:gridSpan w:val="2"/>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1"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51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cantSplit/>
          <w:trHeight w:val="140"/>
        </w:trPr>
        <w:tc>
          <w:tcPr>
            <w:tcW w:w="1323"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32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Նշանի հեռավորության վրա - Ու-1,5</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w:t>
            </w:r>
          </w:p>
        </w:tc>
        <w:tc>
          <w:tcPr>
            <w:tcW w:w="1807" w:type="dxa"/>
            <w:gridSpan w:val="2"/>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1"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51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cantSplit/>
          <w:trHeight w:val="140"/>
        </w:trPr>
        <w:tc>
          <w:tcPr>
            <w:tcW w:w="1323"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2)</w:t>
            </w:r>
          </w:p>
        </w:tc>
        <w:tc>
          <w:tcPr>
            <w:tcW w:w="132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Մատուցման գոտի - 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w:t>
            </w:r>
          </w:p>
        </w:tc>
        <w:tc>
          <w:tcPr>
            <w:tcW w:w="1807" w:type="dxa"/>
            <w:gridSpan w:val="2"/>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1"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51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cantSplit/>
          <w:trHeight w:val="140"/>
        </w:trPr>
        <w:tc>
          <w:tcPr>
            <w:tcW w:w="1323"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32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Նշանի հեռավորության վրա - Ու-1,5</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w:t>
            </w:r>
          </w:p>
        </w:tc>
        <w:tc>
          <w:tcPr>
            <w:tcW w:w="1807" w:type="dxa"/>
            <w:gridSpan w:val="2"/>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1"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51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cantSplit/>
          <w:trHeight w:val="140"/>
        </w:trPr>
        <w:tc>
          <w:tcPr>
            <w:tcW w:w="1323"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w:t>
            </w:r>
          </w:p>
        </w:tc>
        <w:tc>
          <w:tcPr>
            <w:tcW w:w="132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Մատուցման գոտի - 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100</w:t>
            </w:r>
          </w:p>
        </w:tc>
        <w:tc>
          <w:tcPr>
            <w:tcW w:w="1807" w:type="dxa"/>
            <w:gridSpan w:val="2"/>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0,8</w:t>
            </w:r>
          </w:p>
        </w:tc>
        <w:tc>
          <w:tcPr>
            <w:tcW w:w="1831"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cantSplit/>
          <w:trHeight w:val="140"/>
        </w:trPr>
        <w:tc>
          <w:tcPr>
            <w:tcW w:w="1323"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32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Նշանի հեռավորության վրա - Ու-1,5</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07" w:type="dxa"/>
            <w:gridSpan w:val="2"/>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1"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51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CA431D" w:rsidRPr="00A60E7F" w:rsidTr="0022751B">
        <w:trPr>
          <w:gridAfter w:val="1"/>
          <w:wAfter w:w="26" w:type="dxa"/>
          <w:cantSplit/>
          <w:trHeight w:val="140"/>
        </w:trPr>
        <w:tc>
          <w:tcPr>
            <w:tcW w:w="15080" w:type="dxa"/>
            <w:gridSpan w:val="13"/>
          </w:tcPr>
          <w:p w:rsidR="00CA431D" w:rsidRPr="00A60E7F" w:rsidRDefault="00CA431D" w:rsidP="00F14769">
            <w:pPr>
              <w:autoSpaceDE w:val="0"/>
              <w:autoSpaceDN w:val="0"/>
              <w:adjustRightInd w:val="0"/>
              <w:spacing w:line="360" w:lineRule="auto"/>
              <w:jc w:val="left"/>
              <w:rPr>
                <w:rFonts w:cs="GlyphLessFont"/>
                <w:b/>
                <w:lang w:val="hy-AM"/>
              </w:rPr>
            </w:pPr>
            <w:r w:rsidRPr="00A60E7F">
              <w:rPr>
                <w:rFonts w:cs="GlyphLessFont"/>
                <w:b/>
                <w:lang w:val="hy-AM"/>
              </w:rPr>
              <w:t>6</w:t>
            </w:r>
            <w:r w:rsidRPr="00A60E7F">
              <w:rPr>
                <w:rFonts w:cs="GlyphLessFont"/>
                <w:b/>
                <w:lang w:val="en-US"/>
              </w:rPr>
              <w:t>.</w:t>
            </w:r>
            <w:r w:rsidRPr="00A60E7F">
              <w:rPr>
                <w:rFonts w:cs="GlyphLessFont"/>
                <w:b/>
                <w:lang w:val="hy-AM"/>
              </w:rPr>
              <w:t xml:space="preserve"> Ձիասպորտ</w:t>
            </w:r>
          </w:p>
        </w:tc>
      </w:tr>
      <w:tr w:rsidR="00D12896" w:rsidRPr="002D4B43" w:rsidTr="0022751B">
        <w:trPr>
          <w:gridAfter w:val="2"/>
          <w:wAfter w:w="37" w:type="dxa"/>
          <w:cantSplit/>
          <w:trHeight w:val="140"/>
        </w:trPr>
        <w:tc>
          <w:tcPr>
            <w:tcW w:w="1323"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w:t>
            </w:r>
          </w:p>
        </w:tc>
        <w:tc>
          <w:tcPr>
            <w:tcW w:w="132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Ձիամարզարանի մակերեսը - 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 xml:space="preserve">200 </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0,6</w:t>
            </w:r>
          </w:p>
        </w:tc>
        <w:tc>
          <w:tcPr>
            <w:tcW w:w="1831"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vMerge w:val="restart"/>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Ուղղաձիգ լուսավորությունը պետք է ապահովել</w:t>
            </w:r>
          </w:p>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վերջնագծի 1,5</w:t>
            </w:r>
            <w:r w:rsidRPr="00A60E7F">
              <w:rPr>
                <w:rFonts w:ascii="Courier New" w:hAnsi="Courier New" w:cs="Courier New"/>
                <w:sz w:val="20"/>
                <w:szCs w:val="20"/>
                <w:lang w:val="hy-AM"/>
              </w:rPr>
              <w:t> </w:t>
            </w:r>
            <w:r w:rsidRPr="00A60E7F">
              <w:rPr>
                <w:rFonts w:cs="GlyphLessFont"/>
                <w:sz w:val="20"/>
                <w:szCs w:val="20"/>
                <w:lang w:val="hy-AM"/>
              </w:rPr>
              <w:t>մ բարձրության վրա սեպի լուսանկարչական օբյեկտիվ</w:t>
            </w:r>
          </w:p>
        </w:tc>
      </w:tr>
      <w:tr w:rsidR="00D12896" w:rsidRPr="00A60E7F" w:rsidTr="0022751B">
        <w:trPr>
          <w:gridAfter w:val="2"/>
          <w:wAfter w:w="37" w:type="dxa"/>
          <w:cantSplit/>
          <w:trHeight w:val="140"/>
        </w:trPr>
        <w:tc>
          <w:tcPr>
            <w:tcW w:w="1323"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32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Վերջնագիծ - Ու-1,5</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 xml:space="preserve">750 </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0,6/0,4 (երկայնական/ լայնական)</w:t>
            </w:r>
          </w:p>
        </w:tc>
        <w:tc>
          <w:tcPr>
            <w:tcW w:w="1831"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51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cantSplit/>
          <w:trHeight w:val="140"/>
        </w:trPr>
        <w:tc>
          <w:tcPr>
            <w:tcW w:w="1323"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32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Վերադարձի և հետադարձի հատված - Ու-1,5</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500</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0,6/0,4 (երկայնական/ լայնական)</w:t>
            </w:r>
          </w:p>
        </w:tc>
        <w:tc>
          <w:tcPr>
            <w:tcW w:w="1831"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51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cantSplit/>
          <w:trHeight w:val="140"/>
        </w:trPr>
        <w:tc>
          <w:tcPr>
            <w:tcW w:w="1323"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2)</w:t>
            </w:r>
          </w:p>
        </w:tc>
        <w:tc>
          <w:tcPr>
            <w:tcW w:w="132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Ձիամարզարանի մակերեսը - 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100</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0,4</w:t>
            </w:r>
          </w:p>
        </w:tc>
        <w:tc>
          <w:tcPr>
            <w:tcW w:w="1831"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cantSplit/>
          <w:trHeight w:val="140"/>
        </w:trPr>
        <w:tc>
          <w:tcPr>
            <w:tcW w:w="1323"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32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Վերջնագիծ - Ու-1,5</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300</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0,6/0,4 (երկայնական/ լայնական)</w:t>
            </w:r>
          </w:p>
        </w:tc>
        <w:tc>
          <w:tcPr>
            <w:tcW w:w="1831"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51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cantSplit/>
          <w:trHeight w:val="140"/>
        </w:trPr>
        <w:tc>
          <w:tcPr>
            <w:tcW w:w="1323"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32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Վերադարձի և հետադարձի հատված - Ու-1,5</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 xml:space="preserve">200 </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0,6/0,4 (երկայնական/ լայնական)</w:t>
            </w:r>
          </w:p>
        </w:tc>
        <w:tc>
          <w:tcPr>
            <w:tcW w:w="1831"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51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cantSplit/>
          <w:trHeight w:val="140"/>
        </w:trPr>
        <w:tc>
          <w:tcPr>
            <w:tcW w:w="1323"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w:t>
            </w:r>
          </w:p>
        </w:tc>
        <w:tc>
          <w:tcPr>
            <w:tcW w:w="132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Ձիամարզարանի մակերեսը - 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0,2</w:t>
            </w:r>
          </w:p>
        </w:tc>
        <w:tc>
          <w:tcPr>
            <w:tcW w:w="1831"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cantSplit/>
          <w:trHeight w:val="140"/>
        </w:trPr>
        <w:tc>
          <w:tcPr>
            <w:tcW w:w="1323"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32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Վերջնագիծ - Ու-1,5</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100</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0,3</w:t>
            </w:r>
          </w:p>
        </w:tc>
        <w:tc>
          <w:tcPr>
            <w:tcW w:w="1831"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51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cantSplit/>
          <w:trHeight w:val="140"/>
        </w:trPr>
        <w:tc>
          <w:tcPr>
            <w:tcW w:w="1323"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32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Վերադարձի և հետադարձի հատված - Ու-1,5</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w:t>
            </w:r>
          </w:p>
        </w:tc>
        <w:tc>
          <w:tcPr>
            <w:tcW w:w="1831"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51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18243E" w:rsidRPr="00A60E7F" w:rsidTr="0022751B">
        <w:trPr>
          <w:gridAfter w:val="1"/>
          <w:wAfter w:w="26" w:type="dxa"/>
          <w:cantSplit/>
          <w:trHeight w:val="140"/>
        </w:trPr>
        <w:tc>
          <w:tcPr>
            <w:tcW w:w="15080" w:type="dxa"/>
            <w:gridSpan w:val="13"/>
          </w:tcPr>
          <w:p w:rsidR="0018243E" w:rsidRPr="00A60E7F" w:rsidRDefault="0018243E" w:rsidP="00F14769">
            <w:pPr>
              <w:autoSpaceDE w:val="0"/>
              <w:autoSpaceDN w:val="0"/>
              <w:adjustRightInd w:val="0"/>
              <w:spacing w:line="360" w:lineRule="auto"/>
              <w:jc w:val="left"/>
              <w:rPr>
                <w:rFonts w:cs="GlyphLessFont"/>
                <w:b/>
                <w:lang w:val="hy-AM"/>
              </w:rPr>
            </w:pPr>
            <w:r w:rsidRPr="00A60E7F">
              <w:rPr>
                <w:rFonts w:cs="GlyphLessFont"/>
                <w:b/>
                <w:lang w:val="hy-AM"/>
              </w:rPr>
              <w:t>7</w:t>
            </w:r>
            <w:r w:rsidRPr="001D374C">
              <w:rPr>
                <w:rFonts w:cs="GlyphLessFont"/>
                <w:b/>
              </w:rPr>
              <w:t>.</w:t>
            </w:r>
            <w:r w:rsidRPr="00A60E7F">
              <w:rPr>
                <w:rFonts w:cs="GlyphLessFont"/>
                <w:b/>
                <w:lang w:val="hy-AM"/>
              </w:rPr>
              <w:t xml:space="preserve"> Թեթև աթլետիկա (բոլոր տեսակներ), չմշկավազք</w:t>
            </w:r>
          </w:p>
        </w:tc>
      </w:tr>
      <w:tr w:rsidR="00D12896" w:rsidRPr="002D4B43" w:rsidTr="0022751B">
        <w:trPr>
          <w:gridAfter w:val="2"/>
          <w:wAfter w:w="37" w:type="dxa"/>
          <w:cantSplit/>
          <w:trHeight w:val="140"/>
        </w:trPr>
        <w:tc>
          <w:tcPr>
            <w:tcW w:w="1323"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w:t>
            </w:r>
          </w:p>
        </w:tc>
        <w:tc>
          <w:tcPr>
            <w:tcW w:w="132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Վազքուղու մակերեսը - 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500</w:t>
            </w:r>
          </w:p>
        </w:tc>
        <w:tc>
          <w:tcPr>
            <w:tcW w:w="1807" w:type="dxa"/>
            <w:gridSpan w:val="2"/>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0,7</w:t>
            </w:r>
          </w:p>
        </w:tc>
        <w:tc>
          <w:tcPr>
            <w:tcW w:w="1831"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vMerge w:val="restart"/>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Ուղղաձիգ լուսավորությունը պետք է ապահովել</w:t>
            </w:r>
          </w:p>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վերջնագծի 1,5</w:t>
            </w:r>
            <w:r w:rsidRPr="00A60E7F">
              <w:rPr>
                <w:rFonts w:ascii="Courier New" w:hAnsi="Courier New" w:cs="Courier New"/>
                <w:sz w:val="20"/>
                <w:szCs w:val="20"/>
                <w:lang w:val="hy-AM"/>
              </w:rPr>
              <w:t> </w:t>
            </w:r>
            <w:r w:rsidRPr="00A60E7F">
              <w:rPr>
                <w:rFonts w:cs="GlyphLessFont"/>
                <w:sz w:val="20"/>
                <w:szCs w:val="20"/>
                <w:lang w:val="hy-AM"/>
              </w:rPr>
              <w:t>մ բարձրության վրա սեպի լուսանկարչական օբյեկտիվ</w:t>
            </w:r>
          </w:p>
        </w:tc>
      </w:tr>
      <w:tr w:rsidR="00D12896" w:rsidRPr="00A60E7F" w:rsidTr="0022751B">
        <w:trPr>
          <w:gridAfter w:val="2"/>
          <w:wAfter w:w="37" w:type="dxa"/>
          <w:cantSplit/>
          <w:trHeight w:val="140"/>
        </w:trPr>
        <w:tc>
          <w:tcPr>
            <w:tcW w:w="1323"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32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Վերջնագիծ - Ու-1,5</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1000</w:t>
            </w:r>
          </w:p>
        </w:tc>
        <w:tc>
          <w:tcPr>
            <w:tcW w:w="1807" w:type="dxa"/>
            <w:gridSpan w:val="2"/>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1"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51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cantSplit/>
          <w:trHeight w:val="140"/>
        </w:trPr>
        <w:tc>
          <w:tcPr>
            <w:tcW w:w="1323"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2)</w:t>
            </w:r>
          </w:p>
        </w:tc>
        <w:tc>
          <w:tcPr>
            <w:tcW w:w="132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Վազքուղու մակերեսը - 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 xml:space="preserve">200 </w:t>
            </w:r>
          </w:p>
        </w:tc>
        <w:tc>
          <w:tcPr>
            <w:tcW w:w="1807" w:type="dxa"/>
            <w:gridSpan w:val="2"/>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0,5</w:t>
            </w:r>
          </w:p>
        </w:tc>
        <w:tc>
          <w:tcPr>
            <w:tcW w:w="1831"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cantSplit/>
          <w:trHeight w:val="140"/>
        </w:trPr>
        <w:tc>
          <w:tcPr>
            <w:tcW w:w="1323"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32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Վերջնագիծ - Ու-1,5</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1000</w:t>
            </w:r>
          </w:p>
        </w:tc>
        <w:tc>
          <w:tcPr>
            <w:tcW w:w="1807" w:type="dxa"/>
            <w:gridSpan w:val="2"/>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1"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51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cantSplit/>
          <w:trHeight w:val="140"/>
        </w:trPr>
        <w:tc>
          <w:tcPr>
            <w:tcW w:w="1323"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w:t>
            </w:r>
          </w:p>
        </w:tc>
        <w:tc>
          <w:tcPr>
            <w:tcW w:w="132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Վազքուղու մակերեսը - 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100</w:t>
            </w:r>
          </w:p>
        </w:tc>
        <w:tc>
          <w:tcPr>
            <w:tcW w:w="1807" w:type="dxa"/>
            <w:gridSpan w:val="2"/>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0,5</w:t>
            </w:r>
          </w:p>
        </w:tc>
        <w:tc>
          <w:tcPr>
            <w:tcW w:w="1831"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vMerge w:val="restart"/>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cantSplit/>
          <w:trHeight w:val="140"/>
        </w:trPr>
        <w:tc>
          <w:tcPr>
            <w:tcW w:w="1323"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32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Վերջնագիծ - Ու-1,5</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1000</w:t>
            </w:r>
          </w:p>
        </w:tc>
        <w:tc>
          <w:tcPr>
            <w:tcW w:w="1807" w:type="dxa"/>
            <w:gridSpan w:val="2"/>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1"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183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c>
          <w:tcPr>
            <w:tcW w:w="251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18243E" w:rsidRPr="00A60E7F" w:rsidTr="0022751B">
        <w:trPr>
          <w:gridAfter w:val="1"/>
          <w:wAfter w:w="26" w:type="dxa"/>
          <w:cantSplit/>
          <w:trHeight w:val="140"/>
        </w:trPr>
        <w:tc>
          <w:tcPr>
            <w:tcW w:w="15080" w:type="dxa"/>
            <w:gridSpan w:val="13"/>
          </w:tcPr>
          <w:p w:rsidR="0018243E" w:rsidRPr="00A60E7F" w:rsidRDefault="0018243E" w:rsidP="00F14769">
            <w:pPr>
              <w:autoSpaceDE w:val="0"/>
              <w:autoSpaceDN w:val="0"/>
              <w:adjustRightInd w:val="0"/>
              <w:spacing w:line="360" w:lineRule="auto"/>
              <w:jc w:val="left"/>
              <w:rPr>
                <w:rFonts w:cs="GlyphLessFont"/>
                <w:b/>
                <w:lang w:val="hy-AM"/>
              </w:rPr>
            </w:pPr>
            <w:r w:rsidRPr="00A60E7F">
              <w:rPr>
                <w:rFonts w:cs="GlyphLessFont"/>
                <w:b/>
                <w:lang w:val="hy-AM"/>
              </w:rPr>
              <w:t>8</w:t>
            </w:r>
            <w:r w:rsidRPr="00A60E7F">
              <w:rPr>
                <w:rFonts w:cs="GlyphLessFont"/>
                <w:b/>
                <w:lang w:val="en-US"/>
              </w:rPr>
              <w:t>.</w:t>
            </w:r>
            <w:r w:rsidRPr="00A60E7F">
              <w:rPr>
                <w:rFonts w:cs="GlyphLessFont"/>
                <w:b/>
                <w:lang w:val="hy-AM"/>
              </w:rPr>
              <w:t xml:space="preserve"> Դահուկավազք՝ մրցավազք, կրոս</w:t>
            </w:r>
          </w:p>
        </w:tc>
      </w:tr>
      <w:tr w:rsidR="00D12896" w:rsidRPr="002D4B43" w:rsidTr="0022751B">
        <w:trPr>
          <w:gridAfter w:val="2"/>
          <w:wAfter w:w="37" w:type="dxa"/>
          <w:cantSplit/>
          <w:trHeight w:val="140"/>
        </w:trPr>
        <w:tc>
          <w:tcPr>
            <w:tcW w:w="1323"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w:t>
            </w:r>
          </w:p>
        </w:tc>
        <w:tc>
          <w:tcPr>
            <w:tcW w:w="132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Սահուղու մակերեսը - 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20</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0,3</w:t>
            </w:r>
          </w:p>
        </w:tc>
        <w:tc>
          <w:tcPr>
            <w:tcW w:w="1831"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vMerge w:val="restart"/>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Սահուղու ընդգծված ռելիեֆի առկայության դեպքում թույլատրվում է կիրառել հավասարաչափ լուսավորություն համաձայն նախագծման առաջադրանքի:</w:t>
            </w:r>
          </w:p>
        </w:tc>
      </w:tr>
      <w:tr w:rsidR="00D12896" w:rsidRPr="00A60E7F" w:rsidTr="0022751B">
        <w:trPr>
          <w:gridAfter w:val="2"/>
          <w:wAfter w:w="37" w:type="dxa"/>
          <w:cantSplit/>
          <w:trHeight w:val="140"/>
        </w:trPr>
        <w:tc>
          <w:tcPr>
            <w:tcW w:w="1323"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2)</w:t>
            </w:r>
          </w:p>
        </w:tc>
        <w:tc>
          <w:tcPr>
            <w:tcW w:w="132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Սահուղու մակերեսը - 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10</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0,3</w:t>
            </w:r>
          </w:p>
        </w:tc>
        <w:tc>
          <w:tcPr>
            <w:tcW w:w="1831"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9536F6" w:rsidRPr="00A60E7F" w:rsidTr="0022751B">
        <w:trPr>
          <w:cantSplit/>
          <w:trHeight w:val="140"/>
        </w:trPr>
        <w:tc>
          <w:tcPr>
            <w:tcW w:w="1323" w:type="dxa"/>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lastRenderedPageBreak/>
              <w:t>3)</w:t>
            </w:r>
          </w:p>
        </w:tc>
        <w:tc>
          <w:tcPr>
            <w:tcW w:w="1452" w:type="dxa"/>
            <w:gridSpan w:val="2"/>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III</w:t>
            </w:r>
          </w:p>
        </w:tc>
        <w:tc>
          <w:tcPr>
            <w:tcW w:w="2631" w:type="dxa"/>
          </w:tcPr>
          <w:p w:rsidR="009536F6" w:rsidRPr="00A60E7F" w:rsidRDefault="009536F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Սահուղու մակերեսը - Հ-0,0</w:t>
            </w:r>
          </w:p>
        </w:tc>
        <w:tc>
          <w:tcPr>
            <w:tcW w:w="1632" w:type="dxa"/>
            <w:gridSpan w:val="2"/>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w:t>
            </w:r>
          </w:p>
        </w:tc>
        <w:tc>
          <w:tcPr>
            <w:tcW w:w="1837" w:type="dxa"/>
            <w:gridSpan w:val="2"/>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0,1</w:t>
            </w:r>
          </w:p>
        </w:tc>
        <w:tc>
          <w:tcPr>
            <w:tcW w:w="1842" w:type="dxa"/>
            <w:gridSpan w:val="2"/>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53" w:type="dxa"/>
            <w:gridSpan w:val="3"/>
          </w:tcPr>
          <w:p w:rsidR="009536F6" w:rsidRPr="00A60E7F" w:rsidRDefault="009536F6" w:rsidP="00F14769">
            <w:pPr>
              <w:autoSpaceDE w:val="0"/>
              <w:autoSpaceDN w:val="0"/>
              <w:adjustRightInd w:val="0"/>
              <w:spacing w:line="360" w:lineRule="auto"/>
              <w:jc w:val="left"/>
              <w:rPr>
                <w:rFonts w:cs="GlyphLessFont"/>
                <w:sz w:val="20"/>
                <w:szCs w:val="20"/>
                <w:lang w:val="hy-AM"/>
              </w:rPr>
            </w:pPr>
          </w:p>
        </w:tc>
      </w:tr>
      <w:tr w:rsidR="0018243E" w:rsidRPr="00A60E7F" w:rsidTr="0022751B">
        <w:trPr>
          <w:gridAfter w:val="1"/>
          <w:wAfter w:w="26" w:type="dxa"/>
          <w:cantSplit/>
          <w:trHeight w:val="140"/>
        </w:trPr>
        <w:tc>
          <w:tcPr>
            <w:tcW w:w="15080" w:type="dxa"/>
            <w:gridSpan w:val="13"/>
          </w:tcPr>
          <w:p w:rsidR="0018243E" w:rsidRPr="00A60E7F" w:rsidRDefault="0018243E" w:rsidP="00F14769">
            <w:pPr>
              <w:autoSpaceDE w:val="0"/>
              <w:autoSpaceDN w:val="0"/>
              <w:adjustRightInd w:val="0"/>
              <w:spacing w:line="360" w:lineRule="auto"/>
              <w:jc w:val="left"/>
              <w:rPr>
                <w:rFonts w:cs="GlyphLessFont"/>
                <w:b/>
                <w:lang w:val="hy-AM"/>
              </w:rPr>
            </w:pPr>
            <w:r w:rsidRPr="00A60E7F">
              <w:rPr>
                <w:rFonts w:cs="GlyphLessFont"/>
                <w:b/>
                <w:lang w:val="hy-AM"/>
              </w:rPr>
              <w:t>9</w:t>
            </w:r>
            <w:r w:rsidRPr="00A60E7F">
              <w:rPr>
                <w:rFonts w:cs="GlyphLessFont"/>
                <w:b/>
                <w:lang w:val="en-US"/>
              </w:rPr>
              <w:t>.</w:t>
            </w:r>
            <w:r w:rsidRPr="00A60E7F">
              <w:rPr>
                <w:rFonts w:cs="GlyphLessFont"/>
                <w:b/>
                <w:lang w:val="hy-AM"/>
              </w:rPr>
              <w:t xml:space="preserve"> Արագընթաց վայրէջք, լեռնադահուկային սպորտ</w:t>
            </w:r>
          </w:p>
        </w:tc>
      </w:tr>
      <w:tr w:rsidR="00D12896" w:rsidRPr="002D4B43" w:rsidTr="0022751B">
        <w:trPr>
          <w:gridAfter w:val="2"/>
          <w:wAfter w:w="37" w:type="dxa"/>
          <w:cantSplit/>
          <w:trHeight w:val="140"/>
        </w:trPr>
        <w:tc>
          <w:tcPr>
            <w:tcW w:w="1323"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w:t>
            </w:r>
          </w:p>
        </w:tc>
        <w:tc>
          <w:tcPr>
            <w:tcW w:w="132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Սահուղու մակերեսը - 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100</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0,5</w:t>
            </w:r>
          </w:p>
        </w:tc>
        <w:tc>
          <w:tcPr>
            <w:tcW w:w="1831"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vMerge w:val="restart"/>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Սահուղու ընդգծված ռելիեֆի առկայության դեպքում թույլատրվում է կիրառել հավասարաչափ լուսավորություն համաձայն նախագծման առաջադրանքի:</w:t>
            </w:r>
          </w:p>
        </w:tc>
      </w:tr>
      <w:tr w:rsidR="00D12896" w:rsidRPr="00A60E7F" w:rsidTr="0022751B">
        <w:trPr>
          <w:gridAfter w:val="2"/>
          <w:wAfter w:w="37" w:type="dxa"/>
          <w:cantSplit/>
          <w:trHeight w:val="140"/>
        </w:trPr>
        <w:tc>
          <w:tcPr>
            <w:tcW w:w="1323"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2)</w:t>
            </w:r>
          </w:p>
        </w:tc>
        <w:tc>
          <w:tcPr>
            <w:tcW w:w="132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Սահուղու մակերեսը - 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0,3</w:t>
            </w:r>
          </w:p>
        </w:tc>
        <w:tc>
          <w:tcPr>
            <w:tcW w:w="1831"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D12896" w:rsidRPr="00A60E7F" w:rsidTr="0022751B">
        <w:trPr>
          <w:gridAfter w:val="2"/>
          <w:wAfter w:w="37" w:type="dxa"/>
          <w:cantSplit/>
          <w:trHeight w:val="140"/>
        </w:trPr>
        <w:tc>
          <w:tcPr>
            <w:tcW w:w="1323"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w:t>
            </w:r>
          </w:p>
        </w:tc>
        <w:tc>
          <w:tcPr>
            <w:tcW w:w="132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III</w:t>
            </w:r>
          </w:p>
        </w:tc>
        <w:tc>
          <w:tcPr>
            <w:tcW w:w="2774" w:type="dxa"/>
            <w:gridSpan w:val="3"/>
          </w:tcPr>
          <w:p w:rsidR="00D12896" w:rsidRPr="00A60E7F" w:rsidRDefault="00D1289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Սահուղու մակերեսը - Հ-0,0</w:t>
            </w:r>
          </w:p>
        </w:tc>
        <w:tc>
          <w:tcPr>
            <w:tcW w:w="1656"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20</w:t>
            </w:r>
          </w:p>
        </w:tc>
        <w:tc>
          <w:tcPr>
            <w:tcW w:w="1807" w:type="dxa"/>
            <w:gridSpan w:val="2"/>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0,3</w:t>
            </w:r>
          </w:p>
        </w:tc>
        <w:tc>
          <w:tcPr>
            <w:tcW w:w="1831"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tcPr>
          <w:p w:rsidR="00D12896" w:rsidRPr="00A60E7F" w:rsidRDefault="00D1289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vMerge/>
          </w:tcPr>
          <w:p w:rsidR="00D12896" w:rsidRPr="00A60E7F" w:rsidRDefault="00D12896" w:rsidP="00F14769">
            <w:pPr>
              <w:autoSpaceDE w:val="0"/>
              <w:autoSpaceDN w:val="0"/>
              <w:adjustRightInd w:val="0"/>
              <w:spacing w:line="360" w:lineRule="auto"/>
              <w:jc w:val="left"/>
              <w:rPr>
                <w:rFonts w:cs="GlyphLessFont"/>
                <w:sz w:val="20"/>
                <w:szCs w:val="20"/>
                <w:lang w:val="hy-AM"/>
              </w:rPr>
            </w:pPr>
          </w:p>
        </w:tc>
      </w:tr>
      <w:tr w:rsidR="0018243E" w:rsidRPr="00A60E7F" w:rsidTr="0022751B">
        <w:trPr>
          <w:gridAfter w:val="1"/>
          <w:wAfter w:w="26" w:type="dxa"/>
          <w:cantSplit/>
          <w:trHeight w:val="140"/>
        </w:trPr>
        <w:tc>
          <w:tcPr>
            <w:tcW w:w="15080" w:type="dxa"/>
            <w:gridSpan w:val="13"/>
          </w:tcPr>
          <w:p w:rsidR="0018243E" w:rsidRPr="00A60E7F" w:rsidRDefault="0018243E" w:rsidP="00F14769">
            <w:pPr>
              <w:autoSpaceDE w:val="0"/>
              <w:autoSpaceDN w:val="0"/>
              <w:adjustRightInd w:val="0"/>
              <w:spacing w:line="360" w:lineRule="auto"/>
              <w:jc w:val="left"/>
              <w:rPr>
                <w:rFonts w:cs="GlyphLessFont"/>
                <w:b/>
                <w:lang w:val="hy-AM"/>
              </w:rPr>
            </w:pPr>
            <w:r w:rsidRPr="00A60E7F">
              <w:rPr>
                <w:rFonts w:cs="GlyphLessFont"/>
                <w:b/>
                <w:lang w:val="hy-AM"/>
              </w:rPr>
              <w:t>10</w:t>
            </w:r>
            <w:r w:rsidRPr="001D374C">
              <w:rPr>
                <w:rFonts w:cs="GlyphLessFont"/>
                <w:b/>
              </w:rPr>
              <w:t>.</w:t>
            </w:r>
            <w:r w:rsidRPr="00A60E7F">
              <w:rPr>
                <w:rFonts w:cs="GlyphLessFont"/>
                <w:b/>
                <w:lang w:val="hy-AM"/>
              </w:rPr>
              <w:t xml:space="preserve"> Լող, ջրացատկ, սինքրոն լող, ջրագնդակ</w:t>
            </w:r>
          </w:p>
        </w:tc>
      </w:tr>
      <w:tr w:rsidR="009536F6" w:rsidRPr="00A60E7F" w:rsidTr="0022751B">
        <w:trPr>
          <w:gridAfter w:val="2"/>
          <w:wAfter w:w="37" w:type="dxa"/>
          <w:cantSplit/>
          <w:trHeight w:val="401"/>
        </w:trPr>
        <w:tc>
          <w:tcPr>
            <w:tcW w:w="1323" w:type="dxa"/>
            <w:vMerge w:val="restart"/>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w:t>
            </w:r>
          </w:p>
          <w:p w:rsidR="00765C5C" w:rsidRPr="00A60E7F" w:rsidRDefault="00765C5C" w:rsidP="00F14769">
            <w:pPr>
              <w:autoSpaceDE w:val="0"/>
              <w:autoSpaceDN w:val="0"/>
              <w:adjustRightInd w:val="0"/>
              <w:spacing w:line="360" w:lineRule="auto"/>
              <w:jc w:val="left"/>
              <w:rPr>
                <w:rFonts w:cs="GlyphLessFont"/>
                <w:sz w:val="20"/>
                <w:szCs w:val="20"/>
                <w:lang w:val="hy-AM"/>
              </w:rPr>
            </w:pPr>
          </w:p>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2)</w:t>
            </w:r>
          </w:p>
          <w:p w:rsidR="009536F6" w:rsidRPr="00A60E7F" w:rsidRDefault="00765C5C"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 xml:space="preserve">   </w:t>
            </w:r>
            <w:r w:rsidRPr="00A60E7F">
              <w:rPr>
                <w:rFonts w:cs="GlyphLessFont"/>
                <w:sz w:val="20"/>
                <w:szCs w:val="20"/>
                <w:lang w:val="en-US"/>
              </w:rPr>
              <w:t xml:space="preserve"> </w:t>
            </w:r>
            <w:r w:rsidR="009536F6" w:rsidRPr="00A60E7F">
              <w:rPr>
                <w:rFonts w:cs="GlyphLessFont"/>
                <w:sz w:val="20"/>
                <w:szCs w:val="20"/>
                <w:lang w:val="hy-AM"/>
              </w:rPr>
              <w:t>3)</w:t>
            </w:r>
          </w:p>
        </w:tc>
        <w:tc>
          <w:tcPr>
            <w:tcW w:w="1326" w:type="dxa"/>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w:t>
            </w:r>
          </w:p>
        </w:tc>
        <w:tc>
          <w:tcPr>
            <w:tcW w:w="2774" w:type="dxa"/>
            <w:gridSpan w:val="3"/>
          </w:tcPr>
          <w:p w:rsidR="009536F6" w:rsidRPr="00A60E7F" w:rsidRDefault="009536F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Ջրի մակերես - Հ-0,0</w:t>
            </w:r>
          </w:p>
        </w:tc>
        <w:tc>
          <w:tcPr>
            <w:tcW w:w="1656" w:type="dxa"/>
            <w:gridSpan w:val="2"/>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500</w:t>
            </w:r>
          </w:p>
        </w:tc>
        <w:tc>
          <w:tcPr>
            <w:tcW w:w="1807" w:type="dxa"/>
            <w:gridSpan w:val="2"/>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0,7</w:t>
            </w:r>
          </w:p>
        </w:tc>
        <w:tc>
          <w:tcPr>
            <w:tcW w:w="1831" w:type="dxa"/>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vMerge w:val="restart"/>
          </w:tcPr>
          <w:p w:rsidR="009536F6" w:rsidRPr="00A60E7F" w:rsidRDefault="009536F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 xml:space="preserve">Ջրացատկի համար – E </w:t>
            </w:r>
            <w:r w:rsidRPr="00A60E7F">
              <w:rPr>
                <w:rFonts w:cs="GlyphLessFont"/>
                <w:sz w:val="20"/>
                <w:szCs w:val="20"/>
                <w:vertAlign w:val="subscript"/>
                <w:lang w:val="hy-AM"/>
              </w:rPr>
              <w:t xml:space="preserve">v.միջ </w:t>
            </w:r>
            <w:r w:rsidRPr="00A60E7F">
              <w:rPr>
                <w:rFonts w:cs="GlyphLessFont"/>
                <w:sz w:val="20"/>
                <w:szCs w:val="20"/>
                <w:lang w:val="hy-AM"/>
              </w:rPr>
              <w:t xml:space="preserve">/ E </w:t>
            </w:r>
            <w:r w:rsidRPr="00A60E7F">
              <w:rPr>
                <w:rFonts w:cs="GlyphLessFont"/>
                <w:sz w:val="20"/>
                <w:szCs w:val="20"/>
                <w:vertAlign w:val="subscript"/>
                <w:lang w:val="hy-AM"/>
              </w:rPr>
              <w:t xml:space="preserve">g.միջ </w:t>
            </w:r>
            <w:r w:rsidRPr="00A60E7F">
              <w:rPr>
                <w:rFonts w:cs="GlyphLessFont"/>
                <w:sz w:val="20"/>
                <w:szCs w:val="20"/>
                <w:lang w:val="hy-AM"/>
              </w:rPr>
              <w:t>= 0,8. 0,5. 0,5</w:t>
            </w:r>
          </w:p>
        </w:tc>
      </w:tr>
      <w:tr w:rsidR="009536F6" w:rsidRPr="00A60E7F" w:rsidTr="0022751B">
        <w:trPr>
          <w:gridAfter w:val="2"/>
          <w:wAfter w:w="37" w:type="dxa"/>
          <w:cantSplit/>
          <w:trHeight w:val="393"/>
        </w:trPr>
        <w:tc>
          <w:tcPr>
            <w:tcW w:w="1323" w:type="dxa"/>
            <w:vMerge/>
          </w:tcPr>
          <w:p w:rsidR="009536F6" w:rsidRPr="00A60E7F" w:rsidRDefault="009536F6" w:rsidP="00F14769">
            <w:pPr>
              <w:autoSpaceDE w:val="0"/>
              <w:autoSpaceDN w:val="0"/>
              <w:adjustRightInd w:val="0"/>
              <w:spacing w:line="360" w:lineRule="auto"/>
              <w:jc w:val="left"/>
              <w:rPr>
                <w:rFonts w:cs="GlyphLessFont"/>
                <w:sz w:val="20"/>
                <w:szCs w:val="20"/>
                <w:lang w:val="hy-AM"/>
              </w:rPr>
            </w:pPr>
          </w:p>
        </w:tc>
        <w:tc>
          <w:tcPr>
            <w:tcW w:w="1326" w:type="dxa"/>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w:t>
            </w:r>
          </w:p>
        </w:tc>
        <w:tc>
          <w:tcPr>
            <w:tcW w:w="2774" w:type="dxa"/>
            <w:gridSpan w:val="3"/>
          </w:tcPr>
          <w:p w:rsidR="009536F6" w:rsidRPr="00A60E7F" w:rsidRDefault="009536F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Ջրի մակերես - Հ-0,0</w:t>
            </w:r>
          </w:p>
        </w:tc>
        <w:tc>
          <w:tcPr>
            <w:tcW w:w="1656" w:type="dxa"/>
            <w:gridSpan w:val="2"/>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300</w:t>
            </w:r>
          </w:p>
        </w:tc>
        <w:tc>
          <w:tcPr>
            <w:tcW w:w="1807" w:type="dxa"/>
            <w:gridSpan w:val="2"/>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0,7</w:t>
            </w:r>
          </w:p>
        </w:tc>
        <w:tc>
          <w:tcPr>
            <w:tcW w:w="1831" w:type="dxa"/>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vMerge/>
          </w:tcPr>
          <w:p w:rsidR="009536F6" w:rsidRPr="00A60E7F" w:rsidRDefault="009536F6" w:rsidP="00F14769">
            <w:pPr>
              <w:autoSpaceDE w:val="0"/>
              <w:autoSpaceDN w:val="0"/>
              <w:adjustRightInd w:val="0"/>
              <w:spacing w:line="360" w:lineRule="auto"/>
              <w:jc w:val="left"/>
              <w:rPr>
                <w:rFonts w:cs="GlyphLessFont"/>
                <w:sz w:val="20"/>
                <w:szCs w:val="20"/>
                <w:lang w:val="hy-AM"/>
              </w:rPr>
            </w:pPr>
          </w:p>
        </w:tc>
      </w:tr>
      <w:tr w:rsidR="009536F6" w:rsidRPr="00A60E7F" w:rsidTr="0022751B">
        <w:trPr>
          <w:gridAfter w:val="2"/>
          <w:wAfter w:w="37" w:type="dxa"/>
          <w:cantSplit/>
          <w:trHeight w:val="140"/>
        </w:trPr>
        <w:tc>
          <w:tcPr>
            <w:tcW w:w="1323" w:type="dxa"/>
            <w:vMerge/>
          </w:tcPr>
          <w:p w:rsidR="009536F6" w:rsidRPr="00A60E7F" w:rsidRDefault="009536F6" w:rsidP="00F14769">
            <w:pPr>
              <w:autoSpaceDE w:val="0"/>
              <w:autoSpaceDN w:val="0"/>
              <w:adjustRightInd w:val="0"/>
              <w:spacing w:line="360" w:lineRule="auto"/>
              <w:jc w:val="left"/>
              <w:rPr>
                <w:rFonts w:cs="GlyphLessFont"/>
                <w:sz w:val="20"/>
                <w:szCs w:val="20"/>
                <w:lang w:val="hy-AM"/>
              </w:rPr>
            </w:pPr>
          </w:p>
        </w:tc>
        <w:tc>
          <w:tcPr>
            <w:tcW w:w="1326" w:type="dxa"/>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III</w:t>
            </w:r>
          </w:p>
        </w:tc>
        <w:tc>
          <w:tcPr>
            <w:tcW w:w="2774" w:type="dxa"/>
            <w:gridSpan w:val="3"/>
          </w:tcPr>
          <w:p w:rsidR="009536F6" w:rsidRPr="00A60E7F" w:rsidRDefault="009536F6"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Ջրի մակերես - Հ-0,0</w:t>
            </w:r>
          </w:p>
        </w:tc>
        <w:tc>
          <w:tcPr>
            <w:tcW w:w="1656" w:type="dxa"/>
            <w:gridSpan w:val="2"/>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 xml:space="preserve">200 </w:t>
            </w:r>
          </w:p>
        </w:tc>
        <w:tc>
          <w:tcPr>
            <w:tcW w:w="1807" w:type="dxa"/>
            <w:gridSpan w:val="2"/>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0,5</w:t>
            </w:r>
          </w:p>
        </w:tc>
        <w:tc>
          <w:tcPr>
            <w:tcW w:w="1831" w:type="dxa"/>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tcPr>
          <w:p w:rsidR="009536F6" w:rsidRPr="00A60E7F" w:rsidRDefault="009536F6"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vMerge/>
          </w:tcPr>
          <w:p w:rsidR="009536F6" w:rsidRPr="00A60E7F" w:rsidRDefault="009536F6" w:rsidP="00F14769">
            <w:pPr>
              <w:autoSpaceDE w:val="0"/>
              <w:autoSpaceDN w:val="0"/>
              <w:adjustRightInd w:val="0"/>
              <w:spacing w:line="360" w:lineRule="auto"/>
              <w:jc w:val="left"/>
              <w:rPr>
                <w:rFonts w:cs="GlyphLessFont"/>
                <w:sz w:val="20"/>
                <w:szCs w:val="20"/>
                <w:lang w:val="hy-AM"/>
              </w:rPr>
            </w:pPr>
          </w:p>
        </w:tc>
      </w:tr>
      <w:tr w:rsidR="0018243E" w:rsidRPr="00A60E7F" w:rsidTr="0022751B">
        <w:trPr>
          <w:gridAfter w:val="1"/>
          <w:wAfter w:w="26" w:type="dxa"/>
          <w:cantSplit/>
          <w:trHeight w:val="140"/>
        </w:trPr>
        <w:tc>
          <w:tcPr>
            <w:tcW w:w="15080" w:type="dxa"/>
            <w:gridSpan w:val="13"/>
          </w:tcPr>
          <w:p w:rsidR="0018243E" w:rsidRPr="00A60E7F" w:rsidRDefault="0018243E" w:rsidP="00F14769">
            <w:pPr>
              <w:autoSpaceDE w:val="0"/>
              <w:autoSpaceDN w:val="0"/>
              <w:adjustRightInd w:val="0"/>
              <w:spacing w:line="360" w:lineRule="auto"/>
              <w:jc w:val="left"/>
              <w:rPr>
                <w:rFonts w:cs="GlyphLessFont"/>
                <w:b/>
                <w:lang w:val="hy-AM"/>
              </w:rPr>
            </w:pPr>
            <w:r w:rsidRPr="00A60E7F">
              <w:rPr>
                <w:rFonts w:cs="GlyphLessFont"/>
                <w:b/>
                <w:lang w:val="hy-AM"/>
              </w:rPr>
              <w:t>11</w:t>
            </w:r>
            <w:r w:rsidRPr="00A60E7F">
              <w:rPr>
                <w:rFonts w:cs="GlyphLessFont"/>
                <w:b/>
                <w:lang w:val="en-US"/>
              </w:rPr>
              <w:t>.</w:t>
            </w:r>
            <w:r w:rsidRPr="00A60E7F">
              <w:rPr>
                <w:rFonts w:cs="GlyphLessFont"/>
                <w:b/>
                <w:lang w:val="hy-AM"/>
              </w:rPr>
              <w:t xml:space="preserve"> Ռեգբի</w:t>
            </w:r>
          </w:p>
        </w:tc>
      </w:tr>
      <w:tr w:rsidR="00C253E2" w:rsidRPr="00A60E7F" w:rsidTr="0022751B">
        <w:trPr>
          <w:gridAfter w:val="2"/>
          <w:wAfter w:w="37" w:type="dxa"/>
          <w:cantSplit/>
          <w:trHeight w:val="140"/>
        </w:trPr>
        <w:tc>
          <w:tcPr>
            <w:tcW w:w="1323"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w:t>
            </w:r>
          </w:p>
        </w:tc>
        <w:tc>
          <w:tcPr>
            <w:tcW w:w="132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w:t>
            </w:r>
          </w:p>
        </w:tc>
        <w:tc>
          <w:tcPr>
            <w:tcW w:w="2774" w:type="dxa"/>
            <w:gridSpan w:val="3"/>
          </w:tcPr>
          <w:p w:rsidR="00C253E2" w:rsidRPr="00A60E7F" w:rsidRDefault="00C253E2"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Խաղադաշտի մակերեսը - Հ-0,0</w:t>
            </w:r>
          </w:p>
        </w:tc>
        <w:tc>
          <w:tcPr>
            <w:tcW w:w="1656"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500</w:t>
            </w:r>
          </w:p>
        </w:tc>
        <w:tc>
          <w:tcPr>
            <w:tcW w:w="1807"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0 , 7</w:t>
            </w:r>
          </w:p>
        </w:tc>
        <w:tc>
          <w:tcPr>
            <w:tcW w:w="1831"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C253E2" w:rsidRPr="00A60E7F" w:rsidRDefault="00C253E2" w:rsidP="00F14769">
            <w:pPr>
              <w:autoSpaceDE w:val="0"/>
              <w:autoSpaceDN w:val="0"/>
              <w:adjustRightInd w:val="0"/>
              <w:spacing w:line="360" w:lineRule="auto"/>
              <w:jc w:val="left"/>
              <w:rPr>
                <w:rFonts w:cs="GlyphLessFont"/>
                <w:sz w:val="20"/>
                <w:szCs w:val="20"/>
                <w:lang w:val="hy-AM"/>
              </w:rPr>
            </w:pPr>
          </w:p>
        </w:tc>
      </w:tr>
      <w:tr w:rsidR="00C253E2" w:rsidRPr="00A60E7F" w:rsidTr="0022751B">
        <w:trPr>
          <w:gridAfter w:val="2"/>
          <w:wAfter w:w="37" w:type="dxa"/>
          <w:cantSplit/>
          <w:trHeight w:val="140"/>
        </w:trPr>
        <w:tc>
          <w:tcPr>
            <w:tcW w:w="1323"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2)</w:t>
            </w:r>
          </w:p>
        </w:tc>
        <w:tc>
          <w:tcPr>
            <w:tcW w:w="132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w:t>
            </w:r>
          </w:p>
        </w:tc>
        <w:tc>
          <w:tcPr>
            <w:tcW w:w="2774" w:type="dxa"/>
            <w:gridSpan w:val="3"/>
          </w:tcPr>
          <w:p w:rsidR="00C253E2" w:rsidRPr="00A60E7F" w:rsidRDefault="00C253E2"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Խաղադաշտի մակերեսը - Հ-0,0</w:t>
            </w:r>
          </w:p>
        </w:tc>
        <w:tc>
          <w:tcPr>
            <w:tcW w:w="1656"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 xml:space="preserve">200 </w:t>
            </w:r>
          </w:p>
        </w:tc>
        <w:tc>
          <w:tcPr>
            <w:tcW w:w="1807"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0,6</w:t>
            </w:r>
          </w:p>
        </w:tc>
        <w:tc>
          <w:tcPr>
            <w:tcW w:w="1831"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C253E2" w:rsidRPr="00A60E7F" w:rsidRDefault="00C253E2" w:rsidP="00F14769">
            <w:pPr>
              <w:autoSpaceDE w:val="0"/>
              <w:autoSpaceDN w:val="0"/>
              <w:adjustRightInd w:val="0"/>
              <w:spacing w:line="360" w:lineRule="auto"/>
              <w:jc w:val="left"/>
              <w:rPr>
                <w:rFonts w:cs="GlyphLessFont"/>
                <w:sz w:val="20"/>
                <w:szCs w:val="20"/>
                <w:lang w:val="hy-AM"/>
              </w:rPr>
            </w:pPr>
          </w:p>
        </w:tc>
      </w:tr>
      <w:tr w:rsidR="00C253E2" w:rsidRPr="00A60E7F" w:rsidTr="0022751B">
        <w:trPr>
          <w:gridAfter w:val="2"/>
          <w:wAfter w:w="37" w:type="dxa"/>
          <w:cantSplit/>
          <w:trHeight w:val="140"/>
        </w:trPr>
        <w:tc>
          <w:tcPr>
            <w:tcW w:w="1323"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w:t>
            </w:r>
          </w:p>
        </w:tc>
        <w:tc>
          <w:tcPr>
            <w:tcW w:w="132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III</w:t>
            </w:r>
          </w:p>
        </w:tc>
        <w:tc>
          <w:tcPr>
            <w:tcW w:w="2774" w:type="dxa"/>
            <w:gridSpan w:val="3"/>
          </w:tcPr>
          <w:p w:rsidR="00C253E2" w:rsidRPr="00A60E7F" w:rsidRDefault="00C253E2"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Խաղադաշտի մակերեսը - Հ-0,0</w:t>
            </w:r>
          </w:p>
        </w:tc>
        <w:tc>
          <w:tcPr>
            <w:tcW w:w="1656"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100</w:t>
            </w:r>
          </w:p>
        </w:tc>
        <w:tc>
          <w:tcPr>
            <w:tcW w:w="1807"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0,5</w:t>
            </w:r>
          </w:p>
        </w:tc>
        <w:tc>
          <w:tcPr>
            <w:tcW w:w="1831"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C253E2" w:rsidRPr="00A60E7F" w:rsidRDefault="00C253E2" w:rsidP="00F14769">
            <w:pPr>
              <w:autoSpaceDE w:val="0"/>
              <w:autoSpaceDN w:val="0"/>
              <w:adjustRightInd w:val="0"/>
              <w:spacing w:line="360" w:lineRule="auto"/>
              <w:jc w:val="left"/>
              <w:rPr>
                <w:rFonts w:cs="GlyphLessFont"/>
                <w:sz w:val="20"/>
                <w:szCs w:val="20"/>
                <w:lang w:val="hy-AM"/>
              </w:rPr>
            </w:pPr>
          </w:p>
        </w:tc>
      </w:tr>
      <w:tr w:rsidR="0018243E" w:rsidRPr="00A60E7F" w:rsidTr="0022751B">
        <w:trPr>
          <w:gridAfter w:val="1"/>
          <w:wAfter w:w="26" w:type="dxa"/>
          <w:cantSplit/>
          <w:trHeight w:val="140"/>
        </w:trPr>
        <w:tc>
          <w:tcPr>
            <w:tcW w:w="15080" w:type="dxa"/>
            <w:gridSpan w:val="13"/>
          </w:tcPr>
          <w:p w:rsidR="0018243E" w:rsidRPr="00A60E7F" w:rsidRDefault="0018243E" w:rsidP="00F14769">
            <w:pPr>
              <w:autoSpaceDE w:val="0"/>
              <w:autoSpaceDN w:val="0"/>
              <w:adjustRightInd w:val="0"/>
              <w:spacing w:line="360" w:lineRule="auto"/>
              <w:jc w:val="left"/>
              <w:rPr>
                <w:rFonts w:cs="GlyphLessFont"/>
                <w:b/>
                <w:lang w:val="hy-AM"/>
              </w:rPr>
            </w:pPr>
            <w:r w:rsidRPr="00A60E7F">
              <w:rPr>
                <w:rFonts w:cs="GlyphLessFont"/>
                <w:b/>
                <w:lang w:val="hy-AM"/>
              </w:rPr>
              <w:t>12</w:t>
            </w:r>
            <w:r w:rsidRPr="00A60E7F">
              <w:rPr>
                <w:rFonts w:cs="GlyphLessFont"/>
                <w:b/>
                <w:lang w:val="en-US"/>
              </w:rPr>
              <w:t>.</w:t>
            </w:r>
            <w:r w:rsidRPr="00A60E7F">
              <w:rPr>
                <w:rFonts w:cs="GlyphLessFont"/>
                <w:b/>
                <w:lang w:val="hy-AM"/>
              </w:rPr>
              <w:t xml:space="preserve"> Հրաձգություն, նետաձգություն</w:t>
            </w:r>
          </w:p>
        </w:tc>
      </w:tr>
      <w:tr w:rsidR="00C253E2" w:rsidRPr="00A60E7F" w:rsidTr="0022751B">
        <w:trPr>
          <w:gridAfter w:val="2"/>
          <w:wAfter w:w="37" w:type="dxa"/>
          <w:cantSplit/>
          <w:trHeight w:val="140"/>
        </w:trPr>
        <w:tc>
          <w:tcPr>
            <w:tcW w:w="1323" w:type="dxa"/>
            <w:vMerge w:val="restart"/>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lastRenderedPageBreak/>
              <w:t>1)</w:t>
            </w:r>
          </w:p>
        </w:tc>
        <w:tc>
          <w:tcPr>
            <w:tcW w:w="1326" w:type="dxa"/>
            <w:vMerge w:val="restart"/>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w:t>
            </w:r>
          </w:p>
        </w:tc>
        <w:tc>
          <w:tcPr>
            <w:tcW w:w="2774" w:type="dxa"/>
            <w:gridSpan w:val="3"/>
          </w:tcPr>
          <w:p w:rsidR="00C253E2" w:rsidRPr="00A60E7F" w:rsidRDefault="00C253E2"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Կրակագիծ - Հ-0,0</w:t>
            </w:r>
          </w:p>
        </w:tc>
        <w:tc>
          <w:tcPr>
            <w:tcW w:w="1656"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 xml:space="preserve">200 </w:t>
            </w:r>
          </w:p>
        </w:tc>
        <w:tc>
          <w:tcPr>
            <w:tcW w:w="1807"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0,5</w:t>
            </w:r>
          </w:p>
        </w:tc>
        <w:tc>
          <w:tcPr>
            <w:tcW w:w="1831" w:type="dxa"/>
            <w:vMerge w:val="restart"/>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vMerge w:val="restart"/>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C253E2" w:rsidRPr="00A60E7F" w:rsidRDefault="00C253E2" w:rsidP="00F14769">
            <w:pPr>
              <w:autoSpaceDE w:val="0"/>
              <w:autoSpaceDN w:val="0"/>
              <w:adjustRightInd w:val="0"/>
              <w:spacing w:line="360" w:lineRule="auto"/>
              <w:jc w:val="left"/>
              <w:rPr>
                <w:rFonts w:cs="GlyphLessFont"/>
                <w:sz w:val="20"/>
                <w:szCs w:val="20"/>
                <w:lang w:val="hy-AM"/>
              </w:rPr>
            </w:pPr>
          </w:p>
        </w:tc>
      </w:tr>
      <w:tr w:rsidR="00C253E2" w:rsidRPr="00A60E7F" w:rsidTr="0022751B">
        <w:trPr>
          <w:gridAfter w:val="2"/>
          <w:wAfter w:w="37" w:type="dxa"/>
          <w:cantSplit/>
          <w:trHeight w:val="140"/>
        </w:trPr>
        <w:tc>
          <w:tcPr>
            <w:tcW w:w="1323" w:type="dxa"/>
            <w:vMerge/>
          </w:tcPr>
          <w:p w:rsidR="00C253E2" w:rsidRPr="00A60E7F" w:rsidRDefault="00C253E2" w:rsidP="00F14769">
            <w:pPr>
              <w:autoSpaceDE w:val="0"/>
              <w:autoSpaceDN w:val="0"/>
              <w:adjustRightInd w:val="0"/>
              <w:spacing w:line="360" w:lineRule="auto"/>
              <w:jc w:val="left"/>
              <w:rPr>
                <w:rFonts w:cs="GlyphLessFont"/>
                <w:sz w:val="20"/>
                <w:szCs w:val="20"/>
                <w:lang w:val="hy-AM"/>
              </w:rPr>
            </w:pPr>
          </w:p>
        </w:tc>
        <w:tc>
          <w:tcPr>
            <w:tcW w:w="1326" w:type="dxa"/>
            <w:vMerge/>
          </w:tcPr>
          <w:p w:rsidR="00C253E2" w:rsidRPr="00A60E7F" w:rsidRDefault="00C253E2" w:rsidP="00F14769">
            <w:pPr>
              <w:autoSpaceDE w:val="0"/>
              <w:autoSpaceDN w:val="0"/>
              <w:adjustRightInd w:val="0"/>
              <w:spacing w:line="360" w:lineRule="auto"/>
              <w:jc w:val="left"/>
              <w:rPr>
                <w:rFonts w:cs="GlyphLessFont"/>
                <w:sz w:val="20"/>
                <w:szCs w:val="20"/>
                <w:lang w:val="hy-AM"/>
              </w:rPr>
            </w:pPr>
          </w:p>
        </w:tc>
        <w:tc>
          <w:tcPr>
            <w:tcW w:w="2774" w:type="dxa"/>
            <w:gridSpan w:val="3"/>
          </w:tcPr>
          <w:p w:rsidR="00C253E2" w:rsidRPr="00A60E7F" w:rsidRDefault="00C253E2"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Թիրախ - Ու-1,5</w:t>
            </w:r>
          </w:p>
        </w:tc>
        <w:tc>
          <w:tcPr>
            <w:tcW w:w="1656"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 xml:space="preserve">750 </w:t>
            </w:r>
          </w:p>
        </w:tc>
        <w:tc>
          <w:tcPr>
            <w:tcW w:w="1807"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0,8</w:t>
            </w:r>
          </w:p>
        </w:tc>
        <w:tc>
          <w:tcPr>
            <w:tcW w:w="1831" w:type="dxa"/>
            <w:vMerge/>
          </w:tcPr>
          <w:p w:rsidR="00C253E2" w:rsidRPr="00A60E7F" w:rsidRDefault="00C253E2" w:rsidP="00F14769">
            <w:pPr>
              <w:autoSpaceDE w:val="0"/>
              <w:autoSpaceDN w:val="0"/>
              <w:adjustRightInd w:val="0"/>
              <w:spacing w:line="360" w:lineRule="auto"/>
              <w:jc w:val="left"/>
              <w:rPr>
                <w:rFonts w:cs="GlyphLessFont"/>
                <w:sz w:val="20"/>
                <w:szCs w:val="20"/>
                <w:lang w:val="hy-AM"/>
              </w:rPr>
            </w:pPr>
          </w:p>
        </w:tc>
        <w:tc>
          <w:tcPr>
            <w:tcW w:w="1836" w:type="dxa"/>
            <w:vMerge/>
          </w:tcPr>
          <w:p w:rsidR="00C253E2" w:rsidRPr="00A60E7F" w:rsidRDefault="00C253E2" w:rsidP="00F14769">
            <w:pPr>
              <w:autoSpaceDE w:val="0"/>
              <w:autoSpaceDN w:val="0"/>
              <w:adjustRightInd w:val="0"/>
              <w:spacing w:line="360" w:lineRule="auto"/>
              <w:jc w:val="left"/>
              <w:rPr>
                <w:rFonts w:cs="GlyphLessFont"/>
                <w:sz w:val="20"/>
                <w:szCs w:val="20"/>
                <w:lang w:val="hy-AM"/>
              </w:rPr>
            </w:pPr>
          </w:p>
        </w:tc>
        <w:tc>
          <w:tcPr>
            <w:tcW w:w="2516" w:type="dxa"/>
          </w:tcPr>
          <w:p w:rsidR="00C253E2" w:rsidRPr="00A60E7F" w:rsidRDefault="00C253E2" w:rsidP="00F14769">
            <w:pPr>
              <w:autoSpaceDE w:val="0"/>
              <w:autoSpaceDN w:val="0"/>
              <w:adjustRightInd w:val="0"/>
              <w:spacing w:line="360" w:lineRule="auto"/>
              <w:jc w:val="left"/>
              <w:rPr>
                <w:rFonts w:cs="GlyphLessFont"/>
                <w:sz w:val="20"/>
                <w:szCs w:val="20"/>
                <w:lang w:val="hy-AM"/>
              </w:rPr>
            </w:pPr>
          </w:p>
        </w:tc>
      </w:tr>
      <w:tr w:rsidR="00C253E2" w:rsidRPr="00A60E7F" w:rsidTr="0022751B">
        <w:trPr>
          <w:gridAfter w:val="2"/>
          <w:wAfter w:w="37" w:type="dxa"/>
          <w:cantSplit/>
          <w:trHeight w:val="140"/>
        </w:trPr>
        <w:tc>
          <w:tcPr>
            <w:tcW w:w="1323" w:type="dxa"/>
            <w:vMerge w:val="restart"/>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2)</w:t>
            </w:r>
          </w:p>
        </w:tc>
        <w:tc>
          <w:tcPr>
            <w:tcW w:w="1326" w:type="dxa"/>
            <w:vMerge w:val="restart"/>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w:t>
            </w:r>
          </w:p>
        </w:tc>
        <w:tc>
          <w:tcPr>
            <w:tcW w:w="2774" w:type="dxa"/>
            <w:gridSpan w:val="3"/>
          </w:tcPr>
          <w:p w:rsidR="00C253E2" w:rsidRPr="00A60E7F" w:rsidRDefault="00C253E2"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Կրակագիծ - Հ-0,0</w:t>
            </w:r>
          </w:p>
        </w:tc>
        <w:tc>
          <w:tcPr>
            <w:tcW w:w="1656"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 xml:space="preserve">200 </w:t>
            </w:r>
          </w:p>
        </w:tc>
        <w:tc>
          <w:tcPr>
            <w:tcW w:w="1807"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0,5</w:t>
            </w:r>
          </w:p>
        </w:tc>
        <w:tc>
          <w:tcPr>
            <w:tcW w:w="1831" w:type="dxa"/>
            <w:vMerge w:val="restart"/>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vMerge w:val="restart"/>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C253E2" w:rsidRPr="00A60E7F" w:rsidRDefault="00C253E2" w:rsidP="00F14769">
            <w:pPr>
              <w:autoSpaceDE w:val="0"/>
              <w:autoSpaceDN w:val="0"/>
              <w:adjustRightInd w:val="0"/>
              <w:spacing w:line="360" w:lineRule="auto"/>
              <w:jc w:val="left"/>
              <w:rPr>
                <w:rFonts w:cs="GlyphLessFont"/>
                <w:sz w:val="20"/>
                <w:szCs w:val="20"/>
                <w:lang w:val="hy-AM"/>
              </w:rPr>
            </w:pPr>
          </w:p>
        </w:tc>
      </w:tr>
      <w:tr w:rsidR="00C253E2" w:rsidRPr="00A60E7F" w:rsidTr="0022751B">
        <w:trPr>
          <w:gridAfter w:val="2"/>
          <w:wAfter w:w="37" w:type="dxa"/>
          <w:cantSplit/>
          <w:trHeight w:val="140"/>
        </w:trPr>
        <w:tc>
          <w:tcPr>
            <w:tcW w:w="1323" w:type="dxa"/>
            <w:vMerge/>
          </w:tcPr>
          <w:p w:rsidR="00C253E2" w:rsidRPr="00A60E7F" w:rsidRDefault="00C253E2" w:rsidP="00F14769">
            <w:pPr>
              <w:autoSpaceDE w:val="0"/>
              <w:autoSpaceDN w:val="0"/>
              <w:adjustRightInd w:val="0"/>
              <w:spacing w:line="360" w:lineRule="auto"/>
              <w:jc w:val="left"/>
              <w:rPr>
                <w:rFonts w:cs="GlyphLessFont"/>
                <w:sz w:val="20"/>
                <w:szCs w:val="20"/>
                <w:lang w:val="hy-AM"/>
              </w:rPr>
            </w:pPr>
          </w:p>
        </w:tc>
        <w:tc>
          <w:tcPr>
            <w:tcW w:w="1326" w:type="dxa"/>
            <w:vMerge/>
          </w:tcPr>
          <w:p w:rsidR="00C253E2" w:rsidRPr="00A60E7F" w:rsidRDefault="00C253E2" w:rsidP="00F14769">
            <w:pPr>
              <w:autoSpaceDE w:val="0"/>
              <w:autoSpaceDN w:val="0"/>
              <w:adjustRightInd w:val="0"/>
              <w:spacing w:line="360" w:lineRule="auto"/>
              <w:jc w:val="left"/>
              <w:rPr>
                <w:rFonts w:cs="GlyphLessFont"/>
                <w:sz w:val="20"/>
                <w:szCs w:val="20"/>
                <w:lang w:val="hy-AM"/>
              </w:rPr>
            </w:pPr>
          </w:p>
        </w:tc>
        <w:tc>
          <w:tcPr>
            <w:tcW w:w="2774" w:type="dxa"/>
            <w:gridSpan w:val="3"/>
          </w:tcPr>
          <w:p w:rsidR="00C253E2" w:rsidRPr="00A60E7F" w:rsidRDefault="00C253E2"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Թիրախ - Ու-1,5</w:t>
            </w:r>
          </w:p>
        </w:tc>
        <w:tc>
          <w:tcPr>
            <w:tcW w:w="1656"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 xml:space="preserve">750 </w:t>
            </w:r>
          </w:p>
        </w:tc>
        <w:tc>
          <w:tcPr>
            <w:tcW w:w="1807"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0,8</w:t>
            </w:r>
          </w:p>
        </w:tc>
        <w:tc>
          <w:tcPr>
            <w:tcW w:w="1831" w:type="dxa"/>
            <w:vMerge/>
          </w:tcPr>
          <w:p w:rsidR="00C253E2" w:rsidRPr="00A60E7F" w:rsidRDefault="00C253E2" w:rsidP="00F14769">
            <w:pPr>
              <w:autoSpaceDE w:val="0"/>
              <w:autoSpaceDN w:val="0"/>
              <w:adjustRightInd w:val="0"/>
              <w:spacing w:line="360" w:lineRule="auto"/>
              <w:jc w:val="left"/>
              <w:rPr>
                <w:rFonts w:cs="GlyphLessFont"/>
                <w:sz w:val="20"/>
                <w:szCs w:val="20"/>
                <w:lang w:val="hy-AM"/>
              </w:rPr>
            </w:pPr>
          </w:p>
        </w:tc>
        <w:tc>
          <w:tcPr>
            <w:tcW w:w="1836" w:type="dxa"/>
            <w:vMerge/>
          </w:tcPr>
          <w:p w:rsidR="00C253E2" w:rsidRPr="00A60E7F" w:rsidRDefault="00C253E2" w:rsidP="00F14769">
            <w:pPr>
              <w:autoSpaceDE w:val="0"/>
              <w:autoSpaceDN w:val="0"/>
              <w:adjustRightInd w:val="0"/>
              <w:spacing w:line="360" w:lineRule="auto"/>
              <w:jc w:val="left"/>
              <w:rPr>
                <w:rFonts w:cs="GlyphLessFont"/>
                <w:sz w:val="20"/>
                <w:szCs w:val="20"/>
                <w:lang w:val="hy-AM"/>
              </w:rPr>
            </w:pPr>
          </w:p>
        </w:tc>
        <w:tc>
          <w:tcPr>
            <w:tcW w:w="2516" w:type="dxa"/>
          </w:tcPr>
          <w:p w:rsidR="00C253E2" w:rsidRPr="00A60E7F" w:rsidRDefault="00C253E2" w:rsidP="00F14769">
            <w:pPr>
              <w:autoSpaceDE w:val="0"/>
              <w:autoSpaceDN w:val="0"/>
              <w:adjustRightInd w:val="0"/>
              <w:spacing w:line="360" w:lineRule="auto"/>
              <w:jc w:val="left"/>
              <w:rPr>
                <w:rFonts w:cs="GlyphLessFont"/>
                <w:sz w:val="20"/>
                <w:szCs w:val="20"/>
                <w:lang w:val="hy-AM"/>
              </w:rPr>
            </w:pPr>
          </w:p>
        </w:tc>
      </w:tr>
      <w:tr w:rsidR="00C253E2" w:rsidRPr="00A60E7F" w:rsidTr="0022751B">
        <w:trPr>
          <w:gridAfter w:val="2"/>
          <w:wAfter w:w="37" w:type="dxa"/>
          <w:cantSplit/>
          <w:trHeight w:val="140"/>
        </w:trPr>
        <w:tc>
          <w:tcPr>
            <w:tcW w:w="1323" w:type="dxa"/>
            <w:vMerge w:val="restart"/>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w:t>
            </w:r>
          </w:p>
        </w:tc>
        <w:tc>
          <w:tcPr>
            <w:tcW w:w="1326" w:type="dxa"/>
            <w:vMerge w:val="restart"/>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III</w:t>
            </w:r>
          </w:p>
        </w:tc>
        <w:tc>
          <w:tcPr>
            <w:tcW w:w="2774" w:type="dxa"/>
            <w:gridSpan w:val="3"/>
          </w:tcPr>
          <w:p w:rsidR="00C253E2" w:rsidRPr="00A60E7F" w:rsidRDefault="00C253E2"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Կրակագիծ - Հ-0,0</w:t>
            </w:r>
          </w:p>
        </w:tc>
        <w:tc>
          <w:tcPr>
            <w:tcW w:w="1656"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 xml:space="preserve">200 </w:t>
            </w:r>
          </w:p>
        </w:tc>
        <w:tc>
          <w:tcPr>
            <w:tcW w:w="1807"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0,5</w:t>
            </w:r>
          </w:p>
        </w:tc>
        <w:tc>
          <w:tcPr>
            <w:tcW w:w="1831" w:type="dxa"/>
            <w:vMerge w:val="restart"/>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vMerge w:val="restart"/>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C253E2" w:rsidRPr="00A60E7F" w:rsidRDefault="00C253E2" w:rsidP="00F14769">
            <w:pPr>
              <w:autoSpaceDE w:val="0"/>
              <w:autoSpaceDN w:val="0"/>
              <w:adjustRightInd w:val="0"/>
              <w:spacing w:line="360" w:lineRule="auto"/>
              <w:jc w:val="left"/>
              <w:rPr>
                <w:rFonts w:cs="GlyphLessFont"/>
                <w:sz w:val="20"/>
                <w:szCs w:val="20"/>
                <w:lang w:val="hy-AM"/>
              </w:rPr>
            </w:pPr>
          </w:p>
        </w:tc>
      </w:tr>
      <w:tr w:rsidR="00C253E2" w:rsidRPr="00A60E7F" w:rsidTr="0022751B">
        <w:trPr>
          <w:gridAfter w:val="2"/>
          <w:wAfter w:w="37" w:type="dxa"/>
          <w:cantSplit/>
          <w:trHeight w:val="140"/>
        </w:trPr>
        <w:tc>
          <w:tcPr>
            <w:tcW w:w="1323" w:type="dxa"/>
            <w:vMerge/>
          </w:tcPr>
          <w:p w:rsidR="00C253E2" w:rsidRPr="00A60E7F" w:rsidRDefault="00C253E2" w:rsidP="00F14769">
            <w:pPr>
              <w:autoSpaceDE w:val="0"/>
              <w:autoSpaceDN w:val="0"/>
              <w:adjustRightInd w:val="0"/>
              <w:spacing w:line="360" w:lineRule="auto"/>
              <w:jc w:val="left"/>
              <w:rPr>
                <w:rFonts w:cs="GlyphLessFont"/>
                <w:sz w:val="20"/>
                <w:szCs w:val="20"/>
                <w:lang w:val="hy-AM"/>
              </w:rPr>
            </w:pPr>
          </w:p>
        </w:tc>
        <w:tc>
          <w:tcPr>
            <w:tcW w:w="1326" w:type="dxa"/>
            <w:vMerge/>
          </w:tcPr>
          <w:p w:rsidR="00C253E2" w:rsidRPr="00A60E7F" w:rsidRDefault="00C253E2" w:rsidP="00F14769">
            <w:pPr>
              <w:autoSpaceDE w:val="0"/>
              <w:autoSpaceDN w:val="0"/>
              <w:adjustRightInd w:val="0"/>
              <w:spacing w:line="360" w:lineRule="auto"/>
              <w:jc w:val="left"/>
              <w:rPr>
                <w:rFonts w:cs="GlyphLessFont"/>
                <w:sz w:val="20"/>
                <w:szCs w:val="20"/>
                <w:lang w:val="hy-AM"/>
              </w:rPr>
            </w:pPr>
          </w:p>
        </w:tc>
        <w:tc>
          <w:tcPr>
            <w:tcW w:w="2774" w:type="dxa"/>
            <w:gridSpan w:val="3"/>
          </w:tcPr>
          <w:p w:rsidR="00C253E2" w:rsidRPr="00A60E7F" w:rsidRDefault="00C253E2"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Թիրախ - Ու-1,5</w:t>
            </w:r>
          </w:p>
        </w:tc>
        <w:tc>
          <w:tcPr>
            <w:tcW w:w="1656"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 xml:space="preserve">750 </w:t>
            </w:r>
          </w:p>
        </w:tc>
        <w:tc>
          <w:tcPr>
            <w:tcW w:w="1807"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0,8</w:t>
            </w:r>
          </w:p>
        </w:tc>
        <w:tc>
          <w:tcPr>
            <w:tcW w:w="1831" w:type="dxa"/>
            <w:vMerge/>
          </w:tcPr>
          <w:p w:rsidR="00C253E2" w:rsidRPr="00A60E7F" w:rsidRDefault="00C253E2" w:rsidP="00F14769">
            <w:pPr>
              <w:autoSpaceDE w:val="0"/>
              <w:autoSpaceDN w:val="0"/>
              <w:adjustRightInd w:val="0"/>
              <w:spacing w:line="360" w:lineRule="auto"/>
              <w:jc w:val="left"/>
              <w:rPr>
                <w:rFonts w:cs="GlyphLessFont"/>
                <w:sz w:val="20"/>
                <w:szCs w:val="20"/>
                <w:lang w:val="hy-AM"/>
              </w:rPr>
            </w:pPr>
          </w:p>
        </w:tc>
        <w:tc>
          <w:tcPr>
            <w:tcW w:w="1836" w:type="dxa"/>
            <w:vMerge/>
          </w:tcPr>
          <w:p w:rsidR="00C253E2" w:rsidRPr="00A60E7F" w:rsidRDefault="00C253E2" w:rsidP="00F14769">
            <w:pPr>
              <w:autoSpaceDE w:val="0"/>
              <w:autoSpaceDN w:val="0"/>
              <w:adjustRightInd w:val="0"/>
              <w:spacing w:line="360" w:lineRule="auto"/>
              <w:jc w:val="left"/>
              <w:rPr>
                <w:rFonts w:cs="GlyphLessFont"/>
                <w:sz w:val="20"/>
                <w:szCs w:val="20"/>
                <w:lang w:val="hy-AM"/>
              </w:rPr>
            </w:pPr>
          </w:p>
        </w:tc>
        <w:tc>
          <w:tcPr>
            <w:tcW w:w="2516" w:type="dxa"/>
          </w:tcPr>
          <w:p w:rsidR="00C253E2" w:rsidRPr="00A60E7F" w:rsidRDefault="00C253E2" w:rsidP="00F14769">
            <w:pPr>
              <w:autoSpaceDE w:val="0"/>
              <w:autoSpaceDN w:val="0"/>
              <w:adjustRightInd w:val="0"/>
              <w:spacing w:line="360" w:lineRule="auto"/>
              <w:jc w:val="left"/>
              <w:rPr>
                <w:rFonts w:cs="GlyphLessFont"/>
                <w:sz w:val="20"/>
                <w:szCs w:val="20"/>
                <w:lang w:val="hy-AM"/>
              </w:rPr>
            </w:pPr>
          </w:p>
        </w:tc>
      </w:tr>
      <w:tr w:rsidR="0018243E" w:rsidRPr="00A60E7F" w:rsidTr="0022751B">
        <w:trPr>
          <w:gridAfter w:val="1"/>
          <w:wAfter w:w="26" w:type="dxa"/>
          <w:cantSplit/>
          <w:trHeight w:val="140"/>
        </w:trPr>
        <w:tc>
          <w:tcPr>
            <w:tcW w:w="15080" w:type="dxa"/>
            <w:gridSpan w:val="13"/>
          </w:tcPr>
          <w:p w:rsidR="0018243E" w:rsidRPr="00A60E7F" w:rsidRDefault="0018243E" w:rsidP="00F14769">
            <w:pPr>
              <w:autoSpaceDE w:val="0"/>
              <w:autoSpaceDN w:val="0"/>
              <w:adjustRightInd w:val="0"/>
              <w:spacing w:line="360" w:lineRule="auto"/>
              <w:jc w:val="left"/>
              <w:rPr>
                <w:rFonts w:cs="GlyphLessFont"/>
                <w:b/>
                <w:lang w:val="hy-AM"/>
              </w:rPr>
            </w:pPr>
            <w:r w:rsidRPr="00A60E7F">
              <w:rPr>
                <w:rFonts w:cs="GlyphLessFont"/>
                <w:b/>
                <w:lang w:val="hy-AM"/>
              </w:rPr>
              <w:t>13</w:t>
            </w:r>
            <w:r w:rsidRPr="00A60E7F">
              <w:rPr>
                <w:rFonts w:cs="GlyphLessFont"/>
                <w:b/>
                <w:lang w:val="en-US"/>
              </w:rPr>
              <w:t>.</w:t>
            </w:r>
            <w:r w:rsidRPr="00A60E7F">
              <w:rPr>
                <w:rFonts w:cs="GlyphLessFont"/>
                <w:b/>
                <w:lang w:val="hy-AM"/>
              </w:rPr>
              <w:t xml:space="preserve"> Թենիս</w:t>
            </w:r>
          </w:p>
        </w:tc>
      </w:tr>
      <w:tr w:rsidR="00C253E2" w:rsidRPr="00A60E7F" w:rsidTr="0022751B">
        <w:trPr>
          <w:gridAfter w:val="2"/>
          <w:wAfter w:w="37" w:type="dxa"/>
          <w:cantSplit/>
          <w:trHeight w:val="140"/>
        </w:trPr>
        <w:tc>
          <w:tcPr>
            <w:tcW w:w="1323"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w:t>
            </w:r>
          </w:p>
        </w:tc>
        <w:tc>
          <w:tcPr>
            <w:tcW w:w="132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w:t>
            </w:r>
          </w:p>
        </w:tc>
        <w:tc>
          <w:tcPr>
            <w:tcW w:w="2774" w:type="dxa"/>
            <w:gridSpan w:val="3"/>
          </w:tcPr>
          <w:p w:rsidR="00C253E2" w:rsidRPr="00A60E7F" w:rsidRDefault="00C253E2"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Խաղադաշտի մակերեսը - Հ-0,0</w:t>
            </w:r>
          </w:p>
        </w:tc>
        <w:tc>
          <w:tcPr>
            <w:tcW w:w="1656"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500</w:t>
            </w:r>
          </w:p>
        </w:tc>
        <w:tc>
          <w:tcPr>
            <w:tcW w:w="1807"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0,7</w:t>
            </w:r>
          </w:p>
        </w:tc>
        <w:tc>
          <w:tcPr>
            <w:tcW w:w="1831"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C253E2" w:rsidRPr="00A60E7F" w:rsidRDefault="00C253E2" w:rsidP="00F14769">
            <w:pPr>
              <w:autoSpaceDE w:val="0"/>
              <w:autoSpaceDN w:val="0"/>
              <w:adjustRightInd w:val="0"/>
              <w:spacing w:line="360" w:lineRule="auto"/>
              <w:jc w:val="left"/>
              <w:rPr>
                <w:rFonts w:cs="GlyphLessFont"/>
                <w:sz w:val="20"/>
                <w:szCs w:val="20"/>
                <w:lang w:val="hy-AM"/>
              </w:rPr>
            </w:pPr>
          </w:p>
        </w:tc>
      </w:tr>
      <w:tr w:rsidR="00C253E2" w:rsidRPr="00A60E7F" w:rsidTr="0022751B">
        <w:trPr>
          <w:gridAfter w:val="2"/>
          <w:wAfter w:w="37" w:type="dxa"/>
          <w:cantSplit/>
          <w:trHeight w:val="140"/>
        </w:trPr>
        <w:tc>
          <w:tcPr>
            <w:tcW w:w="1323"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2)</w:t>
            </w:r>
          </w:p>
        </w:tc>
        <w:tc>
          <w:tcPr>
            <w:tcW w:w="132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w:t>
            </w:r>
          </w:p>
        </w:tc>
        <w:tc>
          <w:tcPr>
            <w:tcW w:w="2774" w:type="dxa"/>
            <w:gridSpan w:val="3"/>
          </w:tcPr>
          <w:p w:rsidR="00C253E2" w:rsidRPr="00A60E7F" w:rsidRDefault="00C253E2"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Խաղադաշտի մակերեսը - Հ-0,0</w:t>
            </w:r>
          </w:p>
        </w:tc>
        <w:tc>
          <w:tcPr>
            <w:tcW w:w="1656"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300</w:t>
            </w:r>
          </w:p>
        </w:tc>
        <w:tc>
          <w:tcPr>
            <w:tcW w:w="1807"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0,7</w:t>
            </w:r>
          </w:p>
        </w:tc>
        <w:tc>
          <w:tcPr>
            <w:tcW w:w="1831"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C253E2" w:rsidRPr="00A60E7F" w:rsidRDefault="00C253E2" w:rsidP="00F14769">
            <w:pPr>
              <w:autoSpaceDE w:val="0"/>
              <w:autoSpaceDN w:val="0"/>
              <w:adjustRightInd w:val="0"/>
              <w:spacing w:line="360" w:lineRule="auto"/>
              <w:jc w:val="left"/>
              <w:rPr>
                <w:rFonts w:cs="GlyphLessFont"/>
                <w:sz w:val="20"/>
                <w:szCs w:val="20"/>
                <w:lang w:val="hy-AM"/>
              </w:rPr>
            </w:pPr>
          </w:p>
        </w:tc>
      </w:tr>
      <w:tr w:rsidR="00C253E2" w:rsidRPr="00A60E7F" w:rsidTr="0022751B">
        <w:trPr>
          <w:gridAfter w:val="2"/>
          <w:wAfter w:w="37" w:type="dxa"/>
          <w:cantSplit/>
          <w:trHeight w:val="772"/>
        </w:trPr>
        <w:tc>
          <w:tcPr>
            <w:tcW w:w="1323"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w:t>
            </w:r>
          </w:p>
        </w:tc>
        <w:tc>
          <w:tcPr>
            <w:tcW w:w="132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III</w:t>
            </w:r>
          </w:p>
        </w:tc>
        <w:tc>
          <w:tcPr>
            <w:tcW w:w="2774" w:type="dxa"/>
            <w:gridSpan w:val="3"/>
          </w:tcPr>
          <w:p w:rsidR="00C253E2" w:rsidRPr="00A60E7F" w:rsidRDefault="00C253E2"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Խաղադաշտի մակերեսը - Հ-0,0</w:t>
            </w:r>
          </w:p>
        </w:tc>
        <w:tc>
          <w:tcPr>
            <w:tcW w:w="1656"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 xml:space="preserve">200 </w:t>
            </w:r>
          </w:p>
        </w:tc>
        <w:tc>
          <w:tcPr>
            <w:tcW w:w="1807"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0,6</w:t>
            </w:r>
          </w:p>
        </w:tc>
        <w:tc>
          <w:tcPr>
            <w:tcW w:w="1831"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C253E2" w:rsidRPr="00A60E7F" w:rsidRDefault="00C253E2" w:rsidP="00F14769">
            <w:pPr>
              <w:autoSpaceDE w:val="0"/>
              <w:autoSpaceDN w:val="0"/>
              <w:adjustRightInd w:val="0"/>
              <w:spacing w:line="360" w:lineRule="auto"/>
              <w:jc w:val="left"/>
              <w:rPr>
                <w:rFonts w:cs="GlyphLessFont"/>
                <w:sz w:val="20"/>
                <w:szCs w:val="20"/>
                <w:lang w:val="hy-AM"/>
              </w:rPr>
            </w:pPr>
          </w:p>
        </w:tc>
      </w:tr>
      <w:tr w:rsidR="0018243E" w:rsidRPr="00A60E7F" w:rsidTr="0022751B">
        <w:trPr>
          <w:gridAfter w:val="1"/>
          <w:wAfter w:w="26" w:type="dxa"/>
          <w:cantSplit/>
          <w:trHeight w:val="140"/>
        </w:trPr>
        <w:tc>
          <w:tcPr>
            <w:tcW w:w="15080" w:type="dxa"/>
            <w:gridSpan w:val="13"/>
          </w:tcPr>
          <w:p w:rsidR="0018243E" w:rsidRPr="00A60E7F" w:rsidRDefault="0018243E" w:rsidP="00F14769">
            <w:pPr>
              <w:autoSpaceDE w:val="0"/>
              <w:autoSpaceDN w:val="0"/>
              <w:adjustRightInd w:val="0"/>
              <w:spacing w:line="360" w:lineRule="auto"/>
              <w:jc w:val="left"/>
              <w:rPr>
                <w:rFonts w:cs="GlyphLessFont"/>
                <w:b/>
                <w:lang w:val="hy-AM"/>
              </w:rPr>
            </w:pPr>
            <w:r w:rsidRPr="00A60E7F">
              <w:rPr>
                <w:rFonts w:cs="GlyphLessFont"/>
                <w:b/>
                <w:lang w:val="hy-AM"/>
              </w:rPr>
              <w:t>14</w:t>
            </w:r>
            <w:r w:rsidRPr="00A60E7F">
              <w:rPr>
                <w:rFonts w:cs="GlyphLessFont"/>
                <w:b/>
                <w:lang w:val="en-US"/>
              </w:rPr>
              <w:t>.</w:t>
            </w:r>
            <w:r w:rsidRPr="00A60E7F">
              <w:rPr>
                <w:rFonts w:cs="GlyphLessFont"/>
                <w:b/>
                <w:lang w:val="hy-AM"/>
              </w:rPr>
              <w:t xml:space="preserve"> Ֆուտբոլ, լողափնյա ֆուտբոլ</w:t>
            </w:r>
          </w:p>
        </w:tc>
      </w:tr>
      <w:tr w:rsidR="00C253E2" w:rsidRPr="00A60E7F" w:rsidTr="0022751B">
        <w:trPr>
          <w:gridAfter w:val="2"/>
          <w:wAfter w:w="37" w:type="dxa"/>
          <w:cantSplit/>
          <w:trHeight w:val="140"/>
        </w:trPr>
        <w:tc>
          <w:tcPr>
            <w:tcW w:w="1323"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w:t>
            </w:r>
          </w:p>
        </w:tc>
        <w:tc>
          <w:tcPr>
            <w:tcW w:w="132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w:t>
            </w:r>
          </w:p>
        </w:tc>
        <w:tc>
          <w:tcPr>
            <w:tcW w:w="2774" w:type="dxa"/>
            <w:gridSpan w:val="3"/>
          </w:tcPr>
          <w:p w:rsidR="00C253E2" w:rsidRPr="00A60E7F" w:rsidRDefault="00C253E2"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Խաղադաշտի մակերեսը - Հ-0,0</w:t>
            </w:r>
          </w:p>
        </w:tc>
        <w:tc>
          <w:tcPr>
            <w:tcW w:w="1656"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500</w:t>
            </w:r>
          </w:p>
        </w:tc>
        <w:tc>
          <w:tcPr>
            <w:tcW w:w="1807"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0,7</w:t>
            </w:r>
          </w:p>
        </w:tc>
        <w:tc>
          <w:tcPr>
            <w:tcW w:w="1831"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C253E2" w:rsidRPr="00A60E7F" w:rsidRDefault="00C253E2" w:rsidP="00F14769">
            <w:pPr>
              <w:autoSpaceDE w:val="0"/>
              <w:autoSpaceDN w:val="0"/>
              <w:adjustRightInd w:val="0"/>
              <w:spacing w:line="360" w:lineRule="auto"/>
              <w:jc w:val="left"/>
              <w:rPr>
                <w:rFonts w:cs="GlyphLessFont"/>
                <w:sz w:val="20"/>
                <w:szCs w:val="20"/>
                <w:lang w:val="hy-AM"/>
              </w:rPr>
            </w:pPr>
          </w:p>
        </w:tc>
      </w:tr>
      <w:tr w:rsidR="00C253E2" w:rsidRPr="00A60E7F" w:rsidTr="0022751B">
        <w:trPr>
          <w:gridAfter w:val="2"/>
          <w:wAfter w:w="37" w:type="dxa"/>
          <w:cantSplit/>
          <w:trHeight w:val="140"/>
        </w:trPr>
        <w:tc>
          <w:tcPr>
            <w:tcW w:w="1323"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2)</w:t>
            </w:r>
          </w:p>
        </w:tc>
        <w:tc>
          <w:tcPr>
            <w:tcW w:w="132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w:t>
            </w:r>
          </w:p>
        </w:tc>
        <w:tc>
          <w:tcPr>
            <w:tcW w:w="2774" w:type="dxa"/>
            <w:gridSpan w:val="3"/>
          </w:tcPr>
          <w:p w:rsidR="00C253E2" w:rsidRPr="00A60E7F" w:rsidRDefault="00C253E2"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Խաղադաշտի մակերեսը - Հ-0,0</w:t>
            </w:r>
          </w:p>
        </w:tc>
        <w:tc>
          <w:tcPr>
            <w:tcW w:w="1656"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 xml:space="preserve">200 </w:t>
            </w:r>
          </w:p>
        </w:tc>
        <w:tc>
          <w:tcPr>
            <w:tcW w:w="1807"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0,6</w:t>
            </w:r>
          </w:p>
        </w:tc>
        <w:tc>
          <w:tcPr>
            <w:tcW w:w="1831"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C253E2" w:rsidRPr="00A60E7F" w:rsidRDefault="00C253E2" w:rsidP="00F14769">
            <w:pPr>
              <w:autoSpaceDE w:val="0"/>
              <w:autoSpaceDN w:val="0"/>
              <w:adjustRightInd w:val="0"/>
              <w:spacing w:line="360" w:lineRule="auto"/>
              <w:jc w:val="left"/>
              <w:rPr>
                <w:rFonts w:cs="GlyphLessFont"/>
                <w:sz w:val="20"/>
                <w:szCs w:val="20"/>
                <w:lang w:val="hy-AM"/>
              </w:rPr>
            </w:pPr>
          </w:p>
        </w:tc>
      </w:tr>
      <w:tr w:rsidR="00C253E2" w:rsidRPr="00A60E7F" w:rsidTr="0022751B">
        <w:trPr>
          <w:gridAfter w:val="2"/>
          <w:wAfter w:w="37" w:type="dxa"/>
          <w:cantSplit/>
          <w:trHeight w:val="140"/>
        </w:trPr>
        <w:tc>
          <w:tcPr>
            <w:tcW w:w="1323"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w:t>
            </w:r>
          </w:p>
        </w:tc>
        <w:tc>
          <w:tcPr>
            <w:tcW w:w="132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III</w:t>
            </w:r>
          </w:p>
        </w:tc>
        <w:tc>
          <w:tcPr>
            <w:tcW w:w="2774" w:type="dxa"/>
            <w:gridSpan w:val="3"/>
          </w:tcPr>
          <w:p w:rsidR="00C253E2" w:rsidRPr="00A60E7F" w:rsidRDefault="00C253E2"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Խաղադաշտի մակերեսը - Հ-0,0</w:t>
            </w:r>
          </w:p>
        </w:tc>
        <w:tc>
          <w:tcPr>
            <w:tcW w:w="1656"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100</w:t>
            </w:r>
          </w:p>
        </w:tc>
        <w:tc>
          <w:tcPr>
            <w:tcW w:w="1807"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0,5</w:t>
            </w:r>
          </w:p>
        </w:tc>
        <w:tc>
          <w:tcPr>
            <w:tcW w:w="1831"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C253E2" w:rsidRPr="00A60E7F" w:rsidRDefault="00C253E2" w:rsidP="00F14769">
            <w:pPr>
              <w:autoSpaceDE w:val="0"/>
              <w:autoSpaceDN w:val="0"/>
              <w:adjustRightInd w:val="0"/>
              <w:spacing w:line="360" w:lineRule="auto"/>
              <w:jc w:val="left"/>
              <w:rPr>
                <w:rFonts w:cs="GlyphLessFont"/>
                <w:sz w:val="20"/>
                <w:szCs w:val="20"/>
                <w:lang w:val="hy-AM"/>
              </w:rPr>
            </w:pPr>
          </w:p>
        </w:tc>
      </w:tr>
      <w:tr w:rsidR="0018243E" w:rsidRPr="00A60E7F" w:rsidTr="0022751B">
        <w:trPr>
          <w:gridAfter w:val="1"/>
          <w:wAfter w:w="26" w:type="dxa"/>
          <w:cantSplit/>
          <w:trHeight w:val="140"/>
        </w:trPr>
        <w:tc>
          <w:tcPr>
            <w:tcW w:w="15080" w:type="dxa"/>
            <w:gridSpan w:val="13"/>
          </w:tcPr>
          <w:p w:rsidR="0018243E" w:rsidRPr="00A60E7F" w:rsidRDefault="0018243E" w:rsidP="00F14769">
            <w:pPr>
              <w:autoSpaceDE w:val="0"/>
              <w:autoSpaceDN w:val="0"/>
              <w:adjustRightInd w:val="0"/>
              <w:spacing w:line="360" w:lineRule="auto"/>
              <w:jc w:val="left"/>
              <w:rPr>
                <w:rFonts w:cs="GlyphLessFont"/>
                <w:b/>
                <w:lang w:val="hy-AM"/>
              </w:rPr>
            </w:pPr>
            <w:r w:rsidRPr="00A60E7F">
              <w:rPr>
                <w:rFonts w:cs="GlyphLessFont"/>
                <w:b/>
                <w:lang w:val="hy-AM"/>
              </w:rPr>
              <w:t>15</w:t>
            </w:r>
            <w:r w:rsidRPr="00A60E7F">
              <w:rPr>
                <w:rFonts w:cs="GlyphLessFont"/>
                <w:b/>
                <w:lang w:val="en-US"/>
              </w:rPr>
              <w:t>.</w:t>
            </w:r>
            <w:r w:rsidRPr="00A60E7F">
              <w:rPr>
                <w:rFonts w:cs="GlyphLessFont"/>
                <w:b/>
                <w:lang w:val="hy-AM"/>
              </w:rPr>
              <w:t xml:space="preserve"> Մականախաղ</w:t>
            </w:r>
          </w:p>
        </w:tc>
      </w:tr>
      <w:tr w:rsidR="00C253E2" w:rsidRPr="00A60E7F" w:rsidTr="0022751B">
        <w:trPr>
          <w:gridAfter w:val="2"/>
          <w:wAfter w:w="37" w:type="dxa"/>
          <w:cantSplit/>
          <w:trHeight w:val="140"/>
        </w:trPr>
        <w:tc>
          <w:tcPr>
            <w:tcW w:w="1323"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w:t>
            </w:r>
          </w:p>
        </w:tc>
        <w:tc>
          <w:tcPr>
            <w:tcW w:w="132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w:t>
            </w:r>
          </w:p>
        </w:tc>
        <w:tc>
          <w:tcPr>
            <w:tcW w:w="2774" w:type="dxa"/>
            <w:gridSpan w:val="3"/>
          </w:tcPr>
          <w:p w:rsidR="00C253E2" w:rsidRPr="00A60E7F" w:rsidRDefault="00C253E2"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Խաղադաշտի մակերեսը - Հ-0,0</w:t>
            </w:r>
          </w:p>
        </w:tc>
        <w:tc>
          <w:tcPr>
            <w:tcW w:w="1656"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500</w:t>
            </w:r>
          </w:p>
        </w:tc>
        <w:tc>
          <w:tcPr>
            <w:tcW w:w="1807"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0,7</w:t>
            </w:r>
          </w:p>
        </w:tc>
        <w:tc>
          <w:tcPr>
            <w:tcW w:w="1831"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C253E2" w:rsidRPr="00A60E7F" w:rsidRDefault="00C253E2" w:rsidP="00F14769">
            <w:pPr>
              <w:autoSpaceDE w:val="0"/>
              <w:autoSpaceDN w:val="0"/>
              <w:adjustRightInd w:val="0"/>
              <w:spacing w:line="360" w:lineRule="auto"/>
              <w:jc w:val="left"/>
              <w:rPr>
                <w:rFonts w:cs="GlyphLessFont"/>
                <w:sz w:val="20"/>
                <w:szCs w:val="20"/>
                <w:lang w:val="hy-AM"/>
              </w:rPr>
            </w:pPr>
          </w:p>
        </w:tc>
      </w:tr>
      <w:tr w:rsidR="00C253E2" w:rsidRPr="00A60E7F" w:rsidTr="0022751B">
        <w:trPr>
          <w:gridAfter w:val="2"/>
          <w:wAfter w:w="37" w:type="dxa"/>
          <w:cantSplit/>
          <w:trHeight w:val="772"/>
        </w:trPr>
        <w:tc>
          <w:tcPr>
            <w:tcW w:w="1323"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lastRenderedPageBreak/>
              <w:t>2)</w:t>
            </w:r>
          </w:p>
        </w:tc>
        <w:tc>
          <w:tcPr>
            <w:tcW w:w="132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w:t>
            </w:r>
          </w:p>
        </w:tc>
        <w:tc>
          <w:tcPr>
            <w:tcW w:w="2774" w:type="dxa"/>
            <w:gridSpan w:val="3"/>
          </w:tcPr>
          <w:p w:rsidR="00C253E2" w:rsidRPr="00A60E7F" w:rsidRDefault="00C253E2"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Խաղադաշտի մակերեսը - Հ-0,0</w:t>
            </w:r>
          </w:p>
        </w:tc>
        <w:tc>
          <w:tcPr>
            <w:tcW w:w="1656"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300</w:t>
            </w:r>
          </w:p>
        </w:tc>
        <w:tc>
          <w:tcPr>
            <w:tcW w:w="1807"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0,7</w:t>
            </w:r>
          </w:p>
        </w:tc>
        <w:tc>
          <w:tcPr>
            <w:tcW w:w="1831"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C253E2" w:rsidRPr="00A60E7F" w:rsidRDefault="00C253E2" w:rsidP="00F14769">
            <w:pPr>
              <w:autoSpaceDE w:val="0"/>
              <w:autoSpaceDN w:val="0"/>
              <w:adjustRightInd w:val="0"/>
              <w:spacing w:line="360" w:lineRule="auto"/>
              <w:jc w:val="left"/>
              <w:rPr>
                <w:rFonts w:cs="GlyphLessFont"/>
                <w:sz w:val="20"/>
                <w:szCs w:val="20"/>
                <w:lang w:val="hy-AM"/>
              </w:rPr>
            </w:pPr>
          </w:p>
        </w:tc>
      </w:tr>
      <w:tr w:rsidR="00C253E2" w:rsidRPr="00A60E7F" w:rsidTr="0022751B">
        <w:trPr>
          <w:gridAfter w:val="2"/>
          <w:wAfter w:w="37" w:type="dxa"/>
          <w:cantSplit/>
          <w:trHeight w:val="787"/>
        </w:trPr>
        <w:tc>
          <w:tcPr>
            <w:tcW w:w="1323"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w:t>
            </w:r>
          </w:p>
        </w:tc>
        <w:tc>
          <w:tcPr>
            <w:tcW w:w="132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III</w:t>
            </w:r>
          </w:p>
        </w:tc>
        <w:tc>
          <w:tcPr>
            <w:tcW w:w="2774" w:type="dxa"/>
            <w:gridSpan w:val="3"/>
          </w:tcPr>
          <w:p w:rsidR="00C253E2" w:rsidRPr="00A60E7F" w:rsidRDefault="00C253E2"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Խաղադաշտի մակերեսը - Հ-0,0</w:t>
            </w:r>
          </w:p>
        </w:tc>
        <w:tc>
          <w:tcPr>
            <w:tcW w:w="1656"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 xml:space="preserve">200 </w:t>
            </w:r>
          </w:p>
        </w:tc>
        <w:tc>
          <w:tcPr>
            <w:tcW w:w="1807"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0,7</w:t>
            </w:r>
          </w:p>
        </w:tc>
        <w:tc>
          <w:tcPr>
            <w:tcW w:w="1831"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C253E2" w:rsidRPr="00A60E7F" w:rsidRDefault="00C253E2" w:rsidP="00F14769">
            <w:pPr>
              <w:autoSpaceDE w:val="0"/>
              <w:autoSpaceDN w:val="0"/>
              <w:adjustRightInd w:val="0"/>
              <w:spacing w:line="360" w:lineRule="auto"/>
              <w:jc w:val="left"/>
              <w:rPr>
                <w:rFonts w:cs="GlyphLessFont"/>
                <w:sz w:val="20"/>
                <w:szCs w:val="20"/>
                <w:lang w:val="hy-AM"/>
              </w:rPr>
            </w:pPr>
          </w:p>
        </w:tc>
      </w:tr>
      <w:tr w:rsidR="0018243E" w:rsidRPr="00A60E7F" w:rsidTr="0022751B">
        <w:trPr>
          <w:gridAfter w:val="1"/>
          <w:wAfter w:w="26" w:type="dxa"/>
          <w:cantSplit/>
          <w:trHeight w:val="423"/>
        </w:trPr>
        <w:tc>
          <w:tcPr>
            <w:tcW w:w="15080" w:type="dxa"/>
            <w:gridSpan w:val="13"/>
          </w:tcPr>
          <w:p w:rsidR="0018243E" w:rsidRPr="00A60E7F" w:rsidRDefault="0018243E" w:rsidP="00F14769">
            <w:pPr>
              <w:autoSpaceDE w:val="0"/>
              <w:autoSpaceDN w:val="0"/>
              <w:adjustRightInd w:val="0"/>
              <w:spacing w:line="360" w:lineRule="auto"/>
              <w:jc w:val="left"/>
              <w:rPr>
                <w:rFonts w:cs="GlyphLessFont"/>
                <w:b/>
                <w:lang w:val="hy-AM"/>
              </w:rPr>
            </w:pPr>
            <w:r w:rsidRPr="00A60E7F">
              <w:rPr>
                <w:rFonts w:cs="GlyphLessFont"/>
                <w:b/>
                <w:lang w:val="hy-AM"/>
              </w:rPr>
              <w:t>16</w:t>
            </w:r>
            <w:r w:rsidRPr="00A60E7F">
              <w:rPr>
                <w:rFonts w:cs="GlyphLessFont"/>
                <w:b/>
                <w:lang w:val="en-US"/>
              </w:rPr>
              <w:t>.</w:t>
            </w:r>
            <w:r w:rsidRPr="00A60E7F">
              <w:rPr>
                <w:rFonts w:cs="GlyphLessFont"/>
                <w:b/>
                <w:lang w:val="hy-AM"/>
              </w:rPr>
              <w:t xml:space="preserve"> Տափօղակով հոկեյ</w:t>
            </w:r>
          </w:p>
        </w:tc>
      </w:tr>
      <w:tr w:rsidR="00C253E2" w:rsidRPr="00A60E7F" w:rsidTr="0022751B">
        <w:trPr>
          <w:gridAfter w:val="2"/>
          <w:wAfter w:w="37" w:type="dxa"/>
          <w:cantSplit/>
          <w:trHeight w:val="772"/>
        </w:trPr>
        <w:tc>
          <w:tcPr>
            <w:tcW w:w="1323"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1)</w:t>
            </w:r>
          </w:p>
        </w:tc>
        <w:tc>
          <w:tcPr>
            <w:tcW w:w="132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w:t>
            </w:r>
          </w:p>
        </w:tc>
        <w:tc>
          <w:tcPr>
            <w:tcW w:w="2774" w:type="dxa"/>
            <w:gridSpan w:val="3"/>
          </w:tcPr>
          <w:p w:rsidR="00C253E2" w:rsidRPr="00A60E7F" w:rsidRDefault="00C253E2"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Խաղադաշտի մակերեսը - Հ-0,0</w:t>
            </w:r>
          </w:p>
        </w:tc>
        <w:tc>
          <w:tcPr>
            <w:tcW w:w="1656"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 xml:space="preserve">750 </w:t>
            </w:r>
          </w:p>
        </w:tc>
        <w:tc>
          <w:tcPr>
            <w:tcW w:w="1807"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0,7</w:t>
            </w:r>
          </w:p>
        </w:tc>
        <w:tc>
          <w:tcPr>
            <w:tcW w:w="1831"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C253E2" w:rsidRPr="00A60E7F" w:rsidRDefault="00C253E2" w:rsidP="00F14769">
            <w:pPr>
              <w:autoSpaceDE w:val="0"/>
              <w:autoSpaceDN w:val="0"/>
              <w:adjustRightInd w:val="0"/>
              <w:spacing w:line="360" w:lineRule="auto"/>
              <w:jc w:val="left"/>
              <w:rPr>
                <w:rFonts w:cs="GlyphLessFont"/>
                <w:sz w:val="20"/>
                <w:szCs w:val="20"/>
                <w:lang w:val="hy-AM"/>
              </w:rPr>
            </w:pPr>
          </w:p>
        </w:tc>
      </w:tr>
      <w:tr w:rsidR="00C253E2" w:rsidRPr="00A60E7F" w:rsidTr="0022751B">
        <w:trPr>
          <w:gridAfter w:val="2"/>
          <w:wAfter w:w="37" w:type="dxa"/>
          <w:cantSplit/>
          <w:trHeight w:val="772"/>
        </w:trPr>
        <w:tc>
          <w:tcPr>
            <w:tcW w:w="1323"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2)</w:t>
            </w:r>
          </w:p>
        </w:tc>
        <w:tc>
          <w:tcPr>
            <w:tcW w:w="132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w:t>
            </w:r>
          </w:p>
        </w:tc>
        <w:tc>
          <w:tcPr>
            <w:tcW w:w="2774" w:type="dxa"/>
            <w:gridSpan w:val="3"/>
          </w:tcPr>
          <w:p w:rsidR="00C253E2" w:rsidRPr="00A60E7F" w:rsidRDefault="00C253E2"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Խաղադաշտի մակերեսը - Հ-0,0</w:t>
            </w:r>
          </w:p>
        </w:tc>
        <w:tc>
          <w:tcPr>
            <w:tcW w:w="1656"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500</w:t>
            </w:r>
          </w:p>
        </w:tc>
        <w:tc>
          <w:tcPr>
            <w:tcW w:w="1807"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w:t>
            </w:r>
            <w:r w:rsidRPr="00A60E7F">
              <w:rPr>
                <w:rFonts w:cs="GlyphLessFont"/>
                <w:sz w:val="20"/>
                <w:szCs w:val="20"/>
                <w:lang w:val="en-US"/>
              </w:rPr>
              <w:t>,</w:t>
            </w:r>
            <w:r w:rsidRPr="00A60E7F">
              <w:rPr>
                <w:rFonts w:cs="GlyphLessFont"/>
                <w:sz w:val="20"/>
                <w:szCs w:val="20"/>
                <w:lang w:val="hy-AM"/>
              </w:rPr>
              <w:t>2</w:t>
            </w:r>
          </w:p>
        </w:tc>
        <w:tc>
          <w:tcPr>
            <w:tcW w:w="1831"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50</w:t>
            </w:r>
          </w:p>
        </w:tc>
        <w:tc>
          <w:tcPr>
            <w:tcW w:w="183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C253E2" w:rsidRPr="00A60E7F" w:rsidRDefault="00C253E2" w:rsidP="00F14769">
            <w:pPr>
              <w:autoSpaceDE w:val="0"/>
              <w:autoSpaceDN w:val="0"/>
              <w:adjustRightInd w:val="0"/>
              <w:spacing w:line="360" w:lineRule="auto"/>
              <w:jc w:val="left"/>
              <w:rPr>
                <w:rFonts w:cs="GlyphLessFont"/>
                <w:sz w:val="20"/>
                <w:szCs w:val="20"/>
                <w:lang w:val="hy-AM"/>
              </w:rPr>
            </w:pPr>
          </w:p>
        </w:tc>
      </w:tr>
      <w:tr w:rsidR="00C253E2" w:rsidRPr="00A60E7F" w:rsidTr="0022751B">
        <w:trPr>
          <w:gridAfter w:val="2"/>
          <w:wAfter w:w="37" w:type="dxa"/>
          <w:cantSplit/>
          <w:trHeight w:val="787"/>
        </w:trPr>
        <w:tc>
          <w:tcPr>
            <w:tcW w:w="1323"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3)</w:t>
            </w:r>
          </w:p>
        </w:tc>
        <w:tc>
          <w:tcPr>
            <w:tcW w:w="132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III</w:t>
            </w:r>
          </w:p>
        </w:tc>
        <w:tc>
          <w:tcPr>
            <w:tcW w:w="2774" w:type="dxa"/>
            <w:gridSpan w:val="3"/>
          </w:tcPr>
          <w:p w:rsidR="00C253E2" w:rsidRPr="00A60E7F" w:rsidRDefault="00C253E2" w:rsidP="00F14769">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Խաղադաշտի մակերեսը - Հ-0,0</w:t>
            </w:r>
          </w:p>
        </w:tc>
        <w:tc>
          <w:tcPr>
            <w:tcW w:w="1656"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 xml:space="preserve">200 </w:t>
            </w:r>
          </w:p>
        </w:tc>
        <w:tc>
          <w:tcPr>
            <w:tcW w:w="1807" w:type="dxa"/>
            <w:gridSpan w:val="2"/>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0,5</w:t>
            </w:r>
          </w:p>
        </w:tc>
        <w:tc>
          <w:tcPr>
            <w:tcW w:w="1831"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55</w:t>
            </w:r>
          </w:p>
        </w:tc>
        <w:tc>
          <w:tcPr>
            <w:tcW w:w="1836" w:type="dxa"/>
          </w:tcPr>
          <w:p w:rsidR="00C253E2" w:rsidRPr="00A60E7F" w:rsidRDefault="00C253E2" w:rsidP="00F14769">
            <w:pPr>
              <w:autoSpaceDE w:val="0"/>
              <w:autoSpaceDN w:val="0"/>
              <w:adjustRightInd w:val="0"/>
              <w:spacing w:line="360" w:lineRule="auto"/>
              <w:jc w:val="left"/>
              <w:rPr>
                <w:rFonts w:cs="GlyphLessFont"/>
                <w:sz w:val="20"/>
                <w:szCs w:val="20"/>
                <w:lang w:val="hy-AM"/>
              </w:rPr>
            </w:pPr>
            <w:r w:rsidRPr="00A60E7F">
              <w:rPr>
                <w:rFonts w:cs="GlyphLessFont"/>
                <w:sz w:val="20"/>
                <w:szCs w:val="20"/>
                <w:lang w:val="hy-AM"/>
              </w:rPr>
              <w:t>80</w:t>
            </w:r>
          </w:p>
        </w:tc>
        <w:tc>
          <w:tcPr>
            <w:tcW w:w="2516" w:type="dxa"/>
          </w:tcPr>
          <w:p w:rsidR="00C253E2" w:rsidRPr="00A60E7F" w:rsidRDefault="00C253E2" w:rsidP="00F14769">
            <w:pPr>
              <w:autoSpaceDE w:val="0"/>
              <w:autoSpaceDN w:val="0"/>
              <w:adjustRightInd w:val="0"/>
              <w:spacing w:line="360" w:lineRule="auto"/>
              <w:jc w:val="left"/>
              <w:rPr>
                <w:rFonts w:cs="GlyphLessFont"/>
                <w:sz w:val="20"/>
                <w:szCs w:val="20"/>
                <w:lang w:val="hy-AM"/>
              </w:rPr>
            </w:pPr>
          </w:p>
        </w:tc>
      </w:tr>
    </w:tbl>
    <w:p w:rsidR="00FB0A5C" w:rsidRPr="00A60E7F" w:rsidRDefault="00FB0A5C" w:rsidP="00F14769">
      <w:pPr>
        <w:spacing w:line="360" w:lineRule="auto"/>
        <w:jc w:val="left"/>
        <w:rPr>
          <w:sz w:val="20"/>
          <w:szCs w:val="20"/>
          <w:lang w:val="hy-AM"/>
        </w:rPr>
      </w:pPr>
    </w:p>
    <w:p w:rsidR="00F03B39" w:rsidRPr="00A60E7F" w:rsidRDefault="00F03B39" w:rsidP="00F14769">
      <w:pPr>
        <w:spacing w:line="360" w:lineRule="auto"/>
        <w:jc w:val="left"/>
        <w:rPr>
          <w:lang w:val="hy-AM"/>
        </w:rPr>
        <w:sectPr w:rsidR="00F03B39" w:rsidRPr="00A60E7F" w:rsidSect="00F14769">
          <w:pgSz w:w="16838" w:h="11906" w:orient="landscape"/>
          <w:pgMar w:top="900" w:right="656" w:bottom="850" w:left="1170" w:header="708" w:footer="708" w:gutter="0"/>
          <w:cols w:space="708"/>
          <w:docGrid w:linePitch="360"/>
        </w:sectPr>
      </w:pPr>
    </w:p>
    <w:p w:rsidR="00F03B39" w:rsidRPr="00A60E7F" w:rsidRDefault="00F03B39" w:rsidP="00D82F7F">
      <w:pPr>
        <w:pStyle w:val="Style1"/>
      </w:pPr>
      <w:r w:rsidRPr="00A60E7F">
        <w:lastRenderedPageBreak/>
        <w:t xml:space="preserve">Բաց </w:t>
      </w:r>
      <w:r w:rsidR="00961B69" w:rsidRPr="00A60E7F">
        <w:t>մարզակա</w:t>
      </w:r>
      <w:r w:rsidRPr="00A60E7F">
        <w:t>ն օբյեկտներում լուսավորող սարքերի</w:t>
      </w:r>
      <w:r w:rsidR="00152AEF" w:rsidRPr="00A60E7F">
        <w:t xml:space="preserve"> շլացնող</w:t>
      </w:r>
      <w:r w:rsidRPr="00A60E7F">
        <w:t xml:space="preserve"> փայլը սահմանափակելու համար RG-ի </w:t>
      </w:r>
      <w:r w:rsidR="00152AEF" w:rsidRPr="00A60E7F">
        <w:t xml:space="preserve">շլացնող </w:t>
      </w:r>
      <w:r w:rsidRPr="00A60E7F">
        <w:t xml:space="preserve">փայլի գործակցի արժեքները </w:t>
      </w:r>
      <w:r w:rsidR="00961B69" w:rsidRPr="00A60E7F">
        <w:t>չ</w:t>
      </w:r>
      <w:r w:rsidRPr="00A60E7F">
        <w:t xml:space="preserve">պետք է </w:t>
      </w:r>
      <w:r w:rsidR="00961B69" w:rsidRPr="00A60E7F">
        <w:t>գերազանցեն</w:t>
      </w:r>
      <w:r w:rsidRPr="00A60E7F">
        <w:t xml:space="preserve"> աղյուսակ </w:t>
      </w:r>
      <w:r w:rsidR="00C45C85" w:rsidRPr="00A60E7F">
        <w:t>23</w:t>
      </w:r>
      <w:r w:rsidRPr="00A60E7F">
        <w:t>-ում տրված արժեքներ</w:t>
      </w:r>
      <w:r w:rsidR="00785C22" w:rsidRPr="00A60E7F">
        <w:t>ը</w:t>
      </w:r>
      <w:r w:rsidRPr="00A60E7F">
        <w:t>:</w:t>
      </w:r>
    </w:p>
    <w:p w:rsidR="00F03B39" w:rsidRPr="00A60E7F" w:rsidRDefault="00152AEF" w:rsidP="00D82F7F">
      <w:pPr>
        <w:pStyle w:val="Style1"/>
      </w:pPr>
      <w:r w:rsidRPr="00A60E7F">
        <w:t>Շլացնող փ</w:t>
      </w:r>
      <w:r w:rsidR="00F03B39" w:rsidRPr="00A60E7F">
        <w:t>այլի գործակից</w:t>
      </w:r>
      <w:r w:rsidR="00961B69" w:rsidRPr="00A60E7F">
        <w:t>ը</w:t>
      </w:r>
      <w:r w:rsidR="00F03B39" w:rsidRPr="00A60E7F">
        <w:t xml:space="preserve"> RG</w:t>
      </w:r>
      <w:r w:rsidR="00961B69" w:rsidRPr="00A60E7F">
        <w:t>-ն</w:t>
      </w:r>
      <w:r w:rsidR="00F03B39" w:rsidRPr="00A60E7F">
        <w:t xml:space="preserve"> հաշվարկվում է</w:t>
      </w:r>
      <w:r w:rsidR="00785C22" w:rsidRPr="00A60E7F">
        <w:t>՝</w:t>
      </w:r>
      <w:r w:rsidR="00970585" w:rsidRPr="00A60E7F">
        <w:t xml:space="preserve"> </w:t>
      </w:r>
      <w:r w:rsidR="00961B69" w:rsidRPr="00A60E7F">
        <w:t xml:space="preserve">ըստ </w:t>
      </w:r>
      <w:r w:rsidR="00FF4B2D" w:rsidRPr="001D374C">
        <w:t>Հայաստանի Հանրապետության</w:t>
      </w:r>
      <w:r w:rsidR="00FF4B2D" w:rsidRPr="00A60E7F">
        <w:rPr>
          <w:rFonts w:cs="Calibri"/>
        </w:rPr>
        <w:t xml:space="preserve"> </w:t>
      </w:r>
      <w:r w:rsidR="002B4172" w:rsidRPr="00A60E7F">
        <w:rPr>
          <w:rFonts w:cs="Calibri"/>
        </w:rPr>
        <w:t>կառավարությանն առընթեր քաղաքաշինության պետական կոմիտեի նախագահի</w:t>
      </w:r>
      <w:r w:rsidR="002B4172" w:rsidRPr="00A60E7F">
        <w:rPr>
          <w:rFonts w:eastAsia="GHEA Grapalat"/>
        </w:rPr>
        <w:t xml:space="preserve"> 2017 թվականի ապրիլի 13-ի N 56-Ն հրամանով հաստատված ՀՀՇՆ 22-03-2017 շինարարական </w:t>
      </w:r>
      <w:r w:rsidR="002B4172" w:rsidRPr="00A60E7F">
        <w:t>նորմերի</w:t>
      </w:r>
      <w:r w:rsidR="00A903BC" w:rsidRPr="00A60E7F">
        <w:t>:</w:t>
      </w:r>
    </w:p>
    <w:p w:rsidR="00F03B39" w:rsidRPr="00A60E7F" w:rsidRDefault="00C45C85" w:rsidP="00D82F7F">
      <w:pPr>
        <w:pStyle w:val="Style1"/>
      </w:pPr>
      <w:r w:rsidRPr="00A60E7F">
        <w:t>Աղյուսակ 23</w:t>
      </w:r>
      <w:r w:rsidR="00F03B39" w:rsidRPr="00A60E7F">
        <w:t xml:space="preserve">-ում տրված միջին լուսավորության արժեքները պետք է </w:t>
      </w:r>
      <w:r w:rsidR="0027099A" w:rsidRPr="00A60E7F">
        <w:t>ապահով</w:t>
      </w:r>
      <w:r w:rsidR="00A903BC" w:rsidRPr="00A60E7F">
        <w:t>վ</w:t>
      </w:r>
      <w:r w:rsidR="0027099A" w:rsidRPr="00A60E7F">
        <w:t>ած լինեն խաղադաշտի սահման</w:t>
      </w:r>
      <w:r w:rsidR="00370E51" w:rsidRPr="00A60E7F">
        <w:t>ներ</w:t>
      </w:r>
      <w:r w:rsidR="00F03B39" w:rsidRPr="00A60E7F">
        <w:t>ում:</w:t>
      </w:r>
    </w:p>
    <w:p w:rsidR="00F03B39" w:rsidRPr="00A60E7F" w:rsidRDefault="00370E51" w:rsidP="00D82F7F">
      <w:pPr>
        <w:pStyle w:val="Style1"/>
      </w:pPr>
      <w:r w:rsidRPr="00A60E7F">
        <w:t xml:space="preserve">Ազատ </w:t>
      </w:r>
      <w:r w:rsidR="00F03B39" w:rsidRPr="00A60E7F">
        <w:t xml:space="preserve">գոտում (խաղադաշտից դուրս) լուսավորության և դրա </w:t>
      </w:r>
      <w:r w:rsidRPr="00A60E7F">
        <w:t xml:space="preserve">հավասարաչափ </w:t>
      </w:r>
      <w:r w:rsidR="00F03B39" w:rsidRPr="00A60E7F">
        <w:t>բաշխման պահանջները պետք է</w:t>
      </w:r>
      <w:r w:rsidRPr="00A60E7F">
        <w:t xml:space="preserve"> կազմեն</w:t>
      </w:r>
      <w:r w:rsidR="00F03B39" w:rsidRPr="00A60E7F">
        <w:t xml:space="preserve"> տվյալ մարզաձևի համար նախատեսված խաղադաշտի </w:t>
      </w:r>
      <w:r w:rsidRPr="00A60E7F">
        <w:t>նորմավոր</w:t>
      </w:r>
      <w:r w:rsidR="00F03B39" w:rsidRPr="00A60E7F">
        <w:t>ված արժեքների 75%-</w:t>
      </w:r>
      <w:r w:rsidRPr="00A60E7F">
        <w:t>ից ոչ պակաս</w:t>
      </w:r>
      <w:r w:rsidR="00F03B39" w:rsidRPr="00A60E7F">
        <w:t>:</w:t>
      </w:r>
    </w:p>
    <w:p w:rsidR="00F03B39" w:rsidRPr="00A60E7F" w:rsidRDefault="00F03B39" w:rsidP="00D82F7F">
      <w:pPr>
        <w:pStyle w:val="Style1"/>
      </w:pPr>
      <w:r w:rsidRPr="00A60E7F">
        <w:t xml:space="preserve">Բաց </w:t>
      </w:r>
      <w:r w:rsidR="00DC1959" w:rsidRPr="00A60E7F">
        <w:t>մարզակա</w:t>
      </w:r>
      <w:r w:rsidRPr="00A60E7F">
        <w:t xml:space="preserve">ն օբյեկտներում լույսի </w:t>
      </w:r>
      <w:r w:rsidR="002B42E8" w:rsidRPr="00A60E7F">
        <w:t>բաբախման</w:t>
      </w:r>
      <w:r w:rsidRPr="00A60E7F">
        <w:t xml:space="preserve"> գործակիցը պետք է լինի ոչ ավելի, քան 10%:</w:t>
      </w:r>
    </w:p>
    <w:p w:rsidR="00F03B39" w:rsidRPr="00A60E7F" w:rsidRDefault="00CE3B48" w:rsidP="00D82F7F">
      <w:pPr>
        <w:pStyle w:val="Style1"/>
      </w:pPr>
      <w:r w:rsidRPr="00A60E7F">
        <w:t xml:space="preserve">Առանց լուսային հոսքի կարգավորման </w:t>
      </w:r>
      <w:r w:rsidR="003B573C" w:rsidRPr="00A60E7F">
        <w:t>գործառույթ</w:t>
      </w:r>
      <w:r w:rsidRPr="00A60E7F">
        <w:t xml:space="preserve">ի </w:t>
      </w:r>
      <w:r w:rsidR="003B573C" w:rsidRPr="00A60E7F">
        <w:t>լ</w:t>
      </w:r>
      <w:r w:rsidR="00F03B39" w:rsidRPr="00A60E7F">
        <w:t xml:space="preserve">ուսադիոդային </w:t>
      </w:r>
      <w:r w:rsidR="00456934" w:rsidRPr="00A60E7F">
        <w:t>լուսավորման սարք</w:t>
      </w:r>
      <w:r w:rsidR="00F03B39" w:rsidRPr="00A60E7F">
        <w:t>եր</w:t>
      </w:r>
      <w:r w:rsidRPr="00A60E7F">
        <w:t>ի օգտագործման</w:t>
      </w:r>
      <w:r w:rsidR="00F03B39" w:rsidRPr="00A60E7F">
        <w:t xml:space="preserve"> </w:t>
      </w:r>
      <w:r w:rsidRPr="00A60E7F">
        <w:t>դեպքում բաբախման</w:t>
      </w:r>
      <w:r w:rsidR="00F03B39" w:rsidRPr="00A60E7F">
        <w:t xml:space="preserve"> գործակիցը չպետք է գերազանցի 1%-ը։</w:t>
      </w:r>
      <w:r w:rsidRPr="00A60E7F">
        <w:t xml:space="preserve"> </w:t>
      </w:r>
    </w:p>
    <w:p w:rsidR="00F03B39" w:rsidRPr="00A60E7F" w:rsidRDefault="00F03B39" w:rsidP="00D82F7F">
      <w:pPr>
        <w:pStyle w:val="Style1"/>
      </w:pPr>
      <w:r w:rsidRPr="00A60E7F">
        <w:t xml:space="preserve">Լուսային հոսքի կառավարման ներկառուցված գործառույթով </w:t>
      </w:r>
      <w:r w:rsidR="003B573C" w:rsidRPr="00A60E7F">
        <w:t>(լուսավորության սահուն փոփոխում)</w:t>
      </w:r>
      <w:r w:rsidRPr="00A60E7F">
        <w:t xml:space="preserve"> լուսադիոդային լուսավորության սարքեր օգտագործելիս լույսի </w:t>
      </w:r>
      <w:r w:rsidR="003B573C" w:rsidRPr="00A60E7F">
        <w:t>բաբախման</w:t>
      </w:r>
      <w:r w:rsidRPr="00A60E7F">
        <w:t xml:space="preserve"> գործակիցը չպետք է գերազանցի.</w:t>
      </w:r>
    </w:p>
    <w:p w:rsidR="00F03B39" w:rsidRPr="00A60E7F" w:rsidRDefault="00F03B39" w:rsidP="000813D7">
      <w:pPr>
        <w:pStyle w:val="ListParagraph"/>
        <w:numPr>
          <w:ilvl w:val="0"/>
          <w:numId w:val="41"/>
        </w:numPr>
        <w:tabs>
          <w:tab w:val="left" w:pos="1170"/>
        </w:tabs>
        <w:spacing w:line="360" w:lineRule="auto"/>
        <w:ind w:left="0" w:firstLine="540"/>
        <w:rPr>
          <w:lang w:val="hy-AM"/>
        </w:rPr>
      </w:pPr>
      <w:r w:rsidRPr="00A60E7F">
        <w:rPr>
          <w:lang w:val="hy-AM"/>
        </w:rPr>
        <w:t>-5% լուսավորման սարքի լուս</w:t>
      </w:r>
      <w:r w:rsidR="003B573C" w:rsidRPr="00A60E7F">
        <w:rPr>
          <w:lang w:val="hy-AM"/>
        </w:rPr>
        <w:t>ային</w:t>
      </w:r>
      <w:r w:rsidRPr="00A60E7F">
        <w:rPr>
          <w:lang w:val="hy-AM"/>
        </w:rPr>
        <w:t xml:space="preserve"> հոսքի փոփոխությունների միջակայքում 30% -ից մինչև 90%</w:t>
      </w:r>
      <w:r w:rsidR="00765C5C" w:rsidRPr="001D374C">
        <w:rPr>
          <w:lang w:val="hy-AM"/>
        </w:rPr>
        <w:t>,</w:t>
      </w:r>
    </w:p>
    <w:p w:rsidR="00F03B39" w:rsidRPr="00A60E7F" w:rsidRDefault="00F03B39" w:rsidP="000813D7">
      <w:pPr>
        <w:pStyle w:val="ListParagraph"/>
        <w:numPr>
          <w:ilvl w:val="0"/>
          <w:numId w:val="41"/>
        </w:numPr>
        <w:tabs>
          <w:tab w:val="left" w:pos="1170"/>
        </w:tabs>
        <w:spacing w:line="360" w:lineRule="auto"/>
        <w:ind w:left="0" w:firstLine="540"/>
        <w:rPr>
          <w:lang w:val="hy-AM"/>
        </w:rPr>
      </w:pPr>
      <w:r w:rsidRPr="00A60E7F">
        <w:rPr>
          <w:lang w:val="hy-AM"/>
        </w:rPr>
        <w:t xml:space="preserve">-1% լուսավորման սարքի </w:t>
      </w:r>
      <w:r w:rsidR="00D7748B" w:rsidRPr="00A60E7F">
        <w:rPr>
          <w:lang w:val="hy-AM"/>
        </w:rPr>
        <w:t>լուսային</w:t>
      </w:r>
      <w:r w:rsidRPr="00A60E7F">
        <w:rPr>
          <w:lang w:val="hy-AM"/>
        </w:rPr>
        <w:t xml:space="preserve"> հոսքի փոփոխությունների միջակայքում 90% -ից մինչև 100%</w:t>
      </w:r>
      <w:r w:rsidR="00765C5C" w:rsidRPr="001D374C">
        <w:rPr>
          <w:lang w:val="hy-AM"/>
        </w:rPr>
        <w:t>:</w:t>
      </w:r>
      <w:r w:rsidR="003B573C" w:rsidRPr="00A60E7F">
        <w:rPr>
          <w:lang w:val="hy-AM"/>
        </w:rPr>
        <w:t xml:space="preserve"> </w:t>
      </w:r>
    </w:p>
    <w:p w:rsidR="00F03B39" w:rsidRPr="00A60E7F" w:rsidRDefault="00456934" w:rsidP="00D82F7F">
      <w:pPr>
        <w:pStyle w:val="Style1"/>
      </w:pPr>
      <w:r w:rsidRPr="00A60E7F">
        <w:t xml:space="preserve">Բաց մարզական կառույցներում օգտագործվող լուսավորման սարքերի գունափոխանցման ընդհանուր </w:t>
      </w:r>
      <w:bookmarkStart w:id="125" w:name="_Hlk174635785"/>
      <w:r w:rsidR="00532C59" w:rsidRPr="00A60E7F">
        <w:t>ցուցիչ</w:t>
      </w:r>
      <w:bookmarkEnd w:id="125"/>
      <w:r w:rsidRPr="00A60E7F">
        <w:t>ը</w:t>
      </w:r>
      <w:r w:rsidR="009C21CE" w:rsidRPr="00A60E7F">
        <w:t xml:space="preserve"> պետք է լինի</w:t>
      </w:r>
      <w:r w:rsidR="00C45C85" w:rsidRPr="00A60E7F">
        <w:t xml:space="preserve"> աղյուսակ 23</w:t>
      </w:r>
      <w:r w:rsidR="00F03B39" w:rsidRPr="00A60E7F">
        <w:t>-ում տրված արժեքներ</w:t>
      </w:r>
      <w:r w:rsidR="009C21CE" w:rsidRPr="00A60E7F">
        <w:t>ից ոչ պակաս</w:t>
      </w:r>
      <w:r w:rsidR="00F03B39" w:rsidRPr="00A60E7F">
        <w:t xml:space="preserve"> :</w:t>
      </w:r>
      <w:r w:rsidR="003B573C" w:rsidRPr="00A60E7F">
        <w:t xml:space="preserve"> </w:t>
      </w:r>
    </w:p>
    <w:p w:rsidR="00F03B39" w:rsidRPr="00A60E7F" w:rsidRDefault="00F03B39" w:rsidP="00D82F7F">
      <w:pPr>
        <w:pStyle w:val="Style1"/>
      </w:pPr>
      <w:r w:rsidRPr="00A60E7F">
        <w:t>Լուսադիոդային լուսավորման սարքեր օգտագործելիս լուսավորման սարքի գունա</w:t>
      </w:r>
      <w:r w:rsidR="009C21CE" w:rsidRPr="00A60E7F">
        <w:t>փոխանց</w:t>
      </w:r>
      <w:r w:rsidRPr="00A60E7F">
        <w:t xml:space="preserve">ման ընդհանուր </w:t>
      </w:r>
      <w:r w:rsidR="00532C59" w:rsidRPr="00A60E7F">
        <w:t>ցուցիչ</w:t>
      </w:r>
      <w:r w:rsidRPr="00A60E7F">
        <w:t xml:space="preserve">ի Ra արժեքը պետք է լինի առնվազն 80, իսկ մասնավոր գույնի արտահայտման </w:t>
      </w:r>
      <w:r w:rsidR="00532C59" w:rsidRPr="00A60E7F">
        <w:t>ցուցիչ</w:t>
      </w:r>
      <w:r w:rsidRPr="00A60E7F">
        <w:t>ը K) պետք է լինի առնվազն 5:</w:t>
      </w:r>
    </w:p>
    <w:p w:rsidR="00F03B39" w:rsidRPr="00A60E7F" w:rsidRDefault="00F03B39" w:rsidP="00D82F7F">
      <w:pPr>
        <w:pStyle w:val="Style1"/>
      </w:pPr>
      <w:r w:rsidRPr="00A60E7F">
        <w:lastRenderedPageBreak/>
        <w:t xml:space="preserve">Հանդիսատեսի </w:t>
      </w:r>
      <w:r w:rsidR="00A606FD" w:rsidRPr="00A60E7F">
        <w:t>գոտ</w:t>
      </w:r>
      <w:r w:rsidRPr="00A60E7F">
        <w:t>ում միջին հորիզոնական լուսավորությունը պետք է լինի առնվազն 50 լք:</w:t>
      </w:r>
    </w:p>
    <w:p w:rsidR="00F03B39" w:rsidRPr="00A60E7F" w:rsidRDefault="00F03B39" w:rsidP="00D82F7F">
      <w:pPr>
        <w:pStyle w:val="Style1"/>
      </w:pPr>
      <w:r w:rsidRPr="00A60E7F">
        <w:t xml:space="preserve">Հաշվարկների և չափումների մեջ օգտագործվում է </w:t>
      </w:r>
      <w:r w:rsidR="00A606FD" w:rsidRPr="00A60E7F">
        <w:t>հսկիչ</w:t>
      </w:r>
      <w:r w:rsidRPr="00A60E7F">
        <w:t xml:space="preserve"> կետերի ցանց:</w:t>
      </w:r>
    </w:p>
    <w:p w:rsidR="00D71866" w:rsidRPr="00A60E7F" w:rsidRDefault="00D71866" w:rsidP="00D71866">
      <w:pPr>
        <w:pStyle w:val="Style1"/>
        <w:numPr>
          <w:ilvl w:val="0"/>
          <w:numId w:val="0"/>
        </w:numPr>
        <w:ind w:left="540"/>
      </w:pPr>
    </w:p>
    <w:p w:rsidR="00F03B39" w:rsidRPr="00A60E7F" w:rsidRDefault="001D6CCC" w:rsidP="00D71866">
      <w:pPr>
        <w:pStyle w:val="Heading3"/>
        <w:tabs>
          <w:tab w:val="clear" w:pos="1843"/>
          <w:tab w:val="left" w:pos="1170"/>
          <w:tab w:val="left" w:pos="1620"/>
          <w:tab w:val="left" w:pos="2340"/>
        </w:tabs>
        <w:spacing w:before="0" w:after="0" w:line="360" w:lineRule="auto"/>
        <w:ind w:left="0" w:firstLine="540"/>
        <w:jc w:val="both"/>
      </w:pPr>
      <w:r w:rsidRPr="00A60E7F">
        <w:t>Խաղադաշտ</w:t>
      </w:r>
      <w:r w:rsidR="00F03B39" w:rsidRPr="00A60E7F">
        <w:t xml:space="preserve">ի լուսավորության չափման և հաշվարկման </w:t>
      </w:r>
      <w:r w:rsidR="004B3833" w:rsidRPr="00A60E7F">
        <w:t>հսկիչ</w:t>
      </w:r>
      <w:r w:rsidR="00F03B39" w:rsidRPr="00A60E7F">
        <w:t xml:space="preserve"> կետի մեթոդ</w:t>
      </w:r>
    </w:p>
    <w:p w:rsidR="00F03B39" w:rsidRPr="00A60E7F" w:rsidRDefault="00F03B39" w:rsidP="00D82F7F">
      <w:pPr>
        <w:pStyle w:val="Style1"/>
      </w:pPr>
      <w:r w:rsidRPr="00A60E7F">
        <w:t>Հաշվարկներում օգտագործվում է հսկիչ կետերի ցանց, որոնք տեղադրվում են ուղղանկյուն վանդակի հանգույցներում</w:t>
      </w:r>
      <w:r w:rsidR="00A903BC" w:rsidRPr="00A60E7F">
        <w:t>՝</w:t>
      </w:r>
      <w:r w:rsidRPr="00A60E7F">
        <w:t xml:space="preserve"> </w:t>
      </w:r>
      <w:r w:rsidR="00EF5C09" w:rsidRPr="00A60E7F">
        <w:t>հսկիչ</w:t>
      </w:r>
      <w:r w:rsidRPr="00A60E7F">
        <w:t xml:space="preserve"> </w:t>
      </w:r>
      <w:r w:rsidR="00EF5C09" w:rsidRPr="00A60E7F">
        <w:t>հարթակի</w:t>
      </w:r>
      <w:r w:rsidRPr="00A60E7F">
        <w:t xml:space="preserve"> ներսում։ </w:t>
      </w:r>
      <w:r w:rsidR="00EF5C09" w:rsidRPr="00A60E7F">
        <w:t>Հ</w:t>
      </w:r>
      <w:r w:rsidRPr="00A60E7F">
        <w:t xml:space="preserve">սկիչ տարածքը կարող է ներառել </w:t>
      </w:r>
      <w:r w:rsidR="001D6CCC" w:rsidRPr="00A60E7F">
        <w:t>խաղադաշտ</w:t>
      </w:r>
      <w:r w:rsidRPr="00A60E7F">
        <w:t xml:space="preserve"> և ազատ գոտի: Հաշվարկներ</w:t>
      </w:r>
      <w:r w:rsidR="00A903BC" w:rsidRPr="00A60E7F">
        <w:t>ը</w:t>
      </w:r>
      <w:r w:rsidRPr="00A60E7F">
        <w:t xml:space="preserve"> </w:t>
      </w:r>
      <w:r w:rsidR="00EF5C09" w:rsidRPr="00A60E7F">
        <w:t>կատար</w:t>
      </w:r>
      <w:r w:rsidRPr="00A60E7F">
        <w:t>վում են ծածկույթի մակարդակ</w:t>
      </w:r>
      <w:r w:rsidR="00EF5C09" w:rsidRPr="00A60E7F">
        <w:t>ի վրա</w:t>
      </w:r>
      <w:r w:rsidRPr="00A60E7F">
        <w:t xml:space="preserve"> հորիզոնական լուսավորության համար, իսկ ուղղա</w:t>
      </w:r>
      <w:r w:rsidR="00EF5C09" w:rsidRPr="00A60E7F">
        <w:t>ձիգ</w:t>
      </w:r>
      <w:r w:rsidRPr="00A60E7F">
        <w:t xml:space="preserve"> լուսավորության համար</w:t>
      </w:r>
      <w:r w:rsidR="00A903BC" w:rsidRPr="00A60E7F">
        <w:t>՝</w:t>
      </w:r>
      <w:r w:rsidRPr="00A60E7F">
        <w:t xml:space="preserve"> գետնից 1,5</w:t>
      </w:r>
      <w:r w:rsidR="00C26DEC" w:rsidRPr="00A60E7F">
        <w:rPr>
          <w:rFonts w:ascii="Courier New" w:hAnsi="Courier New" w:cs="Courier New"/>
        </w:rPr>
        <w:t> </w:t>
      </w:r>
      <w:r w:rsidR="00C26DEC" w:rsidRPr="00A60E7F">
        <w:t xml:space="preserve">մ </w:t>
      </w:r>
      <w:r w:rsidRPr="00A60E7F">
        <w:t>բարձրության վրա, եթե այլ բան չի պահանջվում՝ համաձայն աղյուսակ</w:t>
      </w:r>
      <w:r w:rsidR="00C45C85" w:rsidRPr="00A60E7F">
        <w:t xml:space="preserve"> 23-ի</w:t>
      </w:r>
      <w:r w:rsidRPr="00A60E7F">
        <w:t>:</w:t>
      </w:r>
    </w:p>
    <w:p w:rsidR="00F03B39" w:rsidRPr="00A60E7F" w:rsidRDefault="00F03B39" w:rsidP="00D82F7F">
      <w:pPr>
        <w:pStyle w:val="Style1"/>
      </w:pPr>
      <w:r w:rsidRPr="00A60E7F">
        <w:t xml:space="preserve">Հաշվարկների համար պետք է օգտագործվի </w:t>
      </w:r>
      <w:r w:rsidR="00EF5C09" w:rsidRPr="00A60E7F">
        <w:t>հսկիչ</w:t>
      </w:r>
      <w:r w:rsidRPr="00A60E7F">
        <w:t xml:space="preserve"> կետերի ուղղանկյուն ցանց: Լուսավորությունը հաշվարկվում է յուրաքանչյուր ցանցի հանգույցում: Կետերի քանակը, որոնցում հաշվարկվում է լուսավորությունը, կարող է կրճատվել չորս անգամ՝ համաձայն </w:t>
      </w:r>
      <w:r w:rsidR="00A903BC" w:rsidRPr="00A60E7F">
        <w:t>ն</w:t>
      </w:r>
      <w:r w:rsidRPr="00A60E7F">
        <w:t>կար</w:t>
      </w:r>
      <w:r w:rsidR="00C45C85" w:rsidRPr="00A60E7F">
        <w:t xml:space="preserve"> </w:t>
      </w:r>
      <w:r w:rsidR="00670494" w:rsidRPr="00A60E7F">
        <w:t>5</w:t>
      </w:r>
      <w:r w:rsidR="009F2380" w:rsidRPr="00A60E7F">
        <w:t>8</w:t>
      </w:r>
      <w:r w:rsidR="00C45C85" w:rsidRPr="00A60E7F">
        <w:t>ա</w:t>
      </w:r>
      <w:r w:rsidR="00E55F45" w:rsidRPr="00A60E7F">
        <w:t xml:space="preserve"> և </w:t>
      </w:r>
      <w:r w:rsidR="00670494" w:rsidRPr="00A60E7F">
        <w:t>5</w:t>
      </w:r>
      <w:r w:rsidR="009F2380" w:rsidRPr="00A60E7F">
        <w:t>8</w:t>
      </w:r>
      <w:r w:rsidR="00E55F45" w:rsidRPr="00A60E7F">
        <w:t>բ։</w:t>
      </w:r>
      <w:r w:rsidRPr="00A60E7F">
        <w:t xml:space="preserve"> Ցանցային կետերը որոշվում են </w:t>
      </w:r>
      <w:r w:rsidR="001D6CCC" w:rsidRPr="00A60E7F">
        <w:t>խաղադաշտ</w:t>
      </w:r>
      <w:r w:rsidRPr="00A60E7F">
        <w:t>ի կամ խաղա</w:t>
      </w:r>
      <w:r w:rsidR="00EF5C09" w:rsidRPr="00A60E7F">
        <w:t>յ</w:t>
      </w:r>
      <w:r w:rsidRPr="00A60E7F">
        <w:t>ի</w:t>
      </w:r>
      <w:r w:rsidR="00EF5C09" w:rsidRPr="00A60E7F">
        <w:t>ն գոտու</w:t>
      </w:r>
      <w:r w:rsidRPr="00A60E7F">
        <w:t xml:space="preserve"> երկարությամբ և լայնությամբ՝ համաձայն </w:t>
      </w:r>
      <w:r w:rsidR="00A903BC" w:rsidRPr="00A60E7F">
        <w:t>ն</w:t>
      </w:r>
      <w:r w:rsidRPr="00A60E7F">
        <w:t>կար</w:t>
      </w:r>
      <w:r w:rsidR="00E55F45" w:rsidRPr="00A60E7F">
        <w:t xml:space="preserve"> </w:t>
      </w:r>
      <w:r w:rsidR="0019712D" w:rsidRPr="00A60E7F">
        <w:t>58</w:t>
      </w:r>
      <w:r w:rsidR="00E55F45" w:rsidRPr="00A60E7F">
        <w:t xml:space="preserve">ա-ի </w:t>
      </w:r>
      <w:r w:rsidRPr="00A60E7F">
        <w:t xml:space="preserve">կամ, օրինակ, ուղու համար՝ համաձայն </w:t>
      </w:r>
      <w:r w:rsidR="00A903BC" w:rsidRPr="00A60E7F">
        <w:t>ն</w:t>
      </w:r>
      <w:r w:rsidRPr="00A60E7F">
        <w:t>կար</w:t>
      </w:r>
      <w:r w:rsidR="00E55F45" w:rsidRPr="00A60E7F">
        <w:t xml:space="preserve"> </w:t>
      </w:r>
      <w:r w:rsidR="00670494" w:rsidRPr="00A60E7F">
        <w:t>5</w:t>
      </w:r>
      <w:r w:rsidR="009F2380" w:rsidRPr="00A60E7F">
        <w:t>8</w:t>
      </w:r>
      <w:r w:rsidR="00E55F45" w:rsidRPr="00A60E7F">
        <w:t>բ-ի</w:t>
      </w:r>
      <w:r w:rsidRPr="00A60E7F">
        <w:t>՝ երկարության քառորդ մասը</w:t>
      </w:r>
      <w:r w:rsidR="00EF5C09" w:rsidRPr="00A60E7F">
        <w:t>,</w:t>
      </w:r>
      <w:r w:rsidRPr="00A60E7F">
        <w:t xml:space="preserve"> դրա ներքին եզրագիծը և լայնությունը:</w:t>
      </w:r>
    </w:p>
    <w:p w:rsidR="00F03B39" w:rsidRPr="00A60E7F" w:rsidRDefault="00F03B39" w:rsidP="00D82F7F">
      <w:pPr>
        <w:pStyle w:val="Style1"/>
      </w:pPr>
      <w:r w:rsidRPr="00A60E7F">
        <w:t>Ոչ ուղղանկյուն խաղադաշտերի համար (օրինակ՝</w:t>
      </w:r>
      <w:r w:rsidR="00EF5C09" w:rsidRPr="00A60E7F">
        <w:t xml:space="preserve"> թեթև</w:t>
      </w:r>
      <w:r w:rsidRPr="00A60E7F">
        <w:t xml:space="preserve"> աթլետիկայի վազքուղի) հաշվարկները կատարվում են ուղղանկյուն ցանցի միջոցով, սակայն այս դեպքում հաշվարկի կետերի միջև </w:t>
      </w:r>
      <w:r w:rsidR="00430A49" w:rsidRPr="00A60E7F">
        <w:t>միջակայք</w:t>
      </w:r>
      <w:r w:rsidRPr="00A60E7F">
        <w:t xml:space="preserve">երը պետք է լինեն բավական փոքր, որպեսզի խաղադաշտը ներառի բավարար քանակությամբ </w:t>
      </w:r>
      <w:r w:rsidR="00430A49" w:rsidRPr="00A60E7F">
        <w:t>կետ</w:t>
      </w:r>
      <w:r w:rsidRPr="00A60E7F">
        <w:t xml:space="preserve">եր։  </w:t>
      </w:r>
      <w:r w:rsidRPr="00A60E7F">
        <w:rPr>
          <w:b/>
          <w:i/>
          <w:sz w:val="32"/>
          <w:szCs w:val="32"/>
        </w:rPr>
        <w:t xml:space="preserve">l </w:t>
      </w:r>
      <w:r w:rsidRPr="00A60E7F">
        <w:t>երկարությունը օղակաձև գծի ընդհանուր երկարության 25%-ն է, ինչպես ցույց է տրված Նկար</w:t>
      </w:r>
      <w:r w:rsidR="00E55F45" w:rsidRPr="00A60E7F">
        <w:t xml:space="preserve"> </w:t>
      </w:r>
      <w:r w:rsidR="009F2380" w:rsidRPr="00A60E7F">
        <w:t>59</w:t>
      </w:r>
      <w:r w:rsidR="00E55F45" w:rsidRPr="00A60E7F">
        <w:t>-ում</w:t>
      </w:r>
      <w:r w:rsidRPr="00A60E7F">
        <w:t>:</w:t>
      </w:r>
    </w:p>
    <w:tbl>
      <w:tblPr>
        <w:tblStyle w:val="TableGrid"/>
        <w:tblW w:w="98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860"/>
      </w:tblGrid>
      <w:tr w:rsidR="00F03B39" w:rsidRPr="00A60E7F" w:rsidTr="0022751B">
        <w:tc>
          <w:tcPr>
            <w:tcW w:w="4950" w:type="dxa"/>
          </w:tcPr>
          <w:p w:rsidR="00F03B39" w:rsidRPr="00A60E7F" w:rsidRDefault="00746A22" w:rsidP="0022751B">
            <w:pPr>
              <w:spacing w:line="360" w:lineRule="auto"/>
              <w:jc w:val="center"/>
              <w:rPr>
                <w:lang w:val="hy-AM"/>
              </w:rPr>
            </w:pPr>
            <w:r w:rsidRPr="00A60E7F">
              <w:rPr>
                <w:noProof/>
                <w:lang w:val="en-US" w:eastAsia="en-US"/>
              </w:rPr>
              <w:lastRenderedPageBreak/>
              <w:drawing>
                <wp:inline distT="0" distB="0" distL="0" distR="0">
                  <wp:extent cx="2591171" cy="3848669"/>
                  <wp:effectExtent l="0" t="0" r="0" b="0"/>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603821" cy="3867458"/>
                          </a:xfrm>
                          <a:prstGeom prst="rect">
                            <a:avLst/>
                          </a:prstGeom>
                          <a:noFill/>
                          <a:ln>
                            <a:noFill/>
                          </a:ln>
                        </pic:spPr>
                      </pic:pic>
                    </a:graphicData>
                  </a:graphic>
                </wp:inline>
              </w:drawing>
            </w:r>
          </w:p>
        </w:tc>
        <w:tc>
          <w:tcPr>
            <w:tcW w:w="4860" w:type="dxa"/>
          </w:tcPr>
          <w:p w:rsidR="00F03B39" w:rsidRPr="00A60E7F" w:rsidRDefault="00F03B39" w:rsidP="0022751B">
            <w:pPr>
              <w:spacing w:line="360" w:lineRule="auto"/>
              <w:jc w:val="center"/>
              <w:rPr>
                <w:lang w:val="hy-AM"/>
              </w:rPr>
            </w:pPr>
            <w:r w:rsidRPr="00A60E7F">
              <w:rPr>
                <w:lang w:val="hy-AM"/>
              </w:rPr>
              <w:object w:dxaOrig="8400" w:dyaOrig="12795">
                <v:shape id="_x0000_i1028" type="#_x0000_t75" style="width:195pt;height:293.25pt" o:ole="">
                  <v:imagedata r:id="rId113" o:title=""/>
                </v:shape>
                <o:OLEObject Type="Embed" ProgID="PBrush" ShapeID="_x0000_i1028" DrawAspect="Content" ObjectID="_1798287622" r:id="rId114"/>
              </w:object>
            </w:r>
          </w:p>
        </w:tc>
      </w:tr>
      <w:tr w:rsidR="00F03B39" w:rsidRPr="00A60E7F" w:rsidTr="0022751B">
        <w:tc>
          <w:tcPr>
            <w:tcW w:w="4950" w:type="dxa"/>
          </w:tcPr>
          <w:p w:rsidR="00F03B39" w:rsidRPr="00A60E7F" w:rsidRDefault="00F03B39" w:rsidP="0022751B">
            <w:pPr>
              <w:spacing w:line="360" w:lineRule="auto"/>
              <w:jc w:val="center"/>
              <w:rPr>
                <w:b/>
                <w:lang w:val="hy-AM"/>
              </w:rPr>
            </w:pPr>
            <w:r w:rsidRPr="00A60E7F">
              <w:rPr>
                <w:b/>
                <w:lang w:val="hy-AM"/>
              </w:rPr>
              <w:t xml:space="preserve">ա) </w:t>
            </w:r>
            <w:r w:rsidR="001D6CCC" w:rsidRPr="00A60E7F">
              <w:rPr>
                <w:b/>
                <w:lang w:val="hy-AM"/>
              </w:rPr>
              <w:t>Խաղադաշտ</w:t>
            </w:r>
          </w:p>
        </w:tc>
        <w:tc>
          <w:tcPr>
            <w:tcW w:w="4860" w:type="dxa"/>
          </w:tcPr>
          <w:p w:rsidR="00F03B39" w:rsidRPr="00A60E7F" w:rsidRDefault="00F03B39" w:rsidP="0022751B">
            <w:pPr>
              <w:spacing w:line="360" w:lineRule="auto"/>
              <w:jc w:val="center"/>
              <w:rPr>
                <w:b/>
                <w:lang w:val="hy-AM"/>
              </w:rPr>
            </w:pPr>
            <w:r w:rsidRPr="00A60E7F">
              <w:rPr>
                <w:b/>
                <w:lang w:val="hy-AM"/>
              </w:rPr>
              <w:t>բ) Խաղա</w:t>
            </w:r>
            <w:r w:rsidR="00430A49" w:rsidRPr="00A60E7F">
              <w:rPr>
                <w:b/>
                <w:lang w:val="hy-AM"/>
              </w:rPr>
              <w:t>յին գոտի</w:t>
            </w:r>
          </w:p>
        </w:tc>
      </w:tr>
    </w:tbl>
    <w:p w:rsidR="00F03B39" w:rsidRPr="00A60E7F" w:rsidRDefault="00F03B39" w:rsidP="000813D7">
      <w:pPr>
        <w:pStyle w:val="ListParagraph"/>
        <w:numPr>
          <w:ilvl w:val="0"/>
          <w:numId w:val="79"/>
        </w:numPr>
        <w:tabs>
          <w:tab w:val="left" w:pos="1080"/>
        </w:tabs>
        <w:spacing w:line="360" w:lineRule="auto"/>
        <w:ind w:left="0" w:firstLine="540"/>
        <w:jc w:val="left"/>
        <w:rPr>
          <w:lang w:val="hy-AM"/>
        </w:rPr>
      </w:pPr>
      <w:r w:rsidRPr="00A60E7F">
        <w:rPr>
          <w:i/>
          <w:lang w:val="hy-AM"/>
        </w:rPr>
        <w:t xml:space="preserve">P </w:t>
      </w:r>
      <w:r w:rsidRPr="00A60E7F">
        <w:rPr>
          <w:i/>
          <w:vertAlign w:val="subscript"/>
          <w:lang w:val="hy-AM"/>
        </w:rPr>
        <w:t>w p</w:t>
      </w:r>
      <w:r w:rsidR="00F8239A" w:rsidRPr="00A60E7F">
        <w:rPr>
          <w:rFonts w:ascii="Courier New" w:hAnsi="Courier New" w:cs="Courier New"/>
          <w:i/>
          <w:vertAlign w:val="subscript"/>
          <w:lang w:val="hy-AM"/>
        </w:rPr>
        <w:t> </w:t>
      </w:r>
      <w:r w:rsidR="00F8239A" w:rsidRPr="00A60E7F">
        <w:rPr>
          <w:rFonts w:cs="GHEA Grapalat"/>
          <w:i/>
          <w:vertAlign w:val="subscript"/>
          <w:lang w:val="hy-AM"/>
        </w:rPr>
        <w:t>-</w:t>
      </w:r>
      <w:r w:rsidR="00F8239A" w:rsidRPr="00A60E7F">
        <w:rPr>
          <w:rFonts w:ascii="Courier New" w:hAnsi="Courier New" w:cs="Courier New"/>
          <w:i/>
          <w:vertAlign w:val="subscript"/>
          <w:lang w:val="hy-AM"/>
        </w:rPr>
        <w:t> </w:t>
      </w:r>
      <w:r w:rsidRPr="00A60E7F">
        <w:rPr>
          <w:lang w:val="hy-AM"/>
        </w:rPr>
        <w:t xml:space="preserve">հաշվարկային ցանցի քայլ </w:t>
      </w:r>
      <w:r w:rsidR="001D6CCC" w:rsidRPr="00A60E7F">
        <w:rPr>
          <w:lang w:val="hy-AM"/>
        </w:rPr>
        <w:t>խաղադաշտ</w:t>
      </w:r>
      <w:r w:rsidRPr="00A60E7F">
        <w:rPr>
          <w:lang w:val="hy-AM"/>
        </w:rPr>
        <w:t>ի լայնությամբ</w:t>
      </w:r>
    </w:p>
    <w:p w:rsidR="00F03B39" w:rsidRPr="00A60E7F" w:rsidRDefault="00F03B39" w:rsidP="000813D7">
      <w:pPr>
        <w:pStyle w:val="ListParagraph"/>
        <w:numPr>
          <w:ilvl w:val="0"/>
          <w:numId w:val="79"/>
        </w:numPr>
        <w:tabs>
          <w:tab w:val="left" w:pos="1080"/>
        </w:tabs>
        <w:spacing w:line="360" w:lineRule="auto"/>
        <w:ind w:left="0" w:firstLine="540"/>
        <w:jc w:val="left"/>
        <w:rPr>
          <w:lang w:val="hy-AM"/>
        </w:rPr>
      </w:pPr>
      <w:r w:rsidRPr="00A60E7F">
        <w:rPr>
          <w:i/>
          <w:lang w:val="hy-AM"/>
        </w:rPr>
        <w:t xml:space="preserve">Р </w:t>
      </w:r>
      <w:r w:rsidRPr="00A60E7F">
        <w:rPr>
          <w:i/>
          <w:vertAlign w:val="subscript"/>
          <w:lang w:val="hy-AM"/>
        </w:rPr>
        <w:t>w з</w:t>
      </w:r>
      <w:r w:rsidR="00F8239A" w:rsidRPr="00A60E7F">
        <w:rPr>
          <w:rFonts w:ascii="Courier New" w:hAnsi="Courier New" w:cs="Courier New"/>
          <w:i/>
          <w:vertAlign w:val="subscript"/>
          <w:lang w:val="hy-AM"/>
        </w:rPr>
        <w:t> </w:t>
      </w:r>
      <w:r w:rsidR="00F8239A" w:rsidRPr="00A60E7F">
        <w:rPr>
          <w:rFonts w:cs="GHEA Grapalat"/>
          <w:i/>
          <w:vertAlign w:val="subscript"/>
          <w:lang w:val="hy-AM"/>
        </w:rPr>
        <w:t>-</w:t>
      </w:r>
      <w:r w:rsidR="00F8239A" w:rsidRPr="00A60E7F">
        <w:rPr>
          <w:rFonts w:ascii="Courier New" w:hAnsi="Courier New" w:cs="Courier New"/>
          <w:i/>
          <w:vertAlign w:val="subscript"/>
          <w:lang w:val="hy-AM"/>
        </w:rPr>
        <w:t> </w:t>
      </w:r>
      <w:r w:rsidRPr="00A60E7F">
        <w:rPr>
          <w:lang w:val="hy-AM"/>
        </w:rPr>
        <w:t>հաշվարկային ցանցի քայլ խաղա</w:t>
      </w:r>
      <w:r w:rsidR="00430A49" w:rsidRPr="00A60E7F">
        <w:rPr>
          <w:lang w:val="hy-AM"/>
        </w:rPr>
        <w:t>յին գոտու</w:t>
      </w:r>
      <w:r w:rsidRPr="00A60E7F">
        <w:rPr>
          <w:lang w:val="hy-AM"/>
        </w:rPr>
        <w:t xml:space="preserve"> լայնությամբ</w:t>
      </w:r>
    </w:p>
    <w:p w:rsidR="00F03B39" w:rsidRPr="00A60E7F" w:rsidRDefault="00F03B39" w:rsidP="000813D7">
      <w:pPr>
        <w:pStyle w:val="ListParagraph"/>
        <w:numPr>
          <w:ilvl w:val="0"/>
          <w:numId w:val="79"/>
        </w:numPr>
        <w:tabs>
          <w:tab w:val="left" w:pos="1080"/>
        </w:tabs>
        <w:spacing w:line="360" w:lineRule="auto"/>
        <w:ind w:left="0" w:firstLine="540"/>
        <w:jc w:val="left"/>
        <w:rPr>
          <w:lang w:val="hy-AM"/>
        </w:rPr>
      </w:pPr>
      <w:r w:rsidRPr="00A60E7F">
        <w:rPr>
          <w:i/>
          <w:lang w:val="hy-AM"/>
        </w:rPr>
        <w:t>դ</w:t>
      </w:r>
      <w:r w:rsidR="00F8239A" w:rsidRPr="00A60E7F">
        <w:rPr>
          <w:rFonts w:ascii="Courier New" w:hAnsi="Courier New" w:cs="Courier New"/>
          <w:i/>
          <w:lang w:val="hy-AM"/>
        </w:rPr>
        <w:t> </w:t>
      </w:r>
      <w:r w:rsidR="00F8239A" w:rsidRPr="00A60E7F">
        <w:rPr>
          <w:rFonts w:cs="GHEA Grapalat"/>
          <w:i/>
          <w:lang w:val="hy-AM"/>
        </w:rPr>
        <w:t>-</w:t>
      </w:r>
      <w:r w:rsidR="00F8239A" w:rsidRPr="00A60E7F">
        <w:rPr>
          <w:rFonts w:ascii="Courier New" w:hAnsi="Courier New" w:cs="Courier New"/>
          <w:i/>
          <w:lang w:val="hy-AM"/>
        </w:rPr>
        <w:t> </w:t>
      </w:r>
      <w:r w:rsidR="001D6CCC" w:rsidRPr="00A60E7F">
        <w:rPr>
          <w:lang w:val="hy-AM"/>
        </w:rPr>
        <w:t>խաղադաշտ</w:t>
      </w:r>
      <w:r w:rsidRPr="00A60E7F">
        <w:rPr>
          <w:lang w:val="hy-AM"/>
        </w:rPr>
        <w:t>ի երկարությունը</w:t>
      </w:r>
    </w:p>
    <w:p w:rsidR="00F03B39" w:rsidRPr="00A60E7F" w:rsidRDefault="00F03B39" w:rsidP="000813D7">
      <w:pPr>
        <w:pStyle w:val="ListParagraph"/>
        <w:numPr>
          <w:ilvl w:val="0"/>
          <w:numId w:val="79"/>
        </w:numPr>
        <w:tabs>
          <w:tab w:val="left" w:pos="1080"/>
        </w:tabs>
        <w:autoSpaceDE w:val="0"/>
        <w:autoSpaceDN w:val="0"/>
        <w:adjustRightInd w:val="0"/>
        <w:spacing w:line="360" w:lineRule="auto"/>
        <w:ind w:left="0" w:firstLine="540"/>
        <w:jc w:val="left"/>
        <w:rPr>
          <w:lang w:val="hy-AM"/>
        </w:rPr>
      </w:pPr>
      <w:r w:rsidRPr="00A60E7F">
        <w:rPr>
          <w:i/>
          <w:lang w:val="hy-AM"/>
        </w:rPr>
        <w:t>բ</w:t>
      </w:r>
      <w:r w:rsidR="00F8239A" w:rsidRPr="00A60E7F">
        <w:rPr>
          <w:rFonts w:ascii="Courier New" w:hAnsi="Courier New" w:cs="Courier New"/>
          <w:i/>
          <w:lang w:val="hy-AM"/>
        </w:rPr>
        <w:t> </w:t>
      </w:r>
      <w:r w:rsidR="00F8239A" w:rsidRPr="00A60E7F">
        <w:rPr>
          <w:rFonts w:cs="GHEA Grapalat"/>
          <w:i/>
          <w:lang w:val="hy-AM"/>
        </w:rPr>
        <w:t>-</w:t>
      </w:r>
      <w:r w:rsidR="00F8239A" w:rsidRPr="00A60E7F">
        <w:rPr>
          <w:rFonts w:ascii="Courier New" w:hAnsi="Courier New" w:cs="Courier New"/>
          <w:i/>
          <w:lang w:val="hy-AM"/>
        </w:rPr>
        <w:t> </w:t>
      </w:r>
      <w:r w:rsidR="001D6CCC" w:rsidRPr="00A60E7F">
        <w:rPr>
          <w:lang w:val="hy-AM"/>
        </w:rPr>
        <w:t>խաղադաշտ</w:t>
      </w:r>
      <w:r w:rsidRPr="00A60E7F">
        <w:rPr>
          <w:lang w:val="hy-AM"/>
        </w:rPr>
        <w:t xml:space="preserve">ի լայնությունը </w:t>
      </w:r>
    </w:p>
    <w:p w:rsidR="00F03B39" w:rsidRPr="00A60E7F" w:rsidRDefault="00F03B39" w:rsidP="000813D7">
      <w:pPr>
        <w:pStyle w:val="ListParagraph"/>
        <w:numPr>
          <w:ilvl w:val="0"/>
          <w:numId w:val="79"/>
        </w:numPr>
        <w:tabs>
          <w:tab w:val="left" w:pos="1080"/>
        </w:tabs>
        <w:autoSpaceDE w:val="0"/>
        <w:autoSpaceDN w:val="0"/>
        <w:adjustRightInd w:val="0"/>
        <w:spacing w:line="360" w:lineRule="auto"/>
        <w:ind w:left="0" w:firstLine="540"/>
        <w:jc w:val="left"/>
        <w:rPr>
          <w:lang w:val="hy-AM"/>
        </w:rPr>
      </w:pPr>
      <w:r w:rsidRPr="00A60E7F">
        <w:rPr>
          <w:i/>
          <w:lang w:val="hy-AM"/>
        </w:rPr>
        <w:t xml:space="preserve">Պ </w:t>
      </w:r>
      <w:r w:rsidRPr="00A60E7F">
        <w:rPr>
          <w:i/>
          <w:vertAlign w:val="subscript"/>
          <w:lang w:val="hy-AM"/>
        </w:rPr>
        <w:t>լ պ</w:t>
      </w:r>
      <w:r w:rsidR="00F8239A" w:rsidRPr="00A60E7F">
        <w:rPr>
          <w:rFonts w:ascii="Courier New" w:hAnsi="Courier New" w:cs="Courier New"/>
          <w:vertAlign w:val="subscript"/>
          <w:lang w:val="hy-AM"/>
        </w:rPr>
        <w:t> </w:t>
      </w:r>
      <w:r w:rsidR="00F8239A" w:rsidRPr="00A60E7F">
        <w:rPr>
          <w:rFonts w:cs="GHEA Grapalat"/>
          <w:vertAlign w:val="subscript"/>
          <w:lang w:val="hy-AM"/>
        </w:rPr>
        <w:t>-</w:t>
      </w:r>
      <w:r w:rsidR="00F8239A" w:rsidRPr="00A60E7F">
        <w:rPr>
          <w:rFonts w:ascii="Courier New" w:hAnsi="Courier New" w:cs="Courier New"/>
          <w:vertAlign w:val="subscript"/>
          <w:lang w:val="hy-AM"/>
        </w:rPr>
        <w:t> </w:t>
      </w:r>
      <w:r w:rsidR="00B5066C" w:rsidRPr="00A60E7F">
        <w:rPr>
          <w:lang w:val="hy-AM"/>
        </w:rPr>
        <w:t xml:space="preserve">հաշվարկային ցանցի քայլ </w:t>
      </w:r>
      <w:r w:rsidR="001D6CCC" w:rsidRPr="00A60E7F">
        <w:rPr>
          <w:lang w:val="hy-AM"/>
        </w:rPr>
        <w:t>խաղադաշտ</w:t>
      </w:r>
      <w:r w:rsidR="00B5066C" w:rsidRPr="00A60E7F">
        <w:rPr>
          <w:lang w:val="hy-AM"/>
        </w:rPr>
        <w:t>ի երկարությամբ</w:t>
      </w:r>
    </w:p>
    <w:p w:rsidR="00F03B39" w:rsidRPr="00A60E7F" w:rsidRDefault="00F03B39" w:rsidP="000813D7">
      <w:pPr>
        <w:pStyle w:val="ListParagraph"/>
        <w:numPr>
          <w:ilvl w:val="0"/>
          <w:numId w:val="79"/>
        </w:numPr>
        <w:tabs>
          <w:tab w:val="left" w:pos="1080"/>
        </w:tabs>
        <w:autoSpaceDE w:val="0"/>
        <w:autoSpaceDN w:val="0"/>
        <w:adjustRightInd w:val="0"/>
        <w:spacing w:line="360" w:lineRule="auto"/>
        <w:ind w:left="0" w:firstLine="540"/>
        <w:jc w:val="left"/>
        <w:rPr>
          <w:lang w:val="hy-AM"/>
        </w:rPr>
      </w:pPr>
      <w:r w:rsidRPr="00A60E7F">
        <w:rPr>
          <w:i/>
          <w:lang w:val="hy-AM"/>
        </w:rPr>
        <w:t xml:space="preserve">Պ </w:t>
      </w:r>
      <w:r w:rsidRPr="00A60E7F">
        <w:rPr>
          <w:i/>
          <w:vertAlign w:val="subscript"/>
          <w:lang w:val="hy-AM"/>
        </w:rPr>
        <w:t>լ հ</w:t>
      </w:r>
      <w:r w:rsidR="00627EEC" w:rsidRPr="00A60E7F">
        <w:rPr>
          <w:rFonts w:ascii="Courier New" w:hAnsi="Courier New" w:cs="Courier New"/>
          <w:lang w:val="hy-AM"/>
        </w:rPr>
        <w:t> </w:t>
      </w:r>
      <w:r w:rsidR="00627EEC" w:rsidRPr="00A60E7F">
        <w:rPr>
          <w:rFonts w:cs="GHEA Grapalat"/>
          <w:lang w:val="hy-AM"/>
        </w:rPr>
        <w:t>-</w:t>
      </w:r>
      <w:r w:rsidR="00627EEC" w:rsidRPr="00A60E7F">
        <w:rPr>
          <w:rFonts w:ascii="Courier New" w:hAnsi="Courier New" w:cs="Courier New"/>
          <w:lang w:val="hy-AM"/>
        </w:rPr>
        <w:t> </w:t>
      </w:r>
      <w:r w:rsidR="00B5066C" w:rsidRPr="00A60E7F">
        <w:rPr>
          <w:lang w:val="hy-AM"/>
        </w:rPr>
        <w:t>հաշվարկային ցանցի քայլ խաղային գոտու երկարությամբ</w:t>
      </w:r>
    </w:p>
    <w:p w:rsidR="00FB0A5C" w:rsidRPr="00A60E7F" w:rsidRDefault="00F03B39" w:rsidP="000813D7">
      <w:pPr>
        <w:pStyle w:val="ListParagraph"/>
        <w:numPr>
          <w:ilvl w:val="0"/>
          <w:numId w:val="79"/>
        </w:numPr>
        <w:tabs>
          <w:tab w:val="left" w:pos="1080"/>
        </w:tabs>
        <w:spacing w:line="360" w:lineRule="auto"/>
        <w:ind w:left="0" w:firstLine="540"/>
        <w:jc w:val="left"/>
        <w:rPr>
          <w:lang w:val="hy-AM"/>
        </w:rPr>
      </w:pPr>
      <w:r w:rsidRPr="00A60E7F">
        <w:rPr>
          <w:i/>
          <w:lang w:val="hy-AM"/>
        </w:rPr>
        <w:t>Վ</w:t>
      </w:r>
      <w:r w:rsidR="00627EEC" w:rsidRPr="00A60E7F">
        <w:rPr>
          <w:rFonts w:ascii="Courier New" w:hAnsi="Courier New" w:cs="Courier New"/>
          <w:i/>
          <w:lang w:val="hy-AM"/>
        </w:rPr>
        <w:t> </w:t>
      </w:r>
      <w:r w:rsidR="00627EEC" w:rsidRPr="00A60E7F">
        <w:rPr>
          <w:rFonts w:cs="GHEA Grapalat"/>
          <w:i/>
          <w:lang w:val="hy-AM"/>
        </w:rPr>
        <w:t>-</w:t>
      </w:r>
      <w:r w:rsidR="00627EEC" w:rsidRPr="00A60E7F">
        <w:rPr>
          <w:rFonts w:ascii="Courier New" w:hAnsi="Courier New" w:cs="Courier New"/>
          <w:i/>
          <w:lang w:val="hy-AM"/>
        </w:rPr>
        <w:t> </w:t>
      </w:r>
      <w:r w:rsidRPr="00A60E7F">
        <w:rPr>
          <w:lang w:val="hy-AM"/>
        </w:rPr>
        <w:t>խաղա</w:t>
      </w:r>
      <w:r w:rsidR="005A5525" w:rsidRPr="00A60E7F">
        <w:rPr>
          <w:lang w:val="hy-AM"/>
        </w:rPr>
        <w:t>յին գոտու</w:t>
      </w:r>
      <w:r w:rsidRPr="00A60E7F">
        <w:rPr>
          <w:lang w:val="hy-AM"/>
        </w:rPr>
        <w:t xml:space="preserve"> լայնությունը</w:t>
      </w:r>
    </w:p>
    <w:p w:rsidR="00F03B39" w:rsidRPr="00A60E7F" w:rsidRDefault="00F03B39" w:rsidP="000813D7">
      <w:pPr>
        <w:pStyle w:val="ListParagraph"/>
        <w:numPr>
          <w:ilvl w:val="0"/>
          <w:numId w:val="79"/>
        </w:numPr>
        <w:tabs>
          <w:tab w:val="left" w:pos="1080"/>
        </w:tabs>
        <w:spacing w:line="360" w:lineRule="auto"/>
        <w:ind w:left="0" w:firstLine="540"/>
        <w:jc w:val="left"/>
        <w:rPr>
          <w:lang w:val="hy-AM"/>
        </w:rPr>
      </w:pPr>
      <w:r w:rsidRPr="00A60E7F">
        <w:rPr>
          <w:i/>
          <w:lang w:val="hy-AM"/>
        </w:rPr>
        <w:t xml:space="preserve">W </w:t>
      </w:r>
      <w:r w:rsidRPr="00A60E7F">
        <w:rPr>
          <w:i/>
          <w:vertAlign w:val="subscript"/>
          <w:lang w:val="hy-AM"/>
        </w:rPr>
        <w:t>r p</w:t>
      </w:r>
      <w:r w:rsidR="00765C5C" w:rsidRPr="00A60E7F">
        <w:rPr>
          <w:rFonts w:ascii="Courier New" w:hAnsi="Courier New" w:cs="Courier New"/>
          <w:i/>
          <w:vertAlign w:val="subscript"/>
          <w:lang w:val="hy-AM"/>
        </w:rPr>
        <w:t> </w:t>
      </w:r>
      <w:r w:rsidR="00F8239A" w:rsidRPr="00A60E7F">
        <w:rPr>
          <w:rFonts w:ascii="Courier New" w:hAnsi="Courier New" w:cs="Courier New"/>
          <w:i/>
          <w:vertAlign w:val="subscript"/>
          <w:lang w:val="hy-AM"/>
        </w:rPr>
        <w:t> </w:t>
      </w:r>
      <w:r w:rsidR="00765C5C" w:rsidRPr="00A60E7F">
        <w:rPr>
          <w:lang w:val="hy-AM"/>
        </w:rPr>
        <w:t xml:space="preserve">` </w:t>
      </w:r>
      <w:r w:rsidR="001D6CCC" w:rsidRPr="00A60E7F">
        <w:rPr>
          <w:lang w:val="hy-AM"/>
        </w:rPr>
        <w:t>խաղադաշտ</w:t>
      </w:r>
      <w:r w:rsidRPr="00A60E7F">
        <w:rPr>
          <w:lang w:val="hy-AM"/>
        </w:rPr>
        <w:t>ի հաշվարկային ցանցի լայնությունը</w:t>
      </w:r>
      <w:r w:rsidR="00765C5C" w:rsidRPr="001D374C">
        <w:rPr>
          <w:lang w:val="hy-AM"/>
        </w:rPr>
        <w:t>,</w:t>
      </w:r>
    </w:p>
    <w:p w:rsidR="00F03B39" w:rsidRPr="00A60E7F" w:rsidRDefault="00F03B39" w:rsidP="000813D7">
      <w:pPr>
        <w:pStyle w:val="ListParagraph"/>
        <w:numPr>
          <w:ilvl w:val="0"/>
          <w:numId w:val="79"/>
        </w:numPr>
        <w:tabs>
          <w:tab w:val="left" w:pos="1080"/>
        </w:tabs>
        <w:spacing w:line="360" w:lineRule="auto"/>
        <w:ind w:left="0" w:firstLine="540"/>
        <w:jc w:val="left"/>
        <w:rPr>
          <w:lang w:val="hy-AM"/>
        </w:rPr>
      </w:pPr>
      <w:r w:rsidRPr="00A60E7F">
        <w:rPr>
          <w:i/>
          <w:lang w:val="hy-AM"/>
        </w:rPr>
        <w:t xml:space="preserve">W </w:t>
      </w:r>
      <w:r w:rsidRPr="00A60E7F">
        <w:rPr>
          <w:i/>
          <w:vertAlign w:val="subscript"/>
          <w:lang w:val="hy-AM"/>
        </w:rPr>
        <w:t>r z</w:t>
      </w:r>
      <w:r w:rsidR="00627EEC" w:rsidRPr="00A60E7F">
        <w:rPr>
          <w:rFonts w:ascii="Courier New" w:hAnsi="Courier New" w:cs="Courier New"/>
          <w:i/>
          <w:vertAlign w:val="subscript"/>
          <w:lang w:val="hy-AM"/>
        </w:rPr>
        <w:t>  </w:t>
      </w:r>
      <w:r w:rsidR="00765C5C" w:rsidRPr="00A60E7F">
        <w:rPr>
          <w:lang w:val="hy-AM"/>
        </w:rPr>
        <w:t>`</w:t>
      </w:r>
      <w:r w:rsidRPr="00A60E7F">
        <w:rPr>
          <w:lang w:val="hy-AM"/>
        </w:rPr>
        <w:t>խաղա</w:t>
      </w:r>
      <w:r w:rsidR="005A5525" w:rsidRPr="00A60E7F">
        <w:rPr>
          <w:lang w:val="hy-AM"/>
        </w:rPr>
        <w:t>յ</w:t>
      </w:r>
      <w:r w:rsidRPr="00A60E7F">
        <w:rPr>
          <w:lang w:val="hy-AM"/>
        </w:rPr>
        <w:t>ի</w:t>
      </w:r>
      <w:r w:rsidR="005A5525" w:rsidRPr="00A60E7F">
        <w:rPr>
          <w:lang w:val="hy-AM"/>
        </w:rPr>
        <w:t>ն գոտու</w:t>
      </w:r>
      <w:r w:rsidRPr="00A60E7F">
        <w:rPr>
          <w:lang w:val="hy-AM"/>
        </w:rPr>
        <w:t xml:space="preserve"> հաշվարկային ցանցի լայնությունը</w:t>
      </w:r>
      <w:r w:rsidR="00765C5C" w:rsidRPr="001D374C">
        <w:rPr>
          <w:lang w:val="hy-AM"/>
        </w:rPr>
        <w:t>,</w:t>
      </w:r>
    </w:p>
    <w:p w:rsidR="00F03B39" w:rsidRPr="00A60E7F" w:rsidRDefault="00F03B39" w:rsidP="000813D7">
      <w:pPr>
        <w:pStyle w:val="ListParagraph"/>
        <w:numPr>
          <w:ilvl w:val="0"/>
          <w:numId w:val="79"/>
        </w:numPr>
        <w:tabs>
          <w:tab w:val="left" w:pos="1080"/>
        </w:tabs>
        <w:spacing w:line="360" w:lineRule="auto"/>
        <w:ind w:left="0" w:firstLine="540"/>
        <w:jc w:val="left"/>
        <w:rPr>
          <w:lang w:val="hy-AM"/>
        </w:rPr>
      </w:pPr>
      <w:r w:rsidRPr="00A60E7F">
        <w:rPr>
          <w:i/>
          <w:lang w:val="hy-AM"/>
        </w:rPr>
        <w:t>լ</w:t>
      </w:r>
      <w:r w:rsidR="00627EEC" w:rsidRPr="00A60E7F">
        <w:rPr>
          <w:rFonts w:ascii="Courier New" w:hAnsi="Courier New" w:cs="Courier New"/>
          <w:i/>
          <w:lang w:val="hy-AM"/>
        </w:rPr>
        <w:t>  </w:t>
      </w:r>
      <w:r w:rsidR="00765C5C" w:rsidRPr="00A60E7F">
        <w:rPr>
          <w:lang w:val="hy-AM"/>
        </w:rPr>
        <w:t>`</w:t>
      </w:r>
      <w:r w:rsidR="00765C5C" w:rsidRPr="00A60E7F">
        <w:rPr>
          <w:lang w:val="en-US"/>
        </w:rPr>
        <w:t xml:space="preserve"> </w:t>
      </w:r>
      <w:r w:rsidRPr="00A60E7F">
        <w:rPr>
          <w:lang w:val="hy-AM"/>
        </w:rPr>
        <w:t>խաղա</w:t>
      </w:r>
      <w:r w:rsidR="005A5525" w:rsidRPr="00A60E7F">
        <w:rPr>
          <w:lang w:val="hy-AM"/>
        </w:rPr>
        <w:t>յին գոտու</w:t>
      </w:r>
      <w:r w:rsidRPr="00A60E7F">
        <w:rPr>
          <w:lang w:val="hy-AM"/>
        </w:rPr>
        <w:t xml:space="preserve"> երկարությունը</w:t>
      </w:r>
      <w:r w:rsidR="00765C5C" w:rsidRPr="00A60E7F">
        <w:rPr>
          <w:lang w:val="en-US"/>
        </w:rPr>
        <w:t>,</w:t>
      </w:r>
    </w:p>
    <w:p w:rsidR="00F03B39" w:rsidRPr="00A60E7F" w:rsidRDefault="00F03B39" w:rsidP="000813D7">
      <w:pPr>
        <w:pStyle w:val="ListParagraph"/>
        <w:numPr>
          <w:ilvl w:val="0"/>
          <w:numId w:val="79"/>
        </w:numPr>
        <w:tabs>
          <w:tab w:val="left" w:pos="1080"/>
        </w:tabs>
        <w:spacing w:line="360" w:lineRule="auto"/>
        <w:ind w:left="0" w:firstLine="540"/>
        <w:jc w:val="left"/>
        <w:rPr>
          <w:lang w:val="hy-AM"/>
        </w:rPr>
      </w:pPr>
      <w:r w:rsidRPr="00A60E7F">
        <w:rPr>
          <w:i/>
          <w:lang w:val="hy-AM"/>
        </w:rPr>
        <w:t xml:space="preserve">L </w:t>
      </w:r>
      <w:r w:rsidRPr="00A60E7F">
        <w:rPr>
          <w:i/>
          <w:vertAlign w:val="subscript"/>
          <w:lang w:val="hy-AM"/>
        </w:rPr>
        <w:t>p p</w:t>
      </w:r>
      <w:r w:rsidR="00F8239A" w:rsidRPr="00A60E7F">
        <w:rPr>
          <w:vertAlign w:val="subscript"/>
          <w:lang w:val="hy-AM"/>
        </w:rPr>
        <w:t>-</w:t>
      </w:r>
      <w:r w:rsidR="00F8239A" w:rsidRPr="00A60E7F">
        <w:rPr>
          <w:rFonts w:ascii="Courier New" w:hAnsi="Courier New" w:cs="Courier New"/>
          <w:vertAlign w:val="subscript"/>
          <w:lang w:val="hy-AM"/>
        </w:rPr>
        <w:t> </w:t>
      </w:r>
      <w:r w:rsidR="00765C5C" w:rsidRPr="00A60E7F">
        <w:rPr>
          <w:lang w:val="hy-AM"/>
        </w:rPr>
        <w:t>`</w:t>
      </w:r>
      <w:r w:rsidR="00765C5C" w:rsidRPr="001D374C">
        <w:rPr>
          <w:lang w:val="hy-AM"/>
        </w:rPr>
        <w:t xml:space="preserve"> </w:t>
      </w:r>
      <w:r w:rsidR="001D6CCC" w:rsidRPr="00A60E7F">
        <w:rPr>
          <w:lang w:val="hy-AM"/>
        </w:rPr>
        <w:t>խաղադաշտ</w:t>
      </w:r>
      <w:r w:rsidRPr="00A60E7F">
        <w:rPr>
          <w:lang w:val="hy-AM"/>
        </w:rPr>
        <w:t>ի հաշվարկային ցանցի երկարությունը</w:t>
      </w:r>
      <w:r w:rsidR="00765C5C" w:rsidRPr="001D374C">
        <w:rPr>
          <w:lang w:val="hy-AM"/>
        </w:rPr>
        <w:t>,</w:t>
      </w:r>
    </w:p>
    <w:p w:rsidR="00F03B39" w:rsidRPr="00A60E7F" w:rsidRDefault="00F03B39" w:rsidP="000813D7">
      <w:pPr>
        <w:pStyle w:val="ListParagraph"/>
        <w:numPr>
          <w:ilvl w:val="0"/>
          <w:numId w:val="79"/>
        </w:numPr>
        <w:tabs>
          <w:tab w:val="left" w:pos="1080"/>
        </w:tabs>
        <w:spacing w:line="360" w:lineRule="auto"/>
        <w:ind w:left="0" w:firstLine="540"/>
        <w:jc w:val="left"/>
        <w:rPr>
          <w:lang w:val="hy-AM"/>
        </w:rPr>
      </w:pPr>
      <w:r w:rsidRPr="00A60E7F">
        <w:rPr>
          <w:i/>
          <w:lang w:val="hy-AM"/>
        </w:rPr>
        <w:t xml:space="preserve">L </w:t>
      </w:r>
      <w:r w:rsidRPr="00A60E7F">
        <w:rPr>
          <w:i/>
          <w:vertAlign w:val="subscript"/>
          <w:lang w:val="hy-AM"/>
        </w:rPr>
        <w:t>p z</w:t>
      </w:r>
      <w:r w:rsidR="00627EEC" w:rsidRPr="00A60E7F">
        <w:rPr>
          <w:rFonts w:ascii="Courier New" w:hAnsi="Courier New" w:cs="Courier New"/>
          <w:i/>
          <w:vertAlign w:val="subscript"/>
          <w:lang w:val="hy-AM"/>
        </w:rPr>
        <w:t>  </w:t>
      </w:r>
      <w:r w:rsidR="00765C5C" w:rsidRPr="001D374C">
        <w:rPr>
          <w:i/>
          <w:vertAlign w:val="subscript"/>
          <w:lang w:val="hy-AM"/>
        </w:rPr>
        <w:t xml:space="preserve"> </w:t>
      </w:r>
      <w:r w:rsidR="00765C5C" w:rsidRPr="00A60E7F">
        <w:rPr>
          <w:lang w:val="hy-AM"/>
        </w:rPr>
        <w:t>`</w:t>
      </w:r>
      <w:r w:rsidR="00765C5C" w:rsidRPr="001D374C">
        <w:rPr>
          <w:lang w:val="hy-AM"/>
        </w:rPr>
        <w:t xml:space="preserve"> </w:t>
      </w:r>
      <w:r w:rsidRPr="00A60E7F">
        <w:rPr>
          <w:lang w:val="hy-AM"/>
        </w:rPr>
        <w:t>խաղա</w:t>
      </w:r>
      <w:r w:rsidR="008A092F" w:rsidRPr="00A60E7F">
        <w:rPr>
          <w:lang w:val="hy-AM"/>
        </w:rPr>
        <w:t>յին գոտու</w:t>
      </w:r>
      <w:r w:rsidRPr="00A60E7F">
        <w:rPr>
          <w:lang w:val="hy-AM"/>
        </w:rPr>
        <w:t xml:space="preserve"> հաշվարկային ցանցի երկարությունը</w:t>
      </w:r>
      <w:r w:rsidR="00765C5C" w:rsidRPr="001D374C">
        <w:rPr>
          <w:lang w:val="hy-AM"/>
        </w:rPr>
        <w:t>,</w:t>
      </w:r>
    </w:p>
    <w:p w:rsidR="00F03B39" w:rsidRPr="00A60E7F" w:rsidRDefault="00F03B39" w:rsidP="000813D7">
      <w:pPr>
        <w:pStyle w:val="ListParagraph"/>
        <w:numPr>
          <w:ilvl w:val="0"/>
          <w:numId w:val="79"/>
        </w:numPr>
        <w:tabs>
          <w:tab w:val="left" w:pos="1080"/>
        </w:tabs>
        <w:spacing w:line="360" w:lineRule="auto"/>
        <w:ind w:left="0" w:firstLine="540"/>
        <w:jc w:val="left"/>
        <w:rPr>
          <w:lang w:val="hy-AM"/>
        </w:rPr>
      </w:pPr>
      <w:r w:rsidRPr="00A60E7F">
        <w:rPr>
          <w:lang w:val="hy-AM"/>
        </w:rPr>
        <w:t>+</w:t>
      </w:r>
      <w:r w:rsidR="00F8239A" w:rsidRPr="00A60E7F">
        <w:rPr>
          <w:rFonts w:ascii="Courier New" w:hAnsi="Courier New" w:cs="Courier New"/>
          <w:lang w:val="hy-AM"/>
        </w:rPr>
        <w:t>  </w:t>
      </w:r>
      <w:r w:rsidR="00765C5C" w:rsidRPr="00A60E7F">
        <w:rPr>
          <w:lang w:val="hy-AM"/>
        </w:rPr>
        <w:t>`</w:t>
      </w:r>
      <w:r w:rsidR="00765C5C" w:rsidRPr="00A60E7F">
        <w:rPr>
          <w:lang w:val="en-US"/>
        </w:rPr>
        <w:t xml:space="preserve"> </w:t>
      </w:r>
      <w:r w:rsidR="008A092F" w:rsidRPr="00A60E7F">
        <w:rPr>
          <w:lang w:val="hy-AM"/>
        </w:rPr>
        <w:t xml:space="preserve">հաշվարկային </w:t>
      </w:r>
      <w:r w:rsidRPr="00A60E7F">
        <w:rPr>
          <w:lang w:val="hy-AM"/>
        </w:rPr>
        <w:t>կետ</w:t>
      </w:r>
      <w:r w:rsidR="00765C5C" w:rsidRPr="00A60E7F">
        <w:rPr>
          <w:lang w:val="en-US"/>
        </w:rPr>
        <w:t>,</w:t>
      </w:r>
    </w:p>
    <w:p w:rsidR="00FB0A5C" w:rsidRPr="00A60E7F" w:rsidRDefault="00F03B39" w:rsidP="000813D7">
      <w:pPr>
        <w:pStyle w:val="ListParagraph"/>
        <w:numPr>
          <w:ilvl w:val="0"/>
          <w:numId w:val="79"/>
        </w:numPr>
        <w:tabs>
          <w:tab w:val="left" w:pos="1080"/>
        </w:tabs>
        <w:spacing w:line="360" w:lineRule="auto"/>
        <w:ind w:left="0" w:firstLine="540"/>
        <w:jc w:val="left"/>
        <w:rPr>
          <w:lang w:val="hy-AM"/>
        </w:rPr>
      </w:pPr>
      <w:r w:rsidRPr="00A60E7F">
        <w:rPr>
          <w:strike/>
          <w:lang w:val="hy-AM"/>
        </w:rPr>
        <w:t>o</w:t>
      </w:r>
      <w:r w:rsidR="007C4B03" w:rsidRPr="00A60E7F">
        <w:rPr>
          <w:rFonts w:ascii="Courier New" w:hAnsi="Courier New" w:cs="Courier New"/>
          <w:strike/>
          <w:lang w:val="hy-AM"/>
        </w:rPr>
        <w:t> </w:t>
      </w:r>
      <w:r w:rsidR="007C4B03" w:rsidRPr="00A60E7F">
        <w:rPr>
          <w:lang w:val="hy-AM"/>
        </w:rPr>
        <w:t xml:space="preserve"> </w:t>
      </w:r>
      <w:r w:rsidR="00765C5C" w:rsidRPr="00A60E7F">
        <w:rPr>
          <w:lang w:val="hy-AM"/>
        </w:rPr>
        <w:t>`</w:t>
      </w:r>
      <w:r w:rsidR="007C4B03" w:rsidRPr="00A60E7F">
        <w:rPr>
          <w:lang w:val="hy-AM"/>
        </w:rPr>
        <w:t xml:space="preserve"> հ</w:t>
      </w:r>
      <w:r w:rsidR="008A092F" w:rsidRPr="00A60E7F">
        <w:rPr>
          <w:lang w:val="hy-AM"/>
        </w:rPr>
        <w:t>սկիչ</w:t>
      </w:r>
      <w:r w:rsidRPr="00A60E7F">
        <w:rPr>
          <w:lang w:val="hy-AM"/>
        </w:rPr>
        <w:t xml:space="preserve"> կետ</w:t>
      </w:r>
      <w:r w:rsidR="00765C5C" w:rsidRPr="00A60E7F">
        <w:rPr>
          <w:lang w:val="en-US"/>
        </w:rPr>
        <w:t>:</w:t>
      </w:r>
    </w:p>
    <w:p w:rsidR="00F03B39" w:rsidRPr="00A60E7F" w:rsidRDefault="001D6CCC" w:rsidP="0022751B">
      <w:pPr>
        <w:pStyle w:val="Heading5"/>
        <w:spacing w:before="0" w:after="0" w:line="360" w:lineRule="auto"/>
        <w:jc w:val="center"/>
        <w:rPr>
          <w:lang w:val="hy-AM"/>
        </w:rPr>
      </w:pPr>
      <w:r w:rsidRPr="00A60E7F">
        <w:rPr>
          <w:lang w:val="hy-AM"/>
        </w:rPr>
        <w:t>Խաղադաշտ</w:t>
      </w:r>
      <w:r w:rsidR="00F03B39" w:rsidRPr="00A60E7F">
        <w:rPr>
          <w:lang w:val="hy-AM"/>
        </w:rPr>
        <w:t>ում և խաղա</w:t>
      </w:r>
      <w:r w:rsidR="006205E0" w:rsidRPr="00A60E7F">
        <w:rPr>
          <w:lang w:val="hy-AM"/>
        </w:rPr>
        <w:t>յին գոտում</w:t>
      </w:r>
      <w:r w:rsidR="00F03B39" w:rsidRPr="00A60E7F">
        <w:rPr>
          <w:lang w:val="hy-AM"/>
        </w:rPr>
        <w:t xml:space="preserve"> հսկիչ կետերի գտնվելու օրինակ</w:t>
      </w:r>
    </w:p>
    <w:p w:rsidR="00765C5C" w:rsidRPr="00A60E7F" w:rsidRDefault="00765C5C" w:rsidP="00F14769">
      <w:pPr>
        <w:spacing w:line="360" w:lineRule="auto"/>
        <w:rPr>
          <w:lang w:val="hy-AM"/>
        </w:rPr>
      </w:pPr>
    </w:p>
    <w:p w:rsidR="00765C5C" w:rsidRPr="00A60E7F" w:rsidRDefault="00765C5C" w:rsidP="00F14769">
      <w:pPr>
        <w:spacing w:line="360" w:lineRule="auto"/>
        <w:rPr>
          <w:lang w:val="hy-AM"/>
        </w:rPr>
      </w:pPr>
    </w:p>
    <w:p w:rsidR="00FB0A5C" w:rsidRPr="00A60E7F" w:rsidRDefault="00746A22" w:rsidP="0022751B">
      <w:pPr>
        <w:autoSpaceDE w:val="0"/>
        <w:autoSpaceDN w:val="0"/>
        <w:adjustRightInd w:val="0"/>
        <w:spacing w:line="360" w:lineRule="auto"/>
        <w:jc w:val="center"/>
        <w:rPr>
          <w:rFonts w:cs="GlyphLessFont"/>
          <w:lang w:val="hy-AM"/>
        </w:rPr>
      </w:pPr>
      <w:r w:rsidRPr="00A60E7F">
        <w:rPr>
          <w:rFonts w:cs="GlyphLessFont"/>
          <w:noProof/>
          <w:lang w:val="en-US" w:eastAsia="en-US"/>
        </w:rPr>
        <w:drawing>
          <wp:inline distT="0" distB="0" distL="0" distR="0">
            <wp:extent cx="4236244" cy="4304665"/>
            <wp:effectExtent l="0" t="0" r="0" b="635"/>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264894" cy="4333778"/>
                    </a:xfrm>
                    <a:prstGeom prst="rect">
                      <a:avLst/>
                    </a:prstGeom>
                    <a:noFill/>
                    <a:ln>
                      <a:noFill/>
                    </a:ln>
                  </pic:spPr>
                </pic:pic>
              </a:graphicData>
            </a:graphic>
          </wp:inline>
        </w:drawing>
      </w:r>
    </w:p>
    <w:p w:rsidR="00F03B39" w:rsidRPr="00A60E7F" w:rsidRDefault="00765C5C" w:rsidP="00F14769">
      <w:pPr>
        <w:spacing w:line="360" w:lineRule="auto"/>
        <w:jc w:val="left"/>
        <w:rPr>
          <w:lang w:val="en-US"/>
        </w:rPr>
      </w:pPr>
      <w:r w:rsidRPr="00A60E7F">
        <w:rPr>
          <w:lang w:val="en-US"/>
        </w:rPr>
        <w:t>Պայմանական նշաններ.</w:t>
      </w:r>
    </w:p>
    <w:p w:rsidR="00F03B39" w:rsidRPr="00A60E7F" w:rsidRDefault="00765C5C" w:rsidP="000813D7">
      <w:pPr>
        <w:pStyle w:val="ListParagraph"/>
        <w:numPr>
          <w:ilvl w:val="0"/>
          <w:numId w:val="78"/>
        </w:numPr>
        <w:spacing w:line="360" w:lineRule="auto"/>
        <w:jc w:val="left"/>
        <w:rPr>
          <w:lang w:val="hy-AM"/>
        </w:rPr>
      </w:pPr>
      <w:r w:rsidRPr="00A60E7F">
        <w:rPr>
          <w:i/>
          <w:lang w:val="hy-AM"/>
        </w:rPr>
        <w:t>a</w:t>
      </w:r>
      <w:r w:rsidRPr="00A60E7F">
        <w:rPr>
          <w:i/>
          <w:lang w:val="en-US"/>
        </w:rPr>
        <w:t>`</w:t>
      </w:r>
      <w:r w:rsidR="00F03B39" w:rsidRPr="00A60E7F">
        <w:rPr>
          <w:i/>
          <w:lang w:val="hy-AM"/>
        </w:rPr>
        <w:t xml:space="preserve"> </w:t>
      </w:r>
      <w:r w:rsidR="00F03B39" w:rsidRPr="00A60E7F">
        <w:rPr>
          <w:lang w:val="hy-AM"/>
        </w:rPr>
        <w:t>- ուղու ներքին սահմանը</w:t>
      </w:r>
      <w:r w:rsidRPr="00A60E7F">
        <w:rPr>
          <w:lang w:val="en-US"/>
        </w:rPr>
        <w:t>,</w:t>
      </w:r>
    </w:p>
    <w:p w:rsidR="00F03B39" w:rsidRPr="00A60E7F" w:rsidRDefault="00385C21" w:rsidP="000813D7">
      <w:pPr>
        <w:pStyle w:val="ListParagraph"/>
        <w:numPr>
          <w:ilvl w:val="0"/>
          <w:numId w:val="78"/>
        </w:numPr>
        <w:spacing w:line="360" w:lineRule="auto"/>
        <w:jc w:val="left"/>
        <w:rPr>
          <w:lang w:val="hy-AM"/>
        </w:rPr>
      </w:pPr>
      <w:r w:rsidRPr="00A60E7F">
        <w:rPr>
          <w:i/>
          <w:lang w:val="hy-AM"/>
        </w:rPr>
        <w:t>W</w:t>
      </w:r>
      <w:r w:rsidR="00765C5C" w:rsidRPr="00A60E7F">
        <w:rPr>
          <w:i/>
          <w:lang w:val="en-US"/>
        </w:rPr>
        <w:t>`</w:t>
      </w:r>
      <w:r w:rsidR="00F03B39" w:rsidRPr="00A60E7F">
        <w:rPr>
          <w:lang w:val="hy-AM"/>
        </w:rPr>
        <w:t>- ուղու լայնությունը</w:t>
      </w:r>
      <w:r w:rsidR="00765C5C" w:rsidRPr="00A60E7F">
        <w:rPr>
          <w:lang w:val="en-US"/>
        </w:rPr>
        <w:t>,</w:t>
      </w:r>
    </w:p>
    <w:p w:rsidR="00F03B39" w:rsidRPr="00A60E7F" w:rsidRDefault="00F03B39" w:rsidP="000813D7">
      <w:pPr>
        <w:pStyle w:val="ListParagraph"/>
        <w:numPr>
          <w:ilvl w:val="0"/>
          <w:numId w:val="78"/>
        </w:numPr>
        <w:spacing w:line="360" w:lineRule="auto"/>
        <w:jc w:val="left"/>
        <w:rPr>
          <w:lang w:val="hy-AM"/>
        </w:rPr>
      </w:pPr>
      <w:r w:rsidRPr="00A60E7F">
        <w:rPr>
          <w:i/>
          <w:lang w:val="hy-AM"/>
        </w:rPr>
        <w:t>W</w:t>
      </w:r>
      <w:r w:rsidRPr="00A60E7F">
        <w:rPr>
          <w:i/>
          <w:vertAlign w:val="subscript"/>
          <w:lang w:val="hy-AM"/>
        </w:rPr>
        <w:t>p</w:t>
      </w:r>
      <w:r w:rsidR="00765C5C" w:rsidRPr="001D374C">
        <w:rPr>
          <w:i/>
          <w:vertAlign w:val="subscript"/>
          <w:lang w:val="hy-AM"/>
        </w:rPr>
        <w:t>`</w:t>
      </w:r>
      <w:r w:rsidRPr="00A60E7F">
        <w:rPr>
          <w:lang w:val="hy-AM"/>
        </w:rPr>
        <w:t xml:space="preserve"> ուղու </w:t>
      </w:r>
      <w:r w:rsidR="006F1A6C" w:rsidRPr="00A60E7F">
        <w:rPr>
          <w:lang w:val="hy-AM"/>
        </w:rPr>
        <w:t xml:space="preserve">հաշվարկային </w:t>
      </w:r>
      <w:r w:rsidRPr="00A60E7F">
        <w:rPr>
          <w:lang w:val="hy-AM"/>
        </w:rPr>
        <w:t>ցանցի լայնությունը</w:t>
      </w:r>
      <w:r w:rsidR="00765C5C" w:rsidRPr="001D374C">
        <w:rPr>
          <w:lang w:val="hy-AM"/>
        </w:rPr>
        <w:t>,</w:t>
      </w:r>
    </w:p>
    <w:p w:rsidR="00F03B39" w:rsidRPr="00A60E7F" w:rsidRDefault="00F03B39" w:rsidP="000813D7">
      <w:pPr>
        <w:pStyle w:val="ListParagraph"/>
        <w:numPr>
          <w:ilvl w:val="0"/>
          <w:numId w:val="78"/>
        </w:numPr>
        <w:spacing w:line="360" w:lineRule="auto"/>
        <w:jc w:val="left"/>
        <w:rPr>
          <w:lang w:val="hy-AM"/>
        </w:rPr>
      </w:pPr>
      <w:r w:rsidRPr="00A60E7F">
        <w:rPr>
          <w:i/>
          <w:lang w:val="hy-AM"/>
        </w:rPr>
        <w:t>P</w:t>
      </w:r>
      <w:r w:rsidRPr="00A60E7F">
        <w:rPr>
          <w:i/>
          <w:vertAlign w:val="subscript"/>
          <w:lang w:val="hy-AM"/>
        </w:rPr>
        <w:t xml:space="preserve">l </w:t>
      </w:r>
      <w:r w:rsidRPr="00A60E7F">
        <w:rPr>
          <w:lang w:val="hy-AM"/>
        </w:rPr>
        <w:t xml:space="preserve"> </w:t>
      </w:r>
      <w:r w:rsidR="00765C5C" w:rsidRPr="001D374C">
        <w:rPr>
          <w:lang w:val="hy-AM"/>
        </w:rPr>
        <w:t>`</w:t>
      </w:r>
      <w:r w:rsidRPr="00A60E7F">
        <w:rPr>
          <w:lang w:val="hy-AM"/>
        </w:rPr>
        <w:t>հաշվ</w:t>
      </w:r>
      <w:r w:rsidR="006F1A6C" w:rsidRPr="00A60E7F">
        <w:rPr>
          <w:lang w:val="hy-AM"/>
        </w:rPr>
        <w:t>արկայի</w:t>
      </w:r>
      <w:r w:rsidRPr="00A60E7F">
        <w:rPr>
          <w:lang w:val="hy-AM"/>
        </w:rPr>
        <w:t>ն ցանցի քայլ ուղու երկարությամբ</w:t>
      </w:r>
      <w:r w:rsidR="00765C5C" w:rsidRPr="001D374C">
        <w:rPr>
          <w:lang w:val="hy-AM"/>
        </w:rPr>
        <w:t>,</w:t>
      </w:r>
    </w:p>
    <w:p w:rsidR="00F03B39" w:rsidRPr="00A60E7F" w:rsidRDefault="00F03B39" w:rsidP="000813D7">
      <w:pPr>
        <w:pStyle w:val="ListParagraph"/>
        <w:numPr>
          <w:ilvl w:val="0"/>
          <w:numId w:val="78"/>
        </w:numPr>
        <w:spacing w:line="360" w:lineRule="auto"/>
        <w:jc w:val="left"/>
        <w:rPr>
          <w:lang w:val="hy-AM"/>
        </w:rPr>
      </w:pPr>
      <w:r w:rsidRPr="00A60E7F">
        <w:rPr>
          <w:i/>
          <w:lang w:val="hy-AM"/>
        </w:rPr>
        <w:t>P</w:t>
      </w:r>
      <w:r w:rsidRPr="00A60E7F">
        <w:rPr>
          <w:i/>
          <w:vertAlign w:val="subscript"/>
          <w:lang w:val="hy-AM"/>
        </w:rPr>
        <w:t xml:space="preserve">w </w:t>
      </w:r>
      <w:r w:rsidR="00765C5C" w:rsidRPr="00A60E7F">
        <w:rPr>
          <w:lang w:val="hy-AM"/>
        </w:rPr>
        <w:t>`</w:t>
      </w:r>
      <w:r w:rsidRPr="00A60E7F">
        <w:rPr>
          <w:lang w:val="hy-AM"/>
        </w:rPr>
        <w:t>հաշվարկային ցանցի քայլ ուղու լայնությամբ</w:t>
      </w:r>
      <w:r w:rsidR="00765C5C" w:rsidRPr="001D374C">
        <w:rPr>
          <w:lang w:val="hy-AM"/>
        </w:rPr>
        <w:t>,</w:t>
      </w:r>
    </w:p>
    <w:p w:rsidR="00F03B39" w:rsidRPr="00A60E7F" w:rsidRDefault="00F03B39" w:rsidP="000813D7">
      <w:pPr>
        <w:pStyle w:val="ListParagraph"/>
        <w:numPr>
          <w:ilvl w:val="0"/>
          <w:numId w:val="78"/>
        </w:numPr>
        <w:spacing w:line="360" w:lineRule="auto"/>
        <w:jc w:val="left"/>
        <w:rPr>
          <w:lang w:val="hy-AM"/>
        </w:rPr>
      </w:pPr>
      <w:r w:rsidRPr="00A60E7F">
        <w:rPr>
          <w:lang w:val="hy-AM"/>
        </w:rPr>
        <w:t>+</w:t>
      </w:r>
      <w:r w:rsidR="00765C5C" w:rsidRPr="00A60E7F">
        <w:rPr>
          <w:lang w:val="en-US"/>
        </w:rPr>
        <w:t>`</w:t>
      </w:r>
      <w:r w:rsidR="00385C21" w:rsidRPr="00A60E7F">
        <w:rPr>
          <w:lang w:val="hy-AM"/>
        </w:rPr>
        <w:t xml:space="preserve"> </w:t>
      </w:r>
      <w:r w:rsidRPr="00A60E7F">
        <w:rPr>
          <w:lang w:val="hy-AM"/>
        </w:rPr>
        <w:t xml:space="preserve"> </w:t>
      </w:r>
      <w:r w:rsidR="0049093E" w:rsidRPr="00A60E7F">
        <w:rPr>
          <w:lang w:val="hy-AM"/>
        </w:rPr>
        <w:t>հաշվարկային կետ</w:t>
      </w:r>
      <w:r w:rsidR="00765C5C" w:rsidRPr="00A60E7F">
        <w:rPr>
          <w:lang w:val="en-US"/>
        </w:rPr>
        <w:t>,</w:t>
      </w:r>
    </w:p>
    <w:p w:rsidR="00F03B39" w:rsidRPr="00A60E7F" w:rsidRDefault="00F03B39" w:rsidP="000813D7">
      <w:pPr>
        <w:pStyle w:val="ListParagraph"/>
        <w:numPr>
          <w:ilvl w:val="0"/>
          <w:numId w:val="78"/>
        </w:numPr>
        <w:spacing w:line="360" w:lineRule="auto"/>
        <w:jc w:val="left"/>
        <w:rPr>
          <w:lang w:val="hy-AM"/>
        </w:rPr>
      </w:pPr>
      <w:r w:rsidRPr="00A60E7F">
        <w:rPr>
          <w:lang w:val="hy-AM"/>
        </w:rPr>
        <w:t xml:space="preserve">- </w:t>
      </w:r>
      <w:r w:rsidR="00765C5C" w:rsidRPr="00A60E7F">
        <w:rPr>
          <w:lang w:val="en-US"/>
        </w:rPr>
        <w:t>`</w:t>
      </w:r>
      <w:r w:rsidR="003E517F" w:rsidRPr="00A60E7F">
        <w:rPr>
          <w:lang w:val="hy-AM"/>
        </w:rPr>
        <w:t xml:space="preserve"> </w:t>
      </w:r>
      <w:r w:rsidR="00E74783" w:rsidRPr="00A60E7F">
        <w:rPr>
          <w:lang w:val="hy-AM"/>
        </w:rPr>
        <w:t>հսկիչ</w:t>
      </w:r>
      <w:r w:rsidRPr="00A60E7F">
        <w:rPr>
          <w:lang w:val="hy-AM"/>
        </w:rPr>
        <w:t xml:space="preserve"> կետ</w:t>
      </w:r>
      <w:r w:rsidR="00765C5C" w:rsidRPr="00A60E7F">
        <w:rPr>
          <w:lang w:val="en-US"/>
        </w:rPr>
        <w:t>,</w:t>
      </w:r>
    </w:p>
    <w:p w:rsidR="00F03B39" w:rsidRPr="00A60E7F" w:rsidRDefault="00735197" w:rsidP="000813D7">
      <w:pPr>
        <w:pStyle w:val="ListParagraph"/>
        <w:numPr>
          <w:ilvl w:val="0"/>
          <w:numId w:val="78"/>
        </w:numPr>
        <w:spacing w:line="360" w:lineRule="auto"/>
        <w:jc w:val="left"/>
        <w:rPr>
          <w:lang w:val="hy-AM"/>
        </w:rPr>
      </w:pPr>
      <w:r w:rsidRPr="00A60E7F">
        <w:rPr>
          <w:i/>
          <w:lang w:val="en-US"/>
        </w:rPr>
        <w:t>l</w:t>
      </w:r>
      <w:r w:rsidR="00765C5C" w:rsidRPr="00A60E7F">
        <w:rPr>
          <w:i/>
          <w:lang w:val="en-US"/>
        </w:rPr>
        <w:t>`</w:t>
      </w:r>
      <w:r w:rsidR="00F03B39" w:rsidRPr="00A60E7F">
        <w:rPr>
          <w:lang w:val="hy-AM"/>
        </w:rPr>
        <w:t xml:space="preserve"> խաղա</w:t>
      </w:r>
      <w:r w:rsidR="00E74783" w:rsidRPr="00A60E7F">
        <w:rPr>
          <w:lang w:val="hy-AM"/>
        </w:rPr>
        <w:t>յին գոտու</w:t>
      </w:r>
      <w:r w:rsidR="00F03B39" w:rsidRPr="00A60E7F">
        <w:rPr>
          <w:lang w:val="hy-AM"/>
        </w:rPr>
        <w:t xml:space="preserve"> երկարությունը</w:t>
      </w:r>
      <w:r w:rsidRPr="00A60E7F">
        <w:rPr>
          <w:lang w:val="en-US"/>
        </w:rPr>
        <w:t>:</w:t>
      </w:r>
    </w:p>
    <w:p w:rsidR="00F03B39" w:rsidRPr="001D374C" w:rsidRDefault="009E2257" w:rsidP="0022751B">
      <w:pPr>
        <w:pStyle w:val="Heading5"/>
        <w:spacing w:before="0" w:after="0" w:line="360" w:lineRule="auto"/>
        <w:jc w:val="center"/>
        <w:rPr>
          <w:lang w:val="hy-AM"/>
        </w:rPr>
      </w:pPr>
      <w:r w:rsidRPr="00A60E7F">
        <w:rPr>
          <w:lang w:val="hy-AM"/>
        </w:rPr>
        <w:t>Հսկիչ</w:t>
      </w:r>
      <w:r w:rsidR="00F03B39" w:rsidRPr="00A60E7F">
        <w:rPr>
          <w:lang w:val="hy-AM"/>
        </w:rPr>
        <w:t xml:space="preserve"> կետեր ուղու լուսավորությունը հաշվարկելու համար</w:t>
      </w:r>
    </w:p>
    <w:p w:rsidR="0022751B" w:rsidRPr="001D374C" w:rsidRDefault="0022751B" w:rsidP="0022751B">
      <w:pPr>
        <w:rPr>
          <w:lang w:val="hy-AM"/>
        </w:rPr>
      </w:pPr>
    </w:p>
    <w:p w:rsidR="00F03B39" w:rsidRPr="00A60E7F" w:rsidRDefault="009E2257" w:rsidP="00D82F7F">
      <w:pPr>
        <w:pStyle w:val="Style1"/>
      </w:pPr>
      <w:r w:rsidRPr="00A60E7F">
        <w:t>Հ</w:t>
      </w:r>
      <w:r w:rsidR="00F03B39" w:rsidRPr="00A60E7F">
        <w:t xml:space="preserve">սկիչ կետերի ցանցային բջիջների չափը </w:t>
      </w:r>
      <w:r w:rsidR="00F03B39" w:rsidRPr="00A60E7F">
        <w:rPr>
          <w:i/>
        </w:rPr>
        <w:t xml:space="preserve">p </w:t>
      </w:r>
      <w:r w:rsidRPr="00A60E7F">
        <w:t>հարթակ</w:t>
      </w:r>
      <w:r w:rsidR="00F03B39" w:rsidRPr="00A60E7F">
        <w:t>ի երկարությ</w:t>
      </w:r>
      <w:r w:rsidR="00970585" w:rsidRPr="00A60E7F">
        <w:t>ամբ</w:t>
      </w:r>
      <w:r w:rsidR="00F03B39" w:rsidRPr="00A60E7F">
        <w:t xml:space="preserve"> և լայնությ</w:t>
      </w:r>
      <w:r w:rsidR="00970585" w:rsidRPr="00A60E7F">
        <w:t>ամբ</w:t>
      </w:r>
      <w:r w:rsidR="00F03B39" w:rsidRPr="00A60E7F">
        <w:t>, m, որոշում են</w:t>
      </w:r>
      <w:r w:rsidRPr="00A60E7F">
        <w:t xml:space="preserve"> հետևյալ</w:t>
      </w:r>
      <w:r w:rsidR="00F03B39" w:rsidRPr="00A60E7F">
        <w:t xml:space="preserve"> բանաձևով</w:t>
      </w:r>
      <w:r w:rsidR="00970585" w:rsidRPr="00A60E7F">
        <w:t>.</w:t>
      </w:r>
    </w:p>
    <w:p w:rsidR="00F03B39" w:rsidRPr="001D374C" w:rsidRDefault="00F03B39" w:rsidP="0022751B">
      <w:pPr>
        <w:spacing w:line="360" w:lineRule="auto"/>
        <w:jc w:val="center"/>
        <w:rPr>
          <w:i/>
          <w:lang w:val="hy-AM"/>
        </w:rPr>
      </w:pPr>
      <w:r w:rsidRPr="00A60E7F">
        <w:rPr>
          <w:b/>
          <w:i/>
          <w:sz w:val="28"/>
          <w:szCs w:val="28"/>
          <w:lang w:val="hy-AM"/>
        </w:rPr>
        <w:t xml:space="preserve">p = </w:t>
      </w:r>
      <w:r w:rsidR="00E03D58" w:rsidRPr="00A60E7F">
        <w:rPr>
          <w:b/>
          <w:i/>
          <w:sz w:val="28"/>
          <w:szCs w:val="28"/>
          <w:lang w:val="hy-AM"/>
        </w:rPr>
        <w:t>0,2</w:t>
      </w:r>
      <w:r w:rsidRPr="00A60E7F">
        <w:rPr>
          <w:b/>
          <w:i/>
          <w:sz w:val="28"/>
          <w:szCs w:val="28"/>
          <w:lang w:val="hy-AM"/>
        </w:rPr>
        <w:t xml:space="preserve">·5 </w:t>
      </w:r>
      <w:r w:rsidRPr="00A60E7F">
        <w:rPr>
          <w:b/>
          <w:i/>
          <w:sz w:val="28"/>
          <w:szCs w:val="28"/>
          <w:vertAlign w:val="superscript"/>
          <w:lang w:val="hy-AM"/>
        </w:rPr>
        <w:t xml:space="preserve">log ( d ) </w:t>
      </w:r>
      <w:r w:rsidRPr="00A60E7F">
        <w:rPr>
          <w:rFonts w:eastAsiaTheme="minorEastAsia"/>
          <w:b/>
          <w:sz w:val="28"/>
          <w:szCs w:val="28"/>
          <w:lang w:val="hy-AM"/>
        </w:rPr>
        <w:tab/>
      </w:r>
      <w:r w:rsidRPr="00A60E7F">
        <w:rPr>
          <w:rFonts w:eastAsiaTheme="minorEastAsia"/>
          <w:lang w:val="hy-AM"/>
        </w:rPr>
        <w:tab/>
        <w:t>(1)</w:t>
      </w:r>
      <w:r w:rsidR="009648EB" w:rsidRPr="001D374C">
        <w:rPr>
          <w:rFonts w:eastAsiaTheme="minorEastAsia"/>
          <w:lang w:val="hy-AM"/>
        </w:rPr>
        <w:t>,</w:t>
      </w:r>
    </w:p>
    <w:p w:rsidR="00F03B39" w:rsidRPr="001D374C" w:rsidRDefault="00F03B39" w:rsidP="00F14769">
      <w:pPr>
        <w:spacing w:line="360" w:lineRule="auto"/>
        <w:jc w:val="left"/>
        <w:rPr>
          <w:lang w:val="hy-AM"/>
        </w:rPr>
      </w:pPr>
      <w:r w:rsidRPr="00A60E7F">
        <w:rPr>
          <w:lang w:val="hy-AM"/>
        </w:rPr>
        <w:t xml:space="preserve">որտեղ </w:t>
      </w:r>
      <w:r w:rsidR="009E2257" w:rsidRPr="00A60E7F">
        <w:rPr>
          <w:i/>
          <w:lang w:val="hy-AM"/>
        </w:rPr>
        <w:t>d</w:t>
      </w:r>
      <w:r w:rsidRPr="00A60E7F">
        <w:rPr>
          <w:lang w:val="hy-AM"/>
        </w:rPr>
        <w:t xml:space="preserve"> -</w:t>
      </w:r>
      <w:r w:rsidR="009E2257" w:rsidRPr="00A60E7F">
        <w:rPr>
          <w:lang w:val="hy-AM"/>
        </w:rPr>
        <w:t>ն</w:t>
      </w:r>
      <w:r w:rsidRPr="00A60E7F">
        <w:rPr>
          <w:lang w:val="hy-AM"/>
        </w:rPr>
        <w:t xml:space="preserve"> </w:t>
      </w:r>
      <w:r w:rsidR="009E2257" w:rsidRPr="00A60E7F">
        <w:rPr>
          <w:lang w:val="hy-AM"/>
        </w:rPr>
        <w:t>հաշվարկ</w:t>
      </w:r>
      <w:r w:rsidRPr="00A60E7F">
        <w:rPr>
          <w:lang w:val="hy-AM"/>
        </w:rPr>
        <w:t>ային գոտու ա</w:t>
      </w:r>
      <w:r w:rsidR="009E2257" w:rsidRPr="00A60E7F">
        <w:rPr>
          <w:lang w:val="hy-AM"/>
        </w:rPr>
        <w:t>ռավելագույն</w:t>
      </w:r>
      <w:r w:rsidRPr="00A60E7F">
        <w:rPr>
          <w:lang w:val="hy-AM"/>
        </w:rPr>
        <w:t xml:space="preserve"> չափ</w:t>
      </w:r>
      <w:r w:rsidR="007D74A8" w:rsidRPr="00A60E7F">
        <w:rPr>
          <w:lang w:val="hy-AM"/>
        </w:rPr>
        <w:t>ն</w:t>
      </w:r>
      <w:r w:rsidRPr="00A60E7F">
        <w:rPr>
          <w:lang w:val="hy-AM"/>
        </w:rPr>
        <w:t xml:space="preserve"> (երկարությունը)</w:t>
      </w:r>
      <w:r w:rsidR="007D74A8" w:rsidRPr="00A60E7F">
        <w:rPr>
          <w:lang w:val="hy-AM"/>
        </w:rPr>
        <w:t xml:space="preserve"> է</w:t>
      </w:r>
      <w:r w:rsidRPr="00A60E7F">
        <w:rPr>
          <w:lang w:val="hy-AM"/>
        </w:rPr>
        <w:t xml:space="preserve">, </w:t>
      </w:r>
      <w:r w:rsidR="009648EB" w:rsidRPr="001D374C">
        <w:rPr>
          <w:lang w:val="hy-AM"/>
        </w:rPr>
        <w:t>(</w:t>
      </w:r>
      <w:r w:rsidRPr="00A60E7F">
        <w:rPr>
          <w:lang w:val="hy-AM"/>
        </w:rPr>
        <w:t>մ</w:t>
      </w:r>
      <w:r w:rsidR="009648EB" w:rsidRPr="001D374C">
        <w:rPr>
          <w:lang w:val="hy-AM"/>
        </w:rPr>
        <w:t>)</w:t>
      </w:r>
      <w:r w:rsidR="004C1E79" w:rsidRPr="001D374C">
        <w:rPr>
          <w:lang w:val="hy-AM"/>
        </w:rPr>
        <w:t>:</w:t>
      </w:r>
    </w:p>
    <w:p w:rsidR="00F03B39" w:rsidRPr="00A60E7F" w:rsidRDefault="00F03B39" w:rsidP="00D82F7F">
      <w:pPr>
        <w:pStyle w:val="Style1"/>
      </w:pPr>
      <w:r w:rsidRPr="00A60E7F">
        <w:lastRenderedPageBreak/>
        <w:t>Ցանցի կետերի քանակը երկարությամբ կամ լայնությամբ որոշվում է d / p հարաբերակցության արժեքին մոտակա կենտ ամբողջ</w:t>
      </w:r>
      <w:r w:rsidR="009E2257" w:rsidRPr="00A60E7F">
        <w:t>ական</w:t>
      </w:r>
      <w:r w:rsidRPr="00A60E7F">
        <w:t xml:space="preserve"> թվով:</w:t>
      </w:r>
    </w:p>
    <w:p w:rsidR="00F03B39" w:rsidRPr="00A60E7F" w:rsidRDefault="009E2257" w:rsidP="00D82F7F">
      <w:pPr>
        <w:pStyle w:val="Style1"/>
      </w:pPr>
      <w:r w:rsidRPr="00A60E7F">
        <w:t>Հ</w:t>
      </w:r>
      <w:r w:rsidR="00F03B39" w:rsidRPr="00A60E7F">
        <w:t>սկիչ կետերի ցանց</w:t>
      </w:r>
      <w:r w:rsidR="00F00A58" w:rsidRPr="00A60E7F">
        <w:t>ի</w:t>
      </w:r>
      <w:r w:rsidR="00F03B39" w:rsidRPr="00A60E7F">
        <w:t xml:space="preserve"> բջիջի երկարության և լայնության հարաբերակցությունը պետք է լինի 0,2-5:</w:t>
      </w:r>
    </w:p>
    <w:p w:rsidR="00F03B39" w:rsidRPr="00A60E7F" w:rsidRDefault="00E32314" w:rsidP="00D82F7F">
      <w:pPr>
        <w:pStyle w:val="Style1"/>
      </w:pPr>
      <w:r w:rsidRPr="00A60E7F">
        <w:t>Համատեղ օգտագործման</w:t>
      </w:r>
      <w:r w:rsidR="007D74A8" w:rsidRPr="00A60E7F">
        <w:t xml:space="preserve"> </w:t>
      </w:r>
      <w:r w:rsidR="00F00A58" w:rsidRPr="00A60E7F">
        <w:t>մարզակա</w:t>
      </w:r>
      <w:r w:rsidR="00F03B39" w:rsidRPr="00A60E7F">
        <w:t xml:space="preserve">ն հաստատություններում, որտեղ </w:t>
      </w:r>
      <w:r w:rsidR="00F00A58" w:rsidRPr="00A60E7F">
        <w:t xml:space="preserve">դահլիճի տարածքում նշված են </w:t>
      </w:r>
      <w:r w:rsidR="00F03B39" w:rsidRPr="00A60E7F">
        <w:t xml:space="preserve">մի քանի </w:t>
      </w:r>
      <w:r w:rsidR="001D6CCC" w:rsidRPr="00A60E7F">
        <w:t>խաղադաշտ</w:t>
      </w:r>
      <w:r w:rsidR="00F03B39" w:rsidRPr="00A60E7F">
        <w:t xml:space="preserve">եր (օրինակ՝ </w:t>
      </w:r>
      <w:r w:rsidRPr="00A60E7F">
        <w:t>համատեղ օգտագործման</w:t>
      </w:r>
      <w:r w:rsidR="007D74A8" w:rsidRPr="00A60E7F">
        <w:t xml:space="preserve"> </w:t>
      </w:r>
      <w:r w:rsidR="00F00A58" w:rsidRPr="00A60E7F">
        <w:t>մարզակա</w:t>
      </w:r>
      <w:r w:rsidR="00F03B39" w:rsidRPr="00A60E7F">
        <w:t>ն դահլիճ), հաշվար</w:t>
      </w:r>
      <w:r w:rsidR="00E94F9E" w:rsidRPr="00A60E7F">
        <w:t>կ</w:t>
      </w:r>
      <w:r w:rsidR="00F03B39" w:rsidRPr="00A60E7F">
        <w:t xml:space="preserve">ը կատարվում </w:t>
      </w:r>
      <w:r w:rsidR="00F00A58" w:rsidRPr="00A60E7F">
        <w:t>է</w:t>
      </w:r>
      <w:r w:rsidR="00F03B39" w:rsidRPr="00A60E7F">
        <w:t xml:space="preserve"> ամբողջ տարածք</w:t>
      </w:r>
      <w:r w:rsidR="00E94F9E" w:rsidRPr="00A60E7F">
        <w:t>ով</w:t>
      </w:r>
      <w:r w:rsidR="00F03B39" w:rsidRPr="00A60E7F">
        <w:t xml:space="preserve">՝ </w:t>
      </w:r>
      <w:r w:rsidR="00E94F9E" w:rsidRPr="00A60E7F">
        <w:t xml:space="preserve">(1) </w:t>
      </w:r>
      <w:r w:rsidR="00F03B39" w:rsidRPr="00A60E7F">
        <w:t xml:space="preserve">բանաձևի համաձայն </w:t>
      </w:r>
      <w:r w:rsidR="00E94F9E" w:rsidRPr="00A60E7F">
        <w:t xml:space="preserve">հսկիչ </w:t>
      </w:r>
      <w:r w:rsidR="00F03B39" w:rsidRPr="00A60E7F">
        <w:t>կետերի ցան</w:t>
      </w:r>
      <w:r w:rsidR="00E94F9E" w:rsidRPr="00A60E7F">
        <w:t>ցի</w:t>
      </w:r>
      <w:r w:rsidR="00F03B39" w:rsidRPr="00A60E7F">
        <w:t xml:space="preserve"> կետերի քանակը որոշելու համար։ Հաշվարկների արդյունքների ստուգումը պետք է կատարվի նաև խաղա</w:t>
      </w:r>
      <w:r w:rsidR="00E94F9E" w:rsidRPr="00A60E7F">
        <w:t>յին գոտ</w:t>
      </w:r>
      <w:r w:rsidR="00F03B39" w:rsidRPr="00A60E7F">
        <w:t xml:space="preserve">ում գտնվող առանձին </w:t>
      </w:r>
      <w:r w:rsidR="001D6CCC" w:rsidRPr="00A60E7F">
        <w:t>խաղադաշտ</w:t>
      </w:r>
      <w:r w:rsidR="00F03B39" w:rsidRPr="00A60E7F">
        <w:t>երի համար՝ օգտագործելով</w:t>
      </w:r>
      <w:r w:rsidR="005D42F6" w:rsidRPr="00A60E7F">
        <w:t xml:space="preserve"> </w:t>
      </w:r>
      <w:r w:rsidR="00E94F9E" w:rsidRPr="00A60E7F">
        <w:t xml:space="preserve">հսկիչ կետերի ցանցերը </w:t>
      </w:r>
      <w:r w:rsidR="00F03B39" w:rsidRPr="00A60E7F">
        <w:t xml:space="preserve">յուրաքանչյուր </w:t>
      </w:r>
      <w:r w:rsidR="001D6CCC" w:rsidRPr="00A60E7F">
        <w:t>խաղադաշտ</w:t>
      </w:r>
      <w:r w:rsidR="00F03B39" w:rsidRPr="00A60E7F">
        <w:t>ի համար (օրինակ՝ բադմինտոն, բասկետբոլ, վոլեյբոլ):</w:t>
      </w:r>
      <w:r w:rsidR="00F00A58" w:rsidRPr="00A60E7F">
        <w:t xml:space="preserve"> </w:t>
      </w:r>
    </w:p>
    <w:p w:rsidR="00D71866" w:rsidRPr="00A60E7F" w:rsidRDefault="00D71866" w:rsidP="00D71866">
      <w:pPr>
        <w:pStyle w:val="Style1"/>
        <w:numPr>
          <w:ilvl w:val="0"/>
          <w:numId w:val="0"/>
        </w:numPr>
      </w:pPr>
    </w:p>
    <w:p w:rsidR="00F03B39" w:rsidRPr="00A60E7F" w:rsidRDefault="00E94F9E" w:rsidP="0022751B">
      <w:pPr>
        <w:pStyle w:val="Heading3"/>
        <w:tabs>
          <w:tab w:val="left" w:pos="1170"/>
          <w:tab w:val="left" w:pos="1440"/>
        </w:tabs>
        <w:spacing w:before="0" w:after="0" w:line="360" w:lineRule="auto"/>
        <w:ind w:left="0" w:firstLine="540"/>
      </w:pPr>
      <w:r w:rsidRPr="00A60E7F">
        <w:t>Մարզակա</w:t>
      </w:r>
      <w:r w:rsidR="00F03B39" w:rsidRPr="00A60E7F">
        <w:t>ն օբյեկտների վթարային լուսավորություն</w:t>
      </w:r>
    </w:p>
    <w:p w:rsidR="00F03B39" w:rsidRPr="00A60E7F" w:rsidRDefault="00F03B39" w:rsidP="00D82F7F">
      <w:pPr>
        <w:pStyle w:val="Style1"/>
      </w:pPr>
      <w:r w:rsidRPr="00A60E7F">
        <w:t>Աշխատանքային լուսավորության անջատման դեպքում մարդկանց անվտանգությունն ապահովվում է՝ դադարեցնելով մրցումները և մարզումները, միացնելով վթարային լուսավորությունը։</w:t>
      </w:r>
    </w:p>
    <w:p w:rsidR="00F03B39" w:rsidRPr="00A60E7F" w:rsidRDefault="00F03B39" w:rsidP="00D82F7F">
      <w:pPr>
        <w:pStyle w:val="Style1"/>
      </w:pPr>
      <w:r w:rsidRPr="00A60E7F">
        <w:t>Վթարային լուսավորությունը նախա</w:t>
      </w:r>
      <w:r w:rsidR="0077446F" w:rsidRPr="00A60E7F">
        <w:t>գծվում</w:t>
      </w:r>
      <w:r w:rsidRPr="00A60E7F">
        <w:t xml:space="preserve"> է</w:t>
      </w:r>
      <w:r w:rsidR="0077446F" w:rsidRPr="00A60E7F">
        <w:t xml:space="preserve"> սենքերում և</w:t>
      </w:r>
      <w:r w:rsidRPr="00A60E7F">
        <w:t xml:space="preserve"> մարզական օբյեկտների </w:t>
      </w:r>
      <w:r w:rsidR="0077446F" w:rsidRPr="00A60E7F">
        <w:t>գոտի</w:t>
      </w:r>
      <w:r w:rsidRPr="00A60E7F">
        <w:t>ներում.</w:t>
      </w:r>
    </w:p>
    <w:p w:rsidR="00F03B39" w:rsidRPr="00A60E7F" w:rsidRDefault="0077446F" w:rsidP="000813D7">
      <w:pPr>
        <w:pStyle w:val="ListParagraph"/>
        <w:numPr>
          <w:ilvl w:val="0"/>
          <w:numId w:val="42"/>
        </w:numPr>
        <w:tabs>
          <w:tab w:val="left" w:pos="1170"/>
          <w:tab w:val="left" w:pos="1440"/>
        </w:tabs>
        <w:spacing w:line="360" w:lineRule="auto"/>
        <w:ind w:left="0" w:firstLine="540"/>
        <w:rPr>
          <w:lang w:val="hy-AM"/>
        </w:rPr>
      </w:pPr>
      <w:r w:rsidRPr="00A60E7F">
        <w:rPr>
          <w:lang w:val="hy-AM"/>
        </w:rPr>
        <w:t>աշխատանքային լուսավորության անջատման դեպքում</w:t>
      </w:r>
      <w:r w:rsidR="005D42F6" w:rsidRPr="00A60E7F">
        <w:rPr>
          <w:lang w:val="hy-AM"/>
        </w:rPr>
        <w:t xml:space="preserve"> </w:t>
      </w:r>
      <w:r w:rsidR="00F03B39" w:rsidRPr="00A60E7F">
        <w:rPr>
          <w:lang w:val="hy-AM"/>
        </w:rPr>
        <w:t>խուճապը կանխելու համար</w:t>
      </w:r>
      <w:r w:rsidR="009648EB" w:rsidRPr="001D374C">
        <w:rPr>
          <w:lang w:val="hy-AM"/>
        </w:rPr>
        <w:t>,</w:t>
      </w:r>
    </w:p>
    <w:p w:rsidR="00F03B39" w:rsidRPr="00A60E7F" w:rsidRDefault="0077446F" w:rsidP="000813D7">
      <w:pPr>
        <w:pStyle w:val="ListParagraph"/>
        <w:numPr>
          <w:ilvl w:val="0"/>
          <w:numId w:val="42"/>
        </w:numPr>
        <w:tabs>
          <w:tab w:val="left" w:pos="1170"/>
          <w:tab w:val="left" w:pos="1440"/>
        </w:tabs>
        <w:spacing w:line="360" w:lineRule="auto"/>
        <w:ind w:left="0" w:firstLine="540"/>
        <w:rPr>
          <w:lang w:val="hy-AM"/>
        </w:rPr>
      </w:pPr>
      <w:r w:rsidRPr="00A60E7F">
        <w:rPr>
          <w:lang w:val="hy-AM"/>
        </w:rPr>
        <w:t>աշխատանքային լուսավորության անջատման դեպքում</w:t>
      </w:r>
      <w:r w:rsidR="005D42F6" w:rsidRPr="00A60E7F">
        <w:rPr>
          <w:lang w:val="hy-AM"/>
        </w:rPr>
        <w:t xml:space="preserve"> </w:t>
      </w:r>
      <w:r w:rsidRPr="00A60E7F">
        <w:rPr>
          <w:lang w:val="hy-AM"/>
        </w:rPr>
        <w:t>մարզական</w:t>
      </w:r>
      <w:r w:rsidR="00F03B39" w:rsidRPr="00A60E7F">
        <w:rPr>
          <w:lang w:val="hy-AM"/>
        </w:rPr>
        <w:t xml:space="preserve"> միջոցառման անվտանգ դադարեց</w:t>
      </w:r>
      <w:r w:rsidRPr="00A60E7F">
        <w:rPr>
          <w:lang w:val="hy-AM"/>
        </w:rPr>
        <w:t>ման</w:t>
      </w:r>
      <w:r w:rsidR="00F03B39" w:rsidRPr="00A60E7F">
        <w:rPr>
          <w:lang w:val="hy-AM"/>
        </w:rPr>
        <w:t xml:space="preserve"> և սպորտով զբաղվողների շրջանում դժբախտ պատահարների կանխարգել</w:t>
      </w:r>
      <w:r w:rsidRPr="00A60E7F">
        <w:rPr>
          <w:lang w:val="hy-AM"/>
        </w:rPr>
        <w:t>ման համար (լողավազաններում, վելոտրեկերում և այլն)</w:t>
      </w:r>
      <w:r w:rsidR="00F03B39" w:rsidRPr="00A60E7F">
        <w:rPr>
          <w:lang w:val="hy-AM"/>
        </w:rPr>
        <w:t xml:space="preserve"> </w:t>
      </w:r>
      <w:r w:rsidR="009648EB" w:rsidRPr="001D374C">
        <w:rPr>
          <w:lang w:val="hy-AM"/>
        </w:rPr>
        <w:t>,</w:t>
      </w:r>
    </w:p>
    <w:p w:rsidR="00F03B39" w:rsidRPr="00A60E7F" w:rsidRDefault="0077446F" w:rsidP="000813D7">
      <w:pPr>
        <w:pStyle w:val="ListParagraph"/>
        <w:numPr>
          <w:ilvl w:val="0"/>
          <w:numId w:val="42"/>
        </w:numPr>
        <w:tabs>
          <w:tab w:val="left" w:pos="1170"/>
          <w:tab w:val="left" w:pos="1440"/>
        </w:tabs>
        <w:spacing w:line="360" w:lineRule="auto"/>
        <w:ind w:left="0" w:firstLine="540"/>
        <w:rPr>
          <w:lang w:val="hy-AM"/>
        </w:rPr>
      </w:pPr>
      <w:r w:rsidRPr="00A60E7F">
        <w:rPr>
          <w:lang w:val="hy-AM"/>
        </w:rPr>
        <w:t>աշխատանքային լուսավորության անջատման դեպքում</w:t>
      </w:r>
      <w:r w:rsidR="005D42F6" w:rsidRPr="00A60E7F">
        <w:rPr>
          <w:lang w:val="hy-AM"/>
        </w:rPr>
        <w:t xml:space="preserve"> </w:t>
      </w:r>
      <w:r w:rsidR="00F03B39" w:rsidRPr="00A60E7F">
        <w:rPr>
          <w:lang w:val="hy-AM"/>
        </w:rPr>
        <w:t xml:space="preserve">մարդկանց անվտանգ </w:t>
      </w:r>
      <w:r w:rsidR="00907365" w:rsidRPr="00A60E7F">
        <w:rPr>
          <w:lang w:val="hy-AM"/>
        </w:rPr>
        <w:t>գոտի տարհանելու համար</w:t>
      </w:r>
      <w:r w:rsidR="009648EB" w:rsidRPr="001D374C">
        <w:rPr>
          <w:lang w:val="hy-AM"/>
        </w:rPr>
        <w:t>:</w:t>
      </w:r>
    </w:p>
    <w:p w:rsidR="00FB0A5C" w:rsidRPr="00A60E7F" w:rsidRDefault="00F03B39" w:rsidP="00D82F7F">
      <w:pPr>
        <w:pStyle w:val="Style1"/>
      </w:pPr>
      <w:r w:rsidRPr="00A60E7F">
        <w:t xml:space="preserve">Վթարային լուսավորության հիմնական բնութագրերը տրված են Աղյուսակ </w:t>
      </w:r>
      <w:r w:rsidR="00E55F45" w:rsidRPr="00A60E7F">
        <w:t>24-ում։</w:t>
      </w:r>
    </w:p>
    <w:p w:rsidR="00F03B39" w:rsidRPr="00A60E7F" w:rsidRDefault="00F03B39" w:rsidP="00D82F7F">
      <w:pPr>
        <w:pStyle w:val="Style1"/>
        <w:sectPr w:rsidR="00F03B39" w:rsidRPr="00A60E7F" w:rsidSect="00F14769">
          <w:pgSz w:w="11906" w:h="16838"/>
          <w:pgMar w:top="900" w:right="656" w:bottom="1134" w:left="1170" w:header="708" w:footer="708" w:gutter="0"/>
          <w:cols w:space="708"/>
          <w:docGrid w:linePitch="360"/>
        </w:sectPr>
      </w:pPr>
    </w:p>
    <w:p w:rsidR="00F03B39" w:rsidRPr="00A60E7F" w:rsidRDefault="0022751B" w:rsidP="0011459A">
      <w:pPr>
        <w:pStyle w:val="Heading6"/>
        <w:numPr>
          <w:ilvl w:val="0"/>
          <w:numId w:val="0"/>
        </w:numPr>
        <w:spacing w:before="0" w:line="360" w:lineRule="auto"/>
        <w:jc w:val="right"/>
        <w:rPr>
          <w:b w:val="0"/>
          <w:lang w:val="en-US"/>
        </w:rPr>
      </w:pPr>
      <w:r w:rsidRPr="00A60E7F">
        <w:rPr>
          <w:b w:val="0"/>
          <w:lang w:val="en-US"/>
        </w:rPr>
        <w:lastRenderedPageBreak/>
        <w:t>Ա</w:t>
      </w:r>
      <w:r w:rsidR="009648EB" w:rsidRPr="00A60E7F">
        <w:rPr>
          <w:b w:val="0"/>
          <w:lang w:val="en-US"/>
        </w:rPr>
        <w:t>ղյուսակ 24</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4115"/>
        <w:gridCol w:w="2410"/>
        <w:gridCol w:w="2090"/>
        <w:gridCol w:w="1820"/>
        <w:gridCol w:w="2255"/>
        <w:gridCol w:w="2011"/>
      </w:tblGrid>
      <w:tr w:rsidR="00F03B39" w:rsidRPr="002D4B43" w:rsidTr="00D71866">
        <w:trPr>
          <w:cantSplit/>
          <w:trHeight w:val="20"/>
        </w:trPr>
        <w:tc>
          <w:tcPr>
            <w:tcW w:w="558" w:type="dxa"/>
            <w:shd w:val="clear" w:color="auto" w:fill="auto"/>
            <w:noWrap/>
            <w:vAlign w:val="center"/>
            <w:hideMark/>
          </w:tcPr>
          <w:p w:rsidR="00F03B39" w:rsidRPr="00A60E7F" w:rsidRDefault="00C629BF" w:rsidP="0011459A">
            <w:pPr>
              <w:spacing w:line="360" w:lineRule="auto"/>
              <w:ind w:firstLine="0"/>
              <w:jc w:val="left"/>
              <w:rPr>
                <w:rFonts w:cs="Calibri"/>
                <w:b/>
                <w:color w:val="000000"/>
                <w:sz w:val="20"/>
                <w:szCs w:val="20"/>
                <w:lang w:val="hy-AM"/>
              </w:rPr>
            </w:pPr>
            <w:r w:rsidRPr="00A60E7F">
              <w:rPr>
                <w:rFonts w:cs="GlyphLessFont"/>
                <w:b/>
                <w:color w:val="000000"/>
                <w:sz w:val="20"/>
                <w:szCs w:val="20"/>
                <w:lang w:val="hy-AM"/>
              </w:rPr>
              <w:t>հ/հ</w:t>
            </w:r>
            <w:r w:rsidR="00F03B39" w:rsidRPr="00A60E7F">
              <w:rPr>
                <w:rFonts w:cs="GlyphLessFont"/>
                <w:b/>
                <w:color w:val="000000"/>
                <w:sz w:val="20"/>
                <w:szCs w:val="20"/>
                <w:lang w:val="hy-AM"/>
              </w:rPr>
              <w:t xml:space="preserve"> </w:t>
            </w:r>
          </w:p>
        </w:tc>
        <w:tc>
          <w:tcPr>
            <w:tcW w:w="4115" w:type="dxa"/>
            <w:shd w:val="clear" w:color="auto" w:fill="auto"/>
            <w:noWrap/>
            <w:vAlign w:val="center"/>
            <w:hideMark/>
          </w:tcPr>
          <w:p w:rsidR="00F03B39" w:rsidRPr="00A60E7F" w:rsidRDefault="00F03B39" w:rsidP="0011459A">
            <w:pPr>
              <w:spacing w:line="360" w:lineRule="auto"/>
              <w:ind w:firstLine="0"/>
              <w:jc w:val="left"/>
              <w:rPr>
                <w:rFonts w:cs="Calibri"/>
                <w:b/>
                <w:color w:val="000000"/>
                <w:sz w:val="20"/>
                <w:szCs w:val="20"/>
                <w:lang w:val="hy-AM"/>
              </w:rPr>
            </w:pPr>
            <w:r w:rsidRPr="00A60E7F">
              <w:rPr>
                <w:rFonts w:cs="GlyphLessFont"/>
                <w:b/>
                <w:color w:val="000000"/>
                <w:sz w:val="20"/>
                <w:szCs w:val="20"/>
                <w:lang w:val="hy-AM"/>
              </w:rPr>
              <w:t xml:space="preserve">Տարածքի նպատակը, </w:t>
            </w:r>
            <w:r w:rsidR="00907365" w:rsidRPr="00A60E7F">
              <w:rPr>
                <w:rFonts w:cs="GlyphLessFont"/>
                <w:b/>
                <w:color w:val="000000"/>
                <w:sz w:val="20"/>
                <w:szCs w:val="20"/>
                <w:lang w:val="hy-AM"/>
              </w:rPr>
              <w:t>մարզաձևը</w:t>
            </w:r>
          </w:p>
        </w:tc>
        <w:tc>
          <w:tcPr>
            <w:tcW w:w="2410" w:type="dxa"/>
            <w:shd w:val="clear" w:color="auto" w:fill="auto"/>
            <w:noWrap/>
            <w:vAlign w:val="center"/>
            <w:hideMark/>
          </w:tcPr>
          <w:p w:rsidR="00F03B39" w:rsidRPr="00A60E7F" w:rsidRDefault="00F03B39" w:rsidP="0011459A">
            <w:pPr>
              <w:spacing w:line="360" w:lineRule="auto"/>
              <w:ind w:firstLine="0"/>
              <w:jc w:val="left"/>
              <w:rPr>
                <w:rFonts w:cs="Calibri"/>
                <w:b/>
                <w:color w:val="000000"/>
                <w:sz w:val="20"/>
                <w:szCs w:val="20"/>
                <w:lang w:val="hy-AM"/>
              </w:rPr>
            </w:pPr>
            <w:r w:rsidRPr="00A60E7F">
              <w:rPr>
                <w:rFonts w:cs="GlyphLessFont"/>
                <w:b/>
                <w:color w:val="000000"/>
                <w:sz w:val="20"/>
                <w:szCs w:val="20"/>
                <w:lang w:val="hy-AM"/>
              </w:rPr>
              <w:t>Վթարային լուսավորության տեսակը</w:t>
            </w:r>
          </w:p>
        </w:tc>
        <w:tc>
          <w:tcPr>
            <w:tcW w:w="2090" w:type="dxa"/>
            <w:shd w:val="clear" w:color="auto" w:fill="auto"/>
            <w:noWrap/>
            <w:vAlign w:val="center"/>
            <w:hideMark/>
          </w:tcPr>
          <w:p w:rsidR="00F03B39" w:rsidRPr="00A60E7F" w:rsidRDefault="00F03B39" w:rsidP="0011459A">
            <w:pPr>
              <w:spacing w:line="360" w:lineRule="auto"/>
              <w:ind w:firstLine="0"/>
              <w:jc w:val="left"/>
              <w:rPr>
                <w:rFonts w:cs="Calibri"/>
                <w:b/>
                <w:color w:val="000000"/>
                <w:sz w:val="20"/>
                <w:szCs w:val="20"/>
                <w:lang w:val="hy-AM"/>
              </w:rPr>
            </w:pPr>
            <w:r w:rsidRPr="00A60E7F">
              <w:rPr>
                <w:rFonts w:cs="GlyphLessFont"/>
                <w:b/>
                <w:color w:val="000000"/>
                <w:sz w:val="20"/>
                <w:szCs w:val="20"/>
                <w:lang w:val="hy-AM"/>
              </w:rPr>
              <w:t>Նվազագույն լուսավորություն, լք</w:t>
            </w:r>
          </w:p>
        </w:tc>
        <w:tc>
          <w:tcPr>
            <w:tcW w:w="1820" w:type="dxa"/>
            <w:shd w:val="clear" w:color="auto" w:fill="auto"/>
            <w:noWrap/>
            <w:vAlign w:val="center"/>
            <w:hideMark/>
          </w:tcPr>
          <w:p w:rsidR="00F03B39" w:rsidRPr="00A60E7F" w:rsidRDefault="00F03B39" w:rsidP="0011459A">
            <w:pPr>
              <w:spacing w:line="360" w:lineRule="auto"/>
              <w:ind w:firstLine="0"/>
              <w:jc w:val="left"/>
              <w:rPr>
                <w:rFonts w:cs="Calibri"/>
                <w:b/>
                <w:color w:val="000000"/>
                <w:sz w:val="20"/>
                <w:szCs w:val="20"/>
                <w:lang w:val="hy-AM"/>
              </w:rPr>
            </w:pPr>
            <w:r w:rsidRPr="00A60E7F">
              <w:rPr>
                <w:rFonts w:cs="GlyphLessFont"/>
                <w:b/>
                <w:color w:val="000000"/>
                <w:sz w:val="20"/>
                <w:szCs w:val="20"/>
                <w:lang w:val="hy-AM"/>
              </w:rPr>
              <w:t>Միացման առավելագույն ժամանակը, ս</w:t>
            </w:r>
          </w:p>
        </w:tc>
        <w:tc>
          <w:tcPr>
            <w:tcW w:w="2255" w:type="dxa"/>
            <w:shd w:val="clear" w:color="auto" w:fill="auto"/>
            <w:noWrap/>
            <w:vAlign w:val="center"/>
            <w:hideMark/>
          </w:tcPr>
          <w:p w:rsidR="00F03B39" w:rsidRPr="00A60E7F" w:rsidRDefault="00F03B39" w:rsidP="0011459A">
            <w:pPr>
              <w:spacing w:line="360" w:lineRule="auto"/>
              <w:ind w:firstLine="0"/>
              <w:jc w:val="left"/>
              <w:rPr>
                <w:rFonts w:cs="Calibri"/>
                <w:b/>
                <w:color w:val="000000"/>
                <w:sz w:val="20"/>
                <w:szCs w:val="20"/>
                <w:lang w:val="hy-AM"/>
              </w:rPr>
            </w:pPr>
            <w:r w:rsidRPr="00A60E7F">
              <w:rPr>
                <w:rFonts w:cs="GlyphLessFont"/>
                <w:b/>
                <w:color w:val="000000"/>
                <w:sz w:val="20"/>
                <w:szCs w:val="20"/>
                <w:lang w:val="hy-AM"/>
              </w:rPr>
              <w:t xml:space="preserve">Վթարային սնուցման աղբյուրի </w:t>
            </w:r>
            <w:r w:rsidR="00907365" w:rsidRPr="00A60E7F">
              <w:rPr>
                <w:rFonts w:cs="GlyphLessFont"/>
                <w:b/>
                <w:color w:val="000000"/>
                <w:sz w:val="20"/>
                <w:szCs w:val="20"/>
                <w:lang w:val="hy-AM"/>
              </w:rPr>
              <w:t>աշխատանքի</w:t>
            </w:r>
            <w:r w:rsidRPr="00A60E7F">
              <w:rPr>
                <w:rFonts w:cs="GlyphLessFont"/>
                <w:b/>
                <w:color w:val="000000"/>
                <w:sz w:val="20"/>
                <w:szCs w:val="20"/>
                <w:lang w:val="hy-AM"/>
              </w:rPr>
              <w:t xml:space="preserve"> </w:t>
            </w:r>
            <w:r w:rsidR="00907365" w:rsidRPr="00A60E7F">
              <w:rPr>
                <w:rFonts w:cs="GlyphLessFont"/>
                <w:b/>
                <w:color w:val="000000"/>
                <w:sz w:val="20"/>
                <w:szCs w:val="20"/>
                <w:lang w:val="hy-AM"/>
              </w:rPr>
              <w:t xml:space="preserve">հաշվարկային </w:t>
            </w:r>
            <w:r w:rsidRPr="00A60E7F">
              <w:rPr>
                <w:rFonts w:cs="GlyphLessFont"/>
                <w:b/>
                <w:color w:val="000000"/>
                <w:sz w:val="20"/>
                <w:szCs w:val="20"/>
                <w:lang w:val="hy-AM"/>
              </w:rPr>
              <w:t>տ</w:t>
            </w:r>
            <w:r w:rsidR="00907365" w:rsidRPr="00A60E7F">
              <w:rPr>
                <w:rFonts w:cs="GlyphLessFont"/>
                <w:b/>
                <w:color w:val="000000"/>
                <w:sz w:val="20"/>
                <w:szCs w:val="20"/>
                <w:lang w:val="hy-AM"/>
              </w:rPr>
              <w:t>և</w:t>
            </w:r>
            <w:r w:rsidRPr="00A60E7F">
              <w:rPr>
                <w:rFonts w:cs="GlyphLessFont"/>
                <w:b/>
                <w:color w:val="000000"/>
                <w:sz w:val="20"/>
                <w:szCs w:val="20"/>
                <w:lang w:val="hy-AM"/>
              </w:rPr>
              <w:t xml:space="preserve">ողությունը, </w:t>
            </w:r>
            <w:r w:rsidR="00907365" w:rsidRPr="00A60E7F">
              <w:rPr>
                <w:rFonts w:cs="GlyphLessFont"/>
                <w:b/>
                <w:color w:val="000000"/>
                <w:sz w:val="20"/>
                <w:szCs w:val="20"/>
                <w:lang w:val="hy-AM"/>
              </w:rPr>
              <w:t>րոպե</w:t>
            </w:r>
          </w:p>
        </w:tc>
        <w:tc>
          <w:tcPr>
            <w:tcW w:w="1980" w:type="dxa"/>
            <w:shd w:val="clear" w:color="auto" w:fill="auto"/>
            <w:noWrap/>
            <w:vAlign w:val="center"/>
            <w:hideMark/>
          </w:tcPr>
          <w:p w:rsidR="00F03B39" w:rsidRPr="00A60E7F" w:rsidRDefault="00F03B39" w:rsidP="0011459A">
            <w:pPr>
              <w:spacing w:line="360" w:lineRule="auto"/>
              <w:ind w:firstLine="0"/>
              <w:jc w:val="left"/>
              <w:rPr>
                <w:rFonts w:cs="Calibri"/>
                <w:b/>
                <w:color w:val="000000"/>
                <w:sz w:val="20"/>
                <w:szCs w:val="20"/>
                <w:lang w:val="hy-AM"/>
              </w:rPr>
            </w:pPr>
            <w:r w:rsidRPr="00A60E7F">
              <w:rPr>
                <w:rFonts w:cs="GlyphLessFont"/>
                <w:b/>
                <w:color w:val="000000"/>
                <w:sz w:val="20"/>
                <w:szCs w:val="20"/>
                <w:lang w:val="hy-AM"/>
              </w:rPr>
              <w:t>Մշտ</w:t>
            </w:r>
            <w:r w:rsidR="00907365" w:rsidRPr="00A60E7F">
              <w:rPr>
                <w:rFonts w:cs="GlyphLessFont"/>
                <w:b/>
                <w:color w:val="000000"/>
                <w:sz w:val="20"/>
                <w:szCs w:val="20"/>
                <w:lang w:val="hy-AM"/>
              </w:rPr>
              <w:t>ական միացված</w:t>
            </w:r>
            <w:r w:rsidRPr="00A60E7F">
              <w:rPr>
                <w:rFonts w:cs="GlyphLessFont"/>
                <w:b/>
                <w:color w:val="000000"/>
                <w:sz w:val="20"/>
                <w:szCs w:val="20"/>
                <w:lang w:val="hy-AM"/>
              </w:rPr>
              <w:t xml:space="preserve"> տարհանման և անվտանգության նշաններ</w:t>
            </w:r>
          </w:p>
        </w:tc>
      </w:tr>
      <w:tr w:rsidR="00F03B39" w:rsidRPr="002D4B43" w:rsidTr="00D71866">
        <w:trPr>
          <w:cantSplit/>
          <w:trHeight w:val="20"/>
        </w:trPr>
        <w:tc>
          <w:tcPr>
            <w:tcW w:w="558" w:type="dxa"/>
            <w:shd w:val="clear" w:color="auto" w:fill="auto"/>
            <w:noWrap/>
            <w:vAlign w:val="center"/>
          </w:tcPr>
          <w:p w:rsidR="00F03B39" w:rsidRPr="00A60E7F" w:rsidRDefault="00F03B39" w:rsidP="0011459A">
            <w:pPr>
              <w:spacing w:line="360" w:lineRule="auto"/>
              <w:ind w:firstLine="0"/>
              <w:jc w:val="left"/>
              <w:rPr>
                <w:rFonts w:cs="GlyphLessFont"/>
                <w:color w:val="000000"/>
                <w:sz w:val="20"/>
                <w:szCs w:val="20"/>
                <w:lang w:val="hy-AM"/>
              </w:rPr>
            </w:pPr>
          </w:p>
        </w:tc>
        <w:tc>
          <w:tcPr>
            <w:tcW w:w="14670" w:type="dxa"/>
            <w:gridSpan w:val="6"/>
            <w:shd w:val="clear" w:color="auto" w:fill="auto"/>
            <w:noWrap/>
            <w:vAlign w:val="center"/>
          </w:tcPr>
          <w:p w:rsidR="00F03B39" w:rsidRPr="00A60E7F" w:rsidRDefault="009648EB" w:rsidP="0011459A">
            <w:pPr>
              <w:spacing w:line="360" w:lineRule="auto"/>
              <w:ind w:firstLine="0"/>
              <w:jc w:val="left"/>
              <w:rPr>
                <w:rFonts w:cs="GlyphLessFont"/>
                <w:b/>
                <w:color w:val="000000"/>
                <w:sz w:val="20"/>
                <w:szCs w:val="20"/>
                <w:lang w:val="hy-AM"/>
              </w:rPr>
            </w:pPr>
            <w:r w:rsidRPr="001D374C">
              <w:rPr>
                <w:rFonts w:cs="GlyphLessFont"/>
                <w:b/>
                <w:sz w:val="20"/>
                <w:szCs w:val="20"/>
                <w:lang w:val="hy-AM"/>
              </w:rPr>
              <w:t>1.</w:t>
            </w:r>
            <w:r w:rsidR="00907365" w:rsidRPr="00A60E7F">
              <w:rPr>
                <w:rFonts w:cs="GlyphLessFont"/>
                <w:b/>
                <w:sz w:val="20"/>
                <w:szCs w:val="20"/>
                <w:lang w:val="hy-AM"/>
              </w:rPr>
              <w:t>Մարզակա</w:t>
            </w:r>
            <w:r w:rsidR="00F03B39" w:rsidRPr="00A60E7F">
              <w:rPr>
                <w:rFonts w:cs="GlyphLessFont"/>
                <w:b/>
                <w:sz w:val="20"/>
                <w:szCs w:val="20"/>
                <w:lang w:val="hy-AM"/>
              </w:rPr>
              <w:t>ն օբյեկտների ընդհանուր տարածքների վթարային լուսավորություն</w:t>
            </w:r>
          </w:p>
        </w:tc>
      </w:tr>
      <w:tr w:rsidR="00F03B39" w:rsidRPr="002D4B43" w:rsidTr="00D71866">
        <w:trPr>
          <w:cantSplit/>
          <w:trHeight w:val="20"/>
        </w:trPr>
        <w:tc>
          <w:tcPr>
            <w:tcW w:w="558" w:type="dxa"/>
            <w:shd w:val="clear" w:color="auto" w:fill="auto"/>
            <w:noWrap/>
            <w:vAlign w:val="center"/>
          </w:tcPr>
          <w:p w:rsidR="00F03B39" w:rsidRPr="00A60E7F" w:rsidRDefault="00F03B39" w:rsidP="0011459A">
            <w:pPr>
              <w:spacing w:line="360" w:lineRule="auto"/>
              <w:ind w:firstLine="0"/>
              <w:jc w:val="left"/>
              <w:rPr>
                <w:rFonts w:cs="GlyphLessFont"/>
                <w:color w:val="000000"/>
                <w:sz w:val="20"/>
                <w:szCs w:val="20"/>
                <w:lang w:val="hy-AM"/>
              </w:rPr>
            </w:pPr>
            <w:r w:rsidRPr="00A60E7F">
              <w:rPr>
                <w:rFonts w:cs="GlyphLessFont"/>
                <w:color w:val="000000"/>
                <w:sz w:val="20"/>
                <w:szCs w:val="20"/>
                <w:lang w:val="hy-AM"/>
              </w:rPr>
              <w:t>1</w:t>
            </w:r>
            <w:r w:rsidR="00C629BF" w:rsidRPr="00A60E7F">
              <w:rPr>
                <w:rFonts w:cs="GlyphLessFont"/>
                <w:color w:val="000000"/>
                <w:sz w:val="20"/>
                <w:szCs w:val="20"/>
                <w:lang w:val="hy-AM"/>
              </w:rPr>
              <w:t>)</w:t>
            </w:r>
          </w:p>
        </w:tc>
        <w:tc>
          <w:tcPr>
            <w:tcW w:w="4115" w:type="dxa"/>
            <w:shd w:val="clear" w:color="auto" w:fill="auto"/>
            <w:noWrap/>
            <w:vAlign w:val="center"/>
          </w:tcPr>
          <w:p w:rsidR="00F03B39" w:rsidRPr="001D374C" w:rsidRDefault="00F03B39" w:rsidP="00D71866">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 xml:space="preserve">Տարհանման ուղիներ. տարհանման ժամանակ օգտագործվող միջանցքներ և աստիճաններ, </w:t>
            </w:r>
            <w:r w:rsidR="00907365" w:rsidRPr="00A60E7F">
              <w:rPr>
                <w:rFonts w:cs="GlyphLessFont"/>
                <w:sz w:val="20"/>
                <w:szCs w:val="20"/>
                <w:lang w:val="hy-AM"/>
              </w:rPr>
              <w:t>նստարանաշար</w:t>
            </w:r>
            <w:r w:rsidRPr="00A60E7F">
              <w:rPr>
                <w:rFonts w:cs="GlyphLessFont"/>
                <w:sz w:val="20"/>
                <w:szCs w:val="20"/>
                <w:lang w:val="hy-AM"/>
              </w:rPr>
              <w:t>երի արտաքին աստիճաններ, սրահներ, աստիճանավանդակների միջև ընկած սեն</w:t>
            </w:r>
            <w:r w:rsidR="00907365" w:rsidRPr="00A60E7F">
              <w:rPr>
                <w:rFonts w:cs="GlyphLessFont"/>
                <w:sz w:val="20"/>
                <w:szCs w:val="20"/>
                <w:lang w:val="hy-AM"/>
              </w:rPr>
              <w:t>ք</w:t>
            </w:r>
            <w:r w:rsidRPr="00A60E7F">
              <w:rPr>
                <w:rFonts w:cs="GlyphLessFont"/>
                <w:sz w:val="20"/>
                <w:szCs w:val="20"/>
                <w:lang w:val="hy-AM"/>
              </w:rPr>
              <w:t>եր, հետիոտնային անցումներ, ելքեր դեպի փողոց:</w:t>
            </w:r>
          </w:p>
        </w:tc>
        <w:tc>
          <w:tcPr>
            <w:tcW w:w="2410" w:type="dxa"/>
            <w:shd w:val="clear" w:color="auto" w:fill="auto"/>
            <w:noWrap/>
          </w:tcPr>
          <w:p w:rsidR="00F03B39" w:rsidRPr="00A60E7F" w:rsidRDefault="00907365"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 xml:space="preserve">Տարհանման </w:t>
            </w:r>
            <w:r w:rsidR="00F03B39" w:rsidRPr="00A60E7F">
              <w:rPr>
                <w:rFonts w:cs="GlyphLessFont"/>
                <w:sz w:val="20"/>
                <w:szCs w:val="20"/>
                <w:lang w:val="hy-AM"/>
              </w:rPr>
              <w:t>ուղիների լուսավորություն</w:t>
            </w:r>
          </w:p>
        </w:tc>
        <w:tc>
          <w:tcPr>
            <w:tcW w:w="2090" w:type="dxa"/>
            <w:shd w:val="clear" w:color="auto" w:fill="auto"/>
            <w:noWrap/>
          </w:tcPr>
          <w:p w:rsidR="00F03B39" w:rsidRPr="00A60E7F" w:rsidRDefault="00D94A91"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1,0</w:t>
            </w:r>
          </w:p>
        </w:tc>
        <w:tc>
          <w:tcPr>
            <w:tcW w:w="1820"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15</w:t>
            </w:r>
          </w:p>
        </w:tc>
        <w:tc>
          <w:tcPr>
            <w:tcW w:w="2255"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60</w:t>
            </w:r>
          </w:p>
        </w:tc>
        <w:tc>
          <w:tcPr>
            <w:tcW w:w="1980"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լուսավորված տարհանման նշանների պարտադիր տեղադրում</w:t>
            </w:r>
            <w:r w:rsidR="00D779AF" w:rsidRPr="00A60E7F">
              <w:rPr>
                <w:rFonts w:cs="GlyphLessFont"/>
                <w:sz w:val="20"/>
                <w:szCs w:val="20"/>
                <w:lang w:val="hy-AM"/>
              </w:rPr>
              <w:t>.</w:t>
            </w:r>
          </w:p>
        </w:tc>
      </w:tr>
      <w:tr w:rsidR="00F03B39" w:rsidRPr="002D4B43" w:rsidTr="00D71866">
        <w:trPr>
          <w:cantSplit/>
          <w:trHeight w:val="20"/>
        </w:trPr>
        <w:tc>
          <w:tcPr>
            <w:tcW w:w="558" w:type="dxa"/>
            <w:vMerge w:val="restart"/>
            <w:shd w:val="clear" w:color="auto" w:fill="auto"/>
            <w:noWrap/>
            <w:vAlign w:val="center"/>
          </w:tcPr>
          <w:p w:rsidR="00F03B39" w:rsidRPr="00A60E7F" w:rsidRDefault="00F03B39" w:rsidP="0011459A">
            <w:pPr>
              <w:spacing w:line="360" w:lineRule="auto"/>
              <w:ind w:firstLine="0"/>
              <w:jc w:val="left"/>
              <w:rPr>
                <w:rFonts w:cs="GlyphLessFont"/>
                <w:color w:val="000000"/>
                <w:sz w:val="20"/>
                <w:szCs w:val="20"/>
                <w:lang w:val="hy-AM"/>
              </w:rPr>
            </w:pPr>
            <w:r w:rsidRPr="00A60E7F">
              <w:rPr>
                <w:rFonts w:cs="GlyphLessFont"/>
                <w:color w:val="000000"/>
                <w:sz w:val="20"/>
                <w:szCs w:val="20"/>
                <w:lang w:val="hy-AM"/>
              </w:rPr>
              <w:t>2</w:t>
            </w:r>
            <w:r w:rsidR="00C629BF" w:rsidRPr="00A60E7F">
              <w:rPr>
                <w:rFonts w:cs="GlyphLessFont"/>
                <w:color w:val="000000"/>
                <w:sz w:val="20"/>
                <w:szCs w:val="20"/>
                <w:lang w:val="hy-AM"/>
              </w:rPr>
              <w:t>)</w:t>
            </w:r>
          </w:p>
        </w:tc>
        <w:tc>
          <w:tcPr>
            <w:tcW w:w="4115" w:type="dxa"/>
            <w:vMerge w:val="restart"/>
            <w:shd w:val="clear" w:color="auto" w:fill="auto"/>
            <w:noWrap/>
          </w:tcPr>
          <w:p w:rsidR="00F03B39" w:rsidRPr="00A60E7F" w:rsidRDefault="001D6CCC"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Խաղադաշտ</w:t>
            </w:r>
            <w:r w:rsidR="00F03B39" w:rsidRPr="00A60E7F">
              <w:rPr>
                <w:rFonts w:cs="GlyphLessFont"/>
                <w:sz w:val="20"/>
                <w:szCs w:val="20"/>
                <w:lang w:val="hy-AM"/>
              </w:rPr>
              <w:t xml:space="preserve">եր, </w:t>
            </w:r>
            <w:r w:rsidR="00907365" w:rsidRPr="00A60E7F">
              <w:rPr>
                <w:rFonts w:cs="GlyphLessFont"/>
                <w:sz w:val="20"/>
                <w:szCs w:val="20"/>
                <w:lang w:val="hy-AM"/>
              </w:rPr>
              <w:t>մազրա</w:t>
            </w:r>
            <w:r w:rsidR="00F03B39" w:rsidRPr="00A60E7F">
              <w:rPr>
                <w:rFonts w:cs="GlyphLessFont"/>
                <w:sz w:val="20"/>
                <w:szCs w:val="20"/>
                <w:lang w:val="hy-AM"/>
              </w:rPr>
              <w:t xml:space="preserve">դահլիճներ, հանդիսատեսների համար փակ </w:t>
            </w:r>
            <w:r w:rsidR="00907365" w:rsidRPr="00A60E7F">
              <w:rPr>
                <w:rFonts w:cs="GlyphLessFont"/>
                <w:sz w:val="20"/>
                <w:szCs w:val="20"/>
                <w:lang w:val="hy-AM"/>
              </w:rPr>
              <w:t>նստարանաշար</w:t>
            </w:r>
            <w:r w:rsidR="00F03B39" w:rsidRPr="00A60E7F">
              <w:rPr>
                <w:rFonts w:cs="GlyphLessFont"/>
                <w:sz w:val="20"/>
                <w:szCs w:val="20"/>
                <w:lang w:val="hy-AM"/>
              </w:rPr>
              <w:t>եր, ավելի քան 60</w:t>
            </w:r>
            <w:r w:rsidR="00C26DEC" w:rsidRPr="00A60E7F">
              <w:rPr>
                <w:rFonts w:ascii="Courier New" w:hAnsi="Courier New" w:cs="Courier New"/>
                <w:sz w:val="20"/>
                <w:szCs w:val="20"/>
                <w:lang w:val="hy-AM"/>
              </w:rPr>
              <w:t> </w:t>
            </w:r>
            <w:r w:rsidR="00C26DEC" w:rsidRPr="00A60E7F">
              <w:rPr>
                <w:rFonts w:cs="GlyphLessFont"/>
                <w:sz w:val="20"/>
                <w:szCs w:val="20"/>
                <w:lang w:val="hy-AM"/>
              </w:rPr>
              <w:t xml:space="preserve">մ </w:t>
            </w:r>
            <w:r w:rsidR="00F03B39" w:rsidRPr="00A60E7F">
              <w:rPr>
                <w:rFonts w:cs="GlyphLessFont"/>
                <w:sz w:val="20"/>
                <w:szCs w:val="20"/>
                <w:lang w:val="hy-AM"/>
              </w:rPr>
              <w:t>մակերեսով փակ ճեմասրահներ։</w:t>
            </w:r>
          </w:p>
        </w:tc>
        <w:tc>
          <w:tcPr>
            <w:tcW w:w="2410"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 xml:space="preserve">Հանդիսատեսների </w:t>
            </w:r>
            <w:r w:rsidR="00B37229" w:rsidRPr="00A60E7F">
              <w:rPr>
                <w:rFonts w:cs="GlyphLessFont"/>
                <w:sz w:val="20"/>
                <w:szCs w:val="20"/>
                <w:lang w:val="hy-AM"/>
              </w:rPr>
              <w:t>գոտի</w:t>
            </w:r>
            <w:r w:rsidRPr="00A60E7F">
              <w:rPr>
                <w:rFonts w:cs="GlyphLessFont"/>
                <w:sz w:val="20"/>
                <w:szCs w:val="20"/>
                <w:lang w:val="hy-AM"/>
              </w:rPr>
              <w:t>ների հակախուճապային լուսավորություն</w:t>
            </w:r>
          </w:p>
        </w:tc>
        <w:tc>
          <w:tcPr>
            <w:tcW w:w="2090" w:type="dxa"/>
            <w:shd w:val="clear" w:color="auto" w:fill="auto"/>
            <w:noWrap/>
          </w:tcPr>
          <w:p w:rsidR="00F03B39" w:rsidRPr="00A60E7F" w:rsidRDefault="00E03D58"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0,5</w:t>
            </w:r>
          </w:p>
        </w:tc>
        <w:tc>
          <w:tcPr>
            <w:tcW w:w="1820"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15</w:t>
            </w:r>
          </w:p>
        </w:tc>
        <w:tc>
          <w:tcPr>
            <w:tcW w:w="2255"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60</w:t>
            </w:r>
          </w:p>
        </w:tc>
        <w:tc>
          <w:tcPr>
            <w:tcW w:w="1980" w:type="dxa"/>
            <w:vMerge w:val="restart"/>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լուսավորված տարհանման նշանների պարտադիր տեղադրում</w:t>
            </w:r>
            <w:r w:rsidR="00D779AF" w:rsidRPr="00A60E7F">
              <w:rPr>
                <w:rFonts w:cs="GlyphLessFont"/>
                <w:sz w:val="20"/>
                <w:szCs w:val="20"/>
                <w:lang w:val="hy-AM"/>
              </w:rPr>
              <w:t>.</w:t>
            </w:r>
          </w:p>
        </w:tc>
      </w:tr>
      <w:tr w:rsidR="00F03B39" w:rsidRPr="00A60E7F" w:rsidTr="00D71866">
        <w:trPr>
          <w:cantSplit/>
          <w:trHeight w:val="20"/>
        </w:trPr>
        <w:tc>
          <w:tcPr>
            <w:tcW w:w="558" w:type="dxa"/>
            <w:vMerge/>
            <w:shd w:val="clear" w:color="auto" w:fill="auto"/>
            <w:noWrap/>
            <w:vAlign w:val="center"/>
          </w:tcPr>
          <w:p w:rsidR="00F03B39" w:rsidRPr="00A60E7F" w:rsidRDefault="00F03B39" w:rsidP="0011459A">
            <w:pPr>
              <w:spacing w:line="360" w:lineRule="auto"/>
              <w:ind w:firstLine="0"/>
              <w:jc w:val="left"/>
              <w:rPr>
                <w:rFonts w:cs="GlyphLessFont"/>
                <w:color w:val="000000"/>
                <w:sz w:val="20"/>
                <w:szCs w:val="20"/>
                <w:lang w:val="hy-AM"/>
              </w:rPr>
            </w:pPr>
          </w:p>
        </w:tc>
        <w:tc>
          <w:tcPr>
            <w:tcW w:w="4115" w:type="dxa"/>
            <w:vMerge/>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p>
        </w:tc>
        <w:tc>
          <w:tcPr>
            <w:tcW w:w="2410" w:type="dxa"/>
            <w:shd w:val="clear" w:color="auto" w:fill="auto"/>
            <w:noWrap/>
          </w:tcPr>
          <w:p w:rsidR="00F03B39" w:rsidRPr="00A60E7F" w:rsidRDefault="00B3722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Տարհանման</w:t>
            </w:r>
            <w:r w:rsidR="00F03B39" w:rsidRPr="00A60E7F">
              <w:rPr>
                <w:rFonts w:cs="GlyphLessFont"/>
                <w:sz w:val="20"/>
                <w:szCs w:val="20"/>
                <w:lang w:val="hy-AM"/>
              </w:rPr>
              <w:t xml:space="preserve"> ուղիների լուսավորություն</w:t>
            </w:r>
          </w:p>
        </w:tc>
        <w:tc>
          <w:tcPr>
            <w:tcW w:w="2090" w:type="dxa"/>
            <w:shd w:val="clear" w:color="auto" w:fill="auto"/>
            <w:noWrap/>
          </w:tcPr>
          <w:p w:rsidR="00F03B39" w:rsidRPr="00A60E7F" w:rsidRDefault="00D94A91"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1,0</w:t>
            </w:r>
          </w:p>
        </w:tc>
        <w:tc>
          <w:tcPr>
            <w:tcW w:w="1820"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15</w:t>
            </w:r>
          </w:p>
        </w:tc>
        <w:tc>
          <w:tcPr>
            <w:tcW w:w="2255"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60</w:t>
            </w:r>
          </w:p>
        </w:tc>
        <w:tc>
          <w:tcPr>
            <w:tcW w:w="1980" w:type="dxa"/>
            <w:vMerge/>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p>
        </w:tc>
      </w:tr>
      <w:tr w:rsidR="00F03B39" w:rsidRPr="00A60E7F" w:rsidTr="00D71866">
        <w:trPr>
          <w:cantSplit/>
          <w:trHeight w:val="20"/>
        </w:trPr>
        <w:tc>
          <w:tcPr>
            <w:tcW w:w="558" w:type="dxa"/>
            <w:shd w:val="clear" w:color="auto" w:fill="auto"/>
            <w:noWrap/>
            <w:vAlign w:val="center"/>
          </w:tcPr>
          <w:p w:rsidR="00F03B39" w:rsidRPr="00A60E7F" w:rsidRDefault="00F03B39" w:rsidP="0011459A">
            <w:pPr>
              <w:spacing w:line="360" w:lineRule="auto"/>
              <w:ind w:firstLine="0"/>
              <w:jc w:val="left"/>
              <w:rPr>
                <w:rFonts w:cs="GlyphLessFont"/>
                <w:color w:val="000000"/>
                <w:sz w:val="20"/>
                <w:szCs w:val="20"/>
                <w:lang w:val="hy-AM"/>
              </w:rPr>
            </w:pPr>
            <w:r w:rsidRPr="00A60E7F">
              <w:rPr>
                <w:rFonts w:cs="GlyphLessFont"/>
                <w:color w:val="000000"/>
                <w:sz w:val="20"/>
                <w:szCs w:val="20"/>
                <w:lang w:val="hy-AM"/>
              </w:rPr>
              <w:t>3</w:t>
            </w:r>
            <w:r w:rsidR="00C629BF" w:rsidRPr="00A60E7F">
              <w:rPr>
                <w:rFonts w:cs="GlyphLessFont"/>
                <w:color w:val="000000"/>
                <w:sz w:val="20"/>
                <w:szCs w:val="20"/>
                <w:lang w:val="hy-AM"/>
              </w:rPr>
              <w:t>)</w:t>
            </w:r>
          </w:p>
        </w:tc>
        <w:tc>
          <w:tcPr>
            <w:tcW w:w="4115" w:type="dxa"/>
            <w:shd w:val="clear" w:color="auto" w:fill="auto"/>
            <w:noWrap/>
          </w:tcPr>
          <w:p w:rsidR="00F03B39" w:rsidRPr="00A60E7F" w:rsidRDefault="00B3722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Մարզա</w:t>
            </w:r>
            <w:r w:rsidR="00F03B39" w:rsidRPr="00A60E7F">
              <w:rPr>
                <w:rFonts w:cs="GlyphLessFont"/>
                <w:sz w:val="20"/>
                <w:szCs w:val="20"/>
                <w:lang w:val="hy-AM"/>
              </w:rPr>
              <w:t>դահլիճներ, 60</w:t>
            </w:r>
            <w:r w:rsidR="00680CF1" w:rsidRPr="00A60E7F">
              <w:rPr>
                <w:rFonts w:ascii="Courier New" w:hAnsi="Courier New" w:cs="Courier New"/>
                <w:sz w:val="20"/>
                <w:szCs w:val="20"/>
                <w:lang w:val="hy-AM"/>
              </w:rPr>
              <w:t> </w:t>
            </w:r>
            <w:r w:rsidR="00680CF1" w:rsidRPr="00A60E7F">
              <w:rPr>
                <w:rFonts w:cs="GlyphLessFont"/>
                <w:sz w:val="20"/>
                <w:szCs w:val="20"/>
                <w:lang w:val="hy-AM"/>
              </w:rPr>
              <w:t>մ-ից</w:t>
            </w:r>
            <w:r w:rsidR="00F03B39" w:rsidRPr="00A60E7F">
              <w:rPr>
                <w:rFonts w:cs="GlyphLessFont"/>
                <w:sz w:val="20"/>
                <w:szCs w:val="20"/>
                <w:lang w:val="hy-AM"/>
              </w:rPr>
              <w:t xml:space="preserve"> պակաս մակերեսով փակ ճեմասրահներ</w:t>
            </w:r>
          </w:p>
        </w:tc>
        <w:tc>
          <w:tcPr>
            <w:tcW w:w="2410" w:type="dxa"/>
            <w:shd w:val="clear" w:color="auto" w:fill="auto"/>
            <w:noWrap/>
          </w:tcPr>
          <w:p w:rsidR="00F03B39" w:rsidRPr="00A60E7F" w:rsidRDefault="00B3722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 xml:space="preserve">Տարհանման </w:t>
            </w:r>
            <w:r w:rsidR="00F03B39" w:rsidRPr="00A60E7F">
              <w:rPr>
                <w:rFonts w:cs="GlyphLessFont"/>
                <w:sz w:val="20"/>
                <w:szCs w:val="20"/>
                <w:lang w:val="hy-AM"/>
              </w:rPr>
              <w:t>ուղիների լուսավորություն</w:t>
            </w:r>
          </w:p>
        </w:tc>
        <w:tc>
          <w:tcPr>
            <w:tcW w:w="2090" w:type="dxa"/>
            <w:shd w:val="clear" w:color="auto" w:fill="auto"/>
            <w:noWrap/>
          </w:tcPr>
          <w:p w:rsidR="00F03B39" w:rsidRPr="00A60E7F" w:rsidRDefault="00D94A91"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1,0</w:t>
            </w:r>
          </w:p>
        </w:tc>
        <w:tc>
          <w:tcPr>
            <w:tcW w:w="1820"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15</w:t>
            </w:r>
          </w:p>
        </w:tc>
        <w:tc>
          <w:tcPr>
            <w:tcW w:w="2255"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60</w:t>
            </w:r>
          </w:p>
        </w:tc>
        <w:tc>
          <w:tcPr>
            <w:tcW w:w="1980"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Նույնը</w:t>
            </w:r>
          </w:p>
        </w:tc>
      </w:tr>
      <w:tr w:rsidR="00F03B39" w:rsidRPr="00A60E7F" w:rsidTr="00D71866">
        <w:trPr>
          <w:cantSplit/>
          <w:trHeight w:val="20"/>
        </w:trPr>
        <w:tc>
          <w:tcPr>
            <w:tcW w:w="15228" w:type="dxa"/>
            <w:gridSpan w:val="7"/>
            <w:shd w:val="clear" w:color="auto" w:fill="auto"/>
            <w:noWrap/>
            <w:vAlign w:val="center"/>
          </w:tcPr>
          <w:p w:rsidR="00F03B39" w:rsidRPr="00A60E7F" w:rsidRDefault="009648EB" w:rsidP="0011459A">
            <w:pPr>
              <w:autoSpaceDE w:val="0"/>
              <w:autoSpaceDN w:val="0"/>
              <w:adjustRightInd w:val="0"/>
              <w:spacing w:line="360" w:lineRule="auto"/>
              <w:ind w:firstLine="0"/>
              <w:jc w:val="left"/>
              <w:rPr>
                <w:rFonts w:cs="GlyphLessFont"/>
                <w:b/>
                <w:sz w:val="20"/>
                <w:szCs w:val="20"/>
                <w:lang w:val="hy-AM"/>
              </w:rPr>
            </w:pPr>
            <w:r w:rsidRPr="001D374C">
              <w:rPr>
                <w:rFonts w:cs="GlyphLessFont"/>
                <w:b/>
                <w:sz w:val="20"/>
                <w:szCs w:val="20"/>
              </w:rPr>
              <w:t>2.</w:t>
            </w:r>
            <w:r w:rsidR="00F03B39" w:rsidRPr="00A60E7F">
              <w:rPr>
                <w:rFonts w:cs="GlyphLessFont"/>
                <w:b/>
                <w:sz w:val="20"/>
                <w:szCs w:val="20"/>
                <w:lang w:val="hy-AM"/>
              </w:rPr>
              <w:t xml:space="preserve">Ընդհանուր </w:t>
            </w:r>
            <w:r w:rsidR="001D6CCC" w:rsidRPr="00A60E7F">
              <w:rPr>
                <w:rFonts w:cs="GlyphLessFont"/>
                <w:b/>
                <w:sz w:val="20"/>
                <w:szCs w:val="20"/>
                <w:lang w:val="hy-AM"/>
              </w:rPr>
              <w:t>խաղադաշտ</w:t>
            </w:r>
            <w:r w:rsidR="00F03B39" w:rsidRPr="00A60E7F">
              <w:rPr>
                <w:rFonts w:cs="GlyphLessFont"/>
                <w:b/>
                <w:sz w:val="20"/>
                <w:szCs w:val="20"/>
                <w:lang w:val="hy-AM"/>
              </w:rPr>
              <w:t xml:space="preserve">ի վթարային լուսավորություն ըստ </w:t>
            </w:r>
            <w:r w:rsidR="00B37229" w:rsidRPr="00A60E7F">
              <w:rPr>
                <w:rFonts w:cs="GlyphLessFont"/>
                <w:b/>
                <w:sz w:val="20"/>
                <w:szCs w:val="20"/>
                <w:lang w:val="hy-AM"/>
              </w:rPr>
              <w:t>մարզաձև</w:t>
            </w:r>
            <w:r w:rsidR="00F03B39" w:rsidRPr="00A60E7F">
              <w:rPr>
                <w:rFonts w:cs="GlyphLessFont"/>
                <w:b/>
                <w:sz w:val="20"/>
                <w:szCs w:val="20"/>
                <w:lang w:val="hy-AM"/>
              </w:rPr>
              <w:t>ի</w:t>
            </w:r>
          </w:p>
        </w:tc>
      </w:tr>
      <w:tr w:rsidR="00F03B39" w:rsidRPr="00A60E7F" w:rsidTr="00D71866">
        <w:trPr>
          <w:cantSplit/>
          <w:trHeight w:val="20"/>
        </w:trPr>
        <w:tc>
          <w:tcPr>
            <w:tcW w:w="558" w:type="dxa"/>
            <w:shd w:val="clear" w:color="auto" w:fill="auto"/>
            <w:noWrap/>
            <w:vAlign w:val="center"/>
          </w:tcPr>
          <w:p w:rsidR="00F03B39" w:rsidRPr="00A60E7F" w:rsidRDefault="009648EB" w:rsidP="0011459A">
            <w:pPr>
              <w:spacing w:line="360" w:lineRule="auto"/>
              <w:ind w:firstLine="0"/>
              <w:jc w:val="left"/>
              <w:rPr>
                <w:rFonts w:cs="GlyphLessFont"/>
                <w:color w:val="000000"/>
                <w:sz w:val="20"/>
                <w:szCs w:val="20"/>
                <w:lang w:val="hy-AM"/>
              </w:rPr>
            </w:pPr>
            <w:r w:rsidRPr="00A60E7F">
              <w:rPr>
                <w:rFonts w:cs="GlyphLessFont"/>
                <w:color w:val="000000"/>
                <w:sz w:val="20"/>
                <w:szCs w:val="20"/>
                <w:lang w:val="hy-AM"/>
              </w:rPr>
              <w:lastRenderedPageBreak/>
              <w:t>1</w:t>
            </w:r>
            <w:r w:rsidR="00C629BF" w:rsidRPr="00A60E7F">
              <w:rPr>
                <w:rFonts w:cs="GlyphLessFont"/>
                <w:color w:val="000000"/>
                <w:sz w:val="20"/>
                <w:szCs w:val="20"/>
                <w:lang w:val="hy-AM"/>
              </w:rPr>
              <w:t>)</w:t>
            </w:r>
          </w:p>
        </w:tc>
        <w:tc>
          <w:tcPr>
            <w:tcW w:w="4115" w:type="dxa"/>
            <w:shd w:val="clear" w:color="auto" w:fill="auto"/>
            <w:noWrap/>
          </w:tcPr>
          <w:p w:rsidR="00F03B39" w:rsidRPr="00A60E7F" w:rsidRDefault="00B3722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Լեռնա</w:t>
            </w:r>
            <w:r w:rsidR="00F03B39" w:rsidRPr="00A60E7F">
              <w:rPr>
                <w:rFonts w:cs="GlyphLessFont"/>
                <w:sz w:val="20"/>
                <w:szCs w:val="20"/>
                <w:lang w:val="hy-AM"/>
              </w:rPr>
              <w:t>դահուկ</w:t>
            </w:r>
            <w:r w:rsidRPr="00A60E7F">
              <w:rPr>
                <w:rFonts w:cs="GlyphLessFont"/>
                <w:sz w:val="20"/>
                <w:szCs w:val="20"/>
                <w:lang w:val="hy-AM"/>
              </w:rPr>
              <w:t>ային սպորտ</w:t>
            </w:r>
          </w:p>
        </w:tc>
        <w:tc>
          <w:tcPr>
            <w:tcW w:w="2410" w:type="dxa"/>
            <w:shd w:val="clear" w:color="auto" w:fill="auto"/>
            <w:noWrap/>
          </w:tcPr>
          <w:p w:rsidR="00F03B39" w:rsidRPr="00A60E7F" w:rsidRDefault="00B37229" w:rsidP="0011459A">
            <w:pPr>
              <w:autoSpaceDE w:val="0"/>
              <w:autoSpaceDN w:val="0"/>
              <w:adjustRightInd w:val="0"/>
              <w:spacing w:line="360" w:lineRule="auto"/>
              <w:ind w:firstLine="0"/>
              <w:jc w:val="left"/>
              <w:rPr>
                <w:rFonts w:cs="GlyphLessFont"/>
                <w:sz w:val="20"/>
                <w:szCs w:val="20"/>
                <w:lang w:val="hy-AM"/>
              </w:rPr>
            </w:pPr>
            <w:r w:rsidRPr="00A60E7F">
              <w:rPr>
                <w:sz w:val="20"/>
                <w:szCs w:val="20"/>
                <w:lang w:val="hy-AM"/>
              </w:rPr>
              <w:t>Ընդհանուր</w:t>
            </w:r>
            <w:r w:rsidR="00F03B39" w:rsidRPr="00A60E7F">
              <w:rPr>
                <w:sz w:val="20"/>
                <w:szCs w:val="20"/>
                <w:lang w:val="hy-AM"/>
              </w:rPr>
              <w:t xml:space="preserve"> </w:t>
            </w:r>
            <w:r w:rsidR="001D6CCC" w:rsidRPr="00A60E7F">
              <w:rPr>
                <w:sz w:val="20"/>
                <w:szCs w:val="20"/>
                <w:lang w:val="hy-AM"/>
              </w:rPr>
              <w:t>խաղադաշտ</w:t>
            </w:r>
            <w:r w:rsidR="00F03B39" w:rsidRPr="00A60E7F">
              <w:rPr>
                <w:sz w:val="20"/>
                <w:szCs w:val="20"/>
                <w:lang w:val="hy-AM"/>
              </w:rPr>
              <w:t>ի լուսավորություն</w:t>
            </w:r>
          </w:p>
        </w:tc>
        <w:tc>
          <w:tcPr>
            <w:tcW w:w="2090" w:type="dxa"/>
            <w:shd w:val="clear" w:color="auto" w:fill="auto"/>
            <w:noWrap/>
          </w:tcPr>
          <w:p w:rsidR="00F03B39" w:rsidRPr="00A60E7F" w:rsidRDefault="00F03B39" w:rsidP="0011459A">
            <w:pPr>
              <w:autoSpaceDE w:val="0"/>
              <w:autoSpaceDN w:val="0"/>
              <w:adjustRightInd w:val="0"/>
              <w:spacing w:line="360" w:lineRule="auto"/>
              <w:ind w:firstLine="0"/>
              <w:jc w:val="left"/>
              <w:rPr>
                <w:sz w:val="20"/>
                <w:szCs w:val="20"/>
                <w:lang w:val="hy-AM"/>
              </w:rPr>
            </w:pPr>
            <w:r w:rsidRPr="00A60E7F">
              <w:rPr>
                <w:sz w:val="20"/>
                <w:szCs w:val="20"/>
                <w:lang w:val="hy-AM"/>
              </w:rPr>
              <w:t xml:space="preserve">10% </w:t>
            </w:r>
            <w:r w:rsidR="00B37229" w:rsidRPr="00A60E7F">
              <w:rPr>
                <w:sz w:val="20"/>
                <w:szCs w:val="20"/>
                <w:lang w:val="hy-AM"/>
              </w:rPr>
              <w:t>աղյուսակ</w:t>
            </w:r>
            <w:r w:rsidR="00E55F45" w:rsidRPr="00A60E7F">
              <w:rPr>
                <w:sz w:val="20"/>
                <w:szCs w:val="20"/>
                <w:lang w:val="hy-AM"/>
              </w:rPr>
              <w:t xml:space="preserve"> 23-</w:t>
            </w:r>
            <w:r w:rsidR="00B37229" w:rsidRPr="00A60E7F">
              <w:rPr>
                <w:sz w:val="20"/>
                <w:szCs w:val="20"/>
                <w:lang w:val="hy-AM"/>
              </w:rPr>
              <w:t>ի 11-րդ տողի</w:t>
            </w:r>
            <w:r w:rsidRPr="00A60E7F">
              <w:rPr>
                <w:sz w:val="20"/>
                <w:szCs w:val="20"/>
                <w:lang w:val="hy-AM"/>
              </w:rPr>
              <w:t xml:space="preserve"> արժեքի </w:t>
            </w:r>
          </w:p>
        </w:tc>
        <w:tc>
          <w:tcPr>
            <w:tcW w:w="1820" w:type="dxa"/>
            <w:shd w:val="clear" w:color="auto" w:fill="auto"/>
            <w:noWrap/>
          </w:tcPr>
          <w:p w:rsidR="00F03B39" w:rsidRPr="00A60E7F" w:rsidRDefault="00F03B39" w:rsidP="0011459A">
            <w:pPr>
              <w:autoSpaceDE w:val="0"/>
              <w:autoSpaceDN w:val="0"/>
              <w:adjustRightInd w:val="0"/>
              <w:spacing w:line="360" w:lineRule="auto"/>
              <w:ind w:firstLine="0"/>
              <w:jc w:val="left"/>
              <w:rPr>
                <w:sz w:val="20"/>
                <w:szCs w:val="20"/>
                <w:lang w:val="hy-AM"/>
              </w:rPr>
            </w:pPr>
            <w:r w:rsidRPr="00A60E7F">
              <w:rPr>
                <w:sz w:val="20"/>
                <w:szCs w:val="20"/>
                <w:lang w:val="hy-AM"/>
              </w:rPr>
              <w:t>15</w:t>
            </w:r>
          </w:p>
        </w:tc>
        <w:tc>
          <w:tcPr>
            <w:tcW w:w="2255" w:type="dxa"/>
            <w:shd w:val="clear" w:color="auto" w:fill="auto"/>
            <w:noWrap/>
          </w:tcPr>
          <w:p w:rsidR="00F03B39" w:rsidRPr="00A60E7F" w:rsidRDefault="00E03D58" w:rsidP="0011459A">
            <w:pPr>
              <w:autoSpaceDE w:val="0"/>
              <w:autoSpaceDN w:val="0"/>
              <w:adjustRightInd w:val="0"/>
              <w:spacing w:line="360" w:lineRule="auto"/>
              <w:ind w:firstLine="0"/>
              <w:jc w:val="left"/>
              <w:rPr>
                <w:sz w:val="20"/>
                <w:szCs w:val="20"/>
                <w:lang w:val="hy-AM"/>
              </w:rPr>
            </w:pPr>
            <w:r w:rsidRPr="00A60E7F">
              <w:rPr>
                <w:sz w:val="20"/>
                <w:szCs w:val="20"/>
                <w:lang w:val="hy-AM"/>
              </w:rPr>
              <w:t>0,5</w:t>
            </w:r>
          </w:p>
        </w:tc>
        <w:tc>
          <w:tcPr>
            <w:tcW w:w="1980"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p>
        </w:tc>
      </w:tr>
      <w:tr w:rsidR="00F03B39" w:rsidRPr="00A60E7F" w:rsidTr="00D71866">
        <w:trPr>
          <w:cantSplit/>
          <w:trHeight w:val="20"/>
        </w:trPr>
        <w:tc>
          <w:tcPr>
            <w:tcW w:w="558" w:type="dxa"/>
            <w:shd w:val="clear" w:color="auto" w:fill="auto"/>
            <w:noWrap/>
            <w:vAlign w:val="center"/>
          </w:tcPr>
          <w:p w:rsidR="00F03B39" w:rsidRPr="00A60E7F" w:rsidRDefault="009648EB" w:rsidP="0011459A">
            <w:pPr>
              <w:spacing w:line="360" w:lineRule="auto"/>
              <w:ind w:firstLine="0"/>
              <w:jc w:val="left"/>
              <w:rPr>
                <w:rFonts w:cs="GlyphLessFont"/>
                <w:color w:val="000000"/>
                <w:sz w:val="20"/>
                <w:szCs w:val="20"/>
                <w:lang w:val="hy-AM"/>
              </w:rPr>
            </w:pPr>
            <w:r w:rsidRPr="00A60E7F">
              <w:rPr>
                <w:rFonts w:cs="GlyphLessFont"/>
                <w:color w:val="000000"/>
                <w:sz w:val="20"/>
                <w:szCs w:val="20"/>
                <w:lang w:val="en-US"/>
              </w:rPr>
              <w:t>2</w:t>
            </w:r>
            <w:r w:rsidR="00C629BF" w:rsidRPr="00A60E7F">
              <w:rPr>
                <w:rFonts w:cs="GlyphLessFont"/>
                <w:color w:val="000000"/>
                <w:sz w:val="20"/>
                <w:szCs w:val="20"/>
                <w:lang w:val="hy-AM"/>
              </w:rPr>
              <w:t>)</w:t>
            </w:r>
          </w:p>
        </w:tc>
        <w:tc>
          <w:tcPr>
            <w:tcW w:w="4115"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Ձիասպորտ</w:t>
            </w:r>
          </w:p>
        </w:tc>
        <w:tc>
          <w:tcPr>
            <w:tcW w:w="2410" w:type="dxa"/>
            <w:shd w:val="clear" w:color="auto" w:fill="auto"/>
            <w:noWrap/>
          </w:tcPr>
          <w:p w:rsidR="00F03B39" w:rsidRPr="00A60E7F" w:rsidRDefault="00B37229" w:rsidP="0011459A">
            <w:pPr>
              <w:autoSpaceDE w:val="0"/>
              <w:autoSpaceDN w:val="0"/>
              <w:adjustRightInd w:val="0"/>
              <w:spacing w:line="360" w:lineRule="auto"/>
              <w:ind w:firstLine="0"/>
              <w:jc w:val="left"/>
              <w:rPr>
                <w:rFonts w:cs="GlyphLessFont"/>
                <w:sz w:val="20"/>
                <w:szCs w:val="20"/>
                <w:lang w:val="hy-AM"/>
              </w:rPr>
            </w:pPr>
            <w:r w:rsidRPr="00A60E7F">
              <w:rPr>
                <w:sz w:val="20"/>
                <w:szCs w:val="20"/>
                <w:lang w:val="hy-AM"/>
              </w:rPr>
              <w:t xml:space="preserve">Ընդհանուր </w:t>
            </w:r>
            <w:r w:rsidR="001D6CCC" w:rsidRPr="00A60E7F">
              <w:rPr>
                <w:sz w:val="20"/>
                <w:szCs w:val="20"/>
                <w:lang w:val="hy-AM"/>
              </w:rPr>
              <w:t>խաղադաշտ</w:t>
            </w:r>
            <w:r w:rsidRPr="00A60E7F">
              <w:rPr>
                <w:sz w:val="20"/>
                <w:szCs w:val="20"/>
                <w:lang w:val="hy-AM"/>
              </w:rPr>
              <w:t>ի լուսավորություն</w:t>
            </w:r>
          </w:p>
        </w:tc>
        <w:tc>
          <w:tcPr>
            <w:tcW w:w="2090" w:type="dxa"/>
            <w:shd w:val="clear" w:color="auto" w:fill="auto"/>
            <w:noWrap/>
          </w:tcPr>
          <w:p w:rsidR="00F03B39" w:rsidRPr="00A60E7F" w:rsidRDefault="00F03B39" w:rsidP="0011459A">
            <w:pPr>
              <w:autoSpaceDE w:val="0"/>
              <w:autoSpaceDN w:val="0"/>
              <w:adjustRightInd w:val="0"/>
              <w:spacing w:line="360" w:lineRule="auto"/>
              <w:ind w:firstLine="0"/>
              <w:jc w:val="left"/>
              <w:rPr>
                <w:sz w:val="20"/>
                <w:szCs w:val="20"/>
                <w:lang w:val="hy-AM"/>
              </w:rPr>
            </w:pPr>
            <w:r w:rsidRPr="00A60E7F">
              <w:rPr>
                <w:sz w:val="20"/>
                <w:szCs w:val="20"/>
                <w:lang w:val="hy-AM"/>
              </w:rPr>
              <w:t xml:space="preserve">5% </w:t>
            </w:r>
            <w:r w:rsidR="00E55F45" w:rsidRPr="00A60E7F">
              <w:rPr>
                <w:sz w:val="20"/>
                <w:szCs w:val="20"/>
                <w:lang w:val="hy-AM"/>
              </w:rPr>
              <w:t xml:space="preserve">աղյուսակ 23-ի </w:t>
            </w:r>
            <w:r w:rsidR="00B37229" w:rsidRPr="00A60E7F">
              <w:rPr>
                <w:sz w:val="20"/>
                <w:szCs w:val="20"/>
                <w:lang w:val="hy-AM"/>
              </w:rPr>
              <w:t>11-րդ տողի արժեքի</w:t>
            </w:r>
          </w:p>
        </w:tc>
        <w:tc>
          <w:tcPr>
            <w:tcW w:w="1820" w:type="dxa"/>
            <w:shd w:val="clear" w:color="auto" w:fill="auto"/>
            <w:noWrap/>
          </w:tcPr>
          <w:p w:rsidR="00F03B39" w:rsidRPr="00A60E7F" w:rsidRDefault="00F03B39" w:rsidP="0011459A">
            <w:pPr>
              <w:autoSpaceDE w:val="0"/>
              <w:autoSpaceDN w:val="0"/>
              <w:adjustRightInd w:val="0"/>
              <w:spacing w:line="360" w:lineRule="auto"/>
              <w:ind w:firstLine="0"/>
              <w:jc w:val="left"/>
              <w:rPr>
                <w:sz w:val="20"/>
                <w:szCs w:val="20"/>
                <w:lang w:val="hy-AM"/>
              </w:rPr>
            </w:pPr>
            <w:r w:rsidRPr="00A60E7F">
              <w:rPr>
                <w:sz w:val="20"/>
                <w:szCs w:val="20"/>
                <w:lang w:val="hy-AM"/>
              </w:rPr>
              <w:t>15</w:t>
            </w:r>
          </w:p>
        </w:tc>
        <w:tc>
          <w:tcPr>
            <w:tcW w:w="2255" w:type="dxa"/>
            <w:shd w:val="clear" w:color="auto" w:fill="auto"/>
            <w:noWrap/>
          </w:tcPr>
          <w:p w:rsidR="00F03B39" w:rsidRPr="00A60E7F" w:rsidRDefault="00F03B39" w:rsidP="0011459A">
            <w:pPr>
              <w:autoSpaceDE w:val="0"/>
              <w:autoSpaceDN w:val="0"/>
              <w:adjustRightInd w:val="0"/>
              <w:spacing w:line="360" w:lineRule="auto"/>
              <w:ind w:firstLine="0"/>
              <w:jc w:val="left"/>
              <w:rPr>
                <w:sz w:val="20"/>
                <w:szCs w:val="20"/>
                <w:lang w:val="hy-AM"/>
              </w:rPr>
            </w:pPr>
            <w:r w:rsidRPr="00A60E7F">
              <w:rPr>
                <w:sz w:val="20"/>
                <w:szCs w:val="20"/>
                <w:lang w:val="hy-AM"/>
              </w:rPr>
              <w:t>2</w:t>
            </w:r>
          </w:p>
        </w:tc>
        <w:tc>
          <w:tcPr>
            <w:tcW w:w="1980"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p>
        </w:tc>
      </w:tr>
      <w:tr w:rsidR="00F03B39" w:rsidRPr="00A60E7F" w:rsidTr="00D71866">
        <w:trPr>
          <w:cantSplit/>
          <w:trHeight w:val="20"/>
        </w:trPr>
        <w:tc>
          <w:tcPr>
            <w:tcW w:w="558" w:type="dxa"/>
            <w:shd w:val="clear" w:color="auto" w:fill="auto"/>
            <w:noWrap/>
            <w:vAlign w:val="center"/>
          </w:tcPr>
          <w:p w:rsidR="00F03B39" w:rsidRPr="00A60E7F" w:rsidRDefault="009648EB" w:rsidP="0011459A">
            <w:pPr>
              <w:spacing w:line="360" w:lineRule="auto"/>
              <w:ind w:firstLine="0"/>
              <w:jc w:val="left"/>
              <w:rPr>
                <w:rFonts w:cs="GlyphLessFont"/>
                <w:color w:val="000000"/>
                <w:sz w:val="20"/>
                <w:szCs w:val="20"/>
                <w:lang w:val="hy-AM"/>
              </w:rPr>
            </w:pPr>
            <w:r w:rsidRPr="00A60E7F">
              <w:rPr>
                <w:rFonts w:cs="GlyphLessFont"/>
                <w:color w:val="000000"/>
                <w:sz w:val="20"/>
                <w:szCs w:val="20"/>
                <w:lang w:val="hy-AM"/>
              </w:rPr>
              <w:t>3</w:t>
            </w:r>
            <w:r w:rsidR="00C629BF" w:rsidRPr="00A60E7F">
              <w:rPr>
                <w:rFonts w:cs="GlyphLessFont"/>
                <w:color w:val="000000"/>
                <w:sz w:val="20"/>
                <w:szCs w:val="20"/>
                <w:lang w:val="hy-AM"/>
              </w:rPr>
              <w:t>)</w:t>
            </w:r>
          </w:p>
        </w:tc>
        <w:tc>
          <w:tcPr>
            <w:tcW w:w="4115"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Չմշկա</w:t>
            </w:r>
            <w:r w:rsidR="0002680D" w:rsidRPr="00A60E7F">
              <w:rPr>
                <w:rFonts w:cs="GlyphLessFont"/>
                <w:sz w:val="20"/>
                <w:szCs w:val="20"/>
                <w:lang w:val="hy-AM"/>
              </w:rPr>
              <w:t>վազ</w:t>
            </w:r>
            <w:r w:rsidRPr="00A60E7F">
              <w:rPr>
                <w:rFonts w:cs="GlyphLessFont"/>
                <w:sz w:val="20"/>
                <w:szCs w:val="20"/>
                <w:lang w:val="hy-AM"/>
              </w:rPr>
              <w:t>ք</w:t>
            </w:r>
          </w:p>
        </w:tc>
        <w:tc>
          <w:tcPr>
            <w:tcW w:w="2410" w:type="dxa"/>
            <w:shd w:val="clear" w:color="auto" w:fill="auto"/>
            <w:noWrap/>
          </w:tcPr>
          <w:p w:rsidR="00F03B39" w:rsidRPr="00A60E7F" w:rsidRDefault="00B37229" w:rsidP="0011459A">
            <w:pPr>
              <w:autoSpaceDE w:val="0"/>
              <w:autoSpaceDN w:val="0"/>
              <w:adjustRightInd w:val="0"/>
              <w:spacing w:line="360" w:lineRule="auto"/>
              <w:ind w:firstLine="0"/>
              <w:jc w:val="left"/>
              <w:rPr>
                <w:rFonts w:cs="GlyphLessFont"/>
                <w:sz w:val="20"/>
                <w:szCs w:val="20"/>
                <w:lang w:val="hy-AM"/>
              </w:rPr>
            </w:pPr>
            <w:r w:rsidRPr="00A60E7F">
              <w:rPr>
                <w:sz w:val="20"/>
                <w:szCs w:val="20"/>
                <w:lang w:val="hy-AM"/>
              </w:rPr>
              <w:t xml:space="preserve">Ընդհանուր </w:t>
            </w:r>
            <w:r w:rsidR="001D6CCC" w:rsidRPr="00A60E7F">
              <w:rPr>
                <w:sz w:val="20"/>
                <w:szCs w:val="20"/>
                <w:lang w:val="hy-AM"/>
              </w:rPr>
              <w:t>խաղադաշտ</w:t>
            </w:r>
            <w:r w:rsidRPr="00A60E7F">
              <w:rPr>
                <w:sz w:val="20"/>
                <w:szCs w:val="20"/>
                <w:lang w:val="hy-AM"/>
              </w:rPr>
              <w:t>ի լուսավորություն</w:t>
            </w:r>
          </w:p>
        </w:tc>
        <w:tc>
          <w:tcPr>
            <w:tcW w:w="2090" w:type="dxa"/>
            <w:shd w:val="clear" w:color="auto" w:fill="auto"/>
            <w:noWrap/>
          </w:tcPr>
          <w:p w:rsidR="00F03B39" w:rsidRPr="00A60E7F" w:rsidRDefault="00F03B39" w:rsidP="0011459A">
            <w:pPr>
              <w:autoSpaceDE w:val="0"/>
              <w:autoSpaceDN w:val="0"/>
              <w:adjustRightInd w:val="0"/>
              <w:spacing w:line="360" w:lineRule="auto"/>
              <w:ind w:firstLine="0"/>
              <w:jc w:val="left"/>
              <w:rPr>
                <w:sz w:val="20"/>
                <w:szCs w:val="20"/>
                <w:lang w:val="hy-AM"/>
              </w:rPr>
            </w:pPr>
            <w:r w:rsidRPr="00A60E7F">
              <w:rPr>
                <w:sz w:val="20"/>
                <w:szCs w:val="20"/>
                <w:lang w:val="hy-AM"/>
              </w:rPr>
              <w:t xml:space="preserve">5% </w:t>
            </w:r>
            <w:r w:rsidR="00E55F45" w:rsidRPr="00A60E7F">
              <w:rPr>
                <w:sz w:val="20"/>
                <w:szCs w:val="20"/>
                <w:lang w:val="hy-AM"/>
              </w:rPr>
              <w:t xml:space="preserve">աղյուսակ 23-ի </w:t>
            </w:r>
            <w:r w:rsidR="00B37229" w:rsidRPr="00A60E7F">
              <w:rPr>
                <w:sz w:val="20"/>
                <w:szCs w:val="20"/>
                <w:lang w:val="hy-AM"/>
              </w:rPr>
              <w:t>11-րդ տողի արժեքի</w:t>
            </w:r>
          </w:p>
        </w:tc>
        <w:tc>
          <w:tcPr>
            <w:tcW w:w="1820" w:type="dxa"/>
            <w:shd w:val="clear" w:color="auto" w:fill="auto"/>
            <w:noWrap/>
          </w:tcPr>
          <w:p w:rsidR="00F03B39" w:rsidRPr="00A60E7F" w:rsidRDefault="00F03B39" w:rsidP="0011459A">
            <w:pPr>
              <w:autoSpaceDE w:val="0"/>
              <w:autoSpaceDN w:val="0"/>
              <w:adjustRightInd w:val="0"/>
              <w:spacing w:line="360" w:lineRule="auto"/>
              <w:ind w:firstLine="0"/>
              <w:jc w:val="left"/>
              <w:rPr>
                <w:sz w:val="20"/>
                <w:szCs w:val="20"/>
                <w:lang w:val="hy-AM"/>
              </w:rPr>
            </w:pPr>
            <w:r w:rsidRPr="00A60E7F">
              <w:rPr>
                <w:sz w:val="20"/>
                <w:szCs w:val="20"/>
                <w:lang w:val="hy-AM"/>
              </w:rPr>
              <w:t>15</w:t>
            </w:r>
          </w:p>
        </w:tc>
        <w:tc>
          <w:tcPr>
            <w:tcW w:w="2255" w:type="dxa"/>
            <w:shd w:val="clear" w:color="auto" w:fill="auto"/>
            <w:noWrap/>
          </w:tcPr>
          <w:p w:rsidR="00F03B39" w:rsidRPr="00A60E7F" w:rsidRDefault="00E03D58" w:rsidP="0011459A">
            <w:pPr>
              <w:autoSpaceDE w:val="0"/>
              <w:autoSpaceDN w:val="0"/>
              <w:adjustRightInd w:val="0"/>
              <w:spacing w:line="360" w:lineRule="auto"/>
              <w:ind w:firstLine="0"/>
              <w:jc w:val="left"/>
              <w:rPr>
                <w:sz w:val="20"/>
                <w:szCs w:val="20"/>
                <w:lang w:val="hy-AM"/>
              </w:rPr>
            </w:pPr>
            <w:r w:rsidRPr="00A60E7F">
              <w:rPr>
                <w:sz w:val="20"/>
                <w:szCs w:val="20"/>
                <w:lang w:val="hy-AM"/>
              </w:rPr>
              <w:t>0,5</w:t>
            </w:r>
          </w:p>
        </w:tc>
        <w:tc>
          <w:tcPr>
            <w:tcW w:w="1980"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p>
        </w:tc>
      </w:tr>
      <w:tr w:rsidR="00F03B39" w:rsidRPr="00A60E7F" w:rsidTr="00D71866">
        <w:trPr>
          <w:cantSplit/>
          <w:trHeight w:val="20"/>
        </w:trPr>
        <w:tc>
          <w:tcPr>
            <w:tcW w:w="558" w:type="dxa"/>
            <w:shd w:val="clear" w:color="auto" w:fill="auto"/>
            <w:noWrap/>
            <w:vAlign w:val="center"/>
          </w:tcPr>
          <w:p w:rsidR="00F03B39" w:rsidRPr="00A60E7F" w:rsidRDefault="009648EB" w:rsidP="0011459A">
            <w:pPr>
              <w:spacing w:line="360" w:lineRule="auto"/>
              <w:ind w:firstLine="0"/>
              <w:jc w:val="left"/>
              <w:rPr>
                <w:rFonts w:cs="GlyphLessFont"/>
                <w:color w:val="000000"/>
                <w:sz w:val="20"/>
                <w:szCs w:val="20"/>
                <w:lang w:val="hy-AM"/>
              </w:rPr>
            </w:pPr>
            <w:r w:rsidRPr="00A60E7F">
              <w:rPr>
                <w:rFonts w:cs="GlyphLessFont"/>
                <w:color w:val="000000"/>
                <w:sz w:val="20"/>
                <w:szCs w:val="20"/>
                <w:lang w:val="hy-AM"/>
              </w:rPr>
              <w:t>4</w:t>
            </w:r>
            <w:r w:rsidR="00C629BF" w:rsidRPr="00A60E7F">
              <w:rPr>
                <w:rFonts w:cs="GlyphLessFont"/>
                <w:color w:val="000000"/>
                <w:sz w:val="20"/>
                <w:szCs w:val="20"/>
                <w:lang w:val="hy-AM"/>
              </w:rPr>
              <w:t>)</w:t>
            </w:r>
          </w:p>
        </w:tc>
        <w:tc>
          <w:tcPr>
            <w:tcW w:w="4115"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Սառույցի հոկեյ</w:t>
            </w:r>
          </w:p>
        </w:tc>
        <w:tc>
          <w:tcPr>
            <w:tcW w:w="2410" w:type="dxa"/>
            <w:shd w:val="clear" w:color="auto" w:fill="auto"/>
            <w:noWrap/>
          </w:tcPr>
          <w:p w:rsidR="00F03B39" w:rsidRPr="00A60E7F" w:rsidRDefault="00B37229" w:rsidP="0011459A">
            <w:pPr>
              <w:autoSpaceDE w:val="0"/>
              <w:autoSpaceDN w:val="0"/>
              <w:adjustRightInd w:val="0"/>
              <w:spacing w:line="360" w:lineRule="auto"/>
              <w:ind w:firstLine="0"/>
              <w:jc w:val="left"/>
              <w:rPr>
                <w:sz w:val="20"/>
                <w:szCs w:val="20"/>
                <w:lang w:val="hy-AM"/>
              </w:rPr>
            </w:pPr>
            <w:r w:rsidRPr="00A60E7F">
              <w:rPr>
                <w:sz w:val="20"/>
                <w:szCs w:val="20"/>
                <w:lang w:val="hy-AM"/>
              </w:rPr>
              <w:t xml:space="preserve">Ընդհանուր </w:t>
            </w:r>
            <w:r w:rsidR="001D6CCC" w:rsidRPr="00A60E7F">
              <w:rPr>
                <w:sz w:val="20"/>
                <w:szCs w:val="20"/>
                <w:lang w:val="hy-AM"/>
              </w:rPr>
              <w:t>խաղադաշտ</w:t>
            </w:r>
            <w:r w:rsidRPr="00A60E7F">
              <w:rPr>
                <w:sz w:val="20"/>
                <w:szCs w:val="20"/>
                <w:lang w:val="hy-AM"/>
              </w:rPr>
              <w:t>ի լուսավորություն</w:t>
            </w:r>
          </w:p>
        </w:tc>
        <w:tc>
          <w:tcPr>
            <w:tcW w:w="2090" w:type="dxa"/>
            <w:shd w:val="clear" w:color="auto" w:fill="auto"/>
            <w:noWrap/>
          </w:tcPr>
          <w:p w:rsidR="00F03B39" w:rsidRPr="00A60E7F" w:rsidRDefault="00F03B39" w:rsidP="0011459A">
            <w:pPr>
              <w:autoSpaceDE w:val="0"/>
              <w:autoSpaceDN w:val="0"/>
              <w:adjustRightInd w:val="0"/>
              <w:spacing w:line="360" w:lineRule="auto"/>
              <w:ind w:firstLine="0"/>
              <w:jc w:val="left"/>
              <w:rPr>
                <w:sz w:val="20"/>
                <w:szCs w:val="20"/>
                <w:lang w:val="hy-AM"/>
              </w:rPr>
            </w:pPr>
            <w:r w:rsidRPr="00A60E7F">
              <w:rPr>
                <w:sz w:val="20"/>
                <w:szCs w:val="20"/>
                <w:lang w:val="hy-AM"/>
              </w:rPr>
              <w:t xml:space="preserve">5% </w:t>
            </w:r>
            <w:r w:rsidR="00E55F45" w:rsidRPr="00A60E7F">
              <w:rPr>
                <w:sz w:val="20"/>
                <w:szCs w:val="20"/>
                <w:lang w:val="hy-AM"/>
              </w:rPr>
              <w:t xml:space="preserve">աղյուսակ 23-ի </w:t>
            </w:r>
            <w:r w:rsidR="00B37229" w:rsidRPr="00A60E7F">
              <w:rPr>
                <w:sz w:val="20"/>
                <w:szCs w:val="20"/>
                <w:lang w:val="hy-AM"/>
              </w:rPr>
              <w:t>11-րդ տողի արժեքի</w:t>
            </w:r>
          </w:p>
        </w:tc>
        <w:tc>
          <w:tcPr>
            <w:tcW w:w="1820" w:type="dxa"/>
            <w:shd w:val="clear" w:color="auto" w:fill="auto"/>
            <w:noWrap/>
          </w:tcPr>
          <w:p w:rsidR="00F03B39" w:rsidRPr="00A60E7F" w:rsidRDefault="00F03B39" w:rsidP="0011459A">
            <w:pPr>
              <w:autoSpaceDE w:val="0"/>
              <w:autoSpaceDN w:val="0"/>
              <w:adjustRightInd w:val="0"/>
              <w:spacing w:line="360" w:lineRule="auto"/>
              <w:ind w:firstLine="0"/>
              <w:jc w:val="left"/>
              <w:rPr>
                <w:sz w:val="20"/>
                <w:szCs w:val="20"/>
                <w:lang w:val="hy-AM"/>
              </w:rPr>
            </w:pPr>
            <w:r w:rsidRPr="00A60E7F">
              <w:rPr>
                <w:sz w:val="20"/>
                <w:szCs w:val="20"/>
                <w:lang w:val="hy-AM"/>
              </w:rPr>
              <w:t>15</w:t>
            </w:r>
          </w:p>
        </w:tc>
        <w:tc>
          <w:tcPr>
            <w:tcW w:w="2255" w:type="dxa"/>
            <w:shd w:val="clear" w:color="auto" w:fill="auto"/>
            <w:noWrap/>
          </w:tcPr>
          <w:p w:rsidR="00F03B39" w:rsidRPr="00A60E7F" w:rsidRDefault="00E03D58" w:rsidP="0011459A">
            <w:pPr>
              <w:autoSpaceDE w:val="0"/>
              <w:autoSpaceDN w:val="0"/>
              <w:adjustRightInd w:val="0"/>
              <w:spacing w:line="360" w:lineRule="auto"/>
              <w:ind w:firstLine="0"/>
              <w:jc w:val="left"/>
              <w:rPr>
                <w:sz w:val="20"/>
                <w:szCs w:val="20"/>
                <w:lang w:val="hy-AM"/>
              </w:rPr>
            </w:pPr>
            <w:r w:rsidRPr="00A60E7F">
              <w:rPr>
                <w:sz w:val="20"/>
                <w:szCs w:val="20"/>
                <w:lang w:val="hy-AM"/>
              </w:rPr>
              <w:t>0,5</w:t>
            </w:r>
          </w:p>
        </w:tc>
        <w:tc>
          <w:tcPr>
            <w:tcW w:w="1980"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p>
        </w:tc>
      </w:tr>
      <w:tr w:rsidR="009648EB" w:rsidRPr="00A60E7F" w:rsidTr="00D71866">
        <w:trPr>
          <w:cantSplit/>
          <w:trHeight w:val="20"/>
        </w:trPr>
        <w:tc>
          <w:tcPr>
            <w:tcW w:w="15228" w:type="dxa"/>
            <w:gridSpan w:val="7"/>
            <w:shd w:val="clear" w:color="auto" w:fill="auto"/>
            <w:noWrap/>
            <w:vAlign w:val="center"/>
          </w:tcPr>
          <w:p w:rsidR="009648EB" w:rsidRPr="00A60E7F" w:rsidRDefault="009648EB" w:rsidP="0011459A">
            <w:pPr>
              <w:autoSpaceDE w:val="0"/>
              <w:autoSpaceDN w:val="0"/>
              <w:adjustRightInd w:val="0"/>
              <w:spacing w:line="360" w:lineRule="auto"/>
              <w:ind w:firstLine="0"/>
              <w:jc w:val="left"/>
              <w:rPr>
                <w:rFonts w:cs="GlyphLessFont"/>
                <w:b/>
                <w:sz w:val="20"/>
                <w:szCs w:val="20"/>
                <w:lang w:val="hy-AM"/>
              </w:rPr>
            </w:pPr>
            <w:r w:rsidRPr="00A60E7F">
              <w:rPr>
                <w:rFonts w:cs="GlyphLessFont"/>
                <w:b/>
                <w:sz w:val="20"/>
                <w:szCs w:val="20"/>
                <w:lang w:val="en-US"/>
              </w:rPr>
              <w:t>3.</w:t>
            </w:r>
            <w:r w:rsidRPr="00A60E7F">
              <w:rPr>
                <w:rFonts w:cs="GlyphLessFont"/>
                <w:b/>
                <w:sz w:val="20"/>
                <w:szCs w:val="20"/>
                <w:lang w:val="hy-AM"/>
              </w:rPr>
              <w:t>Լողավազանների վթարային լուսավորություն</w:t>
            </w:r>
          </w:p>
        </w:tc>
      </w:tr>
      <w:tr w:rsidR="00F03B39" w:rsidRPr="002D4B43" w:rsidTr="00D71866">
        <w:trPr>
          <w:cantSplit/>
          <w:trHeight w:val="20"/>
        </w:trPr>
        <w:tc>
          <w:tcPr>
            <w:tcW w:w="558" w:type="dxa"/>
            <w:shd w:val="clear" w:color="auto" w:fill="auto"/>
            <w:noWrap/>
            <w:vAlign w:val="center"/>
          </w:tcPr>
          <w:p w:rsidR="00F03B39" w:rsidRPr="00A60E7F" w:rsidRDefault="009648EB" w:rsidP="0011459A">
            <w:pPr>
              <w:spacing w:line="360" w:lineRule="auto"/>
              <w:ind w:firstLine="0"/>
              <w:jc w:val="left"/>
              <w:rPr>
                <w:rFonts w:cs="GlyphLessFont"/>
                <w:color w:val="000000"/>
                <w:sz w:val="20"/>
                <w:szCs w:val="20"/>
                <w:lang w:val="hy-AM"/>
              </w:rPr>
            </w:pPr>
            <w:r w:rsidRPr="00A60E7F">
              <w:rPr>
                <w:rFonts w:cs="GlyphLessFont"/>
                <w:color w:val="000000"/>
                <w:sz w:val="20"/>
                <w:szCs w:val="20"/>
                <w:lang w:val="hy-AM"/>
              </w:rPr>
              <w:t>1</w:t>
            </w:r>
            <w:r w:rsidR="00C629BF" w:rsidRPr="00A60E7F">
              <w:rPr>
                <w:rFonts w:cs="GlyphLessFont"/>
                <w:color w:val="000000"/>
                <w:sz w:val="20"/>
                <w:szCs w:val="20"/>
                <w:lang w:val="hy-AM"/>
              </w:rPr>
              <w:t>)</w:t>
            </w:r>
          </w:p>
        </w:tc>
        <w:tc>
          <w:tcPr>
            <w:tcW w:w="4115" w:type="dxa"/>
            <w:shd w:val="clear" w:color="auto" w:fill="auto"/>
            <w:noWrap/>
          </w:tcPr>
          <w:p w:rsidR="00F03B39" w:rsidRPr="00A60E7F" w:rsidRDefault="00B3722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Ավազան</w:t>
            </w:r>
            <w:r w:rsidR="00F03B39" w:rsidRPr="00A60E7F">
              <w:rPr>
                <w:rFonts w:cs="GlyphLessFont"/>
                <w:sz w:val="20"/>
                <w:szCs w:val="20"/>
                <w:lang w:val="hy-AM"/>
              </w:rPr>
              <w:t xml:space="preserve">ների </w:t>
            </w:r>
            <w:r w:rsidRPr="00A60E7F">
              <w:rPr>
                <w:rFonts w:cs="GlyphLessFont"/>
                <w:sz w:val="20"/>
                <w:szCs w:val="20"/>
                <w:lang w:val="hy-AM"/>
              </w:rPr>
              <w:t xml:space="preserve">ջրի մակերեսը </w:t>
            </w:r>
            <w:r w:rsidR="00F03B39" w:rsidRPr="00A60E7F">
              <w:rPr>
                <w:rFonts w:cs="GlyphLessFont"/>
                <w:sz w:val="20"/>
                <w:szCs w:val="20"/>
                <w:lang w:val="hy-AM"/>
              </w:rPr>
              <w:t xml:space="preserve">և </w:t>
            </w:r>
            <w:r w:rsidRPr="00A60E7F">
              <w:rPr>
                <w:rFonts w:cs="GlyphLessFont"/>
                <w:sz w:val="20"/>
                <w:szCs w:val="20"/>
                <w:lang w:val="hy-AM"/>
              </w:rPr>
              <w:t>ավազան</w:t>
            </w:r>
            <w:r w:rsidR="00F03B39" w:rsidRPr="00A60E7F">
              <w:rPr>
                <w:rFonts w:cs="GlyphLessFont"/>
                <w:sz w:val="20"/>
                <w:szCs w:val="20"/>
                <w:lang w:val="hy-AM"/>
              </w:rPr>
              <w:t>ների պարագծ</w:t>
            </w:r>
            <w:r w:rsidRPr="00A60E7F">
              <w:rPr>
                <w:rFonts w:cs="GlyphLessFont"/>
                <w:sz w:val="20"/>
                <w:szCs w:val="20"/>
                <w:lang w:val="hy-AM"/>
              </w:rPr>
              <w:t>ով</w:t>
            </w:r>
            <w:r w:rsidR="00F03B39" w:rsidRPr="00A60E7F">
              <w:rPr>
                <w:rFonts w:cs="GlyphLessFont"/>
                <w:sz w:val="20"/>
                <w:szCs w:val="20"/>
                <w:lang w:val="hy-AM"/>
              </w:rPr>
              <w:t xml:space="preserve"> </w:t>
            </w:r>
            <w:r w:rsidRPr="00A60E7F">
              <w:rPr>
                <w:rFonts w:cs="GlyphLessFont"/>
                <w:sz w:val="20"/>
                <w:szCs w:val="20"/>
                <w:lang w:val="hy-AM"/>
              </w:rPr>
              <w:t>անցումները</w:t>
            </w:r>
            <w:r w:rsidR="00CE3C4F" w:rsidRPr="00A60E7F">
              <w:rPr>
                <w:rFonts w:cs="GlyphLessFont"/>
                <w:sz w:val="20"/>
                <w:szCs w:val="20"/>
                <w:lang w:val="hy-AM"/>
              </w:rPr>
              <w:t xml:space="preserve"> մինչև 100</w:t>
            </w:r>
            <w:r w:rsidR="00CE3C4F" w:rsidRPr="00A60E7F">
              <w:rPr>
                <w:rFonts w:ascii="Courier New" w:hAnsi="Courier New" w:cs="Courier New"/>
                <w:sz w:val="20"/>
                <w:szCs w:val="20"/>
                <w:lang w:val="hy-AM"/>
              </w:rPr>
              <w:t> </w:t>
            </w:r>
            <w:r w:rsidR="00F03B39" w:rsidRPr="00A60E7F">
              <w:rPr>
                <w:rFonts w:cs="GlyphLessFont"/>
                <w:sz w:val="20"/>
                <w:szCs w:val="20"/>
                <w:lang w:val="hy-AM"/>
              </w:rPr>
              <w:t>մ</w:t>
            </w:r>
            <w:r w:rsidR="00F03B39" w:rsidRPr="00A60E7F">
              <w:rPr>
                <w:rFonts w:cs="GlyphLessFont"/>
                <w:sz w:val="20"/>
                <w:szCs w:val="20"/>
                <w:vertAlign w:val="superscript"/>
                <w:lang w:val="hy-AM"/>
              </w:rPr>
              <w:t>2</w:t>
            </w:r>
            <w:r w:rsidR="00F03B39" w:rsidRPr="00A60E7F">
              <w:rPr>
                <w:rFonts w:cs="GlyphLessFont"/>
                <w:sz w:val="20"/>
                <w:szCs w:val="20"/>
                <w:lang w:val="hy-AM"/>
              </w:rPr>
              <w:t xml:space="preserve"> </w:t>
            </w:r>
            <w:r w:rsidRPr="00A60E7F">
              <w:rPr>
                <w:rFonts w:cs="GlyphLessFont"/>
                <w:sz w:val="20"/>
                <w:szCs w:val="20"/>
                <w:lang w:val="hy-AM"/>
              </w:rPr>
              <w:t>ջրի</w:t>
            </w:r>
            <w:r w:rsidR="00F03B39" w:rsidRPr="00A60E7F">
              <w:rPr>
                <w:rFonts w:cs="GlyphLessFont"/>
                <w:sz w:val="20"/>
                <w:szCs w:val="20"/>
                <w:lang w:val="hy-AM"/>
              </w:rPr>
              <w:t xml:space="preserve"> մակերեսով </w:t>
            </w:r>
          </w:p>
        </w:tc>
        <w:tc>
          <w:tcPr>
            <w:tcW w:w="2410" w:type="dxa"/>
            <w:shd w:val="clear" w:color="auto" w:fill="auto"/>
            <w:noWrap/>
          </w:tcPr>
          <w:p w:rsidR="00F03B39" w:rsidRPr="00A60E7F" w:rsidRDefault="00FD0307"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Տարհանման ուղիների լուսավորություն</w:t>
            </w:r>
          </w:p>
        </w:tc>
        <w:tc>
          <w:tcPr>
            <w:tcW w:w="2090" w:type="dxa"/>
            <w:shd w:val="clear" w:color="auto" w:fill="auto"/>
            <w:noWrap/>
          </w:tcPr>
          <w:p w:rsidR="00F03B39" w:rsidRPr="00A60E7F" w:rsidRDefault="00D94A91"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1,0</w:t>
            </w:r>
          </w:p>
        </w:tc>
        <w:tc>
          <w:tcPr>
            <w:tcW w:w="1820"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15</w:t>
            </w:r>
          </w:p>
        </w:tc>
        <w:tc>
          <w:tcPr>
            <w:tcW w:w="2255"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60</w:t>
            </w:r>
          </w:p>
        </w:tc>
        <w:tc>
          <w:tcPr>
            <w:tcW w:w="1980"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լուսավորված տարհանման նշանների պարտադիր տեղադրում</w:t>
            </w:r>
            <w:r w:rsidR="00D779AF" w:rsidRPr="00A60E7F">
              <w:rPr>
                <w:rFonts w:cs="GlyphLessFont"/>
                <w:sz w:val="20"/>
                <w:szCs w:val="20"/>
                <w:lang w:val="hy-AM"/>
              </w:rPr>
              <w:t>.</w:t>
            </w:r>
          </w:p>
        </w:tc>
      </w:tr>
      <w:tr w:rsidR="00F03B39" w:rsidRPr="00A60E7F" w:rsidTr="00D71866">
        <w:trPr>
          <w:cantSplit/>
          <w:trHeight w:val="20"/>
        </w:trPr>
        <w:tc>
          <w:tcPr>
            <w:tcW w:w="558" w:type="dxa"/>
            <w:shd w:val="clear" w:color="auto" w:fill="auto"/>
            <w:noWrap/>
            <w:vAlign w:val="center"/>
          </w:tcPr>
          <w:p w:rsidR="00F03B39" w:rsidRPr="00A60E7F" w:rsidRDefault="009648EB" w:rsidP="0011459A">
            <w:pPr>
              <w:spacing w:line="360" w:lineRule="auto"/>
              <w:ind w:firstLine="0"/>
              <w:jc w:val="left"/>
              <w:rPr>
                <w:rFonts w:cs="GlyphLessFont"/>
                <w:color w:val="000000"/>
                <w:sz w:val="20"/>
                <w:szCs w:val="20"/>
                <w:lang w:val="hy-AM"/>
              </w:rPr>
            </w:pPr>
            <w:r w:rsidRPr="00A60E7F">
              <w:rPr>
                <w:rFonts w:cs="GlyphLessFont"/>
                <w:color w:val="000000"/>
                <w:sz w:val="20"/>
                <w:szCs w:val="20"/>
                <w:lang w:val="hy-AM"/>
              </w:rPr>
              <w:t>2</w:t>
            </w:r>
            <w:r w:rsidR="00C629BF" w:rsidRPr="00A60E7F">
              <w:rPr>
                <w:rFonts w:cs="GlyphLessFont"/>
                <w:color w:val="000000"/>
                <w:sz w:val="20"/>
                <w:szCs w:val="20"/>
                <w:lang w:val="hy-AM"/>
              </w:rPr>
              <w:t>)</w:t>
            </w:r>
          </w:p>
        </w:tc>
        <w:tc>
          <w:tcPr>
            <w:tcW w:w="4115" w:type="dxa"/>
            <w:shd w:val="clear" w:color="auto" w:fill="auto"/>
            <w:noWrap/>
          </w:tcPr>
          <w:p w:rsidR="00F03B39" w:rsidRPr="00A60E7F" w:rsidRDefault="00FD0307"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Ավազանների ջրի մակերեսը և ավազանների պարագծով անցումները</w:t>
            </w:r>
          </w:p>
        </w:tc>
        <w:tc>
          <w:tcPr>
            <w:tcW w:w="2410" w:type="dxa"/>
            <w:shd w:val="clear" w:color="auto" w:fill="auto"/>
            <w:noWrap/>
          </w:tcPr>
          <w:p w:rsidR="00F03B39" w:rsidRPr="00A60E7F" w:rsidRDefault="00A25E87" w:rsidP="0011459A">
            <w:pPr>
              <w:autoSpaceDE w:val="0"/>
              <w:autoSpaceDN w:val="0"/>
              <w:adjustRightInd w:val="0"/>
              <w:spacing w:line="360" w:lineRule="auto"/>
              <w:ind w:firstLine="0"/>
              <w:jc w:val="left"/>
              <w:rPr>
                <w:rFonts w:cs="GlyphLessFont"/>
                <w:sz w:val="20"/>
                <w:szCs w:val="20"/>
                <w:lang w:val="hy-AM"/>
              </w:rPr>
            </w:pPr>
            <w:r w:rsidRPr="00A60E7F">
              <w:rPr>
                <w:sz w:val="20"/>
                <w:szCs w:val="20"/>
                <w:lang w:val="hy-AM"/>
              </w:rPr>
              <w:t xml:space="preserve">Ընդհանուր </w:t>
            </w:r>
            <w:r w:rsidR="001D6CCC" w:rsidRPr="00A60E7F">
              <w:rPr>
                <w:rFonts w:cs="GlyphLessFont"/>
                <w:sz w:val="20"/>
                <w:szCs w:val="20"/>
                <w:lang w:val="hy-AM"/>
              </w:rPr>
              <w:t>խաղադաշտ</w:t>
            </w:r>
            <w:r w:rsidR="00F03B39" w:rsidRPr="00A60E7F">
              <w:rPr>
                <w:rFonts w:cs="GlyphLessFont"/>
                <w:sz w:val="20"/>
                <w:szCs w:val="20"/>
                <w:lang w:val="hy-AM"/>
              </w:rPr>
              <w:t>ի լուսավորություն</w:t>
            </w:r>
          </w:p>
        </w:tc>
        <w:tc>
          <w:tcPr>
            <w:tcW w:w="2090"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20</w:t>
            </w:r>
          </w:p>
        </w:tc>
        <w:tc>
          <w:tcPr>
            <w:tcW w:w="1820" w:type="dxa"/>
            <w:shd w:val="clear" w:color="auto" w:fill="auto"/>
            <w:noWrap/>
          </w:tcPr>
          <w:p w:rsidR="00F03B39" w:rsidRPr="00A60E7F" w:rsidRDefault="00E03D58"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0,5</w:t>
            </w:r>
          </w:p>
        </w:tc>
        <w:tc>
          <w:tcPr>
            <w:tcW w:w="2255" w:type="dxa"/>
            <w:shd w:val="clear" w:color="auto" w:fill="auto"/>
            <w:noWrap/>
          </w:tcPr>
          <w:p w:rsidR="00F03B39" w:rsidRPr="00A60E7F" w:rsidRDefault="00E03D58"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0,5</w:t>
            </w:r>
          </w:p>
        </w:tc>
        <w:tc>
          <w:tcPr>
            <w:tcW w:w="1980"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Նույնը</w:t>
            </w:r>
          </w:p>
        </w:tc>
      </w:tr>
      <w:tr w:rsidR="00F03B39" w:rsidRPr="00A60E7F" w:rsidTr="00D71866">
        <w:trPr>
          <w:cantSplit/>
          <w:trHeight w:val="20"/>
        </w:trPr>
        <w:tc>
          <w:tcPr>
            <w:tcW w:w="558" w:type="dxa"/>
            <w:shd w:val="clear" w:color="auto" w:fill="auto"/>
            <w:noWrap/>
            <w:vAlign w:val="center"/>
          </w:tcPr>
          <w:p w:rsidR="00F03B39" w:rsidRPr="00A60E7F" w:rsidRDefault="009648EB" w:rsidP="0011459A">
            <w:pPr>
              <w:spacing w:line="360" w:lineRule="auto"/>
              <w:ind w:firstLine="0"/>
              <w:jc w:val="left"/>
              <w:rPr>
                <w:rFonts w:cs="GlyphLessFont"/>
                <w:color w:val="000000"/>
                <w:sz w:val="20"/>
                <w:szCs w:val="20"/>
                <w:lang w:val="hy-AM"/>
              </w:rPr>
            </w:pPr>
            <w:r w:rsidRPr="00A60E7F">
              <w:rPr>
                <w:rFonts w:cs="GlyphLessFont"/>
                <w:color w:val="000000"/>
                <w:sz w:val="20"/>
                <w:szCs w:val="20"/>
                <w:lang w:val="hy-AM"/>
              </w:rPr>
              <w:t>3</w:t>
            </w:r>
            <w:r w:rsidR="00C629BF" w:rsidRPr="00A60E7F">
              <w:rPr>
                <w:rFonts w:cs="GlyphLessFont"/>
                <w:color w:val="000000"/>
                <w:sz w:val="20"/>
                <w:szCs w:val="20"/>
                <w:lang w:val="hy-AM"/>
              </w:rPr>
              <w:t>)</w:t>
            </w:r>
          </w:p>
        </w:tc>
        <w:tc>
          <w:tcPr>
            <w:tcW w:w="4115" w:type="dxa"/>
            <w:shd w:val="clear" w:color="auto" w:fill="auto"/>
            <w:noWrap/>
          </w:tcPr>
          <w:p w:rsidR="00F03B39" w:rsidRPr="00A60E7F" w:rsidRDefault="00F03B39"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Լող</w:t>
            </w:r>
          </w:p>
        </w:tc>
        <w:tc>
          <w:tcPr>
            <w:tcW w:w="2410" w:type="dxa"/>
            <w:shd w:val="clear" w:color="auto" w:fill="auto"/>
            <w:noWrap/>
          </w:tcPr>
          <w:p w:rsidR="00F03B39" w:rsidRPr="00A60E7F" w:rsidRDefault="00A25E87" w:rsidP="0011459A">
            <w:pPr>
              <w:autoSpaceDE w:val="0"/>
              <w:autoSpaceDN w:val="0"/>
              <w:adjustRightInd w:val="0"/>
              <w:spacing w:line="360" w:lineRule="auto"/>
              <w:ind w:firstLine="0"/>
              <w:jc w:val="left"/>
              <w:rPr>
                <w:rFonts w:cs="GlyphLessFont"/>
                <w:sz w:val="20"/>
                <w:szCs w:val="20"/>
                <w:lang w:val="hy-AM"/>
              </w:rPr>
            </w:pPr>
            <w:r w:rsidRPr="00A60E7F">
              <w:rPr>
                <w:sz w:val="20"/>
                <w:szCs w:val="20"/>
                <w:lang w:val="hy-AM"/>
              </w:rPr>
              <w:t xml:space="preserve">Ընդհանուր </w:t>
            </w:r>
            <w:r w:rsidR="001D6CCC" w:rsidRPr="00A60E7F">
              <w:rPr>
                <w:rFonts w:cs="GlyphLessFont"/>
                <w:sz w:val="20"/>
                <w:szCs w:val="20"/>
                <w:lang w:val="hy-AM"/>
              </w:rPr>
              <w:t>խաղադաշտ</w:t>
            </w:r>
            <w:r w:rsidR="00F03B39" w:rsidRPr="00A60E7F">
              <w:rPr>
                <w:rFonts w:cs="GlyphLessFont"/>
                <w:sz w:val="20"/>
                <w:szCs w:val="20"/>
                <w:lang w:val="hy-AM"/>
              </w:rPr>
              <w:t>ի լուսավորություն</w:t>
            </w:r>
          </w:p>
        </w:tc>
        <w:tc>
          <w:tcPr>
            <w:tcW w:w="2090" w:type="dxa"/>
            <w:shd w:val="clear" w:color="auto" w:fill="auto"/>
            <w:noWrap/>
          </w:tcPr>
          <w:p w:rsidR="00F03B39" w:rsidRPr="00A60E7F" w:rsidRDefault="00A25E87" w:rsidP="0011459A">
            <w:pPr>
              <w:autoSpaceDE w:val="0"/>
              <w:autoSpaceDN w:val="0"/>
              <w:adjustRightInd w:val="0"/>
              <w:spacing w:line="360" w:lineRule="auto"/>
              <w:ind w:firstLine="0"/>
              <w:jc w:val="left"/>
              <w:rPr>
                <w:sz w:val="20"/>
                <w:szCs w:val="20"/>
                <w:lang w:val="hy-AM"/>
              </w:rPr>
            </w:pPr>
            <w:r w:rsidRPr="00A60E7F">
              <w:rPr>
                <w:sz w:val="20"/>
                <w:szCs w:val="20"/>
                <w:lang w:val="hy-AM"/>
              </w:rPr>
              <w:t xml:space="preserve">5% </w:t>
            </w:r>
            <w:r w:rsidR="00E55F45" w:rsidRPr="00A60E7F">
              <w:rPr>
                <w:sz w:val="20"/>
                <w:szCs w:val="20"/>
                <w:lang w:val="hy-AM"/>
              </w:rPr>
              <w:t>աղյուսակ 23-ի</w:t>
            </w:r>
            <w:r w:rsidRPr="00A60E7F">
              <w:rPr>
                <w:sz w:val="20"/>
                <w:szCs w:val="20"/>
                <w:lang w:val="hy-AM"/>
              </w:rPr>
              <w:t xml:space="preserve"> 11-րդ տողի արժեքի</w:t>
            </w:r>
          </w:p>
        </w:tc>
        <w:tc>
          <w:tcPr>
            <w:tcW w:w="1820" w:type="dxa"/>
            <w:shd w:val="clear" w:color="auto" w:fill="auto"/>
            <w:noWrap/>
          </w:tcPr>
          <w:p w:rsidR="00F03B39" w:rsidRPr="00A60E7F" w:rsidRDefault="00E03D58" w:rsidP="0011459A">
            <w:pPr>
              <w:spacing w:line="360" w:lineRule="auto"/>
              <w:ind w:firstLine="0"/>
              <w:jc w:val="left"/>
              <w:rPr>
                <w:rFonts w:cs="GlyphLessFont"/>
                <w:sz w:val="20"/>
                <w:szCs w:val="20"/>
                <w:lang w:val="hy-AM"/>
              </w:rPr>
            </w:pPr>
            <w:r w:rsidRPr="00A60E7F">
              <w:rPr>
                <w:rFonts w:cs="GlyphLessFont"/>
                <w:sz w:val="20"/>
                <w:szCs w:val="20"/>
                <w:lang w:val="hy-AM"/>
              </w:rPr>
              <w:t>0,5</w:t>
            </w:r>
          </w:p>
        </w:tc>
        <w:tc>
          <w:tcPr>
            <w:tcW w:w="2255" w:type="dxa"/>
            <w:shd w:val="clear" w:color="auto" w:fill="auto"/>
            <w:noWrap/>
          </w:tcPr>
          <w:p w:rsidR="00F03B39" w:rsidRPr="00A60E7F" w:rsidRDefault="00E03D58" w:rsidP="0011459A">
            <w:pPr>
              <w:spacing w:line="360" w:lineRule="auto"/>
              <w:ind w:firstLine="0"/>
              <w:jc w:val="left"/>
              <w:rPr>
                <w:sz w:val="20"/>
                <w:szCs w:val="20"/>
                <w:lang w:val="hy-AM"/>
              </w:rPr>
            </w:pPr>
            <w:r w:rsidRPr="00A60E7F">
              <w:rPr>
                <w:rFonts w:cs="GlyphLessFont"/>
                <w:sz w:val="20"/>
                <w:szCs w:val="20"/>
                <w:lang w:val="hy-AM"/>
              </w:rPr>
              <w:t>0,5</w:t>
            </w:r>
          </w:p>
        </w:tc>
        <w:tc>
          <w:tcPr>
            <w:tcW w:w="1980" w:type="dxa"/>
            <w:shd w:val="clear" w:color="auto" w:fill="auto"/>
            <w:noWrap/>
          </w:tcPr>
          <w:p w:rsidR="00F03B39" w:rsidRPr="00A60E7F" w:rsidRDefault="00F03B39" w:rsidP="0011459A">
            <w:pPr>
              <w:spacing w:line="360" w:lineRule="auto"/>
              <w:ind w:firstLine="0"/>
              <w:jc w:val="left"/>
              <w:rPr>
                <w:sz w:val="20"/>
                <w:szCs w:val="20"/>
                <w:lang w:val="hy-AM"/>
              </w:rPr>
            </w:pPr>
            <w:r w:rsidRPr="00A60E7F">
              <w:rPr>
                <w:rFonts w:cs="GlyphLessFont"/>
                <w:sz w:val="20"/>
                <w:szCs w:val="20"/>
                <w:lang w:val="hy-AM"/>
              </w:rPr>
              <w:t>Նույնը</w:t>
            </w:r>
          </w:p>
        </w:tc>
      </w:tr>
      <w:tr w:rsidR="00F03B39" w:rsidRPr="00A60E7F" w:rsidTr="00D71866">
        <w:trPr>
          <w:cantSplit/>
          <w:trHeight w:val="20"/>
        </w:trPr>
        <w:tc>
          <w:tcPr>
            <w:tcW w:w="558" w:type="dxa"/>
            <w:shd w:val="clear" w:color="auto" w:fill="auto"/>
            <w:noWrap/>
            <w:vAlign w:val="center"/>
          </w:tcPr>
          <w:p w:rsidR="00F03B39" w:rsidRPr="00A60E7F" w:rsidRDefault="009648EB" w:rsidP="0011459A">
            <w:pPr>
              <w:spacing w:line="360" w:lineRule="auto"/>
              <w:ind w:firstLine="0"/>
              <w:jc w:val="left"/>
              <w:rPr>
                <w:rFonts w:cs="GlyphLessFont"/>
                <w:color w:val="000000"/>
                <w:sz w:val="20"/>
                <w:szCs w:val="20"/>
                <w:lang w:val="hy-AM"/>
              </w:rPr>
            </w:pPr>
            <w:r w:rsidRPr="00A60E7F">
              <w:rPr>
                <w:rFonts w:cs="GlyphLessFont"/>
                <w:color w:val="000000"/>
                <w:sz w:val="20"/>
                <w:szCs w:val="20"/>
                <w:lang w:val="hy-AM"/>
              </w:rPr>
              <w:lastRenderedPageBreak/>
              <w:t>4</w:t>
            </w:r>
            <w:r w:rsidR="00C629BF" w:rsidRPr="00A60E7F">
              <w:rPr>
                <w:rFonts w:cs="GlyphLessFont"/>
                <w:color w:val="000000"/>
                <w:sz w:val="20"/>
                <w:szCs w:val="20"/>
                <w:lang w:val="hy-AM"/>
              </w:rPr>
              <w:t>)</w:t>
            </w:r>
          </w:p>
        </w:tc>
        <w:tc>
          <w:tcPr>
            <w:tcW w:w="4115" w:type="dxa"/>
            <w:shd w:val="clear" w:color="auto" w:fill="auto"/>
            <w:noWrap/>
          </w:tcPr>
          <w:p w:rsidR="00F03B39" w:rsidRPr="00A60E7F" w:rsidRDefault="00FD0307"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Ջրացատկ</w:t>
            </w:r>
          </w:p>
        </w:tc>
        <w:tc>
          <w:tcPr>
            <w:tcW w:w="2410" w:type="dxa"/>
            <w:shd w:val="clear" w:color="auto" w:fill="auto"/>
            <w:noWrap/>
          </w:tcPr>
          <w:p w:rsidR="00F03B39" w:rsidRPr="00A60E7F" w:rsidRDefault="00A25E87" w:rsidP="0011459A">
            <w:pPr>
              <w:autoSpaceDE w:val="0"/>
              <w:autoSpaceDN w:val="0"/>
              <w:adjustRightInd w:val="0"/>
              <w:spacing w:line="360" w:lineRule="auto"/>
              <w:ind w:firstLine="0"/>
              <w:jc w:val="left"/>
              <w:rPr>
                <w:rFonts w:cs="GlyphLessFont"/>
                <w:sz w:val="20"/>
                <w:szCs w:val="20"/>
                <w:lang w:val="hy-AM"/>
              </w:rPr>
            </w:pPr>
            <w:r w:rsidRPr="00A60E7F">
              <w:rPr>
                <w:sz w:val="20"/>
                <w:szCs w:val="20"/>
                <w:lang w:val="hy-AM"/>
              </w:rPr>
              <w:t xml:space="preserve">Ընդհանուր </w:t>
            </w:r>
            <w:r w:rsidR="001D6CCC" w:rsidRPr="00A60E7F">
              <w:rPr>
                <w:rFonts w:cs="GlyphLessFont"/>
                <w:sz w:val="20"/>
                <w:szCs w:val="20"/>
                <w:lang w:val="hy-AM"/>
              </w:rPr>
              <w:t>խաղադաշտ</w:t>
            </w:r>
            <w:r w:rsidR="00F03B39" w:rsidRPr="00A60E7F">
              <w:rPr>
                <w:rFonts w:cs="GlyphLessFont"/>
                <w:sz w:val="20"/>
                <w:szCs w:val="20"/>
                <w:lang w:val="hy-AM"/>
              </w:rPr>
              <w:t>ի լուսավորություն</w:t>
            </w:r>
          </w:p>
        </w:tc>
        <w:tc>
          <w:tcPr>
            <w:tcW w:w="2090" w:type="dxa"/>
            <w:shd w:val="clear" w:color="auto" w:fill="auto"/>
            <w:noWrap/>
          </w:tcPr>
          <w:p w:rsidR="00F03B39" w:rsidRPr="00A60E7F" w:rsidRDefault="00A25E87" w:rsidP="0011459A">
            <w:pPr>
              <w:autoSpaceDE w:val="0"/>
              <w:autoSpaceDN w:val="0"/>
              <w:adjustRightInd w:val="0"/>
              <w:spacing w:line="360" w:lineRule="auto"/>
              <w:ind w:firstLine="0"/>
              <w:jc w:val="left"/>
              <w:rPr>
                <w:sz w:val="20"/>
                <w:szCs w:val="20"/>
                <w:lang w:val="hy-AM"/>
              </w:rPr>
            </w:pPr>
            <w:r w:rsidRPr="00A60E7F">
              <w:rPr>
                <w:sz w:val="20"/>
                <w:szCs w:val="20"/>
                <w:lang w:val="hy-AM"/>
              </w:rPr>
              <w:t xml:space="preserve">5% </w:t>
            </w:r>
            <w:r w:rsidR="00E55F45" w:rsidRPr="00A60E7F">
              <w:rPr>
                <w:sz w:val="20"/>
                <w:szCs w:val="20"/>
                <w:lang w:val="hy-AM"/>
              </w:rPr>
              <w:t>աղյուսակ 23-ի</w:t>
            </w:r>
            <w:r w:rsidRPr="00A60E7F">
              <w:rPr>
                <w:sz w:val="20"/>
                <w:szCs w:val="20"/>
                <w:lang w:val="hy-AM"/>
              </w:rPr>
              <w:t xml:space="preserve"> 11-րդ տողի արժեքի</w:t>
            </w:r>
          </w:p>
        </w:tc>
        <w:tc>
          <w:tcPr>
            <w:tcW w:w="1820" w:type="dxa"/>
            <w:shd w:val="clear" w:color="auto" w:fill="auto"/>
            <w:noWrap/>
          </w:tcPr>
          <w:p w:rsidR="00F03B39" w:rsidRPr="00A60E7F" w:rsidRDefault="00E03D58" w:rsidP="0011459A">
            <w:pPr>
              <w:spacing w:line="360" w:lineRule="auto"/>
              <w:ind w:firstLine="0"/>
              <w:jc w:val="left"/>
              <w:rPr>
                <w:rFonts w:cs="GlyphLessFont"/>
                <w:sz w:val="20"/>
                <w:szCs w:val="20"/>
                <w:lang w:val="hy-AM"/>
              </w:rPr>
            </w:pPr>
            <w:r w:rsidRPr="00A60E7F">
              <w:rPr>
                <w:rFonts w:cs="GlyphLessFont"/>
                <w:sz w:val="20"/>
                <w:szCs w:val="20"/>
                <w:lang w:val="hy-AM"/>
              </w:rPr>
              <w:t>0,5</w:t>
            </w:r>
          </w:p>
        </w:tc>
        <w:tc>
          <w:tcPr>
            <w:tcW w:w="2255" w:type="dxa"/>
            <w:shd w:val="clear" w:color="auto" w:fill="auto"/>
            <w:noWrap/>
          </w:tcPr>
          <w:p w:rsidR="00F03B39" w:rsidRPr="00A60E7F" w:rsidRDefault="00E03D58" w:rsidP="0011459A">
            <w:pPr>
              <w:spacing w:line="360" w:lineRule="auto"/>
              <w:ind w:firstLine="0"/>
              <w:jc w:val="left"/>
              <w:rPr>
                <w:sz w:val="20"/>
                <w:szCs w:val="20"/>
                <w:lang w:val="hy-AM"/>
              </w:rPr>
            </w:pPr>
            <w:r w:rsidRPr="00A60E7F">
              <w:rPr>
                <w:rFonts w:cs="GlyphLessFont"/>
                <w:sz w:val="20"/>
                <w:szCs w:val="20"/>
                <w:lang w:val="hy-AM"/>
              </w:rPr>
              <w:t>0,5</w:t>
            </w:r>
          </w:p>
        </w:tc>
        <w:tc>
          <w:tcPr>
            <w:tcW w:w="1980" w:type="dxa"/>
            <w:shd w:val="clear" w:color="auto" w:fill="auto"/>
            <w:noWrap/>
          </w:tcPr>
          <w:p w:rsidR="00F03B39" w:rsidRPr="00A60E7F" w:rsidRDefault="00F03B39" w:rsidP="0011459A">
            <w:pPr>
              <w:spacing w:line="360" w:lineRule="auto"/>
              <w:ind w:firstLine="0"/>
              <w:jc w:val="left"/>
              <w:rPr>
                <w:sz w:val="20"/>
                <w:szCs w:val="20"/>
                <w:lang w:val="hy-AM"/>
              </w:rPr>
            </w:pPr>
            <w:r w:rsidRPr="00A60E7F">
              <w:rPr>
                <w:rFonts w:cs="GlyphLessFont"/>
                <w:sz w:val="20"/>
                <w:szCs w:val="20"/>
                <w:lang w:val="hy-AM"/>
              </w:rPr>
              <w:t>Նույնը</w:t>
            </w:r>
          </w:p>
        </w:tc>
      </w:tr>
      <w:tr w:rsidR="00F03B39" w:rsidRPr="00A60E7F" w:rsidTr="00D71866">
        <w:trPr>
          <w:cantSplit/>
          <w:trHeight w:val="20"/>
        </w:trPr>
        <w:tc>
          <w:tcPr>
            <w:tcW w:w="15228" w:type="dxa"/>
            <w:gridSpan w:val="7"/>
            <w:shd w:val="clear" w:color="auto" w:fill="auto"/>
            <w:noWrap/>
            <w:vAlign w:val="center"/>
          </w:tcPr>
          <w:p w:rsidR="00F03B39" w:rsidRPr="00A60E7F" w:rsidRDefault="009648EB" w:rsidP="0011459A">
            <w:pPr>
              <w:autoSpaceDE w:val="0"/>
              <w:autoSpaceDN w:val="0"/>
              <w:adjustRightInd w:val="0"/>
              <w:spacing w:line="360" w:lineRule="auto"/>
              <w:ind w:firstLine="0"/>
              <w:jc w:val="left"/>
              <w:rPr>
                <w:rFonts w:cs="GlyphLessFont"/>
                <w:b/>
                <w:sz w:val="20"/>
                <w:szCs w:val="20"/>
                <w:lang w:val="hy-AM"/>
              </w:rPr>
            </w:pPr>
            <w:r w:rsidRPr="00A60E7F">
              <w:rPr>
                <w:rFonts w:cs="GlyphLessFont"/>
                <w:b/>
                <w:sz w:val="20"/>
                <w:szCs w:val="20"/>
                <w:lang w:val="en-US"/>
              </w:rPr>
              <w:t>4.</w:t>
            </w:r>
            <w:r w:rsidR="00F03B39" w:rsidRPr="00A60E7F">
              <w:rPr>
                <w:rFonts w:cs="GlyphLessFont"/>
                <w:b/>
                <w:sz w:val="20"/>
                <w:szCs w:val="20"/>
                <w:lang w:val="hy-AM"/>
              </w:rPr>
              <w:t>Օժանդակ տարածքների վթարային լուսավորություն</w:t>
            </w:r>
          </w:p>
        </w:tc>
      </w:tr>
      <w:tr w:rsidR="009D0828" w:rsidRPr="002D4B43" w:rsidTr="00D71866">
        <w:trPr>
          <w:cantSplit/>
          <w:trHeight w:val="20"/>
        </w:trPr>
        <w:tc>
          <w:tcPr>
            <w:tcW w:w="558" w:type="dxa"/>
            <w:shd w:val="clear" w:color="auto" w:fill="auto"/>
            <w:noWrap/>
            <w:vAlign w:val="center"/>
          </w:tcPr>
          <w:p w:rsidR="009D0828" w:rsidRPr="00A60E7F" w:rsidRDefault="009648EB" w:rsidP="0011459A">
            <w:pPr>
              <w:spacing w:line="360" w:lineRule="auto"/>
              <w:ind w:firstLine="0"/>
              <w:jc w:val="left"/>
              <w:rPr>
                <w:rFonts w:cs="GlyphLessFont"/>
                <w:color w:val="000000"/>
                <w:sz w:val="20"/>
                <w:szCs w:val="20"/>
                <w:lang w:val="hy-AM"/>
              </w:rPr>
            </w:pPr>
            <w:r w:rsidRPr="00A60E7F">
              <w:rPr>
                <w:rFonts w:cs="GlyphLessFont"/>
                <w:color w:val="000000"/>
                <w:sz w:val="20"/>
                <w:szCs w:val="20"/>
                <w:lang w:val="hy-AM"/>
              </w:rPr>
              <w:t>1</w:t>
            </w:r>
            <w:r w:rsidR="00C629BF" w:rsidRPr="00A60E7F">
              <w:rPr>
                <w:rFonts w:cs="GlyphLessFont"/>
                <w:color w:val="000000"/>
                <w:sz w:val="20"/>
                <w:szCs w:val="20"/>
                <w:lang w:val="hy-AM"/>
              </w:rPr>
              <w:t>)</w:t>
            </w:r>
          </w:p>
        </w:tc>
        <w:tc>
          <w:tcPr>
            <w:tcW w:w="4115" w:type="dxa"/>
            <w:shd w:val="clear" w:color="auto" w:fill="auto"/>
            <w:noWrap/>
          </w:tcPr>
          <w:p w:rsidR="009D0828" w:rsidRPr="00A60E7F" w:rsidRDefault="009D0828" w:rsidP="0011459A">
            <w:pPr>
              <w:spacing w:line="360" w:lineRule="auto"/>
              <w:ind w:firstLine="0"/>
              <w:jc w:val="left"/>
              <w:rPr>
                <w:sz w:val="20"/>
                <w:szCs w:val="20"/>
                <w:lang w:val="hy-AM"/>
              </w:rPr>
            </w:pPr>
            <w:r w:rsidRPr="00A60E7F">
              <w:rPr>
                <w:sz w:val="20"/>
                <w:szCs w:val="20"/>
                <w:lang w:val="hy-AM"/>
              </w:rPr>
              <w:t>Յուրաքանչյուր վթարային ելքի դիմաց և շենքից դուրս վթարային ելքի վայրեր, բժշկական օգնության (բժշկական</w:t>
            </w:r>
            <w:r w:rsidR="005D42F6" w:rsidRPr="00A60E7F">
              <w:rPr>
                <w:sz w:val="20"/>
                <w:szCs w:val="20"/>
                <w:lang w:val="hy-AM"/>
              </w:rPr>
              <w:t xml:space="preserve"> </w:t>
            </w:r>
            <w:r w:rsidRPr="00A60E7F">
              <w:rPr>
                <w:sz w:val="20"/>
                <w:szCs w:val="20"/>
                <w:lang w:val="hy-AM"/>
              </w:rPr>
              <w:t>դեղարկղիկի) տեղակայման վայրեր, հակահրդեհային սարքավորումների տեղակայման վայրեր, տարհանման հատակագծերի ցուցանակների մոտ, վթարային ազդանշանիչի մոտ</w:t>
            </w:r>
          </w:p>
        </w:tc>
        <w:tc>
          <w:tcPr>
            <w:tcW w:w="2410" w:type="dxa"/>
            <w:shd w:val="clear" w:color="auto" w:fill="auto"/>
            <w:noWrap/>
          </w:tcPr>
          <w:p w:rsidR="009D0828" w:rsidRPr="00A60E7F" w:rsidRDefault="009D0828" w:rsidP="0011459A">
            <w:pPr>
              <w:spacing w:line="360" w:lineRule="auto"/>
              <w:ind w:firstLine="0"/>
              <w:jc w:val="left"/>
              <w:rPr>
                <w:sz w:val="20"/>
                <w:szCs w:val="20"/>
                <w:lang w:val="hy-AM"/>
              </w:rPr>
            </w:pPr>
            <w:r w:rsidRPr="00A60E7F">
              <w:rPr>
                <w:rFonts w:cs="GlyphLessFont"/>
                <w:sz w:val="20"/>
                <w:szCs w:val="20"/>
                <w:lang w:val="hy-AM"/>
              </w:rPr>
              <w:t>Տարհանման ուղիների լուսավորություն</w:t>
            </w:r>
          </w:p>
        </w:tc>
        <w:tc>
          <w:tcPr>
            <w:tcW w:w="2090" w:type="dxa"/>
            <w:shd w:val="clear" w:color="auto" w:fill="auto"/>
            <w:noWrap/>
          </w:tcPr>
          <w:p w:rsidR="009D0828" w:rsidRPr="00A60E7F" w:rsidRDefault="009D0828" w:rsidP="0011459A">
            <w:pPr>
              <w:spacing w:line="360" w:lineRule="auto"/>
              <w:ind w:firstLine="0"/>
              <w:jc w:val="left"/>
              <w:rPr>
                <w:sz w:val="20"/>
                <w:szCs w:val="20"/>
                <w:lang w:val="hy-AM"/>
              </w:rPr>
            </w:pPr>
            <w:r w:rsidRPr="00A60E7F">
              <w:rPr>
                <w:sz w:val="20"/>
                <w:szCs w:val="20"/>
                <w:lang w:val="hy-AM"/>
              </w:rPr>
              <w:t>5.0</w:t>
            </w:r>
          </w:p>
        </w:tc>
        <w:tc>
          <w:tcPr>
            <w:tcW w:w="1820" w:type="dxa"/>
            <w:shd w:val="clear" w:color="auto" w:fill="auto"/>
            <w:noWrap/>
          </w:tcPr>
          <w:p w:rsidR="009D0828" w:rsidRPr="00A60E7F" w:rsidRDefault="009D0828" w:rsidP="0011459A">
            <w:pPr>
              <w:spacing w:line="360" w:lineRule="auto"/>
              <w:ind w:firstLine="0"/>
              <w:jc w:val="left"/>
              <w:rPr>
                <w:sz w:val="20"/>
                <w:szCs w:val="20"/>
                <w:lang w:val="hy-AM"/>
              </w:rPr>
            </w:pPr>
            <w:r w:rsidRPr="00A60E7F">
              <w:rPr>
                <w:sz w:val="20"/>
                <w:szCs w:val="20"/>
                <w:lang w:val="hy-AM"/>
              </w:rPr>
              <w:t>15</w:t>
            </w:r>
          </w:p>
        </w:tc>
        <w:tc>
          <w:tcPr>
            <w:tcW w:w="2255" w:type="dxa"/>
            <w:shd w:val="clear" w:color="auto" w:fill="auto"/>
            <w:noWrap/>
          </w:tcPr>
          <w:p w:rsidR="009D0828" w:rsidRPr="00A60E7F" w:rsidRDefault="009D0828" w:rsidP="0011459A">
            <w:pPr>
              <w:spacing w:line="360" w:lineRule="auto"/>
              <w:ind w:firstLine="0"/>
              <w:jc w:val="left"/>
              <w:rPr>
                <w:sz w:val="20"/>
                <w:szCs w:val="20"/>
                <w:lang w:val="hy-AM"/>
              </w:rPr>
            </w:pPr>
            <w:r w:rsidRPr="00A60E7F">
              <w:rPr>
                <w:sz w:val="20"/>
                <w:szCs w:val="20"/>
                <w:lang w:val="hy-AM"/>
              </w:rPr>
              <w:t>60</w:t>
            </w:r>
          </w:p>
        </w:tc>
        <w:tc>
          <w:tcPr>
            <w:tcW w:w="1980" w:type="dxa"/>
            <w:shd w:val="clear" w:color="auto" w:fill="auto"/>
            <w:noWrap/>
          </w:tcPr>
          <w:p w:rsidR="009D0828" w:rsidRPr="00A60E7F" w:rsidRDefault="009D0828"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լուսավորված տարհանման նշանների պարտադիր տեղադրում</w:t>
            </w:r>
            <w:r w:rsidR="00D779AF" w:rsidRPr="00A60E7F">
              <w:rPr>
                <w:rFonts w:cs="GlyphLessFont"/>
                <w:sz w:val="20"/>
                <w:szCs w:val="20"/>
                <w:lang w:val="hy-AM"/>
              </w:rPr>
              <w:t>.</w:t>
            </w:r>
          </w:p>
        </w:tc>
      </w:tr>
      <w:tr w:rsidR="009D0828" w:rsidRPr="00A60E7F" w:rsidTr="00D71866">
        <w:trPr>
          <w:cantSplit/>
          <w:trHeight w:val="20"/>
        </w:trPr>
        <w:tc>
          <w:tcPr>
            <w:tcW w:w="558" w:type="dxa"/>
            <w:shd w:val="clear" w:color="auto" w:fill="auto"/>
            <w:noWrap/>
            <w:vAlign w:val="center"/>
          </w:tcPr>
          <w:p w:rsidR="009D0828" w:rsidRPr="00A60E7F" w:rsidRDefault="009648EB" w:rsidP="0011459A">
            <w:pPr>
              <w:spacing w:line="360" w:lineRule="auto"/>
              <w:ind w:firstLine="0"/>
              <w:jc w:val="left"/>
              <w:rPr>
                <w:rFonts w:cs="GlyphLessFont"/>
                <w:color w:val="000000"/>
                <w:sz w:val="20"/>
                <w:szCs w:val="20"/>
                <w:lang w:val="hy-AM"/>
              </w:rPr>
            </w:pPr>
            <w:r w:rsidRPr="00A60E7F">
              <w:rPr>
                <w:rFonts w:cs="GlyphLessFont"/>
                <w:color w:val="000000"/>
                <w:sz w:val="20"/>
                <w:szCs w:val="20"/>
                <w:lang w:val="hy-AM"/>
              </w:rPr>
              <w:t>2</w:t>
            </w:r>
            <w:r w:rsidR="00C629BF" w:rsidRPr="00A60E7F">
              <w:rPr>
                <w:rFonts w:cs="GlyphLessFont"/>
                <w:color w:val="000000"/>
                <w:sz w:val="20"/>
                <w:szCs w:val="20"/>
                <w:lang w:val="hy-AM"/>
              </w:rPr>
              <w:t>)</w:t>
            </w:r>
          </w:p>
        </w:tc>
        <w:tc>
          <w:tcPr>
            <w:tcW w:w="4115" w:type="dxa"/>
            <w:shd w:val="clear" w:color="auto" w:fill="auto"/>
            <w:noWrap/>
          </w:tcPr>
          <w:p w:rsidR="009D0828" w:rsidRPr="00A60E7F" w:rsidRDefault="009D0828" w:rsidP="0011459A">
            <w:pPr>
              <w:spacing w:line="360" w:lineRule="auto"/>
              <w:ind w:firstLine="0"/>
              <w:jc w:val="left"/>
              <w:rPr>
                <w:sz w:val="20"/>
                <w:szCs w:val="20"/>
                <w:lang w:val="hy-AM"/>
              </w:rPr>
            </w:pPr>
            <w:r w:rsidRPr="00A60E7F">
              <w:rPr>
                <w:sz w:val="20"/>
                <w:szCs w:val="20"/>
                <w:lang w:val="hy-AM"/>
              </w:rPr>
              <w:t>Անվտանգության ապահովման տարածքներ (անվտանգության և մուտքի հսկողության կետեր, հրշեջ կետեր</w:t>
            </w:r>
            <w:r w:rsidR="00150B7F" w:rsidRPr="00A60E7F">
              <w:rPr>
                <w:sz w:val="20"/>
                <w:szCs w:val="20"/>
                <w:lang w:val="hy-AM"/>
              </w:rPr>
              <w:t>, շտապ և</w:t>
            </w:r>
            <w:r w:rsidRPr="00A60E7F">
              <w:rPr>
                <w:sz w:val="20"/>
                <w:szCs w:val="20"/>
                <w:lang w:val="hy-AM"/>
              </w:rPr>
              <w:t xml:space="preserve"> բժշկական օգնության </w:t>
            </w:r>
            <w:r w:rsidR="001D5844" w:rsidRPr="00A60E7F">
              <w:rPr>
                <w:sz w:val="20"/>
                <w:szCs w:val="20"/>
                <w:lang w:val="hy-AM"/>
              </w:rPr>
              <w:t>կետեր</w:t>
            </w:r>
            <w:r w:rsidRPr="00A60E7F">
              <w:rPr>
                <w:sz w:val="20"/>
                <w:szCs w:val="20"/>
                <w:lang w:val="hy-AM"/>
              </w:rPr>
              <w:t>)</w:t>
            </w:r>
          </w:p>
        </w:tc>
        <w:tc>
          <w:tcPr>
            <w:tcW w:w="2410" w:type="dxa"/>
            <w:shd w:val="clear" w:color="auto" w:fill="auto"/>
            <w:noWrap/>
          </w:tcPr>
          <w:p w:rsidR="009D0828" w:rsidRPr="00A60E7F" w:rsidRDefault="009D0828" w:rsidP="0011459A">
            <w:pPr>
              <w:spacing w:line="360" w:lineRule="auto"/>
              <w:ind w:firstLine="0"/>
              <w:jc w:val="left"/>
              <w:rPr>
                <w:sz w:val="20"/>
                <w:szCs w:val="20"/>
                <w:lang w:val="hy-AM"/>
              </w:rPr>
            </w:pPr>
            <w:r w:rsidRPr="00A60E7F">
              <w:rPr>
                <w:rFonts w:cs="GlyphLessFont"/>
                <w:sz w:val="20"/>
                <w:szCs w:val="20"/>
                <w:lang w:val="hy-AM"/>
              </w:rPr>
              <w:t>Տարհանման ուղիների լուսավորություն</w:t>
            </w:r>
          </w:p>
        </w:tc>
        <w:tc>
          <w:tcPr>
            <w:tcW w:w="2090" w:type="dxa"/>
            <w:shd w:val="clear" w:color="auto" w:fill="auto"/>
            <w:noWrap/>
          </w:tcPr>
          <w:p w:rsidR="009D0828" w:rsidRPr="00A60E7F" w:rsidRDefault="009D0828" w:rsidP="0011459A">
            <w:pPr>
              <w:spacing w:line="360" w:lineRule="auto"/>
              <w:ind w:firstLine="0"/>
              <w:jc w:val="left"/>
              <w:rPr>
                <w:sz w:val="20"/>
                <w:szCs w:val="20"/>
                <w:lang w:val="hy-AM"/>
              </w:rPr>
            </w:pPr>
            <w:r w:rsidRPr="00A60E7F">
              <w:rPr>
                <w:sz w:val="20"/>
                <w:szCs w:val="20"/>
                <w:lang w:val="hy-AM"/>
              </w:rPr>
              <w:t>5.0</w:t>
            </w:r>
          </w:p>
        </w:tc>
        <w:tc>
          <w:tcPr>
            <w:tcW w:w="1820" w:type="dxa"/>
            <w:shd w:val="clear" w:color="auto" w:fill="auto"/>
            <w:noWrap/>
          </w:tcPr>
          <w:p w:rsidR="009D0828" w:rsidRPr="00A60E7F" w:rsidRDefault="009D0828" w:rsidP="0011459A">
            <w:pPr>
              <w:spacing w:line="360" w:lineRule="auto"/>
              <w:ind w:firstLine="0"/>
              <w:jc w:val="left"/>
              <w:rPr>
                <w:sz w:val="20"/>
                <w:szCs w:val="20"/>
                <w:lang w:val="hy-AM"/>
              </w:rPr>
            </w:pPr>
            <w:r w:rsidRPr="00A60E7F">
              <w:rPr>
                <w:sz w:val="20"/>
                <w:szCs w:val="20"/>
                <w:lang w:val="hy-AM"/>
              </w:rPr>
              <w:t>15</w:t>
            </w:r>
          </w:p>
        </w:tc>
        <w:tc>
          <w:tcPr>
            <w:tcW w:w="2255" w:type="dxa"/>
            <w:shd w:val="clear" w:color="auto" w:fill="auto"/>
            <w:noWrap/>
          </w:tcPr>
          <w:p w:rsidR="009D0828" w:rsidRPr="00A60E7F" w:rsidRDefault="009D0828" w:rsidP="0011459A">
            <w:pPr>
              <w:spacing w:line="360" w:lineRule="auto"/>
              <w:ind w:firstLine="0"/>
              <w:jc w:val="left"/>
              <w:rPr>
                <w:sz w:val="20"/>
                <w:szCs w:val="20"/>
                <w:lang w:val="hy-AM"/>
              </w:rPr>
            </w:pPr>
            <w:r w:rsidRPr="00A60E7F">
              <w:rPr>
                <w:sz w:val="20"/>
                <w:szCs w:val="20"/>
                <w:lang w:val="hy-AM"/>
              </w:rPr>
              <w:t>60</w:t>
            </w:r>
          </w:p>
        </w:tc>
        <w:tc>
          <w:tcPr>
            <w:tcW w:w="1980" w:type="dxa"/>
            <w:shd w:val="clear" w:color="auto" w:fill="auto"/>
            <w:noWrap/>
          </w:tcPr>
          <w:p w:rsidR="009D0828" w:rsidRPr="00A60E7F" w:rsidRDefault="009D0828" w:rsidP="0011459A">
            <w:pPr>
              <w:spacing w:line="360" w:lineRule="auto"/>
              <w:ind w:firstLine="0"/>
              <w:jc w:val="left"/>
              <w:rPr>
                <w:sz w:val="20"/>
                <w:szCs w:val="20"/>
                <w:lang w:val="hy-AM"/>
              </w:rPr>
            </w:pPr>
            <w:r w:rsidRPr="00A60E7F">
              <w:rPr>
                <w:rFonts w:cs="GlyphLessFont"/>
                <w:sz w:val="20"/>
                <w:szCs w:val="20"/>
                <w:lang w:val="hy-AM"/>
              </w:rPr>
              <w:t>Նույնը</w:t>
            </w:r>
          </w:p>
        </w:tc>
      </w:tr>
      <w:tr w:rsidR="009D0828" w:rsidRPr="002D4B43" w:rsidTr="00D71866">
        <w:trPr>
          <w:cantSplit/>
          <w:trHeight w:val="20"/>
        </w:trPr>
        <w:tc>
          <w:tcPr>
            <w:tcW w:w="558" w:type="dxa"/>
            <w:shd w:val="clear" w:color="auto" w:fill="auto"/>
            <w:noWrap/>
            <w:vAlign w:val="center"/>
          </w:tcPr>
          <w:p w:rsidR="009D0828" w:rsidRPr="00A60E7F" w:rsidRDefault="009648EB" w:rsidP="0011459A">
            <w:pPr>
              <w:spacing w:line="360" w:lineRule="auto"/>
              <w:ind w:firstLine="0"/>
              <w:jc w:val="left"/>
              <w:rPr>
                <w:rFonts w:cs="GlyphLessFont"/>
                <w:color w:val="000000"/>
                <w:sz w:val="20"/>
                <w:szCs w:val="20"/>
                <w:lang w:val="hy-AM"/>
              </w:rPr>
            </w:pPr>
            <w:r w:rsidRPr="00A60E7F">
              <w:rPr>
                <w:rFonts w:cs="GlyphLessFont"/>
                <w:color w:val="000000"/>
                <w:sz w:val="20"/>
                <w:szCs w:val="20"/>
                <w:lang w:val="hy-AM"/>
              </w:rPr>
              <w:lastRenderedPageBreak/>
              <w:t>3</w:t>
            </w:r>
            <w:r w:rsidR="00C629BF" w:rsidRPr="00A60E7F">
              <w:rPr>
                <w:rFonts w:cs="GlyphLessFont"/>
                <w:color w:val="000000"/>
                <w:sz w:val="20"/>
                <w:szCs w:val="20"/>
                <w:lang w:val="hy-AM"/>
              </w:rPr>
              <w:t>)</w:t>
            </w:r>
          </w:p>
        </w:tc>
        <w:tc>
          <w:tcPr>
            <w:tcW w:w="4115" w:type="dxa"/>
            <w:shd w:val="clear" w:color="auto" w:fill="auto"/>
            <w:noWrap/>
          </w:tcPr>
          <w:p w:rsidR="009D0828" w:rsidRPr="00A60E7F" w:rsidRDefault="00150B7F" w:rsidP="0011459A">
            <w:pPr>
              <w:spacing w:line="360" w:lineRule="auto"/>
              <w:ind w:firstLine="0"/>
              <w:jc w:val="left"/>
              <w:rPr>
                <w:sz w:val="20"/>
                <w:szCs w:val="20"/>
                <w:lang w:val="hy-AM"/>
              </w:rPr>
            </w:pPr>
            <w:r w:rsidRPr="00A60E7F">
              <w:rPr>
                <w:sz w:val="20"/>
                <w:szCs w:val="20"/>
                <w:lang w:val="hy-AM"/>
              </w:rPr>
              <w:t>Դիսպետչերականներ</w:t>
            </w:r>
            <w:r w:rsidR="009D0828" w:rsidRPr="00A60E7F">
              <w:rPr>
                <w:sz w:val="20"/>
                <w:szCs w:val="20"/>
                <w:lang w:val="hy-AM"/>
              </w:rPr>
              <w:t>, էլեկտրական</w:t>
            </w:r>
            <w:r w:rsidRPr="00A60E7F">
              <w:rPr>
                <w:sz w:val="20"/>
                <w:szCs w:val="20"/>
                <w:lang w:val="hy-AM"/>
              </w:rPr>
              <w:t xml:space="preserve"> սարքավորումների</w:t>
            </w:r>
            <w:r w:rsidR="009D0828" w:rsidRPr="00A60E7F">
              <w:rPr>
                <w:sz w:val="20"/>
                <w:szCs w:val="20"/>
                <w:lang w:val="hy-AM"/>
              </w:rPr>
              <w:t xml:space="preserve"> սեն</w:t>
            </w:r>
            <w:r w:rsidRPr="00A60E7F">
              <w:rPr>
                <w:sz w:val="20"/>
                <w:szCs w:val="20"/>
                <w:lang w:val="hy-AM"/>
              </w:rPr>
              <w:t>ք</w:t>
            </w:r>
            <w:r w:rsidR="009D0828" w:rsidRPr="00A60E7F">
              <w:rPr>
                <w:sz w:val="20"/>
                <w:szCs w:val="20"/>
                <w:lang w:val="hy-AM"/>
              </w:rPr>
              <w:t>եր,</w:t>
            </w:r>
            <w:r w:rsidRPr="00A60E7F">
              <w:rPr>
                <w:sz w:val="20"/>
                <w:szCs w:val="20"/>
                <w:lang w:val="hy-AM"/>
              </w:rPr>
              <w:t xml:space="preserve">գլխավոր բաշխիչ վահանի սենք, </w:t>
            </w:r>
            <w:r w:rsidR="006E1449" w:rsidRPr="00A60E7F">
              <w:rPr>
                <w:sz w:val="20"/>
                <w:szCs w:val="20"/>
                <w:lang w:val="hy-AM"/>
              </w:rPr>
              <w:t xml:space="preserve">ներանցիչ-բաշխիչ սարքավորում, </w:t>
            </w:r>
            <w:r w:rsidR="009D0828" w:rsidRPr="00A60E7F">
              <w:rPr>
                <w:sz w:val="20"/>
                <w:szCs w:val="20"/>
                <w:lang w:val="hy-AM"/>
              </w:rPr>
              <w:t xml:space="preserve">որտեղ </w:t>
            </w:r>
            <w:r w:rsidR="006E1449" w:rsidRPr="00A60E7F">
              <w:rPr>
                <w:sz w:val="20"/>
                <w:szCs w:val="20"/>
                <w:lang w:val="hy-AM"/>
              </w:rPr>
              <w:t>տեղակայ</w:t>
            </w:r>
            <w:r w:rsidR="009D0828" w:rsidRPr="00A60E7F">
              <w:rPr>
                <w:sz w:val="20"/>
                <w:szCs w:val="20"/>
                <w:lang w:val="hy-AM"/>
              </w:rPr>
              <w:t xml:space="preserve">վում են վթարային էլեկտրամատակարարման աղբյուրներ կամ էլեկտրական սարքավորումներ, որոնք սնուցվում են վթարային էլեկտրամատակարարման համակարգից, ջրի ախտահանման </w:t>
            </w:r>
            <w:r w:rsidR="006E1449" w:rsidRPr="00A60E7F">
              <w:rPr>
                <w:sz w:val="20"/>
                <w:szCs w:val="20"/>
                <w:lang w:val="hy-AM"/>
              </w:rPr>
              <w:t xml:space="preserve">և գազի բալոնների </w:t>
            </w:r>
            <w:r w:rsidR="009D0828" w:rsidRPr="00A60E7F">
              <w:rPr>
                <w:sz w:val="20"/>
                <w:szCs w:val="20"/>
                <w:lang w:val="hy-AM"/>
              </w:rPr>
              <w:t>սեն</w:t>
            </w:r>
            <w:r w:rsidR="006E1449" w:rsidRPr="00A60E7F">
              <w:rPr>
                <w:sz w:val="20"/>
                <w:szCs w:val="20"/>
                <w:lang w:val="hy-AM"/>
              </w:rPr>
              <w:t>ք</w:t>
            </w:r>
            <w:r w:rsidR="009D0828" w:rsidRPr="00A60E7F">
              <w:rPr>
                <w:sz w:val="20"/>
                <w:szCs w:val="20"/>
                <w:lang w:val="hy-AM"/>
              </w:rPr>
              <w:t>եր:</w:t>
            </w:r>
          </w:p>
        </w:tc>
        <w:tc>
          <w:tcPr>
            <w:tcW w:w="2410" w:type="dxa"/>
            <w:shd w:val="clear" w:color="auto" w:fill="auto"/>
            <w:noWrap/>
          </w:tcPr>
          <w:p w:rsidR="009D0828" w:rsidRPr="00A60E7F" w:rsidRDefault="009D0828" w:rsidP="0011459A">
            <w:pPr>
              <w:autoSpaceDE w:val="0"/>
              <w:autoSpaceDN w:val="0"/>
              <w:adjustRightInd w:val="0"/>
              <w:spacing w:line="360" w:lineRule="auto"/>
              <w:ind w:firstLine="0"/>
              <w:jc w:val="left"/>
              <w:rPr>
                <w:rFonts w:cs="GlyphLessFont"/>
                <w:sz w:val="20"/>
                <w:szCs w:val="20"/>
                <w:lang w:val="hy-AM"/>
              </w:rPr>
            </w:pPr>
            <w:r w:rsidRPr="00A60E7F">
              <w:rPr>
                <w:rFonts w:cs="GlyphLessFont"/>
                <w:sz w:val="20"/>
                <w:szCs w:val="20"/>
                <w:lang w:val="hy-AM"/>
              </w:rPr>
              <w:t>Բարձր</w:t>
            </w:r>
            <w:r w:rsidR="0096388D" w:rsidRPr="00A60E7F">
              <w:rPr>
                <w:rFonts w:cs="GlyphLessFont"/>
                <w:sz w:val="20"/>
                <w:szCs w:val="20"/>
                <w:lang w:val="hy-AM"/>
              </w:rPr>
              <w:t xml:space="preserve"> վտանգավորության</w:t>
            </w:r>
            <w:r w:rsidRPr="00A60E7F">
              <w:rPr>
                <w:rFonts w:cs="GlyphLessFont"/>
                <w:sz w:val="20"/>
                <w:szCs w:val="20"/>
                <w:lang w:val="hy-AM"/>
              </w:rPr>
              <w:t xml:space="preserve"> </w:t>
            </w:r>
            <w:r w:rsidR="0096388D" w:rsidRPr="00A60E7F">
              <w:rPr>
                <w:rFonts w:cs="GlyphLessFont"/>
                <w:sz w:val="20"/>
                <w:szCs w:val="20"/>
                <w:lang w:val="hy-AM"/>
              </w:rPr>
              <w:t>գոտի</w:t>
            </w:r>
            <w:r w:rsidRPr="00A60E7F">
              <w:rPr>
                <w:rFonts w:cs="GlyphLessFont"/>
                <w:sz w:val="20"/>
                <w:szCs w:val="20"/>
                <w:lang w:val="hy-AM"/>
              </w:rPr>
              <w:t>ների լուսավորություն</w:t>
            </w:r>
          </w:p>
          <w:p w:rsidR="009D0828" w:rsidRPr="00A60E7F" w:rsidRDefault="009D0828" w:rsidP="0011459A">
            <w:pPr>
              <w:spacing w:line="360" w:lineRule="auto"/>
              <w:ind w:firstLine="0"/>
              <w:jc w:val="left"/>
              <w:rPr>
                <w:sz w:val="20"/>
                <w:szCs w:val="20"/>
                <w:lang w:val="hy-AM"/>
              </w:rPr>
            </w:pPr>
          </w:p>
        </w:tc>
        <w:tc>
          <w:tcPr>
            <w:tcW w:w="2090" w:type="dxa"/>
            <w:shd w:val="clear" w:color="auto" w:fill="auto"/>
            <w:noWrap/>
          </w:tcPr>
          <w:p w:rsidR="009D0828" w:rsidRPr="00A60E7F" w:rsidRDefault="00E03D58" w:rsidP="0011459A">
            <w:pPr>
              <w:spacing w:line="360" w:lineRule="auto"/>
              <w:ind w:firstLine="0"/>
              <w:jc w:val="left"/>
              <w:rPr>
                <w:sz w:val="20"/>
                <w:szCs w:val="20"/>
                <w:lang w:val="hy-AM"/>
              </w:rPr>
            </w:pPr>
            <w:r w:rsidRPr="00A60E7F">
              <w:rPr>
                <w:sz w:val="20"/>
                <w:szCs w:val="20"/>
                <w:lang w:val="hy-AM"/>
              </w:rPr>
              <w:t>0,5</w:t>
            </w:r>
          </w:p>
        </w:tc>
        <w:tc>
          <w:tcPr>
            <w:tcW w:w="1820" w:type="dxa"/>
            <w:shd w:val="clear" w:color="auto" w:fill="auto"/>
            <w:noWrap/>
          </w:tcPr>
          <w:p w:rsidR="009D0828" w:rsidRPr="00A60E7F" w:rsidRDefault="009D0828" w:rsidP="0011459A">
            <w:pPr>
              <w:spacing w:line="360" w:lineRule="auto"/>
              <w:ind w:firstLine="0"/>
              <w:jc w:val="left"/>
              <w:rPr>
                <w:sz w:val="20"/>
                <w:szCs w:val="20"/>
                <w:lang w:val="hy-AM"/>
              </w:rPr>
            </w:pPr>
            <w:r w:rsidRPr="00A60E7F">
              <w:rPr>
                <w:sz w:val="20"/>
                <w:szCs w:val="20"/>
                <w:lang w:val="hy-AM"/>
              </w:rPr>
              <w:t>15</w:t>
            </w:r>
          </w:p>
        </w:tc>
        <w:tc>
          <w:tcPr>
            <w:tcW w:w="2255" w:type="dxa"/>
            <w:shd w:val="clear" w:color="auto" w:fill="auto"/>
            <w:noWrap/>
          </w:tcPr>
          <w:p w:rsidR="009D0828" w:rsidRPr="00A60E7F" w:rsidRDefault="009D0828" w:rsidP="0011459A">
            <w:pPr>
              <w:spacing w:line="360" w:lineRule="auto"/>
              <w:ind w:firstLine="0"/>
              <w:jc w:val="left"/>
              <w:rPr>
                <w:sz w:val="20"/>
                <w:szCs w:val="20"/>
                <w:lang w:val="hy-AM"/>
              </w:rPr>
            </w:pPr>
            <w:r w:rsidRPr="00A60E7F">
              <w:rPr>
                <w:sz w:val="20"/>
                <w:szCs w:val="20"/>
                <w:lang w:val="hy-AM"/>
              </w:rPr>
              <w:t>60</w:t>
            </w:r>
          </w:p>
        </w:tc>
        <w:tc>
          <w:tcPr>
            <w:tcW w:w="1980" w:type="dxa"/>
            <w:shd w:val="clear" w:color="auto" w:fill="auto"/>
            <w:noWrap/>
          </w:tcPr>
          <w:p w:rsidR="009D0828" w:rsidRPr="00A60E7F" w:rsidRDefault="009D0828" w:rsidP="0011459A">
            <w:pPr>
              <w:spacing w:line="360" w:lineRule="auto"/>
              <w:ind w:firstLine="0"/>
              <w:jc w:val="left"/>
              <w:rPr>
                <w:sz w:val="20"/>
                <w:szCs w:val="20"/>
                <w:lang w:val="hy-AM"/>
              </w:rPr>
            </w:pPr>
            <w:r w:rsidRPr="00A60E7F">
              <w:rPr>
                <w:rFonts w:cs="GlyphLessFont"/>
                <w:sz w:val="20"/>
                <w:szCs w:val="20"/>
                <w:lang w:val="hy-AM"/>
              </w:rPr>
              <w:t>Լուսավորվող նշաններ</w:t>
            </w:r>
            <w:r w:rsidR="00410C68" w:rsidRPr="00A60E7F">
              <w:rPr>
                <w:rFonts w:cs="GlyphLessFont"/>
                <w:sz w:val="20"/>
                <w:szCs w:val="20"/>
                <w:lang w:val="hy-AM"/>
              </w:rPr>
              <w:t xml:space="preserve">ի </w:t>
            </w:r>
            <w:r w:rsidRPr="00A60E7F">
              <w:rPr>
                <w:rFonts w:cs="GlyphLessFont"/>
                <w:sz w:val="20"/>
                <w:szCs w:val="20"/>
                <w:lang w:val="hy-AM"/>
              </w:rPr>
              <w:t>տեղադր</w:t>
            </w:r>
            <w:r w:rsidR="00410C68" w:rsidRPr="00A60E7F">
              <w:rPr>
                <w:rFonts w:cs="GlyphLessFont"/>
                <w:sz w:val="20"/>
                <w:szCs w:val="20"/>
                <w:lang w:val="hy-AM"/>
              </w:rPr>
              <w:t xml:space="preserve">ումը պարտադիր չէ, տեղադրվում է ըստ պահանջի՝ </w:t>
            </w:r>
            <w:r w:rsidRPr="00A60E7F">
              <w:rPr>
                <w:rFonts w:cs="GlyphLessFont"/>
                <w:sz w:val="20"/>
                <w:szCs w:val="20"/>
                <w:lang w:val="hy-AM"/>
              </w:rPr>
              <w:t>նախագծող կազմակերպության կամ շենքի սեփականատիրոջ հայեցողությամբ:</w:t>
            </w:r>
          </w:p>
        </w:tc>
      </w:tr>
    </w:tbl>
    <w:p w:rsidR="00FB0A5C" w:rsidRPr="00A60E7F" w:rsidRDefault="00FB0A5C" w:rsidP="0011459A">
      <w:pPr>
        <w:autoSpaceDE w:val="0"/>
        <w:autoSpaceDN w:val="0"/>
        <w:adjustRightInd w:val="0"/>
        <w:spacing w:line="360" w:lineRule="auto"/>
        <w:ind w:firstLine="0"/>
        <w:jc w:val="left"/>
        <w:rPr>
          <w:sz w:val="20"/>
          <w:szCs w:val="20"/>
          <w:lang w:val="hy-AM"/>
        </w:rPr>
      </w:pPr>
    </w:p>
    <w:p w:rsidR="00F03B39" w:rsidRPr="00A60E7F" w:rsidRDefault="00F03B39" w:rsidP="00F14769">
      <w:pPr>
        <w:spacing w:line="360" w:lineRule="auto"/>
        <w:jc w:val="left"/>
        <w:rPr>
          <w:lang w:val="hy-AM"/>
        </w:rPr>
        <w:sectPr w:rsidR="00F03B39" w:rsidRPr="00A60E7F" w:rsidSect="00F14769">
          <w:pgSz w:w="16838" w:h="11906" w:orient="landscape"/>
          <w:pgMar w:top="900" w:right="656" w:bottom="850" w:left="1170" w:header="708" w:footer="708" w:gutter="0"/>
          <w:cols w:space="708"/>
          <w:docGrid w:linePitch="360"/>
        </w:sectPr>
      </w:pPr>
    </w:p>
    <w:p w:rsidR="00F03B39" w:rsidRPr="00A60E7F" w:rsidRDefault="00F03B39" w:rsidP="00D82F7F">
      <w:pPr>
        <w:pStyle w:val="Style1"/>
      </w:pPr>
      <w:r w:rsidRPr="00A60E7F">
        <w:lastRenderedPageBreak/>
        <w:t>Վթարային լուսավորության համար պետք է օգտագործել լուսադիոդային լույսի աղբյուրներով</w:t>
      </w:r>
      <w:r w:rsidR="005D42F6" w:rsidRPr="00A60E7F">
        <w:t xml:space="preserve"> </w:t>
      </w:r>
      <w:r w:rsidR="0043221F" w:rsidRPr="00A60E7F">
        <w:t>կանթեղ</w:t>
      </w:r>
      <w:r w:rsidRPr="00A60E7F">
        <w:t>ներ: Լույսի այլ աղբյուրների օգտագործումը թույլատրվում է, եթե կան LED աղբյուրների օգտագործման սահմանափակումներ կամ տեխնիկատնտեսական հիմնավորում:</w:t>
      </w:r>
    </w:p>
    <w:p w:rsidR="00F03B39" w:rsidRPr="00A60E7F" w:rsidRDefault="00F03B39" w:rsidP="00D82F7F">
      <w:pPr>
        <w:pStyle w:val="Style1"/>
      </w:pPr>
      <w:r w:rsidRPr="00A60E7F">
        <w:t>Տարհանման ուղ</w:t>
      </w:r>
      <w:r w:rsidR="009618B2" w:rsidRPr="00A60E7F">
        <w:t xml:space="preserve">իների վթարային լուսավորությունն </w:t>
      </w:r>
      <w:r w:rsidRPr="00A60E7F">
        <w:t>առանց բնական լույսի աստիճանների</w:t>
      </w:r>
      <w:r w:rsidR="009618B2" w:rsidRPr="00A60E7F">
        <w:t xml:space="preserve"> վրա</w:t>
      </w:r>
      <w:r w:rsidRPr="00A60E7F">
        <w:t xml:space="preserve"> պետք է նախագծվի մշտապես միացված աշխատանքային լուսավորության հետ միասին:</w:t>
      </w:r>
    </w:p>
    <w:p w:rsidR="00F03B39" w:rsidRPr="00A60E7F" w:rsidRDefault="009618B2" w:rsidP="00D82F7F">
      <w:pPr>
        <w:pStyle w:val="Style1"/>
      </w:pPr>
      <w:r w:rsidRPr="00A60E7F">
        <w:t>Մարզական</w:t>
      </w:r>
      <w:r w:rsidR="00F03B39" w:rsidRPr="00A60E7F">
        <w:t xml:space="preserve"> օբյեկտի լուսավորության համակարգի նախագծ</w:t>
      </w:r>
      <w:r w:rsidR="001041C2" w:rsidRPr="00A60E7F">
        <w:t>մ</w:t>
      </w:r>
      <w:r w:rsidR="00F03B39" w:rsidRPr="00A60E7F">
        <w:t xml:space="preserve">ան </w:t>
      </w:r>
      <w:r w:rsidR="001041C2" w:rsidRPr="00A60E7F">
        <w:t>առաջադրանքով</w:t>
      </w:r>
      <w:r w:rsidR="00F03B39" w:rsidRPr="00A60E7F">
        <w:t xml:space="preserve"> նախատեսված դեպքերում թույլատրվում է </w:t>
      </w:r>
      <w:r w:rsidRPr="00A60E7F">
        <w:t>նախատես</w:t>
      </w:r>
      <w:r w:rsidR="00F03B39" w:rsidRPr="00A60E7F">
        <w:t xml:space="preserve">ել պահեստային վթարային լուսավորություն մրցումների շարունակության համար։ Պահուստային վթարային լուսավորության </w:t>
      </w:r>
      <w:r w:rsidRPr="00A60E7F">
        <w:t>հարաչափ</w:t>
      </w:r>
      <w:r w:rsidR="00F03B39" w:rsidRPr="00A60E7F">
        <w:t xml:space="preserve">երը պետք է լինեն </w:t>
      </w:r>
      <w:r w:rsidR="00654FDE" w:rsidRPr="001D374C">
        <w:t>հանադրելի</w:t>
      </w:r>
      <w:r w:rsidRPr="00A60E7F">
        <w:t xml:space="preserve"> տվյալ</w:t>
      </w:r>
      <w:r w:rsidR="00F03B39" w:rsidRPr="00A60E7F">
        <w:t xml:space="preserve"> </w:t>
      </w:r>
      <w:r w:rsidRPr="00A60E7F">
        <w:t>մարզա</w:t>
      </w:r>
      <w:r w:rsidR="00F03B39" w:rsidRPr="00A60E7F">
        <w:t xml:space="preserve">ձևի III դասի լուսավորության </w:t>
      </w:r>
      <w:r w:rsidR="00654FDE" w:rsidRPr="001D374C">
        <w:t>ցուցանիշների հետ</w:t>
      </w:r>
      <w:r w:rsidR="00F03B39" w:rsidRPr="00A60E7F">
        <w:t>:</w:t>
      </w:r>
    </w:p>
    <w:p w:rsidR="0011459A" w:rsidRPr="00A60E7F" w:rsidRDefault="0011459A" w:rsidP="00D71866">
      <w:pPr>
        <w:pStyle w:val="Style1"/>
        <w:numPr>
          <w:ilvl w:val="0"/>
          <w:numId w:val="0"/>
        </w:numPr>
        <w:tabs>
          <w:tab w:val="left" w:pos="1440"/>
          <w:tab w:val="left" w:pos="1530"/>
        </w:tabs>
        <w:ind w:firstLine="540"/>
      </w:pPr>
    </w:p>
    <w:p w:rsidR="00F03B39" w:rsidRPr="00A60E7F" w:rsidRDefault="00F03B39" w:rsidP="00D71866">
      <w:pPr>
        <w:pStyle w:val="Heading3"/>
        <w:tabs>
          <w:tab w:val="left" w:pos="1350"/>
          <w:tab w:val="left" w:pos="1440"/>
          <w:tab w:val="left" w:pos="1530"/>
        </w:tabs>
        <w:spacing w:before="0" w:after="0" w:line="360" w:lineRule="auto"/>
        <w:ind w:left="0" w:firstLine="540"/>
      </w:pPr>
      <w:r w:rsidRPr="00A60E7F">
        <w:t>Հեռուստատեսային հեռարձակման լուսավորության պահանջներ</w:t>
      </w:r>
    </w:p>
    <w:p w:rsidR="00F03B39" w:rsidRPr="00A60E7F" w:rsidRDefault="00B74FC6" w:rsidP="00D71866">
      <w:pPr>
        <w:pStyle w:val="Style1"/>
        <w:tabs>
          <w:tab w:val="left" w:pos="1440"/>
          <w:tab w:val="left" w:pos="1530"/>
        </w:tabs>
      </w:pPr>
      <w:r w:rsidRPr="00A60E7F">
        <w:t>Ա</w:t>
      </w:r>
      <w:r w:rsidR="002B4172" w:rsidRPr="00A60E7F">
        <w:t>ղ</w:t>
      </w:r>
      <w:r w:rsidRPr="00A60E7F">
        <w:t>յուսակ 23</w:t>
      </w:r>
      <w:r w:rsidR="00F03B39" w:rsidRPr="00A60E7F">
        <w:t>-ում տրված լուսավորության նորմա</w:t>
      </w:r>
      <w:r w:rsidR="009618B2" w:rsidRPr="00A60E7F">
        <w:t>վոր</w:t>
      </w:r>
      <w:r w:rsidR="00F03B39" w:rsidRPr="00A60E7F">
        <w:t xml:space="preserve">ված արժեքները կիրառվում են նախագծված </w:t>
      </w:r>
      <w:r w:rsidR="009618B2" w:rsidRPr="00A60E7F">
        <w:t>մարզական</w:t>
      </w:r>
      <w:r w:rsidR="00F03B39" w:rsidRPr="00A60E7F">
        <w:t xml:space="preserve"> օբյեկտներում հեռուստատեսային հեռարձակման բացակայության դեպքում: Հեռուստատեսային հեռարձակման առկայությունը նշված է </w:t>
      </w:r>
      <w:r w:rsidR="009618B2" w:rsidRPr="00A60E7F">
        <w:t>մարզակա</w:t>
      </w:r>
      <w:r w:rsidR="00F03B39" w:rsidRPr="00A60E7F">
        <w:t xml:space="preserve">ն օբյեկտի նախագծման </w:t>
      </w:r>
      <w:r w:rsidR="009618B2" w:rsidRPr="00A60E7F">
        <w:t>առաջադրանքո</w:t>
      </w:r>
      <w:r w:rsidR="00F03B39" w:rsidRPr="00A60E7F">
        <w:t>ւմ:</w:t>
      </w:r>
    </w:p>
    <w:p w:rsidR="00F03B39" w:rsidRPr="00A60E7F" w:rsidRDefault="009618B2" w:rsidP="00D71866">
      <w:pPr>
        <w:pStyle w:val="Style1"/>
        <w:tabs>
          <w:tab w:val="left" w:pos="1440"/>
          <w:tab w:val="left" w:pos="1530"/>
        </w:tabs>
      </w:pPr>
      <w:r w:rsidRPr="00A60E7F">
        <w:t>Հեռուստատեսային հեռարձակման առկայության դեպքում արհեստական լուսավորություն նախագծելիս անհրաժեշտ է ապահովել ուղղա</w:t>
      </w:r>
      <w:r w:rsidR="00681792" w:rsidRPr="00A60E7F">
        <w:t>ձիգ</w:t>
      </w:r>
      <w:r w:rsidRPr="00A60E7F">
        <w:t xml:space="preserve"> լուսավորության միջին արժեքները, որոնք տրված են</w:t>
      </w:r>
      <w:r w:rsidR="00B74FC6" w:rsidRPr="00A60E7F">
        <w:t xml:space="preserve"> </w:t>
      </w:r>
      <w:r w:rsidR="00F03B39" w:rsidRPr="00A60E7F">
        <w:t>աղյուսակ</w:t>
      </w:r>
      <w:r w:rsidR="00B74FC6" w:rsidRPr="00A60E7F">
        <w:t xml:space="preserve"> 25-</w:t>
      </w:r>
      <w:r w:rsidR="00F03B39" w:rsidRPr="00A60E7F">
        <w:t>ում:</w:t>
      </w:r>
    </w:p>
    <w:p w:rsidR="00F03B39" w:rsidRPr="00A60E7F" w:rsidRDefault="0011459A" w:rsidP="00F14769">
      <w:pPr>
        <w:pStyle w:val="Heading6"/>
        <w:numPr>
          <w:ilvl w:val="0"/>
          <w:numId w:val="0"/>
        </w:numPr>
        <w:spacing w:before="0" w:line="360" w:lineRule="auto"/>
        <w:ind w:left="1620"/>
        <w:jc w:val="right"/>
        <w:rPr>
          <w:b w:val="0"/>
          <w:lang w:val="en-US"/>
        </w:rPr>
      </w:pPr>
      <w:r w:rsidRPr="00A60E7F">
        <w:rPr>
          <w:b w:val="0"/>
          <w:lang w:val="en-US"/>
        </w:rPr>
        <w:t>Ա</w:t>
      </w:r>
      <w:r w:rsidR="00654FDE" w:rsidRPr="00A60E7F">
        <w:rPr>
          <w:b w:val="0"/>
          <w:lang w:val="en-US"/>
        </w:rPr>
        <w:t>ղյուսակ 25</w:t>
      </w:r>
    </w:p>
    <w:tbl>
      <w:tblPr>
        <w:tblStyle w:val="TableGrid0"/>
        <w:tblW w:w="10340" w:type="dxa"/>
        <w:tblInd w:w="19" w:type="dxa"/>
        <w:tblCellMar>
          <w:top w:w="43" w:type="dxa"/>
          <w:left w:w="115" w:type="dxa"/>
          <w:right w:w="115" w:type="dxa"/>
        </w:tblCellMar>
        <w:tblLook w:val="04A0" w:firstRow="1" w:lastRow="0" w:firstColumn="1" w:lastColumn="0" w:noHBand="0" w:noVBand="1"/>
      </w:tblPr>
      <w:tblGrid>
        <w:gridCol w:w="728"/>
        <w:gridCol w:w="4500"/>
        <w:gridCol w:w="5112"/>
      </w:tblGrid>
      <w:tr w:rsidR="00C629BF" w:rsidRPr="002D4B43" w:rsidTr="0011459A">
        <w:trPr>
          <w:trHeight w:val="19"/>
        </w:trPr>
        <w:tc>
          <w:tcPr>
            <w:tcW w:w="728" w:type="dxa"/>
            <w:tcBorders>
              <w:top w:val="single" w:sz="2" w:space="0" w:color="000000"/>
              <w:left w:val="single" w:sz="2" w:space="0" w:color="000000"/>
              <w:bottom w:val="single" w:sz="2" w:space="0" w:color="000000"/>
              <w:right w:val="single" w:sz="2" w:space="0" w:color="000000"/>
            </w:tcBorders>
          </w:tcPr>
          <w:p w:rsidR="00C629BF" w:rsidRPr="00A60E7F" w:rsidRDefault="00C629BF" w:rsidP="00F14769">
            <w:pPr>
              <w:spacing w:line="360" w:lineRule="auto"/>
              <w:ind w:firstLine="0"/>
              <w:jc w:val="left"/>
              <w:rPr>
                <w:lang w:val="hy-AM"/>
              </w:rPr>
            </w:pPr>
            <w:r w:rsidRPr="00A60E7F">
              <w:rPr>
                <w:lang w:val="hy-AM"/>
              </w:rPr>
              <w:t>հ/հ</w:t>
            </w:r>
          </w:p>
        </w:tc>
        <w:tc>
          <w:tcPr>
            <w:tcW w:w="4500" w:type="dxa"/>
            <w:tcBorders>
              <w:top w:val="single" w:sz="2" w:space="0" w:color="000000"/>
              <w:left w:val="single" w:sz="2" w:space="0" w:color="000000"/>
              <w:bottom w:val="single" w:sz="2" w:space="0" w:color="000000"/>
              <w:right w:val="single" w:sz="2" w:space="0" w:color="000000"/>
            </w:tcBorders>
          </w:tcPr>
          <w:p w:rsidR="00C629BF" w:rsidRPr="00A60E7F" w:rsidRDefault="00C629BF" w:rsidP="00F14769">
            <w:pPr>
              <w:spacing w:line="360" w:lineRule="auto"/>
              <w:ind w:firstLine="0"/>
              <w:jc w:val="left"/>
              <w:rPr>
                <w:lang w:val="hy-AM"/>
              </w:rPr>
            </w:pPr>
            <w:r w:rsidRPr="00A60E7F">
              <w:rPr>
                <w:lang w:val="hy-AM"/>
              </w:rPr>
              <w:t>Մարզական օբյեկտների կարգ</w:t>
            </w:r>
          </w:p>
        </w:tc>
        <w:tc>
          <w:tcPr>
            <w:tcW w:w="5112" w:type="dxa"/>
            <w:tcBorders>
              <w:top w:val="single" w:sz="2" w:space="0" w:color="000000"/>
              <w:left w:val="single" w:sz="2" w:space="0" w:color="000000"/>
              <w:bottom w:val="single" w:sz="2" w:space="0" w:color="000000"/>
              <w:right w:val="single" w:sz="2" w:space="0" w:color="000000"/>
            </w:tcBorders>
          </w:tcPr>
          <w:p w:rsidR="00C629BF" w:rsidRPr="00A60E7F" w:rsidRDefault="00C629BF" w:rsidP="00F14769">
            <w:pPr>
              <w:spacing w:line="360" w:lineRule="auto"/>
              <w:ind w:firstLine="0"/>
              <w:jc w:val="left"/>
              <w:rPr>
                <w:lang w:val="hy-AM"/>
              </w:rPr>
            </w:pPr>
            <w:r w:rsidRPr="00A60E7F">
              <w:rPr>
                <w:lang w:val="hy-AM"/>
              </w:rPr>
              <w:t>Միջին ուղղա</w:t>
            </w:r>
            <w:r w:rsidR="00681792" w:rsidRPr="00A60E7F">
              <w:rPr>
                <w:lang w:val="hy-AM"/>
              </w:rPr>
              <w:t>ձիգ</w:t>
            </w:r>
            <w:r w:rsidRPr="00A60E7F">
              <w:rPr>
                <w:lang w:val="hy-AM"/>
              </w:rPr>
              <w:t xml:space="preserve"> լուսավորությունը 1,5</w:t>
            </w:r>
            <w:r w:rsidR="00C26DEC" w:rsidRPr="00A60E7F">
              <w:rPr>
                <w:rFonts w:ascii="Courier New" w:hAnsi="Courier New" w:cs="Courier New"/>
                <w:lang w:val="hy-AM"/>
              </w:rPr>
              <w:t> </w:t>
            </w:r>
            <w:r w:rsidR="00C26DEC" w:rsidRPr="00A60E7F">
              <w:rPr>
                <w:lang w:val="hy-AM"/>
              </w:rPr>
              <w:t xml:space="preserve">մ </w:t>
            </w:r>
            <w:r w:rsidRPr="00A60E7F">
              <w:rPr>
                <w:lang w:val="hy-AM"/>
              </w:rPr>
              <w:t>բարձրության վրա,</w:t>
            </w:r>
            <w:r w:rsidRPr="00A60E7F">
              <w:rPr>
                <w:rFonts w:ascii="Courier New" w:hAnsi="Courier New" w:cs="Courier New"/>
                <w:lang w:val="hy-AM"/>
              </w:rPr>
              <w:t> </w:t>
            </w:r>
            <w:r w:rsidRPr="00A60E7F">
              <w:rPr>
                <w:lang w:val="hy-AM"/>
              </w:rPr>
              <w:t>լք, ոչ պակաս</w:t>
            </w:r>
          </w:p>
        </w:tc>
      </w:tr>
      <w:tr w:rsidR="00C629BF" w:rsidRPr="00A60E7F" w:rsidTr="0011459A">
        <w:trPr>
          <w:trHeight w:val="19"/>
        </w:trPr>
        <w:tc>
          <w:tcPr>
            <w:tcW w:w="728" w:type="dxa"/>
            <w:tcBorders>
              <w:top w:val="single" w:sz="2" w:space="0" w:color="000000"/>
              <w:left w:val="single" w:sz="2" w:space="0" w:color="000000"/>
              <w:bottom w:val="single" w:sz="2" w:space="0" w:color="000000"/>
              <w:right w:val="single" w:sz="2" w:space="0" w:color="000000"/>
            </w:tcBorders>
          </w:tcPr>
          <w:p w:rsidR="00C629BF" w:rsidRPr="00A60E7F" w:rsidRDefault="00C629BF" w:rsidP="000813D7">
            <w:pPr>
              <w:pStyle w:val="ListParagraph"/>
              <w:numPr>
                <w:ilvl w:val="0"/>
                <w:numId w:val="68"/>
              </w:numPr>
              <w:spacing w:line="360" w:lineRule="auto"/>
              <w:jc w:val="left"/>
              <w:rPr>
                <w:lang w:val="hy-AM"/>
              </w:rPr>
            </w:pPr>
          </w:p>
        </w:tc>
        <w:tc>
          <w:tcPr>
            <w:tcW w:w="4500" w:type="dxa"/>
            <w:tcBorders>
              <w:top w:val="single" w:sz="2" w:space="0" w:color="000000"/>
              <w:left w:val="single" w:sz="2" w:space="0" w:color="000000"/>
              <w:bottom w:val="single" w:sz="2" w:space="0" w:color="000000"/>
              <w:right w:val="single" w:sz="2" w:space="0" w:color="000000"/>
            </w:tcBorders>
            <w:vAlign w:val="center"/>
          </w:tcPr>
          <w:p w:rsidR="00C629BF" w:rsidRPr="00A60E7F" w:rsidRDefault="00C629BF" w:rsidP="00F14769">
            <w:pPr>
              <w:spacing w:line="360" w:lineRule="auto"/>
              <w:jc w:val="left"/>
              <w:rPr>
                <w:lang w:val="hy-AM"/>
              </w:rPr>
            </w:pPr>
            <w:r w:rsidRPr="00A60E7F">
              <w:rPr>
                <w:lang w:val="hy-AM"/>
              </w:rPr>
              <w:t>A</w:t>
            </w:r>
          </w:p>
        </w:tc>
        <w:tc>
          <w:tcPr>
            <w:tcW w:w="5112" w:type="dxa"/>
            <w:tcBorders>
              <w:top w:val="single" w:sz="2" w:space="0" w:color="000000"/>
              <w:left w:val="single" w:sz="2" w:space="0" w:color="000000"/>
              <w:bottom w:val="single" w:sz="2" w:space="0" w:color="000000"/>
              <w:right w:val="single" w:sz="2" w:space="0" w:color="000000"/>
            </w:tcBorders>
          </w:tcPr>
          <w:p w:rsidR="00C629BF" w:rsidRPr="00A60E7F" w:rsidRDefault="00C629BF" w:rsidP="00D71866">
            <w:pPr>
              <w:spacing w:line="360" w:lineRule="auto"/>
              <w:ind w:left="13"/>
              <w:jc w:val="center"/>
              <w:rPr>
                <w:lang w:val="hy-AM"/>
              </w:rPr>
            </w:pPr>
            <w:r w:rsidRPr="00A60E7F">
              <w:rPr>
                <w:lang w:val="hy-AM"/>
              </w:rPr>
              <w:t>2000</w:t>
            </w:r>
          </w:p>
        </w:tc>
      </w:tr>
      <w:tr w:rsidR="00C629BF" w:rsidRPr="00A60E7F" w:rsidTr="0011459A">
        <w:trPr>
          <w:trHeight w:val="19"/>
        </w:trPr>
        <w:tc>
          <w:tcPr>
            <w:tcW w:w="728" w:type="dxa"/>
            <w:tcBorders>
              <w:top w:val="single" w:sz="2" w:space="0" w:color="000000"/>
              <w:left w:val="single" w:sz="2" w:space="0" w:color="000000"/>
              <w:bottom w:val="single" w:sz="2" w:space="0" w:color="000000"/>
              <w:right w:val="single" w:sz="2" w:space="0" w:color="000000"/>
            </w:tcBorders>
          </w:tcPr>
          <w:p w:rsidR="00C629BF" w:rsidRPr="00A60E7F" w:rsidRDefault="00C629BF" w:rsidP="000813D7">
            <w:pPr>
              <w:pStyle w:val="ListParagraph"/>
              <w:numPr>
                <w:ilvl w:val="0"/>
                <w:numId w:val="68"/>
              </w:numPr>
              <w:spacing w:line="360" w:lineRule="auto"/>
              <w:jc w:val="left"/>
              <w:rPr>
                <w:lang w:val="hy-AM"/>
              </w:rPr>
            </w:pPr>
          </w:p>
        </w:tc>
        <w:tc>
          <w:tcPr>
            <w:tcW w:w="4500" w:type="dxa"/>
            <w:tcBorders>
              <w:top w:val="single" w:sz="2" w:space="0" w:color="000000"/>
              <w:left w:val="single" w:sz="2" w:space="0" w:color="000000"/>
              <w:bottom w:val="single" w:sz="2" w:space="0" w:color="000000"/>
              <w:right w:val="single" w:sz="2" w:space="0" w:color="000000"/>
            </w:tcBorders>
            <w:vAlign w:val="center"/>
          </w:tcPr>
          <w:p w:rsidR="00C629BF" w:rsidRPr="00A60E7F" w:rsidRDefault="00C629BF" w:rsidP="00F14769">
            <w:pPr>
              <w:spacing w:line="360" w:lineRule="auto"/>
              <w:ind w:left="19"/>
              <w:jc w:val="left"/>
              <w:rPr>
                <w:lang w:val="hy-AM"/>
              </w:rPr>
            </w:pPr>
            <w:r w:rsidRPr="00A60E7F">
              <w:rPr>
                <w:lang w:val="hy-AM"/>
              </w:rPr>
              <w:t>B</w:t>
            </w:r>
          </w:p>
        </w:tc>
        <w:tc>
          <w:tcPr>
            <w:tcW w:w="5112" w:type="dxa"/>
            <w:tcBorders>
              <w:top w:val="single" w:sz="2" w:space="0" w:color="000000"/>
              <w:left w:val="single" w:sz="2" w:space="0" w:color="000000"/>
              <w:bottom w:val="single" w:sz="2" w:space="0" w:color="000000"/>
              <w:right w:val="single" w:sz="2" w:space="0" w:color="000000"/>
            </w:tcBorders>
          </w:tcPr>
          <w:p w:rsidR="00C629BF" w:rsidRPr="00A60E7F" w:rsidRDefault="00C629BF" w:rsidP="00D71866">
            <w:pPr>
              <w:spacing w:line="360" w:lineRule="auto"/>
              <w:ind w:left="41"/>
              <w:jc w:val="center"/>
              <w:rPr>
                <w:lang w:val="hy-AM"/>
              </w:rPr>
            </w:pPr>
            <w:r w:rsidRPr="00A60E7F">
              <w:rPr>
                <w:lang w:val="hy-AM"/>
              </w:rPr>
              <w:t>1600</w:t>
            </w:r>
          </w:p>
        </w:tc>
      </w:tr>
      <w:tr w:rsidR="00C629BF" w:rsidRPr="00A60E7F" w:rsidTr="0011459A">
        <w:trPr>
          <w:trHeight w:val="19"/>
        </w:trPr>
        <w:tc>
          <w:tcPr>
            <w:tcW w:w="728" w:type="dxa"/>
            <w:tcBorders>
              <w:top w:val="single" w:sz="2" w:space="0" w:color="000000"/>
              <w:left w:val="single" w:sz="2" w:space="0" w:color="000000"/>
              <w:bottom w:val="single" w:sz="2" w:space="0" w:color="000000"/>
              <w:right w:val="single" w:sz="2" w:space="0" w:color="000000"/>
            </w:tcBorders>
          </w:tcPr>
          <w:p w:rsidR="00C629BF" w:rsidRPr="00A60E7F" w:rsidRDefault="00C629BF" w:rsidP="000813D7">
            <w:pPr>
              <w:pStyle w:val="ListParagraph"/>
              <w:numPr>
                <w:ilvl w:val="0"/>
                <w:numId w:val="68"/>
              </w:numPr>
              <w:spacing w:line="360" w:lineRule="auto"/>
              <w:jc w:val="left"/>
              <w:rPr>
                <w:lang w:val="hy-AM"/>
              </w:rPr>
            </w:pPr>
          </w:p>
        </w:tc>
        <w:tc>
          <w:tcPr>
            <w:tcW w:w="4500" w:type="dxa"/>
            <w:tcBorders>
              <w:top w:val="single" w:sz="2" w:space="0" w:color="000000"/>
              <w:left w:val="single" w:sz="2" w:space="0" w:color="000000"/>
              <w:bottom w:val="single" w:sz="2" w:space="0" w:color="000000"/>
              <w:right w:val="single" w:sz="2" w:space="0" w:color="000000"/>
            </w:tcBorders>
          </w:tcPr>
          <w:p w:rsidR="00C629BF" w:rsidRPr="00A60E7F" w:rsidRDefault="00C629BF" w:rsidP="00F14769">
            <w:pPr>
              <w:spacing w:line="360" w:lineRule="auto"/>
              <w:ind w:left="19"/>
              <w:jc w:val="left"/>
              <w:rPr>
                <w:lang w:val="hy-AM"/>
              </w:rPr>
            </w:pPr>
            <w:r w:rsidRPr="00A60E7F">
              <w:rPr>
                <w:lang w:val="hy-AM"/>
              </w:rPr>
              <w:t>C</w:t>
            </w:r>
          </w:p>
        </w:tc>
        <w:tc>
          <w:tcPr>
            <w:tcW w:w="5112" w:type="dxa"/>
            <w:tcBorders>
              <w:top w:val="single" w:sz="2" w:space="0" w:color="000000"/>
              <w:left w:val="single" w:sz="2" w:space="0" w:color="000000"/>
              <w:bottom w:val="single" w:sz="2" w:space="0" w:color="000000"/>
              <w:right w:val="single" w:sz="2" w:space="0" w:color="000000"/>
            </w:tcBorders>
          </w:tcPr>
          <w:p w:rsidR="00C629BF" w:rsidRPr="00A60E7F" w:rsidRDefault="00C629BF" w:rsidP="00D71866">
            <w:pPr>
              <w:spacing w:line="360" w:lineRule="auto"/>
              <w:ind w:left="41"/>
              <w:jc w:val="center"/>
              <w:rPr>
                <w:lang w:val="hy-AM"/>
              </w:rPr>
            </w:pPr>
            <w:r w:rsidRPr="00A60E7F">
              <w:rPr>
                <w:lang w:val="hy-AM"/>
              </w:rPr>
              <w:t>1100</w:t>
            </w:r>
          </w:p>
        </w:tc>
      </w:tr>
    </w:tbl>
    <w:p w:rsidR="0011459A" w:rsidRPr="00A60E7F" w:rsidRDefault="0011459A" w:rsidP="00D71866">
      <w:pPr>
        <w:pStyle w:val="Style1"/>
        <w:numPr>
          <w:ilvl w:val="0"/>
          <w:numId w:val="0"/>
        </w:numPr>
      </w:pPr>
    </w:p>
    <w:p w:rsidR="00F03B39" w:rsidRPr="00A60E7F" w:rsidRDefault="00F03B39" w:rsidP="00D82F7F">
      <w:pPr>
        <w:pStyle w:val="Style1"/>
      </w:pPr>
      <w:r w:rsidRPr="00A60E7F">
        <w:t>Միջին հորիզոնական լուսավորության և միջին ուղղա</w:t>
      </w:r>
      <w:r w:rsidR="00681792" w:rsidRPr="00A60E7F">
        <w:t>ձիգ</w:t>
      </w:r>
      <w:r w:rsidRPr="00A60E7F">
        <w:t xml:space="preserve"> լուսավորության հարաբերակցությունը </w:t>
      </w:r>
      <w:r w:rsidR="001D6CCC" w:rsidRPr="00A60E7F">
        <w:t>խաղադաշտ</w:t>
      </w:r>
      <w:r w:rsidRPr="00A60E7F">
        <w:t xml:space="preserve">ում պետք է լինի 1,0-ից </w:t>
      </w:r>
      <w:r w:rsidR="000E4C18" w:rsidRPr="00A60E7F">
        <w:t xml:space="preserve">մինչև </w:t>
      </w:r>
      <w:r w:rsidRPr="00A60E7F">
        <w:t>2,0 միջակայքում:</w:t>
      </w:r>
    </w:p>
    <w:p w:rsidR="00F03B39" w:rsidRPr="00A60E7F" w:rsidRDefault="00F03B39" w:rsidP="00D82F7F">
      <w:pPr>
        <w:pStyle w:val="Style1"/>
      </w:pPr>
      <w:r w:rsidRPr="00A60E7F">
        <w:lastRenderedPageBreak/>
        <w:t>Լուսավորման բաշխման միատեսակությունը ուղղա</w:t>
      </w:r>
      <w:r w:rsidR="009F5F85" w:rsidRPr="00A60E7F">
        <w:t>ձիգ</w:t>
      </w:r>
      <w:r w:rsidRPr="00A60E7F">
        <w:t xml:space="preserve"> հարթությունում U o</w:t>
      </w:r>
      <w:r w:rsidRPr="00A60E7F">
        <w:rPr>
          <w:rFonts w:ascii="Courier New" w:hAnsi="Courier New" w:cs="Courier New"/>
        </w:rPr>
        <w:t> </w:t>
      </w:r>
      <w:r w:rsidRPr="00A60E7F">
        <w:t>=</w:t>
      </w:r>
      <w:r w:rsidRPr="00A60E7F">
        <w:rPr>
          <w:rFonts w:ascii="Courier New" w:hAnsi="Courier New" w:cs="Courier New"/>
        </w:rPr>
        <w:t> </w:t>
      </w:r>
      <w:r w:rsidRPr="00A60E7F">
        <w:t>E v.min / E v.</w:t>
      </w:r>
      <w:r w:rsidR="0091058E" w:rsidRPr="00A60E7F">
        <w:t>միջ</w:t>
      </w:r>
      <w:r w:rsidR="005D42F6" w:rsidRPr="00A60E7F">
        <w:t xml:space="preserve"> </w:t>
      </w:r>
      <w:r w:rsidRPr="00A60E7F">
        <w:t xml:space="preserve">և լուսավորության բաշխման առավելագույն </w:t>
      </w:r>
      <w:r w:rsidR="000E4C18" w:rsidRPr="00A60E7F">
        <w:t>հավասարաչափ</w:t>
      </w:r>
      <w:r w:rsidRPr="00A60E7F">
        <w:t>ություն</w:t>
      </w:r>
      <w:r w:rsidR="000E4C18" w:rsidRPr="00A60E7F">
        <w:t>ն</w:t>
      </w:r>
      <w:r w:rsidRPr="00A60E7F">
        <w:t xml:space="preserve"> ուղղա</w:t>
      </w:r>
      <w:r w:rsidR="00E72F6D" w:rsidRPr="00A60E7F">
        <w:t>ձիգ</w:t>
      </w:r>
      <w:r w:rsidRPr="00A60E7F">
        <w:t xml:space="preserve"> հարթությունում Ud = E v.min / E v.max խա</w:t>
      </w:r>
      <w:r w:rsidR="00654FDE" w:rsidRPr="00A60E7F">
        <w:t>ղադաշտում պետք է համապատասխանի ա</w:t>
      </w:r>
      <w:r w:rsidRPr="00A60E7F">
        <w:t>ղյուսակ</w:t>
      </w:r>
      <w:r w:rsidR="00B74FC6" w:rsidRPr="00A60E7F">
        <w:t xml:space="preserve"> 26</w:t>
      </w:r>
      <w:r w:rsidRPr="00A60E7F">
        <w:t>-ի պահանջներին:</w:t>
      </w:r>
    </w:p>
    <w:p w:rsidR="00F03B39" w:rsidRPr="00A60E7F" w:rsidRDefault="0011459A" w:rsidP="00F14769">
      <w:pPr>
        <w:pStyle w:val="Heading6"/>
        <w:numPr>
          <w:ilvl w:val="0"/>
          <w:numId w:val="0"/>
        </w:numPr>
        <w:spacing w:before="0" w:line="360" w:lineRule="auto"/>
        <w:ind w:left="1620"/>
        <w:jc w:val="right"/>
        <w:rPr>
          <w:b w:val="0"/>
          <w:lang w:val="en-US"/>
        </w:rPr>
      </w:pPr>
      <w:r w:rsidRPr="00A60E7F">
        <w:rPr>
          <w:b w:val="0"/>
          <w:lang w:val="en-US"/>
        </w:rPr>
        <w:t>Ա</w:t>
      </w:r>
      <w:r w:rsidR="00654FDE" w:rsidRPr="00A60E7F">
        <w:rPr>
          <w:b w:val="0"/>
          <w:lang w:val="en-US"/>
        </w:rPr>
        <w:t>ղյուսակ 26</w:t>
      </w:r>
    </w:p>
    <w:tbl>
      <w:tblPr>
        <w:tblStyle w:val="TableGrid"/>
        <w:tblW w:w="10103" w:type="dxa"/>
        <w:tblInd w:w="108" w:type="dxa"/>
        <w:tblLayout w:type="fixed"/>
        <w:tblLook w:val="04A0" w:firstRow="1" w:lastRow="0" w:firstColumn="1" w:lastColumn="0" w:noHBand="0" w:noVBand="1"/>
      </w:tblPr>
      <w:tblGrid>
        <w:gridCol w:w="669"/>
        <w:gridCol w:w="3959"/>
        <w:gridCol w:w="2828"/>
        <w:gridCol w:w="2647"/>
      </w:tblGrid>
      <w:tr w:rsidR="00C629BF" w:rsidRPr="002D4B43" w:rsidTr="0011459A">
        <w:trPr>
          <w:trHeight w:val="439"/>
        </w:trPr>
        <w:tc>
          <w:tcPr>
            <w:tcW w:w="669" w:type="dxa"/>
          </w:tcPr>
          <w:p w:rsidR="00C629BF" w:rsidRPr="00A60E7F" w:rsidRDefault="00C629BF" w:rsidP="00F14769">
            <w:pPr>
              <w:keepNext/>
              <w:spacing w:line="360" w:lineRule="auto"/>
              <w:ind w:firstLine="0"/>
              <w:jc w:val="left"/>
              <w:rPr>
                <w:lang w:val="hy-AM"/>
              </w:rPr>
            </w:pPr>
            <w:r w:rsidRPr="00A60E7F">
              <w:rPr>
                <w:lang w:val="hy-AM"/>
              </w:rPr>
              <w:t>հ/հ</w:t>
            </w:r>
          </w:p>
        </w:tc>
        <w:tc>
          <w:tcPr>
            <w:tcW w:w="3959" w:type="dxa"/>
          </w:tcPr>
          <w:p w:rsidR="00C629BF" w:rsidRPr="00A60E7F" w:rsidRDefault="00C629BF" w:rsidP="00F14769">
            <w:pPr>
              <w:keepNext/>
              <w:spacing w:line="360" w:lineRule="auto"/>
              <w:ind w:firstLine="0"/>
              <w:jc w:val="left"/>
              <w:rPr>
                <w:lang w:val="hy-AM"/>
              </w:rPr>
            </w:pPr>
            <w:r w:rsidRPr="00A60E7F">
              <w:rPr>
                <w:lang w:val="hy-AM"/>
              </w:rPr>
              <w:t>Մարզական օբյեկտների կարգ</w:t>
            </w:r>
          </w:p>
        </w:tc>
        <w:tc>
          <w:tcPr>
            <w:tcW w:w="2828" w:type="dxa"/>
          </w:tcPr>
          <w:p w:rsidR="00C629BF" w:rsidRPr="00A60E7F" w:rsidRDefault="00C629BF" w:rsidP="00F14769">
            <w:pPr>
              <w:keepNext/>
              <w:spacing w:line="360" w:lineRule="auto"/>
              <w:jc w:val="left"/>
              <w:rPr>
                <w:sz w:val="28"/>
                <w:szCs w:val="28"/>
                <w:lang w:val="hy-AM"/>
              </w:rPr>
            </w:pPr>
            <w:r w:rsidRPr="00A60E7F">
              <w:rPr>
                <w:i/>
                <w:lang w:val="hy-AM"/>
              </w:rPr>
              <w:t xml:space="preserve">U </w:t>
            </w:r>
            <w:r w:rsidRPr="00A60E7F">
              <w:rPr>
                <w:i/>
                <w:vertAlign w:val="subscript"/>
                <w:lang w:val="hy-AM"/>
              </w:rPr>
              <w:t>o</w:t>
            </w:r>
            <w:r w:rsidRPr="00A60E7F">
              <w:rPr>
                <w:rFonts w:ascii="Courier New" w:hAnsi="Courier New" w:cs="Courier New"/>
                <w:i/>
                <w:lang w:val="hy-AM"/>
              </w:rPr>
              <w:t> </w:t>
            </w:r>
            <w:r w:rsidRPr="00A60E7F">
              <w:rPr>
                <w:rFonts w:cs="GHEA Grapalat"/>
                <w:i/>
                <w:lang w:val="hy-AM"/>
              </w:rPr>
              <w:t>=</w:t>
            </w:r>
            <w:r w:rsidRPr="00A60E7F">
              <w:rPr>
                <w:rFonts w:ascii="Courier New" w:hAnsi="Courier New" w:cs="Courier New"/>
                <w:i/>
                <w:lang w:val="hy-AM"/>
              </w:rPr>
              <w:t> </w:t>
            </w:r>
            <w:r w:rsidRPr="00A60E7F">
              <w:rPr>
                <w:rFonts w:cs="GHEA Grapalat"/>
                <w:i/>
                <w:lang w:val="hy-AM"/>
              </w:rPr>
              <w:t xml:space="preserve">Ev.min </w:t>
            </w:r>
            <w:r w:rsidRPr="00A60E7F">
              <w:rPr>
                <w:i/>
                <w:vertAlign w:val="subscript"/>
                <w:lang w:val="hy-AM"/>
              </w:rPr>
              <w:t>/Ev.միջ</w:t>
            </w:r>
          </w:p>
        </w:tc>
        <w:tc>
          <w:tcPr>
            <w:tcW w:w="2647" w:type="dxa"/>
          </w:tcPr>
          <w:p w:rsidR="00C629BF" w:rsidRPr="00A60E7F" w:rsidRDefault="00C629BF" w:rsidP="00F14769">
            <w:pPr>
              <w:keepNext/>
              <w:spacing w:line="360" w:lineRule="auto"/>
              <w:jc w:val="left"/>
              <w:rPr>
                <w:lang w:val="hy-AM"/>
              </w:rPr>
            </w:pPr>
            <w:r w:rsidRPr="00A60E7F">
              <w:rPr>
                <w:i/>
                <w:lang w:val="hy-AM"/>
              </w:rPr>
              <w:t xml:space="preserve">U </w:t>
            </w:r>
            <w:r w:rsidRPr="00A60E7F">
              <w:rPr>
                <w:i/>
                <w:vertAlign w:val="subscript"/>
                <w:lang w:val="hy-AM"/>
              </w:rPr>
              <w:t xml:space="preserve">d </w:t>
            </w:r>
            <w:r w:rsidRPr="00A60E7F">
              <w:rPr>
                <w:i/>
                <w:lang w:val="hy-AM"/>
              </w:rPr>
              <w:t xml:space="preserve">= Ev.min </w:t>
            </w:r>
            <w:r w:rsidRPr="00A60E7F">
              <w:rPr>
                <w:i/>
                <w:vertAlign w:val="subscript"/>
                <w:lang w:val="hy-AM"/>
              </w:rPr>
              <w:t>/Ev.max</w:t>
            </w:r>
          </w:p>
        </w:tc>
      </w:tr>
      <w:tr w:rsidR="00C629BF" w:rsidRPr="00A60E7F" w:rsidTr="0011459A">
        <w:trPr>
          <w:trHeight w:val="424"/>
        </w:trPr>
        <w:tc>
          <w:tcPr>
            <w:tcW w:w="669" w:type="dxa"/>
          </w:tcPr>
          <w:p w:rsidR="00C629BF" w:rsidRPr="00A60E7F" w:rsidRDefault="00C629BF" w:rsidP="000813D7">
            <w:pPr>
              <w:pStyle w:val="ListParagraph"/>
              <w:numPr>
                <w:ilvl w:val="0"/>
                <w:numId w:val="69"/>
              </w:numPr>
              <w:spacing w:line="360" w:lineRule="auto"/>
              <w:jc w:val="left"/>
              <w:rPr>
                <w:lang w:val="hy-AM"/>
              </w:rPr>
            </w:pPr>
          </w:p>
        </w:tc>
        <w:tc>
          <w:tcPr>
            <w:tcW w:w="3959" w:type="dxa"/>
            <w:vAlign w:val="center"/>
          </w:tcPr>
          <w:p w:rsidR="00C629BF" w:rsidRPr="00A60E7F" w:rsidRDefault="00C629BF" w:rsidP="00F14769">
            <w:pPr>
              <w:spacing w:line="360" w:lineRule="auto"/>
              <w:jc w:val="left"/>
              <w:rPr>
                <w:lang w:val="hy-AM"/>
              </w:rPr>
            </w:pPr>
            <w:r w:rsidRPr="00A60E7F">
              <w:rPr>
                <w:lang w:val="hy-AM"/>
              </w:rPr>
              <w:t>A</w:t>
            </w:r>
          </w:p>
        </w:tc>
        <w:tc>
          <w:tcPr>
            <w:tcW w:w="2828" w:type="dxa"/>
          </w:tcPr>
          <w:p w:rsidR="00C629BF" w:rsidRPr="00A60E7F" w:rsidRDefault="00680CF1" w:rsidP="00F14769">
            <w:pPr>
              <w:spacing w:line="360" w:lineRule="auto"/>
              <w:jc w:val="left"/>
              <w:rPr>
                <w:lang w:val="hy-AM"/>
              </w:rPr>
            </w:pPr>
            <w:r w:rsidRPr="00A60E7F">
              <w:rPr>
                <w:lang w:val="hy-AM"/>
              </w:rPr>
              <w:t>0,7</w:t>
            </w:r>
          </w:p>
        </w:tc>
        <w:tc>
          <w:tcPr>
            <w:tcW w:w="2647" w:type="dxa"/>
          </w:tcPr>
          <w:p w:rsidR="00C629BF" w:rsidRPr="00A60E7F" w:rsidRDefault="00E03D58" w:rsidP="00F14769">
            <w:pPr>
              <w:spacing w:line="360" w:lineRule="auto"/>
              <w:jc w:val="left"/>
              <w:rPr>
                <w:lang w:val="hy-AM"/>
              </w:rPr>
            </w:pPr>
            <w:r w:rsidRPr="00A60E7F">
              <w:rPr>
                <w:lang w:val="hy-AM"/>
              </w:rPr>
              <w:t>0,6</w:t>
            </w:r>
          </w:p>
        </w:tc>
      </w:tr>
      <w:tr w:rsidR="00C629BF" w:rsidRPr="00A60E7F" w:rsidTr="0011459A">
        <w:trPr>
          <w:trHeight w:val="424"/>
        </w:trPr>
        <w:tc>
          <w:tcPr>
            <w:tcW w:w="669" w:type="dxa"/>
          </w:tcPr>
          <w:p w:rsidR="00C629BF" w:rsidRPr="00A60E7F" w:rsidRDefault="00C629BF" w:rsidP="000813D7">
            <w:pPr>
              <w:pStyle w:val="ListParagraph"/>
              <w:numPr>
                <w:ilvl w:val="0"/>
                <w:numId w:val="69"/>
              </w:numPr>
              <w:spacing w:line="360" w:lineRule="auto"/>
              <w:jc w:val="left"/>
              <w:rPr>
                <w:lang w:val="hy-AM"/>
              </w:rPr>
            </w:pPr>
          </w:p>
        </w:tc>
        <w:tc>
          <w:tcPr>
            <w:tcW w:w="3959" w:type="dxa"/>
            <w:vAlign w:val="center"/>
          </w:tcPr>
          <w:p w:rsidR="00C629BF" w:rsidRPr="00A60E7F" w:rsidRDefault="00C629BF" w:rsidP="00F14769">
            <w:pPr>
              <w:spacing w:line="360" w:lineRule="auto"/>
              <w:jc w:val="left"/>
              <w:rPr>
                <w:lang w:val="hy-AM"/>
              </w:rPr>
            </w:pPr>
            <w:r w:rsidRPr="00A60E7F">
              <w:rPr>
                <w:lang w:val="hy-AM"/>
              </w:rPr>
              <w:t>B</w:t>
            </w:r>
          </w:p>
        </w:tc>
        <w:tc>
          <w:tcPr>
            <w:tcW w:w="2828" w:type="dxa"/>
          </w:tcPr>
          <w:p w:rsidR="00C629BF" w:rsidRPr="00A60E7F" w:rsidRDefault="00E03D58" w:rsidP="00F14769">
            <w:pPr>
              <w:spacing w:line="360" w:lineRule="auto"/>
              <w:jc w:val="left"/>
              <w:rPr>
                <w:lang w:val="hy-AM"/>
              </w:rPr>
            </w:pPr>
            <w:r w:rsidRPr="00A60E7F">
              <w:rPr>
                <w:lang w:val="hy-AM"/>
              </w:rPr>
              <w:t>0,6</w:t>
            </w:r>
          </w:p>
        </w:tc>
        <w:tc>
          <w:tcPr>
            <w:tcW w:w="2647" w:type="dxa"/>
          </w:tcPr>
          <w:p w:rsidR="00C629BF" w:rsidRPr="00A60E7F" w:rsidRDefault="00E03D58" w:rsidP="00F14769">
            <w:pPr>
              <w:spacing w:line="360" w:lineRule="auto"/>
              <w:jc w:val="left"/>
              <w:rPr>
                <w:lang w:val="hy-AM"/>
              </w:rPr>
            </w:pPr>
            <w:r w:rsidRPr="00A60E7F">
              <w:rPr>
                <w:lang w:val="hy-AM"/>
              </w:rPr>
              <w:t>0,5</w:t>
            </w:r>
          </w:p>
        </w:tc>
      </w:tr>
      <w:tr w:rsidR="00C629BF" w:rsidRPr="00A60E7F" w:rsidTr="0011459A">
        <w:trPr>
          <w:trHeight w:val="439"/>
        </w:trPr>
        <w:tc>
          <w:tcPr>
            <w:tcW w:w="669" w:type="dxa"/>
          </w:tcPr>
          <w:p w:rsidR="00C629BF" w:rsidRPr="00A60E7F" w:rsidRDefault="00C629BF" w:rsidP="000813D7">
            <w:pPr>
              <w:pStyle w:val="ListParagraph"/>
              <w:numPr>
                <w:ilvl w:val="0"/>
                <w:numId w:val="69"/>
              </w:numPr>
              <w:spacing w:line="360" w:lineRule="auto"/>
              <w:jc w:val="left"/>
              <w:rPr>
                <w:lang w:val="hy-AM"/>
              </w:rPr>
            </w:pPr>
          </w:p>
        </w:tc>
        <w:tc>
          <w:tcPr>
            <w:tcW w:w="3959" w:type="dxa"/>
          </w:tcPr>
          <w:p w:rsidR="00C629BF" w:rsidRPr="00A60E7F" w:rsidRDefault="00C629BF" w:rsidP="00F14769">
            <w:pPr>
              <w:spacing w:line="360" w:lineRule="auto"/>
              <w:jc w:val="left"/>
              <w:rPr>
                <w:lang w:val="hy-AM"/>
              </w:rPr>
            </w:pPr>
            <w:r w:rsidRPr="00A60E7F">
              <w:rPr>
                <w:lang w:val="hy-AM"/>
              </w:rPr>
              <w:t>C</w:t>
            </w:r>
          </w:p>
        </w:tc>
        <w:tc>
          <w:tcPr>
            <w:tcW w:w="2828" w:type="dxa"/>
          </w:tcPr>
          <w:p w:rsidR="00C629BF" w:rsidRPr="00A60E7F" w:rsidRDefault="00E03D58" w:rsidP="00F14769">
            <w:pPr>
              <w:spacing w:line="360" w:lineRule="auto"/>
              <w:jc w:val="left"/>
              <w:rPr>
                <w:lang w:val="hy-AM"/>
              </w:rPr>
            </w:pPr>
            <w:r w:rsidRPr="00A60E7F">
              <w:rPr>
                <w:lang w:val="hy-AM"/>
              </w:rPr>
              <w:t>0,5</w:t>
            </w:r>
          </w:p>
        </w:tc>
        <w:tc>
          <w:tcPr>
            <w:tcW w:w="2647" w:type="dxa"/>
          </w:tcPr>
          <w:p w:rsidR="00C629BF" w:rsidRPr="00A60E7F" w:rsidRDefault="00E03D58" w:rsidP="00F14769">
            <w:pPr>
              <w:spacing w:line="360" w:lineRule="auto"/>
              <w:jc w:val="left"/>
              <w:rPr>
                <w:lang w:val="hy-AM"/>
              </w:rPr>
            </w:pPr>
            <w:r w:rsidRPr="00A60E7F">
              <w:rPr>
                <w:lang w:val="hy-AM"/>
              </w:rPr>
              <w:t>0,4</w:t>
            </w:r>
          </w:p>
        </w:tc>
      </w:tr>
    </w:tbl>
    <w:p w:rsidR="0011459A" w:rsidRPr="00A60E7F" w:rsidRDefault="0011459A" w:rsidP="00D71866">
      <w:pPr>
        <w:pStyle w:val="Style1"/>
        <w:numPr>
          <w:ilvl w:val="0"/>
          <w:numId w:val="0"/>
        </w:numPr>
      </w:pPr>
    </w:p>
    <w:p w:rsidR="00F03B39" w:rsidRPr="00A60E7F" w:rsidRDefault="00F03B39" w:rsidP="00D82F7F">
      <w:pPr>
        <w:pStyle w:val="Style1"/>
      </w:pPr>
      <w:r w:rsidRPr="00A60E7F">
        <w:t xml:space="preserve">Լուսավորման բաշխման </w:t>
      </w:r>
      <w:r w:rsidR="00135AC3" w:rsidRPr="00A60E7F">
        <w:t>հավասարաչափ</w:t>
      </w:r>
      <w:r w:rsidRPr="00A60E7F">
        <w:t xml:space="preserve">ությունը հորիզոնական հարթությունում </w:t>
      </w:r>
      <w:r w:rsidRPr="00A60E7F">
        <w:rPr>
          <w:i/>
        </w:rPr>
        <w:t xml:space="preserve">U </w:t>
      </w:r>
      <w:r w:rsidRPr="00A60E7F">
        <w:rPr>
          <w:i/>
          <w:vertAlign w:val="subscript"/>
        </w:rPr>
        <w:t>o</w:t>
      </w:r>
      <w:r w:rsidRPr="00A60E7F">
        <w:rPr>
          <w:rFonts w:ascii="Courier New" w:hAnsi="Courier New" w:cs="Courier New"/>
          <w:i/>
        </w:rPr>
        <w:t> </w:t>
      </w:r>
      <w:r w:rsidRPr="00A60E7F">
        <w:rPr>
          <w:rFonts w:cs="GHEA Grapalat"/>
          <w:i/>
        </w:rPr>
        <w:t>=</w:t>
      </w:r>
      <w:r w:rsidRPr="00A60E7F">
        <w:rPr>
          <w:rFonts w:ascii="Courier New" w:hAnsi="Courier New" w:cs="Courier New"/>
          <w:i/>
        </w:rPr>
        <w:t> </w:t>
      </w:r>
      <w:r w:rsidRPr="00A60E7F">
        <w:rPr>
          <w:rFonts w:cs="GHEA Grapalat"/>
          <w:i/>
        </w:rPr>
        <w:t xml:space="preserve">Eg </w:t>
      </w:r>
      <w:r w:rsidRPr="00A60E7F">
        <w:rPr>
          <w:i/>
          <w:vertAlign w:val="subscript"/>
        </w:rPr>
        <w:t xml:space="preserve">.min </w:t>
      </w:r>
      <w:r w:rsidRPr="00A60E7F">
        <w:rPr>
          <w:i/>
        </w:rPr>
        <w:t xml:space="preserve">/E </w:t>
      </w:r>
      <w:r w:rsidRPr="00A60E7F">
        <w:rPr>
          <w:i/>
          <w:vertAlign w:val="subscript"/>
        </w:rPr>
        <w:t>g.</w:t>
      </w:r>
      <w:r w:rsidR="0091058E" w:rsidRPr="00A60E7F">
        <w:rPr>
          <w:i/>
          <w:vertAlign w:val="subscript"/>
        </w:rPr>
        <w:t>միջ</w:t>
      </w:r>
      <w:r w:rsidRPr="00A60E7F">
        <w:rPr>
          <w:i/>
          <w:vertAlign w:val="subscript"/>
        </w:rPr>
        <w:t xml:space="preserve"> </w:t>
      </w:r>
      <w:r w:rsidRPr="00A60E7F">
        <w:t xml:space="preserve">և լուսավորության բաշխման առավելագույն </w:t>
      </w:r>
      <w:r w:rsidR="00135AC3" w:rsidRPr="00A60E7F">
        <w:t>հավասարաչափությունն ուղղա</w:t>
      </w:r>
      <w:r w:rsidR="00E72F6D" w:rsidRPr="00A60E7F">
        <w:t>ձիգ</w:t>
      </w:r>
      <w:r w:rsidR="00135AC3" w:rsidRPr="00A60E7F">
        <w:t xml:space="preserve"> հարթությունում </w:t>
      </w:r>
      <w:r w:rsidRPr="00A60E7F">
        <w:rPr>
          <w:i/>
        </w:rPr>
        <w:t xml:space="preserve">U </w:t>
      </w:r>
      <w:r w:rsidRPr="00A60E7F">
        <w:rPr>
          <w:i/>
          <w:vertAlign w:val="subscript"/>
        </w:rPr>
        <w:t xml:space="preserve">d </w:t>
      </w:r>
      <w:r w:rsidRPr="00A60E7F">
        <w:rPr>
          <w:i/>
        </w:rPr>
        <w:t xml:space="preserve">= Eg.min /E </w:t>
      </w:r>
      <w:r w:rsidRPr="00A60E7F">
        <w:rPr>
          <w:i/>
          <w:vertAlign w:val="subscript"/>
        </w:rPr>
        <w:t xml:space="preserve">g.max </w:t>
      </w:r>
      <w:r w:rsidRPr="00A60E7F">
        <w:t>խա</w:t>
      </w:r>
      <w:r w:rsidR="00023565" w:rsidRPr="00A60E7F">
        <w:t>ղադաշտում պետք է համապատասխանի ա</w:t>
      </w:r>
      <w:r w:rsidRPr="00A60E7F">
        <w:t>ղյուսակ</w:t>
      </w:r>
      <w:r w:rsidR="003F0344" w:rsidRPr="00A60E7F">
        <w:t xml:space="preserve"> 27-</w:t>
      </w:r>
      <w:r w:rsidRPr="00A60E7F">
        <w:rPr>
          <w:i/>
          <w:vertAlign w:val="subscript"/>
        </w:rPr>
        <w:t xml:space="preserve"> </w:t>
      </w:r>
      <w:r w:rsidRPr="00A60E7F">
        <w:t>ի պահանջներին:</w:t>
      </w:r>
    </w:p>
    <w:p w:rsidR="00F03B39" w:rsidRPr="00A60E7F" w:rsidRDefault="0011459A" w:rsidP="00F14769">
      <w:pPr>
        <w:pStyle w:val="Heading6"/>
        <w:numPr>
          <w:ilvl w:val="0"/>
          <w:numId w:val="0"/>
        </w:numPr>
        <w:spacing w:before="0" w:line="360" w:lineRule="auto"/>
        <w:ind w:left="1620"/>
        <w:jc w:val="right"/>
        <w:rPr>
          <w:b w:val="0"/>
          <w:lang w:val="en-US"/>
        </w:rPr>
      </w:pPr>
      <w:r w:rsidRPr="00A60E7F">
        <w:rPr>
          <w:b w:val="0"/>
          <w:lang w:val="en-US"/>
        </w:rPr>
        <w:t>Ա</w:t>
      </w:r>
      <w:r w:rsidR="00023565" w:rsidRPr="00A60E7F">
        <w:rPr>
          <w:b w:val="0"/>
          <w:lang w:val="en-US"/>
        </w:rPr>
        <w:t>ղյուսակ 27</w:t>
      </w:r>
    </w:p>
    <w:tbl>
      <w:tblPr>
        <w:tblStyle w:val="TableGrid"/>
        <w:tblW w:w="10107" w:type="dxa"/>
        <w:tblInd w:w="108" w:type="dxa"/>
        <w:tblLayout w:type="fixed"/>
        <w:tblLook w:val="04A0" w:firstRow="1" w:lastRow="0" w:firstColumn="1" w:lastColumn="0" w:noHBand="0" w:noVBand="1"/>
      </w:tblPr>
      <w:tblGrid>
        <w:gridCol w:w="662"/>
        <w:gridCol w:w="4093"/>
        <w:gridCol w:w="2833"/>
        <w:gridCol w:w="2519"/>
      </w:tblGrid>
      <w:tr w:rsidR="00AA04CD" w:rsidRPr="002D4B43" w:rsidTr="0011459A">
        <w:trPr>
          <w:trHeight w:val="439"/>
        </w:trPr>
        <w:tc>
          <w:tcPr>
            <w:tcW w:w="662" w:type="dxa"/>
          </w:tcPr>
          <w:p w:rsidR="00AA04CD" w:rsidRPr="00A60E7F" w:rsidRDefault="00AA04CD" w:rsidP="00F14769">
            <w:pPr>
              <w:spacing w:line="360" w:lineRule="auto"/>
              <w:ind w:firstLine="0"/>
              <w:jc w:val="left"/>
              <w:rPr>
                <w:lang w:val="hy-AM"/>
              </w:rPr>
            </w:pPr>
            <w:r w:rsidRPr="00A60E7F">
              <w:rPr>
                <w:lang w:val="hy-AM"/>
              </w:rPr>
              <w:t>հ/հ</w:t>
            </w:r>
          </w:p>
        </w:tc>
        <w:tc>
          <w:tcPr>
            <w:tcW w:w="4093" w:type="dxa"/>
          </w:tcPr>
          <w:p w:rsidR="00AA04CD" w:rsidRPr="00A60E7F" w:rsidRDefault="00AA04CD" w:rsidP="00F14769">
            <w:pPr>
              <w:spacing w:line="360" w:lineRule="auto"/>
              <w:jc w:val="left"/>
              <w:rPr>
                <w:lang w:val="hy-AM"/>
              </w:rPr>
            </w:pPr>
            <w:r w:rsidRPr="00A60E7F">
              <w:rPr>
                <w:lang w:val="hy-AM"/>
              </w:rPr>
              <w:t>Մարզական օբյեկտների կարգ</w:t>
            </w:r>
          </w:p>
        </w:tc>
        <w:tc>
          <w:tcPr>
            <w:tcW w:w="2833" w:type="dxa"/>
          </w:tcPr>
          <w:p w:rsidR="00AA04CD" w:rsidRPr="00A60E7F" w:rsidRDefault="00AA04CD" w:rsidP="00F14769">
            <w:pPr>
              <w:spacing w:line="360" w:lineRule="auto"/>
              <w:jc w:val="left"/>
              <w:rPr>
                <w:sz w:val="28"/>
                <w:szCs w:val="28"/>
                <w:lang w:val="hy-AM"/>
              </w:rPr>
            </w:pPr>
            <w:r w:rsidRPr="00A60E7F">
              <w:rPr>
                <w:i/>
                <w:lang w:val="hy-AM"/>
              </w:rPr>
              <w:t xml:space="preserve">U </w:t>
            </w:r>
            <w:r w:rsidRPr="00A60E7F">
              <w:rPr>
                <w:i/>
                <w:vertAlign w:val="subscript"/>
                <w:lang w:val="hy-AM"/>
              </w:rPr>
              <w:t>o</w:t>
            </w:r>
            <w:r w:rsidRPr="00A60E7F">
              <w:rPr>
                <w:rFonts w:ascii="Courier New" w:hAnsi="Courier New" w:cs="Courier New"/>
                <w:i/>
                <w:lang w:val="hy-AM"/>
              </w:rPr>
              <w:t> </w:t>
            </w:r>
            <w:r w:rsidRPr="00A60E7F">
              <w:rPr>
                <w:rFonts w:cs="GHEA Grapalat"/>
                <w:i/>
                <w:lang w:val="hy-AM"/>
              </w:rPr>
              <w:t>=</w:t>
            </w:r>
            <w:r w:rsidRPr="00A60E7F">
              <w:rPr>
                <w:rFonts w:ascii="Courier New" w:hAnsi="Courier New" w:cs="Courier New"/>
                <w:i/>
                <w:lang w:val="hy-AM"/>
              </w:rPr>
              <w:t> </w:t>
            </w:r>
            <w:r w:rsidRPr="00A60E7F">
              <w:rPr>
                <w:rFonts w:cs="GHEA Grapalat"/>
                <w:i/>
                <w:lang w:val="hy-AM"/>
              </w:rPr>
              <w:t xml:space="preserve">E </w:t>
            </w:r>
            <w:r w:rsidRPr="00A60E7F">
              <w:rPr>
                <w:i/>
                <w:vertAlign w:val="subscript"/>
                <w:lang w:val="hy-AM"/>
              </w:rPr>
              <w:t xml:space="preserve">g.min / </w:t>
            </w:r>
            <w:r w:rsidRPr="00A60E7F">
              <w:rPr>
                <w:i/>
                <w:lang w:val="hy-AM"/>
              </w:rPr>
              <w:t xml:space="preserve">E </w:t>
            </w:r>
            <w:r w:rsidRPr="00A60E7F">
              <w:rPr>
                <w:i/>
                <w:vertAlign w:val="subscript"/>
                <w:lang w:val="hy-AM"/>
              </w:rPr>
              <w:t>g.միջ</w:t>
            </w:r>
          </w:p>
        </w:tc>
        <w:tc>
          <w:tcPr>
            <w:tcW w:w="2519" w:type="dxa"/>
          </w:tcPr>
          <w:p w:rsidR="00AA04CD" w:rsidRPr="00A60E7F" w:rsidRDefault="00AA04CD" w:rsidP="00F14769">
            <w:pPr>
              <w:spacing w:line="360" w:lineRule="auto"/>
              <w:jc w:val="left"/>
              <w:rPr>
                <w:lang w:val="hy-AM"/>
              </w:rPr>
            </w:pPr>
            <w:r w:rsidRPr="00A60E7F">
              <w:rPr>
                <w:i/>
                <w:lang w:val="hy-AM"/>
              </w:rPr>
              <w:t xml:space="preserve">U </w:t>
            </w:r>
            <w:r w:rsidRPr="00A60E7F">
              <w:rPr>
                <w:i/>
                <w:vertAlign w:val="subscript"/>
                <w:lang w:val="hy-AM"/>
              </w:rPr>
              <w:t xml:space="preserve">d </w:t>
            </w:r>
            <w:r w:rsidRPr="00A60E7F">
              <w:rPr>
                <w:i/>
                <w:lang w:val="hy-AM"/>
              </w:rPr>
              <w:t xml:space="preserve">= E </w:t>
            </w:r>
            <w:r w:rsidRPr="00A60E7F">
              <w:rPr>
                <w:i/>
                <w:vertAlign w:val="subscript"/>
                <w:lang w:val="hy-AM"/>
              </w:rPr>
              <w:t xml:space="preserve">g.min </w:t>
            </w:r>
            <w:r w:rsidRPr="00A60E7F">
              <w:rPr>
                <w:i/>
                <w:lang w:val="hy-AM"/>
              </w:rPr>
              <w:t xml:space="preserve">/ E </w:t>
            </w:r>
            <w:r w:rsidRPr="00A60E7F">
              <w:rPr>
                <w:i/>
                <w:vertAlign w:val="subscript"/>
                <w:lang w:val="hy-AM"/>
              </w:rPr>
              <w:t>g.max</w:t>
            </w:r>
          </w:p>
        </w:tc>
      </w:tr>
      <w:tr w:rsidR="00AA04CD" w:rsidRPr="00A60E7F" w:rsidTr="0011459A">
        <w:trPr>
          <w:trHeight w:val="439"/>
        </w:trPr>
        <w:tc>
          <w:tcPr>
            <w:tcW w:w="662" w:type="dxa"/>
          </w:tcPr>
          <w:p w:rsidR="00AA04CD" w:rsidRPr="00A60E7F" w:rsidRDefault="00AA04CD" w:rsidP="000813D7">
            <w:pPr>
              <w:pStyle w:val="ListParagraph"/>
              <w:numPr>
                <w:ilvl w:val="0"/>
                <w:numId w:val="70"/>
              </w:numPr>
              <w:spacing w:line="360" w:lineRule="auto"/>
              <w:jc w:val="left"/>
              <w:rPr>
                <w:lang w:val="hy-AM"/>
              </w:rPr>
            </w:pPr>
          </w:p>
        </w:tc>
        <w:tc>
          <w:tcPr>
            <w:tcW w:w="4093" w:type="dxa"/>
            <w:vAlign w:val="center"/>
          </w:tcPr>
          <w:p w:rsidR="00AA04CD" w:rsidRPr="00A60E7F" w:rsidRDefault="00AA04CD" w:rsidP="00F14769">
            <w:pPr>
              <w:spacing w:line="360" w:lineRule="auto"/>
              <w:jc w:val="left"/>
              <w:rPr>
                <w:lang w:val="hy-AM"/>
              </w:rPr>
            </w:pPr>
            <w:r w:rsidRPr="00A60E7F">
              <w:rPr>
                <w:lang w:val="hy-AM"/>
              </w:rPr>
              <w:t>A</w:t>
            </w:r>
          </w:p>
        </w:tc>
        <w:tc>
          <w:tcPr>
            <w:tcW w:w="2833" w:type="dxa"/>
          </w:tcPr>
          <w:p w:rsidR="00AA04CD" w:rsidRPr="00A60E7F" w:rsidRDefault="00680CF1" w:rsidP="00F14769">
            <w:pPr>
              <w:spacing w:line="360" w:lineRule="auto"/>
              <w:jc w:val="left"/>
              <w:rPr>
                <w:lang w:val="hy-AM"/>
              </w:rPr>
            </w:pPr>
            <w:r w:rsidRPr="00A60E7F">
              <w:rPr>
                <w:lang w:val="hy-AM"/>
              </w:rPr>
              <w:t>0,8</w:t>
            </w:r>
          </w:p>
        </w:tc>
        <w:tc>
          <w:tcPr>
            <w:tcW w:w="2519" w:type="dxa"/>
          </w:tcPr>
          <w:p w:rsidR="00AA04CD" w:rsidRPr="00A60E7F" w:rsidRDefault="00680CF1" w:rsidP="00F14769">
            <w:pPr>
              <w:spacing w:line="360" w:lineRule="auto"/>
              <w:jc w:val="left"/>
              <w:rPr>
                <w:lang w:val="hy-AM"/>
              </w:rPr>
            </w:pPr>
            <w:r w:rsidRPr="00A60E7F">
              <w:rPr>
                <w:lang w:val="hy-AM"/>
              </w:rPr>
              <w:t>0,7</w:t>
            </w:r>
          </w:p>
        </w:tc>
      </w:tr>
      <w:tr w:rsidR="00AA04CD" w:rsidRPr="00A60E7F" w:rsidTr="0011459A">
        <w:trPr>
          <w:trHeight w:val="454"/>
        </w:trPr>
        <w:tc>
          <w:tcPr>
            <w:tcW w:w="662" w:type="dxa"/>
          </w:tcPr>
          <w:p w:rsidR="00AA04CD" w:rsidRPr="00A60E7F" w:rsidRDefault="00AA04CD" w:rsidP="000813D7">
            <w:pPr>
              <w:pStyle w:val="ListParagraph"/>
              <w:numPr>
                <w:ilvl w:val="0"/>
                <w:numId w:val="70"/>
              </w:numPr>
              <w:spacing w:line="360" w:lineRule="auto"/>
              <w:jc w:val="left"/>
              <w:rPr>
                <w:lang w:val="hy-AM"/>
              </w:rPr>
            </w:pPr>
          </w:p>
        </w:tc>
        <w:tc>
          <w:tcPr>
            <w:tcW w:w="4093" w:type="dxa"/>
            <w:vAlign w:val="center"/>
          </w:tcPr>
          <w:p w:rsidR="00AA04CD" w:rsidRPr="00A60E7F" w:rsidRDefault="00AA04CD" w:rsidP="00F14769">
            <w:pPr>
              <w:spacing w:line="360" w:lineRule="auto"/>
              <w:jc w:val="left"/>
              <w:rPr>
                <w:lang w:val="hy-AM"/>
              </w:rPr>
            </w:pPr>
            <w:r w:rsidRPr="00A60E7F">
              <w:rPr>
                <w:lang w:val="hy-AM"/>
              </w:rPr>
              <w:t>B</w:t>
            </w:r>
          </w:p>
        </w:tc>
        <w:tc>
          <w:tcPr>
            <w:tcW w:w="2833" w:type="dxa"/>
          </w:tcPr>
          <w:p w:rsidR="00AA04CD" w:rsidRPr="00A60E7F" w:rsidRDefault="00680CF1" w:rsidP="00F14769">
            <w:pPr>
              <w:spacing w:line="360" w:lineRule="auto"/>
              <w:jc w:val="left"/>
              <w:rPr>
                <w:lang w:val="hy-AM"/>
              </w:rPr>
            </w:pPr>
            <w:r w:rsidRPr="00A60E7F">
              <w:rPr>
                <w:lang w:val="hy-AM"/>
              </w:rPr>
              <w:t>0,7</w:t>
            </w:r>
          </w:p>
        </w:tc>
        <w:tc>
          <w:tcPr>
            <w:tcW w:w="2519" w:type="dxa"/>
          </w:tcPr>
          <w:p w:rsidR="00AA04CD" w:rsidRPr="00A60E7F" w:rsidRDefault="00E03D58" w:rsidP="00F14769">
            <w:pPr>
              <w:spacing w:line="360" w:lineRule="auto"/>
              <w:jc w:val="left"/>
              <w:rPr>
                <w:lang w:val="hy-AM"/>
              </w:rPr>
            </w:pPr>
            <w:r w:rsidRPr="00A60E7F">
              <w:rPr>
                <w:lang w:val="hy-AM"/>
              </w:rPr>
              <w:t>0,6</w:t>
            </w:r>
          </w:p>
        </w:tc>
      </w:tr>
      <w:tr w:rsidR="00AA04CD" w:rsidRPr="00A60E7F" w:rsidTr="0011459A">
        <w:trPr>
          <w:trHeight w:val="454"/>
        </w:trPr>
        <w:tc>
          <w:tcPr>
            <w:tcW w:w="662" w:type="dxa"/>
          </w:tcPr>
          <w:p w:rsidR="00AA04CD" w:rsidRPr="00A60E7F" w:rsidRDefault="00AA04CD" w:rsidP="000813D7">
            <w:pPr>
              <w:pStyle w:val="ListParagraph"/>
              <w:numPr>
                <w:ilvl w:val="0"/>
                <w:numId w:val="70"/>
              </w:numPr>
              <w:spacing w:line="360" w:lineRule="auto"/>
              <w:jc w:val="left"/>
              <w:rPr>
                <w:lang w:val="hy-AM"/>
              </w:rPr>
            </w:pPr>
          </w:p>
        </w:tc>
        <w:tc>
          <w:tcPr>
            <w:tcW w:w="4093" w:type="dxa"/>
          </w:tcPr>
          <w:p w:rsidR="00AA04CD" w:rsidRPr="00A60E7F" w:rsidRDefault="00AA04CD" w:rsidP="00F14769">
            <w:pPr>
              <w:spacing w:line="360" w:lineRule="auto"/>
              <w:jc w:val="left"/>
              <w:rPr>
                <w:lang w:val="hy-AM"/>
              </w:rPr>
            </w:pPr>
            <w:r w:rsidRPr="00A60E7F">
              <w:rPr>
                <w:lang w:val="hy-AM"/>
              </w:rPr>
              <w:t>C</w:t>
            </w:r>
          </w:p>
        </w:tc>
        <w:tc>
          <w:tcPr>
            <w:tcW w:w="2833" w:type="dxa"/>
          </w:tcPr>
          <w:p w:rsidR="00AA04CD" w:rsidRPr="00A60E7F" w:rsidRDefault="00680CF1" w:rsidP="00F14769">
            <w:pPr>
              <w:spacing w:line="360" w:lineRule="auto"/>
              <w:jc w:val="left"/>
              <w:rPr>
                <w:lang w:val="hy-AM"/>
              </w:rPr>
            </w:pPr>
            <w:r w:rsidRPr="00A60E7F">
              <w:rPr>
                <w:lang w:val="hy-AM"/>
              </w:rPr>
              <w:t>0,7</w:t>
            </w:r>
          </w:p>
        </w:tc>
        <w:tc>
          <w:tcPr>
            <w:tcW w:w="2519" w:type="dxa"/>
          </w:tcPr>
          <w:p w:rsidR="00AA04CD" w:rsidRPr="00A60E7F" w:rsidRDefault="00E03D58" w:rsidP="00F14769">
            <w:pPr>
              <w:spacing w:line="360" w:lineRule="auto"/>
              <w:jc w:val="left"/>
              <w:rPr>
                <w:lang w:val="hy-AM"/>
              </w:rPr>
            </w:pPr>
            <w:r w:rsidRPr="00A60E7F">
              <w:rPr>
                <w:lang w:val="hy-AM"/>
              </w:rPr>
              <w:t>0,5</w:t>
            </w:r>
          </w:p>
        </w:tc>
      </w:tr>
    </w:tbl>
    <w:p w:rsidR="0011459A" w:rsidRPr="00A60E7F" w:rsidRDefault="0011459A" w:rsidP="00D71866">
      <w:pPr>
        <w:pStyle w:val="Style1"/>
        <w:numPr>
          <w:ilvl w:val="0"/>
          <w:numId w:val="0"/>
        </w:numPr>
      </w:pPr>
    </w:p>
    <w:p w:rsidR="00F03B39" w:rsidRPr="00A60E7F" w:rsidRDefault="00F03B39" w:rsidP="00D82F7F">
      <w:pPr>
        <w:pStyle w:val="Style1"/>
      </w:pPr>
      <w:r w:rsidRPr="00A60E7F">
        <w:t xml:space="preserve">Uo և Ud լուսավորության </w:t>
      </w:r>
      <w:r w:rsidR="00557593" w:rsidRPr="00A60E7F">
        <w:t>հորիզոնական և ուղղա</w:t>
      </w:r>
      <w:r w:rsidR="00681792" w:rsidRPr="00A60E7F">
        <w:t>ձիգ</w:t>
      </w:r>
      <w:r w:rsidR="00557593" w:rsidRPr="00A60E7F">
        <w:t xml:space="preserve"> </w:t>
      </w:r>
      <w:r w:rsidRPr="00A60E7F">
        <w:t xml:space="preserve">բաշխման </w:t>
      </w:r>
      <w:r w:rsidR="00557593" w:rsidRPr="00A60E7F">
        <w:t>հավասարաչափ</w:t>
      </w:r>
      <w:r w:rsidRPr="00A60E7F">
        <w:t xml:space="preserve">ության հաշվարկը պետք է իրականացվի </w:t>
      </w:r>
      <w:r w:rsidR="00EF60A4" w:rsidRPr="00A60E7F">
        <w:t xml:space="preserve">ամբողջ </w:t>
      </w:r>
      <w:r w:rsidR="001D6CCC" w:rsidRPr="00A60E7F">
        <w:t>խաղադաշտ</w:t>
      </w:r>
      <w:r w:rsidR="00EF60A4" w:rsidRPr="00A60E7F">
        <w:t>ով</w:t>
      </w:r>
      <w:r w:rsidRPr="00A60E7F">
        <w:t>:</w:t>
      </w:r>
    </w:p>
    <w:p w:rsidR="00F03B39" w:rsidRPr="00A60E7F" w:rsidRDefault="00F03B39" w:rsidP="00D82F7F">
      <w:pPr>
        <w:pStyle w:val="Style1"/>
      </w:pPr>
      <w:r w:rsidRPr="00A60E7F">
        <w:t xml:space="preserve">Եթե հայտնի է </w:t>
      </w:r>
      <w:r w:rsidR="00BF67D8" w:rsidRPr="00A60E7F">
        <w:t xml:space="preserve">հեռուստախցիկի </w:t>
      </w:r>
      <w:r w:rsidRPr="00A60E7F">
        <w:t xml:space="preserve">դիրքը, ապա </w:t>
      </w:r>
      <w:r w:rsidR="008D3C64" w:rsidRPr="00A60E7F">
        <w:t>ուղղա</w:t>
      </w:r>
      <w:r w:rsidR="0021632E" w:rsidRPr="00A60E7F">
        <w:t>հայաց</w:t>
      </w:r>
      <w:r w:rsidR="008D3C64" w:rsidRPr="00A60E7F">
        <w:t xml:space="preserve"> </w:t>
      </w:r>
      <w:r w:rsidRPr="00A60E7F">
        <w:t xml:space="preserve">լուսավորությունը պետք է հաշվարկվի </w:t>
      </w:r>
      <w:r w:rsidR="008D3C64" w:rsidRPr="00A60E7F">
        <w:t>ուղղա</w:t>
      </w:r>
      <w:r w:rsidR="009F5F85" w:rsidRPr="00A60E7F">
        <w:t>ձիգ</w:t>
      </w:r>
      <w:r w:rsidRPr="00A60E7F">
        <w:t xml:space="preserve"> հարթությունում, ո</w:t>
      </w:r>
      <w:r w:rsidR="00E8789A" w:rsidRPr="00A60E7F">
        <w:t>րն</w:t>
      </w:r>
      <w:r w:rsidRPr="00A60E7F">
        <w:t xml:space="preserve"> </w:t>
      </w:r>
      <w:r w:rsidR="00213B0A" w:rsidRPr="00A60E7F">
        <w:t>ուղղա</w:t>
      </w:r>
      <w:r w:rsidR="009F5F85" w:rsidRPr="00A60E7F">
        <w:t>ձիգ</w:t>
      </w:r>
      <w:r w:rsidR="00213B0A" w:rsidRPr="00A60E7F">
        <w:t xml:space="preserve"> է </w:t>
      </w:r>
      <w:r w:rsidRPr="00A60E7F">
        <w:t>հեռուստախցիկի ուղղությա</w:t>
      </w:r>
      <w:r w:rsidR="00213B0A" w:rsidRPr="00A60E7F">
        <w:t>նը</w:t>
      </w:r>
      <w:r w:rsidRPr="00A60E7F">
        <w:t>:</w:t>
      </w:r>
      <w:r w:rsidR="005D42F6" w:rsidRPr="00A60E7F">
        <w:t xml:space="preserve"> </w:t>
      </w:r>
    </w:p>
    <w:p w:rsidR="00F03B39" w:rsidRPr="00A60E7F" w:rsidRDefault="00F03B39" w:rsidP="00D82F7F">
      <w:pPr>
        <w:pStyle w:val="Style1"/>
      </w:pPr>
      <w:r w:rsidRPr="00A60E7F">
        <w:t xml:space="preserve">Ֆիքսված </w:t>
      </w:r>
      <w:r w:rsidR="00BF67D8" w:rsidRPr="00A60E7F">
        <w:t>հեռուս</w:t>
      </w:r>
      <w:r w:rsidRPr="00A60E7F">
        <w:t>տ</w:t>
      </w:r>
      <w:r w:rsidR="00BF67D8" w:rsidRPr="00A60E7F">
        <w:t>ա</w:t>
      </w:r>
      <w:r w:rsidRPr="00A60E7F">
        <w:t>խցիկի դիրքերի բացակայության դեպքում ուղղա</w:t>
      </w:r>
      <w:r w:rsidR="00681792" w:rsidRPr="00A60E7F">
        <w:t>ձիգ</w:t>
      </w:r>
      <w:r w:rsidRPr="00A60E7F">
        <w:t xml:space="preserve"> լուսավորությունը հաշվարկվում է չորս ուղղություններով ուղղա</w:t>
      </w:r>
      <w:r w:rsidR="009F5F85" w:rsidRPr="00A60E7F">
        <w:t>ձիգ</w:t>
      </w:r>
      <w:r w:rsidRPr="00A60E7F">
        <w:t xml:space="preserve"> հարթություններում՝ հիմնական </w:t>
      </w:r>
      <w:r w:rsidR="001D6CCC" w:rsidRPr="00A60E7F">
        <w:t>խաղադաշտ</w:t>
      </w:r>
      <w:r w:rsidR="00545DE1" w:rsidRPr="00A60E7F">
        <w:t>ի գոտիների</w:t>
      </w:r>
      <w:r w:rsidRPr="00A60E7F">
        <w:t xml:space="preserve"> կողմերին ուղղահայաց:</w:t>
      </w:r>
    </w:p>
    <w:p w:rsidR="00F03B39" w:rsidRPr="00A60E7F" w:rsidRDefault="00545DE1" w:rsidP="00D82F7F">
      <w:pPr>
        <w:pStyle w:val="Style1"/>
      </w:pPr>
      <w:r w:rsidRPr="00A60E7F">
        <w:lastRenderedPageBreak/>
        <w:t>Т</w:t>
      </w:r>
      <w:r w:rsidR="00A15CC3" w:rsidRPr="00A60E7F">
        <w:rPr>
          <w:vertAlign w:val="subscript"/>
        </w:rPr>
        <w:t>հգ</w:t>
      </w:r>
      <w:r w:rsidR="00F03B39" w:rsidRPr="00A60E7F">
        <w:t xml:space="preserve">-ի անվանական արժեքը պետք է համապատասխանի 5700 K արժեքին: LED լուսավորման սարքերի համար </w:t>
      </w:r>
      <w:r w:rsidRPr="00A60E7F">
        <w:t>Т</w:t>
      </w:r>
      <w:r w:rsidR="00920784" w:rsidRPr="00A60E7F">
        <w:rPr>
          <w:vertAlign w:val="subscript"/>
        </w:rPr>
        <w:t>հգ</w:t>
      </w:r>
      <w:r w:rsidR="00F03B39" w:rsidRPr="00A60E7F">
        <w:t>-ի փաստացի արժեքի թույլատրելի շեղումը չպետք է գերազանցի աղյուսակ</w:t>
      </w:r>
      <w:r w:rsidR="003F0344" w:rsidRPr="00A60E7F">
        <w:t xml:space="preserve"> 28-</w:t>
      </w:r>
      <w:r w:rsidR="00F03B39" w:rsidRPr="00A60E7F">
        <w:t>ում նշված արժեքները:</w:t>
      </w:r>
    </w:p>
    <w:p w:rsidR="00F03B39" w:rsidRPr="00A60E7F" w:rsidRDefault="0011459A" w:rsidP="00F14769">
      <w:pPr>
        <w:pStyle w:val="Heading6"/>
        <w:numPr>
          <w:ilvl w:val="0"/>
          <w:numId w:val="0"/>
        </w:numPr>
        <w:spacing w:before="0" w:line="360" w:lineRule="auto"/>
        <w:ind w:left="1620"/>
        <w:jc w:val="right"/>
        <w:rPr>
          <w:b w:val="0"/>
          <w:lang w:val="en-US"/>
        </w:rPr>
      </w:pPr>
      <w:r w:rsidRPr="00A60E7F">
        <w:rPr>
          <w:b w:val="0"/>
          <w:lang w:val="en-US"/>
        </w:rPr>
        <w:t>Ա</w:t>
      </w:r>
      <w:r w:rsidR="00023565" w:rsidRPr="00A60E7F">
        <w:rPr>
          <w:b w:val="0"/>
          <w:lang w:val="en-US"/>
        </w:rPr>
        <w:t>ղյուսակ 28</w:t>
      </w:r>
    </w:p>
    <w:tbl>
      <w:tblPr>
        <w:tblStyle w:val="TableGrid"/>
        <w:tblW w:w="0" w:type="auto"/>
        <w:tblInd w:w="108" w:type="dxa"/>
        <w:tblLook w:val="04A0" w:firstRow="1" w:lastRow="0" w:firstColumn="1" w:lastColumn="0" w:noHBand="0" w:noVBand="1"/>
      </w:tblPr>
      <w:tblGrid>
        <w:gridCol w:w="714"/>
        <w:gridCol w:w="4153"/>
        <w:gridCol w:w="5095"/>
      </w:tblGrid>
      <w:tr w:rsidR="00AA04CD" w:rsidRPr="00A60E7F" w:rsidTr="00D71866">
        <w:trPr>
          <w:trHeight w:val="438"/>
        </w:trPr>
        <w:tc>
          <w:tcPr>
            <w:tcW w:w="720" w:type="dxa"/>
          </w:tcPr>
          <w:p w:rsidR="00AA04CD" w:rsidRPr="00A60E7F" w:rsidRDefault="00AA04CD" w:rsidP="00F14769">
            <w:pPr>
              <w:spacing w:line="360" w:lineRule="auto"/>
              <w:ind w:firstLine="0"/>
              <w:jc w:val="left"/>
              <w:rPr>
                <w:lang w:val="hy-AM"/>
              </w:rPr>
            </w:pPr>
            <w:r w:rsidRPr="00A60E7F">
              <w:rPr>
                <w:lang w:val="hy-AM"/>
              </w:rPr>
              <w:t>հ/հ</w:t>
            </w:r>
          </w:p>
        </w:tc>
        <w:tc>
          <w:tcPr>
            <w:tcW w:w="4239" w:type="dxa"/>
          </w:tcPr>
          <w:p w:rsidR="00AA04CD" w:rsidRPr="00A60E7F" w:rsidRDefault="00AA04CD" w:rsidP="00F14769">
            <w:pPr>
              <w:spacing w:line="360" w:lineRule="auto"/>
              <w:ind w:firstLine="0"/>
              <w:jc w:val="left"/>
              <w:rPr>
                <w:lang w:val="hy-AM"/>
              </w:rPr>
            </w:pPr>
            <w:r w:rsidRPr="00A60E7F">
              <w:rPr>
                <w:lang w:val="hy-AM"/>
              </w:rPr>
              <w:t>Անվանական արժեքներ Т</w:t>
            </w:r>
            <w:r w:rsidRPr="00A60E7F">
              <w:rPr>
                <w:vertAlign w:val="subscript"/>
                <w:lang w:val="hy-AM"/>
              </w:rPr>
              <w:t>հգ</w:t>
            </w:r>
          </w:p>
        </w:tc>
        <w:tc>
          <w:tcPr>
            <w:tcW w:w="5214" w:type="dxa"/>
          </w:tcPr>
          <w:p w:rsidR="00AA04CD" w:rsidRPr="00A60E7F" w:rsidRDefault="00AA04CD" w:rsidP="00F14769">
            <w:pPr>
              <w:spacing w:line="360" w:lineRule="auto"/>
              <w:ind w:firstLine="0"/>
              <w:jc w:val="left"/>
              <w:rPr>
                <w:lang w:val="hy-AM"/>
              </w:rPr>
            </w:pPr>
            <w:r w:rsidRPr="00A60E7F">
              <w:rPr>
                <w:lang w:val="hy-AM"/>
              </w:rPr>
              <w:t>Թույլատրելի արժեքների միջակայք Т</w:t>
            </w:r>
            <w:r w:rsidRPr="00A60E7F">
              <w:rPr>
                <w:vertAlign w:val="subscript"/>
                <w:lang w:val="hy-AM"/>
              </w:rPr>
              <w:t>հգ</w:t>
            </w:r>
          </w:p>
        </w:tc>
      </w:tr>
      <w:tr w:rsidR="00AA04CD" w:rsidRPr="00A60E7F" w:rsidTr="00D71866">
        <w:trPr>
          <w:trHeight w:val="453"/>
        </w:trPr>
        <w:tc>
          <w:tcPr>
            <w:tcW w:w="720" w:type="dxa"/>
          </w:tcPr>
          <w:p w:rsidR="00AA04CD" w:rsidRPr="00A60E7F" w:rsidRDefault="00AA04CD" w:rsidP="000813D7">
            <w:pPr>
              <w:pStyle w:val="ListParagraph"/>
              <w:numPr>
                <w:ilvl w:val="0"/>
                <w:numId w:val="71"/>
              </w:numPr>
              <w:spacing w:line="360" w:lineRule="auto"/>
              <w:jc w:val="left"/>
              <w:rPr>
                <w:lang w:val="hy-AM"/>
              </w:rPr>
            </w:pPr>
          </w:p>
        </w:tc>
        <w:tc>
          <w:tcPr>
            <w:tcW w:w="4239" w:type="dxa"/>
          </w:tcPr>
          <w:p w:rsidR="00AA04CD" w:rsidRPr="00A60E7F" w:rsidRDefault="00AA04CD" w:rsidP="00D71866">
            <w:pPr>
              <w:spacing w:line="360" w:lineRule="auto"/>
              <w:jc w:val="center"/>
              <w:rPr>
                <w:lang w:val="hy-AM"/>
              </w:rPr>
            </w:pPr>
            <w:r w:rsidRPr="00A60E7F">
              <w:rPr>
                <w:lang w:val="hy-AM"/>
              </w:rPr>
              <w:t>2700</w:t>
            </w:r>
          </w:p>
        </w:tc>
        <w:tc>
          <w:tcPr>
            <w:tcW w:w="5214" w:type="dxa"/>
          </w:tcPr>
          <w:p w:rsidR="00AA04CD" w:rsidRPr="00A60E7F" w:rsidRDefault="00AA04CD" w:rsidP="00D71866">
            <w:pPr>
              <w:spacing w:line="360" w:lineRule="auto"/>
              <w:jc w:val="center"/>
              <w:rPr>
                <w:lang w:val="hy-AM"/>
              </w:rPr>
            </w:pPr>
            <w:r w:rsidRPr="00A60E7F">
              <w:rPr>
                <w:lang w:val="hy-AM"/>
              </w:rPr>
              <w:t>2725±145</w:t>
            </w:r>
          </w:p>
        </w:tc>
      </w:tr>
      <w:tr w:rsidR="00AA04CD" w:rsidRPr="00A60E7F" w:rsidTr="00D71866">
        <w:trPr>
          <w:trHeight w:val="438"/>
        </w:trPr>
        <w:tc>
          <w:tcPr>
            <w:tcW w:w="720" w:type="dxa"/>
          </w:tcPr>
          <w:p w:rsidR="00AA04CD" w:rsidRPr="00A60E7F" w:rsidRDefault="00AA04CD" w:rsidP="000813D7">
            <w:pPr>
              <w:pStyle w:val="ListParagraph"/>
              <w:numPr>
                <w:ilvl w:val="0"/>
                <w:numId w:val="71"/>
              </w:numPr>
              <w:spacing w:line="360" w:lineRule="auto"/>
              <w:jc w:val="left"/>
              <w:rPr>
                <w:lang w:val="hy-AM"/>
              </w:rPr>
            </w:pPr>
          </w:p>
        </w:tc>
        <w:tc>
          <w:tcPr>
            <w:tcW w:w="4239" w:type="dxa"/>
          </w:tcPr>
          <w:p w:rsidR="00AA04CD" w:rsidRPr="00A60E7F" w:rsidRDefault="00AA04CD" w:rsidP="00D71866">
            <w:pPr>
              <w:spacing w:line="360" w:lineRule="auto"/>
              <w:jc w:val="center"/>
              <w:rPr>
                <w:lang w:val="hy-AM"/>
              </w:rPr>
            </w:pPr>
            <w:r w:rsidRPr="00A60E7F">
              <w:rPr>
                <w:lang w:val="hy-AM"/>
              </w:rPr>
              <w:t>3000</w:t>
            </w:r>
          </w:p>
        </w:tc>
        <w:tc>
          <w:tcPr>
            <w:tcW w:w="5214" w:type="dxa"/>
          </w:tcPr>
          <w:p w:rsidR="00AA04CD" w:rsidRPr="00A60E7F" w:rsidRDefault="00AA04CD" w:rsidP="00D71866">
            <w:pPr>
              <w:spacing w:line="360" w:lineRule="auto"/>
              <w:jc w:val="center"/>
              <w:rPr>
                <w:lang w:val="hy-AM"/>
              </w:rPr>
            </w:pPr>
            <w:r w:rsidRPr="00A60E7F">
              <w:rPr>
                <w:lang w:val="hy-AM"/>
              </w:rPr>
              <w:t>3045±175</w:t>
            </w:r>
          </w:p>
        </w:tc>
      </w:tr>
      <w:tr w:rsidR="00AA04CD" w:rsidRPr="00A60E7F" w:rsidTr="00D71866">
        <w:trPr>
          <w:trHeight w:val="453"/>
        </w:trPr>
        <w:tc>
          <w:tcPr>
            <w:tcW w:w="720" w:type="dxa"/>
          </w:tcPr>
          <w:p w:rsidR="00AA04CD" w:rsidRPr="00A60E7F" w:rsidRDefault="00AA04CD" w:rsidP="000813D7">
            <w:pPr>
              <w:pStyle w:val="ListParagraph"/>
              <w:numPr>
                <w:ilvl w:val="0"/>
                <w:numId w:val="71"/>
              </w:numPr>
              <w:spacing w:line="360" w:lineRule="auto"/>
              <w:jc w:val="left"/>
              <w:rPr>
                <w:lang w:val="hy-AM"/>
              </w:rPr>
            </w:pPr>
          </w:p>
        </w:tc>
        <w:tc>
          <w:tcPr>
            <w:tcW w:w="4239" w:type="dxa"/>
          </w:tcPr>
          <w:p w:rsidR="00AA04CD" w:rsidRPr="00A60E7F" w:rsidRDefault="00AA04CD" w:rsidP="00D71866">
            <w:pPr>
              <w:spacing w:line="360" w:lineRule="auto"/>
              <w:jc w:val="center"/>
              <w:rPr>
                <w:lang w:val="hy-AM"/>
              </w:rPr>
            </w:pPr>
            <w:r w:rsidRPr="00A60E7F">
              <w:rPr>
                <w:lang w:val="hy-AM"/>
              </w:rPr>
              <w:t>3500</w:t>
            </w:r>
          </w:p>
        </w:tc>
        <w:tc>
          <w:tcPr>
            <w:tcW w:w="5214" w:type="dxa"/>
          </w:tcPr>
          <w:p w:rsidR="00AA04CD" w:rsidRPr="00A60E7F" w:rsidRDefault="00AA04CD" w:rsidP="00D71866">
            <w:pPr>
              <w:spacing w:line="360" w:lineRule="auto"/>
              <w:jc w:val="center"/>
              <w:rPr>
                <w:lang w:val="hy-AM"/>
              </w:rPr>
            </w:pPr>
            <w:r w:rsidRPr="00A60E7F">
              <w:rPr>
                <w:lang w:val="hy-AM"/>
              </w:rPr>
              <w:t>3465±245</w:t>
            </w:r>
          </w:p>
        </w:tc>
      </w:tr>
      <w:tr w:rsidR="00AA04CD" w:rsidRPr="00A60E7F" w:rsidTr="00D71866">
        <w:trPr>
          <w:trHeight w:val="453"/>
        </w:trPr>
        <w:tc>
          <w:tcPr>
            <w:tcW w:w="720" w:type="dxa"/>
          </w:tcPr>
          <w:p w:rsidR="00AA04CD" w:rsidRPr="00A60E7F" w:rsidRDefault="00AA04CD" w:rsidP="000813D7">
            <w:pPr>
              <w:pStyle w:val="ListParagraph"/>
              <w:numPr>
                <w:ilvl w:val="0"/>
                <w:numId w:val="71"/>
              </w:numPr>
              <w:spacing w:line="360" w:lineRule="auto"/>
              <w:jc w:val="left"/>
              <w:rPr>
                <w:lang w:val="hy-AM"/>
              </w:rPr>
            </w:pPr>
          </w:p>
        </w:tc>
        <w:tc>
          <w:tcPr>
            <w:tcW w:w="4239" w:type="dxa"/>
          </w:tcPr>
          <w:p w:rsidR="00AA04CD" w:rsidRPr="00A60E7F" w:rsidRDefault="00AA04CD" w:rsidP="00D71866">
            <w:pPr>
              <w:spacing w:line="360" w:lineRule="auto"/>
              <w:jc w:val="center"/>
              <w:rPr>
                <w:lang w:val="hy-AM"/>
              </w:rPr>
            </w:pPr>
            <w:r w:rsidRPr="00A60E7F">
              <w:rPr>
                <w:lang w:val="hy-AM"/>
              </w:rPr>
              <w:t>4000</w:t>
            </w:r>
          </w:p>
        </w:tc>
        <w:tc>
          <w:tcPr>
            <w:tcW w:w="5214" w:type="dxa"/>
          </w:tcPr>
          <w:p w:rsidR="00AA04CD" w:rsidRPr="00A60E7F" w:rsidRDefault="00AA04CD" w:rsidP="00D71866">
            <w:pPr>
              <w:spacing w:line="360" w:lineRule="auto"/>
              <w:jc w:val="center"/>
              <w:rPr>
                <w:lang w:val="hy-AM"/>
              </w:rPr>
            </w:pPr>
            <w:r w:rsidRPr="00A60E7F">
              <w:rPr>
                <w:lang w:val="hy-AM"/>
              </w:rPr>
              <w:t>3985±275</w:t>
            </w:r>
          </w:p>
        </w:tc>
      </w:tr>
      <w:tr w:rsidR="00AA04CD" w:rsidRPr="00A60E7F" w:rsidTr="00D71866">
        <w:trPr>
          <w:trHeight w:val="438"/>
        </w:trPr>
        <w:tc>
          <w:tcPr>
            <w:tcW w:w="720" w:type="dxa"/>
          </w:tcPr>
          <w:p w:rsidR="00AA04CD" w:rsidRPr="00A60E7F" w:rsidRDefault="00AA04CD" w:rsidP="000813D7">
            <w:pPr>
              <w:pStyle w:val="ListParagraph"/>
              <w:numPr>
                <w:ilvl w:val="0"/>
                <w:numId w:val="71"/>
              </w:numPr>
              <w:spacing w:line="360" w:lineRule="auto"/>
              <w:jc w:val="left"/>
              <w:rPr>
                <w:lang w:val="hy-AM"/>
              </w:rPr>
            </w:pPr>
          </w:p>
        </w:tc>
        <w:tc>
          <w:tcPr>
            <w:tcW w:w="4239" w:type="dxa"/>
          </w:tcPr>
          <w:p w:rsidR="00AA04CD" w:rsidRPr="00A60E7F" w:rsidRDefault="00AA04CD" w:rsidP="00D71866">
            <w:pPr>
              <w:spacing w:line="360" w:lineRule="auto"/>
              <w:jc w:val="center"/>
              <w:rPr>
                <w:lang w:val="hy-AM"/>
              </w:rPr>
            </w:pPr>
            <w:r w:rsidRPr="00A60E7F">
              <w:rPr>
                <w:lang w:val="hy-AM"/>
              </w:rPr>
              <w:t>4500</w:t>
            </w:r>
          </w:p>
        </w:tc>
        <w:tc>
          <w:tcPr>
            <w:tcW w:w="5214" w:type="dxa"/>
          </w:tcPr>
          <w:p w:rsidR="00AA04CD" w:rsidRPr="00A60E7F" w:rsidRDefault="00AA04CD" w:rsidP="00D71866">
            <w:pPr>
              <w:spacing w:line="360" w:lineRule="auto"/>
              <w:jc w:val="center"/>
              <w:rPr>
                <w:lang w:val="hy-AM"/>
              </w:rPr>
            </w:pPr>
            <w:r w:rsidRPr="00A60E7F">
              <w:rPr>
                <w:lang w:val="hy-AM"/>
              </w:rPr>
              <w:t>4503±243</w:t>
            </w:r>
          </w:p>
        </w:tc>
      </w:tr>
      <w:tr w:rsidR="00AA04CD" w:rsidRPr="00A60E7F" w:rsidTr="00D71866">
        <w:trPr>
          <w:trHeight w:val="453"/>
        </w:trPr>
        <w:tc>
          <w:tcPr>
            <w:tcW w:w="720" w:type="dxa"/>
          </w:tcPr>
          <w:p w:rsidR="00AA04CD" w:rsidRPr="00A60E7F" w:rsidRDefault="00AA04CD" w:rsidP="000813D7">
            <w:pPr>
              <w:pStyle w:val="ListParagraph"/>
              <w:numPr>
                <w:ilvl w:val="0"/>
                <w:numId w:val="71"/>
              </w:numPr>
              <w:spacing w:line="360" w:lineRule="auto"/>
              <w:jc w:val="left"/>
              <w:rPr>
                <w:lang w:val="hy-AM"/>
              </w:rPr>
            </w:pPr>
          </w:p>
        </w:tc>
        <w:tc>
          <w:tcPr>
            <w:tcW w:w="4239" w:type="dxa"/>
          </w:tcPr>
          <w:p w:rsidR="00AA04CD" w:rsidRPr="00A60E7F" w:rsidRDefault="00AA04CD" w:rsidP="00D71866">
            <w:pPr>
              <w:spacing w:line="360" w:lineRule="auto"/>
              <w:jc w:val="center"/>
              <w:rPr>
                <w:lang w:val="hy-AM"/>
              </w:rPr>
            </w:pPr>
            <w:r w:rsidRPr="00A60E7F">
              <w:rPr>
                <w:lang w:val="hy-AM"/>
              </w:rPr>
              <w:t>5000</w:t>
            </w:r>
          </w:p>
        </w:tc>
        <w:tc>
          <w:tcPr>
            <w:tcW w:w="5214" w:type="dxa"/>
          </w:tcPr>
          <w:p w:rsidR="00AA04CD" w:rsidRPr="00A60E7F" w:rsidRDefault="00AA04CD" w:rsidP="00D71866">
            <w:pPr>
              <w:spacing w:line="360" w:lineRule="auto"/>
              <w:jc w:val="center"/>
              <w:rPr>
                <w:lang w:val="hy-AM"/>
              </w:rPr>
            </w:pPr>
            <w:r w:rsidRPr="00A60E7F">
              <w:rPr>
                <w:lang w:val="hy-AM"/>
              </w:rPr>
              <w:t>5028±283</w:t>
            </w:r>
          </w:p>
        </w:tc>
      </w:tr>
      <w:tr w:rsidR="00AA04CD" w:rsidRPr="00A60E7F" w:rsidTr="00D71866">
        <w:trPr>
          <w:trHeight w:val="438"/>
        </w:trPr>
        <w:tc>
          <w:tcPr>
            <w:tcW w:w="720" w:type="dxa"/>
          </w:tcPr>
          <w:p w:rsidR="00AA04CD" w:rsidRPr="00A60E7F" w:rsidRDefault="00AA04CD" w:rsidP="000813D7">
            <w:pPr>
              <w:pStyle w:val="ListParagraph"/>
              <w:numPr>
                <w:ilvl w:val="0"/>
                <w:numId w:val="71"/>
              </w:numPr>
              <w:spacing w:line="360" w:lineRule="auto"/>
              <w:jc w:val="left"/>
              <w:rPr>
                <w:lang w:val="hy-AM"/>
              </w:rPr>
            </w:pPr>
          </w:p>
        </w:tc>
        <w:tc>
          <w:tcPr>
            <w:tcW w:w="4239" w:type="dxa"/>
          </w:tcPr>
          <w:p w:rsidR="00AA04CD" w:rsidRPr="00A60E7F" w:rsidRDefault="00AA04CD" w:rsidP="00D71866">
            <w:pPr>
              <w:spacing w:line="360" w:lineRule="auto"/>
              <w:jc w:val="center"/>
              <w:rPr>
                <w:lang w:val="hy-AM"/>
              </w:rPr>
            </w:pPr>
            <w:r w:rsidRPr="00A60E7F">
              <w:rPr>
                <w:lang w:val="hy-AM"/>
              </w:rPr>
              <w:t>5700</w:t>
            </w:r>
          </w:p>
        </w:tc>
        <w:tc>
          <w:tcPr>
            <w:tcW w:w="5214" w:type="dxa"/>
          </w:tcPr>
          <w:p w:rsidR="00AA04CD" w:rsidRPr="00A60E7F" w:rsidRDefault="00AA04CD" w:rsidP="00D71866">
            <w:pPr>
              <w:spacing w:line="360" w:lineRule="auto"/>
              <w:jc w:val="center"/>
              <w:rPr>
                <w:lang w:val="hy-AM"/>
              </w:rPr>
            </w:pPr>
            <w:r w:rsidRPr="00A60E7F">
              <w:rPr>
                <w:lang w:val="hy-AM"/>
              </w:rPr>
              <w:t>5665±355</w:t>
            </w:r>
          </w:p>
        </w:tc>
      </w:tr>
      <w:tr w:rsidR="00AA04CD" w:rsidRPr="00A60E7F" w:rsidTr="00D71866">
        <w:trPr>
          <w:trHeight w:val="453"/>
        </w:trPr>
        <w:tc>
          <w:tcPr>
            <w:tcW w:w="720" w:type="dxa"/>
          </w:tcPr>
          <w:p w:rsidR="00AA04CD" w:rsidRPr="00A60E7F" w:rsidRDefault="00AA04CD" w:rsidP="000813D7">
            <w:pPr>
              <w:pStyle w:val="ListParagraph"/>
              <w:numPr>
                <w:ilvl w:val="0"/>
                <w:numId w:val="71"/>
              </w:numPr>
              <w:spacing w:line="360" w:lineRule="auto"/>
              <w:jc w:val="left"/>
              <w:rPr>
                <w:lang w:val="hy-AM"/>
              </w:rPr>
            </w:pPr>
          </w:p>
        </w:tc>
        <w:tc>
          <w:tcPr>
            <w:tcW w:w="4239" w:type="dxa"/>
          </w:tcPr>
          <w:p w:rsidR="00AA04CD" w:rsidRPr="00A60E7F" w:rsidRDefault="00AA04CD" w:rsidP="00D71866">
            <w:pPr>
              <w:spacing w:line="360" w:lineRule="auto"/>
              <w:jc w:val="center"/>
              <w:rPr>
                <w:lang w:val="hy-AM"/>
              </w:rPr>
            </w:pPr>
            <w:r w:rsidRPr="00A60E7F">
              <w:rPr>
                <w:lang w:val="hy-AM"/>
              </w:rPr>
              <w:t>6500</w:t>
            </w:r>
          </w:p>
        </w:tc>
        <w:tc>
          <w:tcPr>
            <w:tcW w:w="5214" w:type="dxa"/>
          </w:tcPr>
          <w:p w:rsidR="00AA04CD" w:rsidRPr="00A60E7F" w:rsidRDefault="00AA04CD" w:rsidP="00D71866">
            <w:pPr>
              <w:spacing w:line="360" w:lineRule="auto"/>
              <w:jc w:val="center"/>
              <w:rPr>
                <w:strike/>
                <w:lang w:val="hy-AM"/>
              </w:rPr>
            </w:pPr>
            <w:r w:rsidRPr="00A60E7F">
              <w:rPr>
                <w:lang w:val="hy-AM"/>
              </w:rPr>
              <w:t>6530±510</w:t>
            </w:r>
          </w:p>
        </w:tc>
      </w:tr>
    </w:tbl>
    <w:p w:rsidR="0011459A" w:rsidRPr="00A60E7F" w:rsidRDefault="0011459A" w:rsidP="00852E24">
      <w:pPr>
        <w:pStyle w:val="Style1"/>
        <w:numPr>
          <w:ilvl w:val="0"/>
          <w:numId w:val="0"/>
        </w:numPr>
        <w:ind w:firstLine="540"/>
      </w:pPr>
    </w:p>
    <w:p w:rsidR="00F03B39" w:rsidRPr="00A60E7F" w:rsidRDefault="00F03B39" w:rsidP="00D82F7F">
      <w:pPr>
        <w:pStyle w:val="Style1"/>
      </w:pPr>
      <w:r w:rsidRPr="00A60E7F">
        <w:t>Հեռուստատեսային հեռարձակումները լուսավորելու համար պետք է օգտագործվեն լուսային սարքեր, որոնք ունեն գունա</w:t>
      </w:r>
      <w:r w:rsidR="00E47609" w:rsidRPr="00A60E7F">
        <w:t>փոխանց</w:t>
      </w:r>
      <w:r w:rsidRPr="00A60E7F">
        <w:t xml:space="preserve">ման </w:t>
      </w:r>
      <w:r w:rsidR="00532C59" w:rsidRPr="00A60E7F">
        <w:t>ցուցիչ</w:t>
      </w:r>
      <w:r w:rsidR="00E47609" w:rsidRPr="00A60E7F">
        <w:t>ի</w:t>
      </w:r>
      <w:r w:rsidRPr="00A60E7F">
        <w:t xml:space="preserve"> հետևյալ արժեքները՝ ընդհանուր գունա</w:t>
      </w:r>
      <w:r w:rsidR="00E47609" w:rsidRPr="00A60E7F">
        <w:t>փոխան</w:t>
      </w:r>
      <w:r w:rsidRPr="00A60E7F">
        <w:t xml:space="preserve">ցման </w:t>
      </w:r>
      <w:r w:rsidR="00532C59" w:rsidRPr="00A60E7F">
        <w:t>ցուցիչ</w:t>
      </w:r>
      <w:r w:rsidR="00E8789A" w:rsidRPr="00A60E7F">
        <w:t>՝</w:t>
      </w:r>
      <w:r w:rsidRPr="00A60E7F">
        <w:t xml:space="preserve"> </w:t>
      </w:r>
      <w:r w:rsidR="00023565" w:rsidRPr="001D374C">
        <w:t xml:space="preserve">առնվազն </w:t>
      </w:r>
      <w:r w:rsidRPr="00A60E7F">
        <w:t>R</w:t>
      </w:r>
      <w:r w:rsidRPr="00A60E7F">
        <w:rPr>
          <w:vertAlign w:val="subscript"/>
        </w:rPr>
        <w:t>o</w:t>
      </w:r>
      <w:r w:rsidRPr="00A60E7F">
        <w:t xml:space="preserve"> 90, գույնի արտահայտման </w:t>
      </w:r>
      <w:r w:rsidR="00532C59" w:rsidRPr="00A60E7F">
        <w:t>ցուցիչ</w:t>
      </w:r>
      <w:r w:rsidR="00E8789A" w:rsidRPr="00A60E7F">
        <w:t>՝</w:t>
      </w:r>
      <w:r w:rsidRPr="00A60E7F">
        <w:t xml:space="preserve"> </w:t>
      </w:r>
      <w:r w:rsidR="00023565" w:rsidRPr="001D374C">
        <w:t xml:space="preserve">առնվազն </w:t>
      </w:r>
      <w:r w:rsidRPr="00A60E7F">
        <w:t>R</w:t>
      </w:r>
      <w:r w:rsidRPr="00A60E7F">
        <w:rPr>
          <w:vertAlign w:val="subscript"/>
        </w:rPr>
        <w:t>9</w:t>
      </w:r>
      <w:r w:rsidRPr="00A60E7F">
        <w:t xml:space="preserve"> 60:</w:t>
      </w:r>
    </w:p>
    <w:p w:rsidR="00F03B39" w:rsidRPr="00A60E7F" w:rsidRDefault="001D6CCC" w:rsidP="00D82F7F">
      <w:pPr>
        <w:pStyle w:val="Style1"/>
      </w:pPr>
      <w:r w:rsidRPr="00A60E7F">
        <w:t>Խաղադաշտ</w:t>
      </w:r>
      <w:r w:rsidR="00F03B39" w:rsidRPr="00A60E7F">
        <w:t xml:space="preserve">ին ուղղված </w:t>
      </w:r>
      <w:r w:rsidR="00B31AD3" w:rsidRPr="00A60E7F">
        <w:t>հեռուս</w:t>
      </w:r>
      <w:r w:rsidR="00F03B39" w:rsidRPr="00A60E7F">
        <w:t xml:space="preserve">տախցիկների դեպքում </w:t>
      </w:r>
      <w:r w:rsidR="00673E03" w:rsidRPr="00A60E7F">
        <w:t>լուսար</w:t>
      </w:r>
      <w:r w:rsidR="00F03B39" w:rsidRPr="00A60E7F">
        <w:t>կման (փայլ</w:t>
      </w:r>
      <w:r w:rsidR="00673E03" w:rsidRPr="00A60E7F">
        <w:t>ք</w:t>
      </w:r>
      <w:r w:rsidR="00F03B39" w:rsidRPr="00A60E7F">
        <w:t>ի) ազդեցությունը նվազագույնի է հասցվում լուսային սարքերը (լուսարձակները) դրանց անմիջական տես</w:t>
      </w:r>
      <w:r w:rsidR="00023565" w:rsidRPr="00A60E7F">
        <w:t>ադաշտից հեռու դնելով` համաձայն ա</w:t>
      </w:r>
      <w:r w:rsidR="00F03B39" w:rsidRPr="00A60E7F">
        <w:t>ղյուսակ</w:t>
      </w:r>
      <w:r w:rsidR="003F0344" w:rsidRPr="00A60E7F">
        <w:t xml:space="preserve"> 29-ի</w:t>
      </w:r>
      <w:r w:rsidR="00F03B39" w:rsidRPr="00A60E7F">
        <w:t>:</w:t>
      </w:r>
    </w:p>
    <w:p w:rsidR="00F03B39" w:rsidRPr="00A60E7F" w:rsidRDefault="0011459A" w:rsidP="0011459A">
      <w:pPr>
        <w:pStyle w:val="Heading6"/>
        <w:numPr>
          <w:ilvl w:val="0"/>
          <w:numId w:val="0"/>
        </w:numPr>
        <w:tabs>
          <w:tab w:val="left" w:pos="450"/>
        </w:tabs>
        <w:spacing w:before="0" w:line="360" w:lineRule="auto"/>
        <w:jc w:val="right"/>
        <w:rPr>
          <w:b w:val="0"/>
          <w:lang w:val="en-US"/>
        </w:rPr>
      </w:pPr>
      <w:r w:rsidRPr="00A60E7F">
        <w:rPr>
          <w:b w:val="0"/>
          <w:lang w:val="en-US"/>
        </w:rPr>
        <w:t>Ա</w:t>
      </w:r>
      <w:r w:rsidR="00023565" w:rsidRPr="00A60E7F">
        <w:rPr>
          <w:b w:val="0"/>
          <w:lang w:val="en-US"/>
        </w:rPr>
        <w:t>ղյուսակ 29</w:t>
      </w:r>
    </w:p>
    <w:tbl>
      <w:tblPr>
        <w:tblStyle w:val="TableGrid"/>
        <w:tblW w:w="10218" w:type="dxa"/>
        <w:tblInd w:w="108" w:type="dxa"/>
        <w:tblLook w:val="04A0" w:firstRow="1" w:lastRow="0" w:firstColumn="1" w:lastColumn="0" w:noHBand="0" w:noVBand="1"/>
      </w:tblPr>
      <w:tblGrid>
        <w:gridCol w:w="630"/>
        <w:gridCol w:w="2703"/>
        <w:gridCol w:w="3603"/>
        <w:gridCol w:w="3282"/>
      </w:tblGrid>
      <w:tr w:rsidR="00AA04CD" w:rsidRPr="002D4B43" w:rsidTr="0011459A">
        <w:trPr>
          <w:trHeight w:val="2188"/>
        </w:trPr>
        <w:tc>
          <w:tcPr>
            <w:tcW w:w="630" w:type="dxa"/>
          </w:tcPr>
          <w:p w:rsidR="00AA04CD" w:rsidRPr="00A60E7F" w:rsidRDefault="00AA04CD" w:rsidP="0011459A">
            <w:pPr>
              <w:tabs>
                <w:tab w:val="left" w:pos="450"/>
              </w:tabs>
              <w:spacing w:line="360" w:lineRule="auto"/>
              <w:ind w:firstLine="0"/>
              <w:jc w:val="left"/>
              <w:rPr>
                <w:lang w:val="hy-AM"/>
              </w:rPr>
            </w:pPr>
            <w:r w:rsidRPr="00A60E7F">
              <w:rPr>
                <w:lang w:val="hy-AM"/>
              </w:rPr>
              <w:t>հ/հ</w:t>
            </w:r>
          </w:p>
        </w:tc>
        <w:tc>
          <w:tcPr>
            <w:tcW w:w="2703" w:type="dxa"/>
          </w:tcPr>
          <w:p w:rsidR="00AA04CD" w:rsidRPr="00A60E7F" w:rsidRDefault="00AA04CD" w:rsidP="0011459A">
            <w:pPr>
              <w:tabs>
                <w:tab w:val="left" w:pos="450"/>
              </w:tabs>
              <w:spacing w:line="360" w:lineRule="auto"/>
              <w:ind w:firstLine="0"/>
              <w:jc w:val="left"/>
              <w:rPr>
                <w:lang w:val="hy-AM"/>
              </w:rPr>
            </w:pPr>
            <w:r w:rsidRPr="00A60E7F">
              <w:rPr>
                <w:lang w:val="hy-AM"/>
              </w:rPr>
              <w:t>Մարզական օբյեկտների կարգ</w:t>
            </w:r>
          </w:p>
        </w:tc>
        <w:tc>
          <w:tcPr>
            <w:tcW w:w="3603" w:type="dxa"/>
          </w:tcPr>
          <w:p w:rsidR="00AA04CD" w:rsidRPr="00A60E7F" w:rsidRDefault="00AA04CD" w:rsidP="0011459A">
            <w:pPr>
              <w:tabs>
                <w:tab w:val="left" w:pos="450"/>
              </w:tabs>
              <w:spacing w:line="360" w:lineRule="auto"/>
              <w:ind w:firstLine="0"/>
              <w:jc w:val="left"/>
              <w:rPr>
                <w:lang w:val="hy-AM"/>
              </w:rPr>
            </w:pPr>
            <w:r w:rsidRPr="00A60E7F">
              <w:rPr>
                <w:lang w:val="hy-AM"/>
              </w:rPr>
              <w:t>Լուսավորող սարքի (լուսարձակ) օպտիկական առանցքի շեղման անկյունը ուղղաձիգից</w:t>
            </w:r>
          </w:p>
        </w:tc>
        <w:tc>
          <w:tcPr>
            <w:tcW w:w="3282" w:type="dxa"/>
          </w:tcPr>
          <w:p w:rsidR="00AA04CD" w:rsidRPr="00A60E7F" w:rsidRDefault="00AA04CD" w:rsidP="0011459A">
            <w:pPr>
              <w:tabs>
                <w:tab w:val="left" w:pos="450"/>
              </w:tabs>
              <w:spacing w:line="360" w:lineRule="auto"/>
              <w:ind w:firstLine="0"/>
              <w:jc w:val="left"/>
              <w:rPr>
                <w:lang w:val="hy-AM"/>
              </w:rPr>
            </w:pPr>
            <w:r w:rsidRPr="00A60E7F">
              <w:rPr>
                <w:lang w:val="hy-AM"/>
              </w:rPr>
              <w:t>Ոչ մի լուսարձակ չպետք է ուղղվի անմիջապես հեռուստախցիկի ուղղությամբ օբյեկտիվի վրա</w:t>
            </w:r>
          </w:p>
        </w:tc>
      </w:tr>
      <w:tr w:rsidR="00AA04CD" w:rsidRPr="00A60E7F" w:rsidTr="0011459A">
        <w:trPr>
          <w:trHeight w:val="878"/>
        </w:trPr>
        <w:tc>
          <w:tcPr>
            <w:tcW w:w="630" w:type="dxa"/>
          </w:tcPr>
          <w:p w:rsidR="00AA04CD" w:rsidRPr="00A60E7F" w:rsidRDefault="00AA04CD" w:rsidP="000813D7">
            <w:pPr>
              <w:pStyle w:val="ListParagraph"/>
              <w:numPr>
                <w:ilvl w:val="0"/>
                <w:numId w:val="72"/>
              </w:numPr>
              <w:tabs>
                <w:tab w:val="left" w:pos="450"/>
              </w:tabs>
              <w:spacing w:line="360" w:lineRule="auto"/>
              <w:ind w:left="0" w:firstLine="0"/>
              <w:jc w:val="left"/>
              <w:rPr>
                <w:lang w:val="hy-AM"/>
              </w:rPr>
            </w:pPr>
          </w:p>
        </w:tc>
        <w:tc>
          <w:tcPr>
            <w:tcW w:w="2703" w:type="dxa"/>
          </w:tcPr>
          <w:p w:rsidR="00AA04CD" w:rsidRPr="00A60E7F" w:rsidRDefault="00AA04CD" w:rsidP="0011459A">
            <w:pPr>
              <w:tabs>
                <w:tab w:val="left" w:pos="450"/>
              </w:tabs>
              <w:spacing w:line="360" w:lineRule="auto"/>
              <w:ind w:firstLine="0"/>
              <w:jc w:val="left"/>
              <w:rPr>
                <w:lang w:val="hy-AM"/>
              </w:rPr>
            </w:pPr>
            <w:r w:rsidRPr="00A60E7F">
              <w:rPr>
                <w:lang w:val="hy-AM"/>
              </w:rPr>
              <w:t>A, B</w:t>
            </w:r>
          </w:p>
        </w:tc>
        <w:tc>
          <w:tcPr>
            <w:tcW w:w="3603" w:type="dxa"/>
          </w:tcPr>
          <w:p w:rsidR="00AA04CD" w:rsidRPr="00A60E7F" w:rsidRDefault="00AA04CD" w:rsidP="0011459A">
            <w:pPr>
              <w:tabs>
                <w:tab w:val="left" w:pos="450"/>
              </w:tabs>
              <w:spacing w:line="360" w:lineRule="auto"/>
              <w:ind w:firstLine="0"/>
              <w:jc w:val="left"/>
              <w:rPr>
                <w:lang w:val="hy-AM"/>
              </w:rPr>
            </w:pPr>
            <w:r w:rsidRPr="00A60E7F">
              <w:rPr>
                <w:lang w:val="hy-AM"/>
              </w:rPr>
              <w:t xml:space="preserve">≤ 65 </w:t>
            </w:r>
            <w:r w:rsidRPr="00A60E7F">
              <w:rPr>
                <w:vertAlign w:val="superscript"/>
                <w:lang w:val="hy-AM"/>
              </w:rPr>
              <w:t>0</w:t>
            </w:r>
          </w:p>
        </w:tc>
        <w:tc>
          <w:tcPr>
            <w:tcW w:w="3282" w:type="dxa"/>
          </w:tcPr>
          <w:p w:rsidR="00AA04CD" w:rsidRPr="00A60E7F" w:rsidRDefault="00AA04CD" w:rsidP="0011459A">
            <w:pPr>
              <w:tabs>
                <w:tab w:val="left" w:pos="450"/>
              </w:tabs>
              <w:spacing w:line="360" w:lineRule="auto"/>
              <w:ind w:firstLine="0"/>
              <w:jc w:val="left"/>
              <w:rPr>
                <w:lang w:val="hy-AM"/>
              </w:rPr>
            </w:pPr>
            <w:r w:rsidRPr="00A60E7F">
              <w:rPr>
                <w:lang w:val="hy-AM"/>
              </w:rPr>
              <w:t xml:space="preserve">50 </w:t>
            </w:r>
            <w:r w:rsidRPr="00A60E7F">
              <w:rPr>
                <w:vertAlign w:val="superscript"/>
                <w:lang w:val="hy-AM"/>
              </w:rPr>
              <w:t xml:space="preserve">0 </w:t>
            </w:r>
            <w:r w:rsidRPr="00A60E7F">
              <w:rPr>
                <w:lang w:val="hy-AM"/>
              </w:rPr>
              <w:t>կոնի սահմաններից դուրս</w:t>
            </w:r>
          </w:p>
        </w:tc>
      </w:tr>
      <w:tr w:rsidR="00AA04CD" w:rsidRPr="00A60E7F" w:rsidTr="0011459A">
        <w:trPr>
          <w:trHeight w:val="878"/>
        </w:trPr>
        <w:tc>
          <w:tcPr>
            <w:tcW w:w="630" w:type="dxa"/>
          </w:tcPr>
          <w:p w:rsidR="00AA04CD" w:rsidRPr="00A60E7F" w:rsidRDefault="00AA04CD" w:rsidP="000813D7">
            <w:pPr>
              <w:pStyle w:val="ListParagraph"/>
              <w:numPr>
                <w:ilvl w:val="0"/>
                <w:numId w:val="72"/>
              </w:numPr>
              <w:tabs>
                <w:tab w:val="left" w:pos="450"/>
              </w:tabs>
              <w:spacing w:line="360" w:lineRule="auto"/>
              <w:ind w:left="0" w:firstLine="0"/>
              <w:jc w:val="left"/>
              <w:rPr>
                <w:lang w:val="hy-AM"/>
              </w:rPr>
            </w:pPr>
          </w:p>
        </w:tc>
        <w:tc>
          <w:tcPr>
            <w:tcW w:w="2703" w:type="dxa"/>
          </w:tcPr>
          <w:p w:rsidR="00AA04CD" w:rsidRPr="00A60E7F" w:rsidRDefault="00AA04CD" w:rsidP="0011459A">
            <w:pPr>
              <w:tabs>
                <w:tab w:val="left" w:pos="450"/>
              </w:tabs>
              <w:spacing w:line="360" w:lineRule="auto"/>
              <w:ind w:firstLine="0"/>
              <w:jc w:val="left"/>
              <w:rPr>
                <w:lang w:val="hy-AM"/>
              </w:rPr>
            </w:pPr>
            <w:r w:rsidRPr="00A60E7F">
              <w:rPr>
                <w:lang w:val="hy-AM"/>
              </w:rPr>
              <w:t>C</w:t>
            </w:r>
          </w:p>
        </w:tc>
        <w:tc>
          <w:tcPr>
            <w:tcW w:w="3603" w:type="dxa"/>
          </w:tcPr>
          <w:p w:rsidR="00AA04CD" w:rsidRPr="00A60E7F" w:rsidRDefault="00AA04CD" w:rsidP="0011459A">
            <w:pPr>
              <w:tabs>
                <w:tab w:val="left" w:pos="450"/>
              </w:tabs>
              <w:spacing w:line="360" w:lineRule="auto"/>
              <w:ind w:firstLine="0"/>
              <w:jc w:val="left"/>
              <w:rPr>
                <w:lang w:val="hy-AM"/>
              </w:rPr>
            </w:pPr>
            <w:r w:rsidRPr="00A60E7F">
              <w:rPr>
                <w:lang w:val="hy-AM"/>
              </w:rPr>
              <w:t xml:space="preserve">≤ 70 </w:t>
            </w:r>
            <w:r w:rsidRPr="00A60E7F">
              <w:rPr>
                <w:vertAlign w:val="superscript"/>
                <w:lang w:val="hy-AM"/>
              </w:rPr>
              <w:t>0</w:t>
            </w:r>
          </w:p>
        </w:tc>
        <w:tc>
          <w:tcPr>
            <w:tcW w:w="3282" w:type="dxa"/>
          </w:tcPr>
          <w:p w:rsidR="00AA04CD" w:rsidRPr="00A60E7F" w:rsidRDefault="00AA04CD" w:rsidP="0011459A">
            <w:pPr>
              <w:tabs>
                <w:tab w:val="left" w:pos="450"/>
              </w:tabs>
              <w:spacing w:line="360" w:lineRule="auto"/>
              <w:ind w:firstLine="0"/>
              <w:jc w:val="left"/>
              <w:rPr>
                <w:lang w:val="hy-AM"/>
              </w:rPr>
            </w:pPr>
            <w:r w:rsidRPr="00A60E7F">
              <w:rPr>
                <w:lang w:val="hy-AM"/>
              </w:rPr>
              <w:t xml:space="preserve">50 </w:t>
            </w:r>
            <w:r w:rsidRPr="00A60E7F">
              <w:rPr>
                <w:vertAlign w:val="superscript"/>
                <w:lang w:val="hy-AM"/>
              </w:rPr>
              <w:t xml:space="preserve">0 </w:t>
            </w:r>
            <w:r w:rsidRPr="00A60E7F">
              <w:rPr>
                <w:lang w:val="hy-AM"/>
              </w:rPr>
              <w:t>կոնի սահմաններից դուրս</w:t>
            </w:r>
          </w:p>
        </w:tc>
      </w:tr>
    </w:tbl>
    <w:p w:rsidR="0011459A" w:rsidRPr="00A60E7F" w:rsidRDefault="0011459A" w:rsidP="00852E24">
      <w:pPr>
        <w:pStyle w:val="Style1"/>
        <w:numPr>
          <w:ilvl w:val="0"/>
          <w:numId w:val="0"/>
        </w:numPr>
      </w:pPr>
    </w:p>
    <w:p w:rsidR="00F03B39" w:rsidRPr="00A60E7F" w:rsidRDefault="001D6CCC" w:rsidP="00D82F7F">
      <w:pPr>
        <w:pStyle w:val="Style1"/>
      </w:pPr>
      <w:r w:rsidRPr="00A60E7F">
        <w:t>Խաղադաշտ</w:t>
      </w:r>
      <w:r w:rsidR="00F03B39" w:rsidRPr="00A60E7F">
        <w:t>ի մակերեսից արտացոլումը կարող է ազդել ուղղա</w:t>
      </w:r>
      <w:r w:rsidR="00681792" w:rsidRPr="00A60E7F">
        <w:t>ձիգ</w:t>
      </w:r>
      <w:r w:rsidR="00F03B39" w:rsidRPr="00A60E7F">
        <w:t xml:space="preserve"> լուսավորության վրա: Հաշվարկների համար պետք է օգտագործվեն աղյուսակ</w:t>
      </w:r>
      <w:r w:rsidR="003F0344" w:rsidRPr="00A60E7F">
        <w:t xml:space="preserve"> 30</w:t>
      </w:r>
      <w:r w:rsidR="00F03B39" w:rsidRPr="00A60E7F">
        <w:t xml:space="preserve">-ում տրված </w:t>
      </w:r>
      <w:r w:rsidR="00251F8D" w:rsidRPr="00A60E7F">
        <w:t>մարզական</w:t>
      </w:r>
      <w:r w:rsidR="00F03B39" w:rsidRPr="00A60E7F">
        <w:t xml:space="preserve"> օբյեկտների մակերեսների նվազագույն </w:t>
      </w:r>
      <w:r w:rsidR="00251F8D" w:rsidRPr="00A60E7F">
        <w:t>դիֆուզային</w:t>
      </w:r>
      <w:r w:rsidR="00F03B39" w:rsidRPr="00A60E7F">
        <w:t xml:space="preserve"> արտացոլման գործակցի արժեքները:</w:t>
      </w:r>
    </w:p>
    <w:p w:rsidR="00F03B39" w:rsidRPr="00A60E7F" w:rsidRDefault="0011459A" w:rsidP="0011459A">
      <w:pPr>
        <w:pStyle w:val="Heading6"/>
        <w:numPr>
          <w:ilvl w:val="0"/>
          <w:numId w:val="0"/>
        </w:numPr>
        <w:tabs>
          <w:tab w:val="left" w:pos="360"/>
        </w:tabs>
        <w:spacing w:before="0" w:line="360" w:lineRule="auto"/>
        <w:jc w:val="right"/>
        <w:rPr>
          <w:b w:val="0"/>
          <w:lang w:val="en-US"/>
        </w:rPr>
      </w:pPr>
      <w:r w:rsidRPr="00A60E7F">
        <w:rPr>
          <w:b w:val="0"/>
          <w:lang w:val="en-US"/>
        </w:rPr>
        <w:t>Ա</w:t>
      </w:r>
      <w:r w:rsidR="00CC445E" w:rsidRPr="00A60E7F">
        <w:rPr>
          <w:b w:val="0"/>
          <w:lang w:val="en-US"/>
        </w:rPr>
        <w:t>ղյուսակ 30</w:t>
      </w:r>
    </w:p>
    <w:tbl>
      <w:tblPr>
        <w:tblStyle w:val="TableGrid"/>
        <w:tblW w:w="10170" w:type="dxa"/>
        <w:tblInd w:w="108" w:type="dxa"/>
        <w:tblLook w:val="04A0" w:firstRow="1" w:lastRow="0" w:firstColumn="1" w:lastColumn="0" w:noHBand="0" w:noVBand="1"/>
      </w:tblPr>
      <w:tblGrid>
        <w:gridCol w:w="557"/>
        <w:gridCol w:w="4378"/>
        <w:gridCol w:w="2747"/>
        <w:gridCol w:w="2488"/>
      </w:tblGrid>
      <w:tr w:rsidR="00AA04CD" w:rsidRPr="00A60E7F" w:rsidTr="00852E24">
        <w:trPr>
          <w:trHeight w:val="861"/>
        </w:trPr>
        <w:tc>
          <w:tcPr>
            <w:tcW w:w="540" w:type="dxa"/>
          </w:tcPr>
          <w:p w:rsidR="00AA04CD" w:rsidRPr="00A60E7F" w:rsidRDefault="00AA04CD" w:rsidP="0011459A">
            <w:pPr>
              <w:tabs>
                <w:tab w:val="left" w:pos="360"/>
              </w:tabs>
              <w:spacing w:line="360" w:lineRule="auto"/>
              <w:ind w:firstLine="0"/>
              <w:jc w:val="left"/>
              <w:rPr>
                <w:b/>
                <w:bCs/>
                <w:lang w:val="hy-AM"/>
              </w:rPr>
            </w:pPr>
            <w:r w:rsidRPr="00A60E7F">
              <w:rPr>
                <w:lang w:val="hy-AM"/>
              </w:rPr>
              <w:t>հ/հ</w:t>
            </w:r>
          </w:p>
        </w:tc>
        <w:tc>
          <w:tcPr>
            <w:tcW w:w="7139" w:type="dxa"/>
            <w:gridSpan w:val="2"/>
          </w:tcPr>
          <w:p w:rsidR="00AA04CD" w:rsidRPr="00A60E7F" w:rsidRDefault="00AA04CD" w:rsidP="0011459A">
            <w:pPr>
              <w:tabs>
                <w:tab w:val="left" w:pos="360"/>
              </w:tabs>
              <w:spacing w:line="360" w:lineRule="auto"/>
              <w:ind w:firstLine="0"/>
              <w:jc w:val="left"/>
              <w:rPr>
                <w:b/>
                <w:bCs/>
                <w:lang w:val="hy-AM"/>
              </w:rPr>
            </w:pPr>
            <w:r w:rsidRPr="00A60E7F">
              <w:rPr>
                <w:b/>
                <w:bCs/>
                <w:lang w:val="hy-AM"/>
              </w:rPr>
              <w:t>Մակերես</w:t>
            </w:r>
          </w:p>
        </w:tc>
        <w:tc>
          <w:tcPr>
            <w:tcW w:w="2491" w:type="dxa"/>
          </w:tcPr>
          <w:p w:rsidR="00AA04CD" w:rsidRPr="00A60E7F" w:rsidRDefault="00AA04CD" w:rsidP="0011459A">
            <w:pPr>
              <w:tabs>
                <w:tab w:val="left" w:pos="360"/>
              </w:tabs>
              <w:spacing w:line="360" w:lineRule="auto"/>
              <w:ind w:firstLine="0"/>
              <w:jc w:val="left"/>
              <w:rPr>
                <w:b/>
                <w:bCs/>
                <w:lang w:val="hy-AM"/>
              </w:rPr>
            </w:pPr>
            <w:r w:rsidRPr="00A60E7F">
              <w:rPr>
                <w:b/>
                <w:bCs/>
                <w:lang w:val="hy-AM"/>
              </w:rPr>
              <w:t>Նվազագույն գործակից</w:t>
            </w:r>
          </w:p>
        </w:tc>
      </w:tr>
      <w:tr w:rsidR="00AA04CD" w:rsidRPr="00A60E7F" w:rsidTr="00852E24">
        <w:trPr>
          <w:trHeight w:val="386"/>
        </w:trPr>
        <w:tc>
          <w:tcPr>
            <w:tcW w:w="540" w:type="dxa"/>
          </w:tcPr>
          <w:p w:rsidR="00AA04CD" w:rsidRPr="00A60E7F" w:rsidRDefault="00AA04CD" w:rsidP="000813D7">
            <w:pPr>
              <w:pStyle w:val="ListParagraph"/>
              <w:numPr>
                <w:ilvl w:val="0"/>
                <w:numId w:val="73"/>
              </w:numPr>
              <w:tabs>
                <w:tab w:val="left" w:pos="360"/>
              </w:tabs>
              <w:spacing w:line="360" w:lineRule="auto"/>
              <w:ind w:left="0" w:firstLine="0"/>
              <w:jc w:val="left"/>
              <w:rPr>
                <w:sz w:val="20"/>
                <w:szCs w:val="20"/>
                <w:lang w:val="hy-AM"/>
              </w:rPr>
            </w:pPr>
          </w:p>
        </w:tc>
        <w:tc>
          <w:tcPr>
            <w:tcW w:w="7139" w:type="dxa"/>
            <w:gridSpan w:val="2"/>
          </w:tcPr>
          <w:p w:rsidR="00AA04CD" w:rsidRPr="00A60E7F" w:rsidRDefault="00AA04CD" w:rsidP="0011459A">
            <w:pPr>
              <w:tabs>
                <w:tab w:val="left" w:pos="360"/>
              </w:tabs>
              <w:spacing w:line="360" w:lineRule="auto"/>
              <w:ind w:firstLine="0"/>
              <w:jc w:val="left"/>
              <w:rPr>
                <w:sz w:val="20"/>
                <w:szCs w:val="20"/>
                <w:lang w:val="hy-AM"/>
              </w:rPr>
            </w:pPr>
            <w:r w:rsidRPr="00A60E7F">
              <w:rPr>
                <w:sz w:val="20"/>
                <w:szCs w:val="20"/>
                <w:lang w:val="hy-AM"/>
              </w:rPr>
              <w:t>Դաշտ</w:t>
            </w:r>
            <w:r w:rsidR="00E0527B" w:rsidRPr="00A60E7F">
              <w:rPr>
                <w:sz w:val="20"/>
                <w:szCs w:val="20"/>
                <w:lang w:val="hy-AM"/>
              </w:rPr>
              <w:t>՝</w:t>
            </w:r>
            <w:r w:rsidRPr="00A60E7F">
              <w:rPr>
                <w:sz w:val="20"/>
                <w:szCs w:val="20"/>
                <w:lang w:val="hy-AM"/>
              </w:rPr>
              <w:t xml:space="preserve"> խոտով</w:t>
            </w:r>
          </w:p>
        </w:tc>
        <w:tc>
          <w:tcPr>
            <w:tcW w:w="2491" w:type="dxa"/>
          </w:tcPr>
          <w:p w:rsidR="00AA04CD" w:rsidRPr="00A60E7F" w:rsidRDefault="00E03D58" w:rsidP="00852E24">
            <w:pPr>
              <w:tabs>
                <w:tab w:val="left" w:pos="360"/>
              </w:tabs>
              <w:spacing w:line="360" w:lineRule="auto"/>
              <w:ind w:firstLine="0"/>
              <w:jc w:val="center"/>
              <w:rPr>
                <w:sz w:val="20"/>
                <w:szCs w:val="20"/>
                <w:lang w:val="hy-AM"/>
              </w:rPr>
            </w:pPr>
            <w:r w:rsidRPr="00A60E7F">
              <w:rPr>
                <w:sz w:val="20"/>
                <w:szCs w:val="20"/>
                <w:lang w:val="hy-AM"/>
              </w:rPr>
              <w:t>0,1</w:t>
            </w:r>
            <w:r w:rsidR="00AA04CD" w:rsidRPr="00A60E7F">
              <w:rPr>
                <w:sz w:val="20"/>
                <w:szCs w:val="20"/>
                <w:lang w:val="hy-AM"/>
              </w:rPr>
              <w:t>5</w:t>
            </w:r>
          </w:p>
        </w:tc>
      </w:tr>
      <w:tr w:rsidR="00AA04CD" w:rsidRPr="00A60E7F" w:rsidTr="00852E24">
        <w:trPr>
          <w:trHeight w:val="401"/>
        </w:trPr>
        <w:tc>
          <w:tcPr>
            <w:tcW w:w="540" w:type="dxa"/>
          </w:tcPr>
          <w:p w:rsidR="00AA04CD" w:rsidRPr="00A60E7F" w:rsidRDefault="00AA04CD" w:rsidP="000813D7">
            <w:pPr>
              <w:pStyle w:val="ListParagraph"/>
              <w:numPr>
                <w:ilvl w:val="0"/>
                <w:numId w:val="73"/>
              </w:numPr>
              <w:tabs>
                <w:tab w:val="left" w:pos="360"/>
              </w:tabs>
              <w:spacing w:line="360" w:lineRule="auto"/>
              <w:ind w:left="0" w:firstLine="0"/>
              <w:jc w:val="left"/>
              <w:rPr>
                <w:sz w:val="20"/>
                <w:szCs w:val="20"/>
                <w:lang w:val="hy-AM"/>
              </w:rPr>
            </w:pPr>
          </w:p>
        </w:tc>
        <w:tc>
          <w:tcPr>
            <w:tcW w:w="7139" w:type="dxa"/>
            <w:gridSpan w:val="2"/>
          </w:tcPr>
          <w:p w:rsidR="00AA04CD" w:rsidRPr="00A60E7F" w:rsidRDefault="00AA04CD" w:rsidP="0011459A">
            <w:pPr>
              <w:tabs>
                <w:tab w:val="left" w:pos="360"/>
              </w:tabs>
              <w:spacing w:line="360" w:lineRule="auto"/>
              <w:ind w:firstLine="0"/>
              <w:jc w:val="left"/>
              <w:rPr>
                <w:sz w:val="20"/>
                <w:szCs w:val="20"/>
                <w:lang w:val="hy-AM"/>
              </w:rPr>
            </w:pPr>
            <w:r w:rsidRPr="00A60E7F">
              <w:rPr>
                <w:sz w:val="20"/>
                <w:szCs w:val="20"/>
                <w:lang w:val="hy-AM"/>
              </w:rPr>
              <w:t>Մարզական մանրահատակ</w:t>
            </w:r>
          </w:p>
        </w:tc>
        <w:tc>
          <w:tcPr>
            <w:tcW w:w="2491" w:type="dxa"/>
          </w:tcPr>
          <w:p w:rsidR="00AA04CD" w:rsidRPr="00A60E7F" w:rsidRDefault="00AA04CD" w:rsidP="00852E24">
            <w:pPr>
              <w:tabs>
                <w:tab w:val="left" w:pos="360"/>
              </w:tabs>
              <w:spacing w:line="360" w:lineRule="auto"/>
              <w:ind w:firstLine="0"/>
              <w:jc w:val="center"/>
              <w:rPr>
                <w:sz w:val="20"/>
                <w:szCs w:val="20"/>
                <w:lang w:val="hy-AM"/>
              </w:rPr>
            </w:pPr>
            <w:r w:rsidRPr="00A60E7F">
              <w:rPr>
                <w:sz w:val="20"/>
                <w:szCs w:val="20"/>
                <w:lang w:val="hy-AM"/>
              </w:rPr>
              <w:t>0,20</w:t>
            </w:r>
          </w:p>
        </w:tc>
      </w:tr>
      <w:tr w:rsidR="00AA04CD" w:rsidRPr="00A60E7F" w:rsidTr="00852E24">
        <w:trPr>
          <w:trHeight w:val="386"/>
        </w:trPr>
        <w:tc>
          <w:tcPr>
            <w:tcW w:w="540" w:type="dxa"/>
          </w:tcPr>
          <w:p w:rsidR="00AA04CD" w:rsidRPr="00A60E7F" w:rsidRDefault="00AA04CD" w:rsidP="000813D7">
            <w:pPr>
              <w:pStyle w:val="ListParagraph"/>
              <w:numPr>
                <w:ilvl w:val="0"/>
                <w:numId w:val="73"/>
              </w:numPr>
              <w:tabs>
                <w:tab w:val="left" w:pos="360"/>
              </w:tabs>
              <w:spacing w:line="360" w:lineRule="auto"/>
              <w:ind w:left="0" w:firstLine="0"/>
              <w:jc w:val="left"/>
              <w:rPr>
                <w:sz w:val="20"/>
                <w:szCs w:val="20"/>
                <w:lang w:val="hy-AM"/>
              </w:rPr>
            </w:pPr>
          </w:p>
        </w:tc>
        <w:tc>
          <w:tcPr>
            <w:tcW w:w="7139" w:type="dxa"/>
            <w:gridSpan w:val="2"/>
          </w:tcPr>
          <w:p w:rsidR="00AA04CD" w:rsidRPr="00A60E7F" w:rsidRDefault="00AA04CD" w:rsidP="0011459A">
            <w:pPr>
              <w:tabs>
                <w:tab w:val="left" w:pos="360"/>
              </w:tabs>
              <w:spacing w:line="360" w:lineRule="auto"/>
              <w:ind w:firstLine="0"/>
              <w:jc w:val="left"/>
              <w:rPr>
                <w:sz w:val="20"/>
                <w:szCs w:val="20"/>
                <w:lang w:val="hy-AM"/>
              </w:rPr>
            </w:pPr>
            <w:r w:rsidRPr="00A60E7F">
              <w:rPr>
                <w:sz w:val="20"/>
                <w:szCs w:val="20"/>
                <w:lang w:val="hy-AM"/>
              </w:rPr>
              <w:t>Թենիսի կորտի կավե մակերես</w:t>
            </w:r>
          </w:p>
        </w:tc>
        <w:tc>
          <w:tcPr>
            <w:tcW w:w="2491" w:type="dxa"/>
          </w:tcPr>
          <w:p w:rsidR="00AA04CD" w:rsidRPr="00A60E7F" w:rsidRDefault="00E03D58" w:rsidP="00852E24">
            <w:pPr>
              <w:tabs>
                <w:tab w:val="left" w:pos="360"/>
              </w:tabs>
              <w:spacing w:line="360" w:lineRule="auto"/>
              <w:ind w:firstLine="0"/>
              <w:jc w:val="center"/>
              <w:rPr>
                <w:sz w:val="20"/>
                <w:szCs w:val="20"/>
                <w:lang w:val="hy-AM"/>
              </w:rPr>
            </w:pPr>
            <w:r w:rsidRPr="00A60E7F">
              <w:rPr>
                <w:sz w:val="20"/>
                <w:szCs w:val="20"/>
                <w:lang w:val="hy-AM"/>
              </w:rPr>
              <w:t>0,1</w:t>
            </w:r>
            <w:r w:rsidR="00AA04CD" w:rsidRPr="00A60E7F">
              <w:rPr>
                <w:sz w:val="20"/>
                <w:szCs w:val="20"/>
                <w:lang w:val="hy-AM"/>
              </w:rPr>
              <w:t>5</w:t>
            </w:r>
          </w:p>
        </w:tc>
      </w:tr>
      <w:tr w:rsidR="00AA04CD" w:rsidRPr="00A60E7F" w:rsidTr="00852E24">
        <w:trPr>
          <w:trHeight w:val="401"/>
        </w:trPr>
        <w:tc>
          <w:tcPr>
            <w:tcW w:w="540" w:type="dxa"/>
          </w:tcPr>
          <w:p w:rsidR="00AA04CD" w:rsidRPr="00A60E7F" w:rsidRDefault="00AA04CD" w:rsidP="000813D7">
            <w:pPr>
              <w:pStyle w:val="ListParagraph"/>
              <w:numPr>
                <w:ilvl w:val="0"/>
                <w:numId w:val="73"/>
              </w:numPr>
              <w:tabs>
                <w:tab w:val="left" w:pos="360"/>
              </w:tabs>
              <w:spacing w:line="360" w:lineRule="auto"/>
              <w:ind w:left="0" w:firstLine="0"/>
              <w:jc w:val="left"/>
              <w:rPr>
                <w:sz w:val="20"/>
                <w:szCs w:val="20"/>
                <w:lang w:val="hy-AM"/>
              </w:rPr>
            </w:pPr>
          </w:p>
        </w:tc>
        <w:tc>
          <w:tcPr>
            <w:tcW w:w="7139" w:type="dxa"/>
            <w:gridSpan w:val="2"/>
          </w:tcPr>
          <w:p w:rsidR="00AA04CD" w:rsidRPr="00A60E7F" w:rsidRDefault="00AA04CD" w:rsidP="0011459A">
            <w:pPr>
              <w:tabs>
                <w:tab w:val="left" w:pos="360"/>
              </w:tabs>
              <w:spacing w:line="360" w:lineRule="auto"/>
              <w:ind w:firstLine="0"/>
              <w:jc w:val="left"/>
              <w:rPr>
                <w:sz w:val="20"/>
                <w:szCs w:val="20"/>
                <w:lang w:val="hy-AM"/>
              </w:rPr>
            </w:pPr>
            <w:r w:rsidRPr="00A60E7F">
              <w:rPr>
                <w:sz w:val="20"/>
                <w:szCs w:val="20"/>
                <w:lang w:val="hy-AM"/>
              </w:rPr>
              <w:t>Ձյուն</w:t>
            </w:r>
          </w:p>
        </w:tc>
        <w:tc>
          <w:tcPr>
            <w:tcW w:w="2491" w:type="dxa"/>
          </w:tcPr>
          <w:p w:rsidR="00AA04CD" w:rsidRPr="00A60E7F" w:rsidRDefault="00AA04CD" w:rsidP="00852E24">
            <w:pPr>
              <w:tabs>
                <w:tab w:val="left" w:pos="360"/>
              </w:tabs>
              <w:spacing w:line="360" w:lineRule="auto"/>
              <w:ind w:firstLine="0"/>
              <w:jc w:val="center"/>
              <w:rPr>
                <w:sz w:val="20"/>
                <w:szCs w:val="20"/>
                <w:lang w:val="hy-AM"/>
              </w:rPr>
            </w:pPr>
            <w:r w:rsidRPr="00A60E7F">
              <w:rPr>
                <w:sz w:val="20"/>
                <w:szCs w:val="20"/>
                <w:lang w:val="hy-AM"/>
              </w:rPr>
              <w:t>0,60</w:t>
            </w:r>
          </w:p>
        </w:tc>
      </w:tr>
      <w:tr w:rsidR="00AA04CD" w:rsidRPr="00A60E7F" w:rsidTr="00852E24">
        <w:trPr>
          <w:trHeight w:val="386"/>
        </w:trPr>
        <w:tc>
          <w:tcPr>
            <w:tcW w:w="540" w:type="dxa"/>
          </w:tcPr>
          <w:p w:rsidR="00AA04CD" w:rsidRPr="00A60E7F" w:rsidRDefault="00AA04CD" w:rsidP="000813D7">
            <w:pPr>
              <w:pStyle w:val="ListParagraph"/>
              <w:numPr>
                <w:ilvl w:val="0"/>
                <w:numId w:val="73"/>
              </w:numPr>
              <w:tabs>
                <w:tab w:val="left" w:pos="360"/>
              </w:tabs>
              <w:spacing w:line="360" w:lineRule="auto"/>
              <w:ind w:left="0" w:firstLine="0"/>
              <w:jc w:val="left"/>
              <w:rPr>
                <w:sz w:val="20"/>
                <w:szCs w:val="20"/>
                <w:lang w:val="hy-AM"/>
              </w:rPr>
            </w:pPr>
          </w:p>
        </w:tc>
        <w:tc>
          <w:tcPr>
            <w:tcW w:w="7139" w:type="dxa"/>
            <w:gridSpan w:val="2"/>
          </w:tcPr>
          <w:p w:rsidR="00AA04CD" w:rsidRPr="00A60E7F" w:rsidRDefault="00AA04CD" w:rsidP="0011459A">
            <w:pPr>
              <w:tabs>
                <w:tab w:val="left" w:pos="360"/>
              </w:tabs>
              <w:spacing w:line="360" w:lineRule="auto"/>
              <w:ind w:firstLine="0"/>
              <w:jc w:val="left"/>
              <w:rPr>
                <w:sz w:val="20"/>
                <w:szCs w:val="20"/>
                <w:lang w:val="hy-AM"/>
              </w:rPr>
            </w:pPr>
            <w:r w:rsidRPr="00A60E7F">
              <w:rPr>
                <w:sz w:val="20"/>
                <w:szCs w:val="20"/>
                <w:lang w:val="hy-AM"/>
              </w:rPr>
              <w:t>Ավազ</w:t>
            </w:r>
          </w:p>
        </w:tc>
        <w:tc>
          <w:tcPr>
            <w:tcW w:w="2491" w:type="dxa"/>
          </w:tcPr>
          <w:p w:rsidR="00AA04CD" w:rsidRPr="00A60E7F" w:rsidRDefault="00E03D58" w:rsidP="00852E24">
            <w:pPr>
              <w:tabs>
                <w:tab w:val="left" w:pos="360"/>
              </w:tabs>
              <w:spacing w:line="360" w:lineRule="auto"/>
              <w:ind w:firstLine="0"/>
              <w:jc w:val="center"/>
              <w:rPr>
                <w:sz w:val="20"/>
                <w:szCs w:val="20"/>
                <w:lang w:val="hy-AM"/>
              </w:rPr>
            </w:pPr>
            <w:r w:rsidRPr="00A60E7F">
              <w:rPr>
                <w:sz w:val="20"/>
                <w:szCs w:val="20"/>
                <w:lang w:val="hy-AM"/>
              </w:rPr>
              <w:t>0,1</w:t>
            </w:r>
            <w:r w:rsidR="00AA04CD" w:rsidRPr="00A60E7F">
              <w:rPr>
                <w:sz w:val="20"/>
                <w:szCs w:val="20"/>
                <w:lang w:val="hy-AM"/>
              </w:rPr>
              <w:t>0</w:t>
            </w:r>
          </w:p>
        </w:tc>
      </w:tr>
      <w:tr w:rsidR="00AA04CD" w:rsidRPr="00A60E7F" w:rsidTr="00852E24">
        <w:trPr>
          <w:trHeight w:val="401"/>
        </w:trPr>
        <w:tc>
          <w:tcPr>
            <w:tcW w:w="540" w:type="dxa"/>
          </w:tcPr>
          <w:p w:rsidR="00AA04CD" w:rsidRPr="00A60E7F" w:rsidRDefault="00AA04CD" w:rsidP="000813D7">
            <w:pPr>
              <w:pStyle w:val="ListParagraph"/>
              <w:numPr>
                <w:ilvl w:val="0"/>
                <w:numId w:val="73"/>
              </w:numPr>
              <w:tabs>
                <w:tab w:val="left" w:pos="360"/>
              </w:tabs>
              <w:spacing w:line="360" w:lineRule="auto"/>
              <w:ind w:left="0" w:firstLine="0"/>
              <w:jc w:val="left"/>
              <w:rPr>
                <w:sz w:val="20"/>
                <w:szCs w:val="20"/>
                <w:lang w:val="hy-AM"/>
              </w:rPr>
            </w:pPr>
          </w:p>
        </w:tc>
        <w:tc>
          <w:tcPr>
            <w:tcW w:w="7139" w:type="dxa"/>
            <w:gridSpan w:val="2"/>
          </w:tcPr>
          <w:p w:rsidR="00AA04CD" w:rsidRPr="00A60E7F" w:rsidRDefault="00AA04CD" w:rsidP="0011459A">
            <w:pPr>
              <w:tabs>
                <w:tab w:val="left" w:pos="360"/>
              </w:tabs>
              <w:spacing w:line="360" w:lineRule="auto"/>
              <w:ind w:firstLine="0"/>
              <w:jc w:val="left"/>
              <w:rPr>
                <w:sz w:val="20"/>
                <w:szCs w:val="20"/>
                <w:lang w:val="hy-AM"/>
              </w:rPr>
            </w:pPr>
            <w:r w:rsidRPr="00A60E7F">
              <w:rPr>
                <w:sz w:val="20"/>
                <w:szCs w:val="20"/>
                <w:lang w:val="hy-AM"/>
              </w:rPr>
              <w:t>Ձիասպորտի համար խարամային ծածկույթ</w:t>
            </w:r>
          </w:p>
        </w:tc>
        <w:tc>
          <w:tcPr>
            <w:tcW w:w="2491" w:type="dxa"/>
          </w:tcPr>
          <w:p w:rsidR="00AA04CD" w:rsidRPr="00A60E7F" w:rsidRDefault="00AA04CD" w:rsidP="00852E24">
            <w:pPr>
              <w:tabs>
                <w:tab w:val="left" w:pos="360"/>
              </w:tabs>
              <w:spacing w:line="360" w:lineRule="auto"/>
              <w:ind w:firstLine="0"/>
              <w:jc w:val="center"/>
              <w:rPr>
                <w:sz w:val="20"/>
                <w:szCs w:val="20"/>
                <w:lang w:val="hy-AM"/>
              </w:rPr>
            </w:pPr>
            <w:r w:rsidRPr="00A60E7F">
              <w:rPr>
                <w:sz w:val="20"/>
                <w:szCs w:val="20"/>
                <w:lang w:val="hy-AM"/>
              </w:rPr>
              <w:t>0,05</w:t>
            </w:r>
          </w:p>
        </w:tc>
      </w:tr>
      <w:tr w:rsidR="00AA04CD" w:rsidRPr="00A60E7F" w:rsidTr="00852E24">
        <w:trPr>
          <w:trHeight w:val="386"/>
        </w:trPr>
        <w:tc>
          <w:tcPr>
            <w:tcW w:w="540" w:type="dxa"/>
          </w:tcPr>
          <w:p w:rsidR="00AA04CD" w:rsidRPr="00A60E7F" w:rsidRDefault="00AA04CD" w:rsidP="000813D7">
            <w:pPr>
              <w:pStyle w:val="ListParagraph"/>
              <w:numPr>
                <w:ilvl w:val="0"/>
                <w:numId w:val="73"/>
              </w:numPr>
              <w:tabs>
                <w:tab w:val="left" w:pos="360"/>
              </w:tabs>
              <w:spacing w:line="360" w:lineRule="auto"/>
              <w:ind w:left="0" w:firstLine="0"/>
              <w:jc w:val="left"/>
              <w:rPr>
                <w:sz w:val="20"/>
                <w:szCs w:val="20"/>
                <w:lang w:val="hy-AM"/>
              </w:rPr>
            </w:pPr>
          </w:p>
        </w:tc>
        <w:tc>
          <w:tcPr>
            <w:tcW w:w="7139" w:type="dxa"/>
            <w:gridSpan w:val="2"/>
          </w:tcPr>
          <w:p w:rsidR="00AA04CD" w:rsidRPr="00A60E7F" w:rsidRDefault="00AA04CD" w:rsidP="0011459A">
            <w:pPr>
              <w:tabs>
                <w:tab w:val="left" w:pos="360"/>
              </w:tabs>
              <w:spacing w:line="360" w:lineRule="auto"/>
              <w:ind w:firstLine="0"/>
              <w:jc w:val="left"/>
              <w:rPr>
                <w:sz w:val="20"/>
                <w:szCs w:val="20"/>
                <w:lang w:val="hy-AM"/>
              </w:rPr>
            </w:pPr>
            <w:r w:rsidRPr="00A60E7F">
              <w:rPr>
                <w:sz w:val="20"/>
                <w:szCs w:val="20"/>
                <w:lang w:val="hy-AM"/>
              </w:rPr>
              <w:t>Սառույց – ներկած</w:t>
            </w:r>
          </w:p>
        </w:tc>
        <w:tc>
          <w:tcPr>
            <w:tcW w:w="2491" w:type="dxa"/>
          </w:tcPr>
          <w:p w:rsidR="00AA04CD" w:rsidRPr="00A60E7F" w:rsidRDefault="00AA04CD" w:rsidP="00852E24">
            <w:pPr>
              <w:tabs>
                <w:tab w:val="left" w:pos="360"/>
              </w:tabs>
              <w:spacing w:line="360" w:lineRule="auto"/>
              <w:ind w:firstLine="0"/>
              <w:jc w:val="center"/>
              <w:rPr>
                <w:sz w:val="20"/>
                <w:szCs w:val="20"/>
                <w:lang w:val="hy-AM"/>
              </w:rPr>
            </w:pPr>
            <w:r w:rsidRPr="00A60E7F">
              <w:rPr>
                <w:sz w:val="20"/>
                <w:szCs w:val="20"/>
                <w:lang w:val="hy-AM"/>
              </w:rPr>
              <w:t>0,70</w:t>
            </w:r>
          </w:p>
        </w:tc>
      </w:tr>
      <w:tr w:rsidR="00AA04CD" w:rsidRPr="00A60E7F" w:rsidTr="00852E24">
        <w:trPr>
          <w:trHeight w:val="401"/>
        </w:trPr>
        <w:tc>
          <w:tcPr>
            <w:tcW w:w="540" w:type="dxa"/>
          </w:tcPr>
          <w:p w:rsidR="00AA04CD" w:rsidRPr="00A60E7F" w:rsidRDefault="00AA04CD" w:rsidP="000813D7">
            <w:pPr>
              <w:pStyle w:val="ListParagraph"/>
              <w:numPr>
                <w:ilvl w:val="0"/>
                <w:numId w:val="73"/>
              </w:numPr>
              <w:tabs>
                <w:tab w:val="left" w:pos="360"/>
              </w:tabs>
              <w:spacing w:line="360" w:lineRule="auto"/>
              <w:ind w:left="0" w:firstLine="0"/>
              <w:jc w:val="left"/>
              <w:rPr>
                <w:sz w:val="20"/>
                <w:szCs w:val="20"/>
                <w:lang w:val="hy-AM"/>
              </w:rPr>
            </w:pPr>
          </w:p>
        </w:tc>
        <w:tc>
          <w:tcPr>
            <w:tcW w:w="7139" w:type="dxa"/>
            <w:gridSpan w:val="2"/>
          </w:tcPr>
          <w:p w:rsidR="00AA04CD" w:rsidRPr="00A60E7F" w:rsidRDefault="00AA04CD" w:rsidP="0011459A">
            <w:pPr>
              <w:tabs>
                <w:tab w:val="left" w:pos="360"/>
              </w:tabs>
              <w:spacing w:line="360" w:lineRule="auto"/>
              <w:ind w:firstLine="0"/>
              <w:jc w:val="left"/>
              <w:rPr>
                <w:sz w:val="20"/>
                <w:szCs w:val="20"/>
                <w:lang w:val="hy-AM"/>
              </w:rPr>
            </w:pPr>
            <w:r w:rsidRPr="00A60E7F">
              <w:rPr>
                <w:sz w:val="20"/>
                <w:szCs w:val="20"/>
                <w:lang w:val="hy-AM"/>
              </w:rPr>
              <w:t>Սառույց - չներկած</w:t>
            </w:r>
          </w:p>
        </w:tc>
        <w:tc>
          <w:tcPr>
            <w:tcW w:w="2491" w:type="dxa"/>
          </w:tcPr>
          <w:p w:rsidR="00AA04CD" w:rsidRPr="00A60E7F" w:rsidRDefault="00AA04CD" w:rsidP="00852E24">
            <w:pPr>
              <w:tabs>
                <w:tab w:val="left" w:pos="360"/>
              </w:tabs>
              <w:spacing w:line="360" w:lineRule="auto"/>
              <w:ind w:firstLine="0"/>
              <w:jc w:val="center"/>
              <w:rPr>
                <w:sz w:val="20"/>
                <w:szCs w:val="20"/>
                <w:lang w:val="hy-AM"/>
              </w:rPr>
            </w:pPr>
            <w:r w:rsidRPr="00A60E7F">
              <w:rPr>
                <w:sz w:val="20"/>
                <w:szCs w:val="20"/>
                <w:lang w:val="hy-AM"/>
              </w:rPr>
              <w:t>0,40</w:t>
            </w:r>
          </w:p>
        </w:tc>
      </w:tr>
      <w:tr w:rsidR="00AA04CD" w:rsidRPr="00A60E7F" w:rsidTr="00852E24">
        <w:trPr>
          <w:trHeight w:val="386"/>
        </w:trPr>
        <w:tc>
          <w:tcPr>
            <w:tcW w:w="540" w:type="dxa"/>
          </w:tcPr>
          <w:p w:rsidR="00AA04CD" w:rsidRPr="00A60E7F" w:rsidRDefault="00AA04CD" w:rsidP="000813D7">
            <w:pPr>
              <w:pStyle w:val="ListParagraph"/>
              <w:numPr>
                <w:ilvl w:val="0"/>
                <w:numId w:val="73"/>
              </w:numPr>
              <w:tabs>
                <w:tab w:val="left" w:pos="360"/>
              </w:tabs>
              <w:spacing w:line="360" w:lineRule="auto"/>
              <w:ind w:left="0" w:firstLine="0"/>
              <w:jc w:val="left"/>
              <w:rPr>
                <w:sz w:val="20"/>
                <w:szCs w:val="20"/>
                <w:lang w:val="hy-AM"/>
              </w:rPr>
            </w:pPr>
          </w:p>
        </w:tc>
        <w:tc>
          <w:tcPr>
            <w:tcW w:w="7139" w:type="dxa"/>
            <w:gridSpan w:val="2"/>
          </w:tcPr>
          <w:p w:rsidR="00AA04CD" w:rsidRPr="00A60E7F" w:rsidRDefault="00AA04CD" w:rsidP="0011459A">
            <w:pPr>
              <w:tabs>
                <w:tab w:val="left" w:pos="360"/>
              </w:tabs>
              <w:spacing w:line="360" w:lineRule="auto"/>
              <w:ind w:firstLine="0"/>
              <w:jc w:val="left"/>
              <w:rPr>
                <w:sz w:val="20"/>
                <w:szCs w:val="20"/>
                <w:lang w:val="hy-AM"/>
              </w:rPr>
            </w:pPr>
            <w:r w:rsidRPr="00A60E7F">
              <w:rPr>
                <w:sz w:val="20"/>
                <w:szCs w:val="20"/>
                <w:lang w:val="hy-AM"/>
              </w:rPr>
              <w:t>Մոխրագույն դեկորատիվ բետոն՝ կախված տեսակից</w:t>
            </w:r>
          </w:p>
        </w:tc>
        <w:tc>
          <w:tcPr>
            <w:tcW w:w="2491" w:type="dxa"/>
          </w:tcPr>
          <w:p w:rsidR="00AA04CD" w:rsidRPr="00A60E7F" w:rsidRDefault="00AA04CD" w:rsidP="00852E24">
            <w:pPr>
              <w:tabs>
                <w:tab w:val="left" w:pos="360"/>
              </w:tabs>
              <w:spacing w:line="360" w:lineRule="auto"/>
              <w:ind w:firstLine="0"/>
              <w:jc w:val="center"/>
              <w:rPr>
                <w:sz w:val="20"/>
                <w:szCs w:val="20"/>
                <w:lang w:val="hy-AM"/>
              </w:rPr>
            </w:pPr>
            <w:r w:rsidRPr="00A60E7F">
              <w:rPr>
                <w:sz w:val="20"/>
                <w:szCs w:val="20"/>
                <w:lang w:val="hy-AM"/>
              </w:rPr>
              <w:t>0,25</w:t>
            </w:r>
          </w:p>
        </w:tc>
      </w:tr>
      <w:tr w:rsidR="00AA04CD" w:rsidRPr="00A60E7F" w:rsidTr="00852E24">
        <w:trPr>
          <w:trHeight w:val="401"/>
        </w:trPr>
        <w:tc>
          <w:tcPr>
            <w:tcW w:w="540" w:type="dxa"/>
            <w:vMerge w:val="restart"/>
          </w:tcPr>
          <w:p w:rsidR="00AA04CD" w:rsidRPr="00A60E7F" w:rsidRDefault="00AA04CD" w:rsidP="000813D7">
            <w:pPr>
              <w:pStyle w:val="ListParagraph"/>
              <w:numPr>
                <w:ilvl w:val="0"/>
                <w:numId w:val="73"/>
              </w:numPr>
              <w:tabs>
                <w:tab w:val="left" w:pos="360"/>
              </w:tabs>
              <w:spacing w:line="360" w:lineRule="auto"/>
              <w:ind w:left="0" w:firstLine="0"/>
              <w:jc w:val="left"/>
              <w:rPr>
                <w:sz w:val="20"/>
                <w:szCs w:val="20"/>
                <w:lang w:val="hy-AM"/>
              </w:rPr>
            </w:pPr>
          </w:p>
        </w:tc>
        <w:tc>
          <w:tcPr>
            <w:tcW w:w="4388" w:type="dxa"/>
            <w:vMerge w:val="restart"/>
          </w:tcPr>
          <w:p w:rsidR="00AA04CD" w:rsidRPr="00A60E7F" w:rsidRDefault="00AA04CD" w:rsidP="0011459A">
            <w:pPr>
              <w:tabs>
                <w:tab w:val="left" w:pos="360"/>
              </w:tabs>
              <w:spacing w:line="360" w:lineRule="auto"/>
              <w:ind w:firstLine="0"/>
              <w:jc w:val="left"/>
              <w:rPr>
                <w:sz w:val="20"/>
                <w:szCs w:val="20"/>
                <w:lang w:val="hy-AM"/>
              </w:rPr>
            </w:pPr>
            <w:r w:rsidRPr="00A60E7F">
              <w:rPr>
                <w:sz w:val="20"/>
                <w:szCs w:val="20"/>
                <w:lang w:val="hy-AM"/>
              </w:rPr>
              <w:t>Դեկորատիվ աղյուսի շար</w:t>
            </w:r>
          </w:p>
        </w:tc>
        <w:tc>
          <w:tcPr>
            <w:tcW w:w="2751" w:type="dxa"/>
          </w:tcPr>
          <w:p w:rsidR="00AA04CD" w:rsidRPr="00A60E7F" w:rsidRDefault="00AA04CD" w:rsidP="0011459A">
            <w:pPr>
              <w:tabs>
                <w:tab w:val="left" w:pos="360"/>
              </w:tabs>
              <w:spacing w:line="360" w:lineRule="auto"/>
              <w:ind w:firstLine="0"/>
              <w:jc w:val="left"/>
              <w:rPr>
                <w:sz w:val="20"/>
                <w:szCs w:val="20"/>
                <w:lang w:val="hy-AM"/>
              </w:rPr>
            </w:pPr>
            <w:r w:rsidRPr="00A60E7F">
              <w:rPr>
                <w:sz w:val="20"/>
                <w:szCs w:val="20"/>
                <w:lang w:val="hy-AM"/>
              </w:rPr>
              <w:t>կարմիր աղյուս</w:t>
            </w:r>
          </w:p>
        </w:tc>
        <w:tc>
          <w:tcPr>
            <w:tcW w:w="2491" w:type="dxa"/>
          </w:tcPr>
          <w:p w:rsidR="00AA04CD" w:rsidRPr="00A60E7F" w:rsidRDefault="00E03D58" w:rsidP="00852E24">
            <w:pPr>
              <w:tabs>
                <w:tab w:val="left" w:pos="360"/>
              </w:tabs>
              <w:spacing w:line="360" w:lineRule="auto"/>
              <w:ind w:firstLine="0"/>
              <w:jc w:val="center"/>
              <w:rPr>
                <w:sz w:val="20"/>
                <w:szCs w:val="20"/>
                <w:lang w:val="hy-AM"/>
              </w:rPr>
            </w:pPr>
            <w:r w:rsidRPr="00A60E7F">
              <w:rPr>
                <w:sz w:val="20"/>
                <w:szCs w:val="20"/>
                <w:lang w:val="hy-AM"/>
              </w:rPr>
              <w:t>0,1</w:t>
            </w:r>
            <w:r w:rsidR="00AA04CD" w:rsidRPr="00A60E7F">
              <w:rPr>
                <w:sz w:val="20"/>
                <w:szCs w:val="20"/>
                <w:lang w:val="hy-AM"/>
              </w:rPr>
              <w:t>5</w:t>
            </w:r>
          </w:p>
        </w:tc>
      </w:tr>
      <w:tr w:rsidR="00AA04CD" w:rsidRPr="00A60E7F" w:rsidTr="00852E24">
        <w:trPr>
          <w:trHeight w:val="142"/>
        </w:trPr>
        <w:tc>
          <w:tcPr>
            <w:tcW w:w="540" w:type="dxa"/>
            <w:vMerge/>
          </w:tcPr>
          <w:p w:rsidR="00AA04CD" w:rsidRPr="00A60E7F" w:rsidRDefault="00AA04CD" w:rsidP="000813D7">
            <w:pPr>
              <w:pStyle w:val="ListParagraph"/>
              <w:numPr>
                <w:ilvl w:val="0"/>
                <w:numId w:val="73"/>
              </w:numPr>
              <w:tabs>
                <w:tab w:val="left" w:pos="360"/>
              </w:tabs>
              <w:spacing w:line="360" w:lineRule="auto"/>
              <w:ind w:left="0" w:firstLine="0"/>
              <w:jc w:val="left"/>
              <w:rPr>
                <w:sz w:val="20"/>
                <w:szCs w:val="20"/>
                <w:lang w:val="hy-AM"/>
              </w:rPr>
            </w:pPr>
          </w:p>
        </w:tc>
        <w:tc>
          <w:tcPr>
            <w:tcW w:w="4388" w:type="dxa"/>
            <w:vMerge/>
          </w:tcPr>
          <w:p w:rsidR="00AA04CD" w:rsidRPr="00A60E7F" w:rsidRDefault="00AA04CD" w:rsidP="0011459A">
            <w:pPr>
              <w:tabs>
                <w:tab w:val="left" w:pos="360"/>
              </w:tabs>
              <w:spacing w:line="360" w:lineRule="auto"/>
              <w:ind w:firstLine="0"/>
              <w:jc w:val="left"/>
              <w:rPr>
                <w:sz w:val="20"/>
                <w:szCs w:val="20"/>
                <w:lang w:val="hy-AM"/>
              </w:rPr>
            </w:pPr>
          </w:p>
        </w:tc>
        <w:tc>
          <w:tcPr>
            <w:tcW w:w="2751" w:type="dxa"/>
          </w:tcPr>
          <w:p w:rsidR="00AA04CD" w:rsidRPr="00A60E7F" w:rsidRDefault="00AA04CD" w:rsidP="0011459A">
            <w:pPr>
              <w:tabs>
                <w:tab w:val="left" w:pos="360"/>
              </w:tabs>
              <w:spacing w:line="360" w:lineRule="auto"/>
              <w:ind w:firstLine="0"/>
              <w:jc w:val="left"/>
              <w:rPr>
                <w:sz w:val="20"/>
                <w:szCs w:val="20"/>
                <w:lang w:val="hy-AM"/>
              </w:rPr>
            </w:pPr>
            <w:r w:rsidRPr="00A60E7F">
              <w:rPr>
                <w:sz w:val="20"/>
                <w:szCs w:val="20"/>
                <w:lang w:val="hy-AM"/>
              </w:rPr>
              <w:t>Դեղին աղյուս</w:t>
            </w:r>
          </w:p>
        </w:tc>
        <w:tc>
          <w:tcPr>
            <w:tcW w:w="2491" w:type="dxa"/>
          </w:tcPr>
          <w:p w:rsidR="00AA04CD" w:rsidRPr="00A60E7F" w:rsidRDefault="00E03D58" w:rsidP="00852E24">
            <w:pPr>
              <w:tabs>
                <w:tab w:val="left" w:pos="360"/>
              </w:tabs>
              <w:spacing w:line="360" w:lineRule="auto"/>
              <w:ind w:firstLine="0"/>
              <w:jc w:val="center"/>
              <w:rPr>
                <w:sz w:val="20"/>
                <w:szCs w:val="20"/>
                <w:lang w:val="hy-AM"/>
              </w:rPr>
            </w:pPr>
            <w:r w:rsidRPr="00A60E7F">
              <w:rPr>
                <w:sz w:val="20"/>
                <w:szCs w:val="20"/>
                <w:lang w:val="hy-AM"/>
              </w:rPr>
              <w:t>0,3</w:t>
            </w:r>
            <w:r w:rsidR="00AA04CD" w:rsidRPr="00A60E7F">
              <w:rPr>
                <w:sz w:val="20"/>
                <w:szCs w:val="20"/>
                <w:lang w:val="hy-AM"/>
              </w:rPr>
              <w:t>0</w:t>
            </w:r>
          </w:p>
        </w:tc>
      </w:tr>
      <w:tr w:rsidR="00AA04CD" w:rsidRPr="00A60E7F" w:rsidTr="00852E24">
        <w:trPr>
          <w:trHeight w:val="142"/>
        </w:trPr>
        <w:tc>
          <w:tcPr>
            <w:tcW w:w="540" w:type="dxa"/>
            <w:vMerge/>
          </w:tcPr>
          <w:p w:rsidR="00AA04CD" w:rsidRPr="00A60E7F" w:rsidRDefault="00AA04CD" w:rsidP="000813D7">
            <w:pPr>
              <w:pStyle w:val="ListParagraph"/>
              <w:numPr>
                <w:ilvl w:val="0"/>
                <w:numId w:val="73"/>
              </w:numPr>
              <w:tabs>
                <w:tab w:val="left" w:pos="360"/>
              </w:tabs>
              <w:spacing w:line="360" w:lineRule="auto"/>
              <w:ind w:left="0" w:firstLine="0"/>
              <w:jc w:val="left"/>
              <w:rPr>
                <w:sz w:val="20"/>
                <w:szCs w:val="20"/>
                <w:lang w:val="hy-AM"/>
              </w:rPr>
            </w:pPr>
          </w:p>
        </w:tc>
        <w:tc>
          <w:tcPr>
            <w:tcW w:w="4388" w:type="dxa"/>
            <w:vMerge/>
          </w:tcPr>
          <w:p w:rsidR="00AA04CD" w:rsidRPr="00A60E7F" w:rsidRDefault="00AA04CD" w:rsidP="0011459A">
            <w:pPr>
              <w:tabs>
                <w:tab w:val="left" w:pos="360"/>
              </w:tabs>
              <w:spacing w:line="360" w:lineRule="auto"/>
              <w:ind w:firstLine="0"/>
              <w:jc w:val="left"/>
              <w:rPr>
                <w:sz w:val="20"/>
                <w:szCs w:val="20"/>
                <w:lang w:val="hy-AM"/>
              </w:rPr>
            </w:pPr>
          </w:p>
        </w:tc>
        <w:tc>
          <w:tcPr>
            <w:tcW w:w="2751" w:type="dxa"/>
          </w:tcPr>
          <w:p w:rsidR="00AA04CD" w:rsidRPr="00A60E7F" w:rsidRDefault="00AA04CD" w:rsidP="0011459A">
            <w:pPr>
              <w:tabs>
                <w:tab w:val="left" w:pos="360"/>
              </w:tabs>
              <w:spacing w:line="360" w:lineRule="auto"/>
              <w:ind w:firstLine="0"/>
              <w:jc w:val="left"/>
              <w:rPr>
                <w:sz w:val="20"/>
                <w:szCs w:val="20"/>
                <w:lang w:val="hy-AM"/>
              </w:rPr>
            </w:pPr>
            <w:r w:rsidRPr="00A60E7F">
              <w:rPr>
                <w:sz w:val="20"/>
                <w:szCs w:val="20"/>
                <w:lang w:val="hy-AM"/>
              </w:rPr>
              <w:t>Կրային ավազաքար</w:t>
            </w:r>
          </w:p>
        </w:tc>
        <w:tc>
          <w:tcPr>
            <w:tcW w:w="2491" w:type="dxa"/>
          </w:tcPr>
          <w:p w:rsidR="00AA04CD" w:rsidRPr="00A60E7F" w:rsidRDefault="00AA04CD" w:rsidP="00852E24">
            <w:pPr>
              <w:tabs>
                <w:tab w:val="left" w:pos="360"/>
              </w:tabs>
              <w:spacing w:line="360" w:lineRule="auto"/>
              <w:ind w:firstLine="0"/>
              <w:jc w:val="center"/>
              <w:rPr>
                <w:sz w:val="20"/>
                <w:szCs w:val="20"/>
                <w:lang w:val="hy-AM"/>
              </w:rPr>
            </w:pPr>
            <w:r w:rsidRPr="00A60E7F">
              <w:rPr>
                <w:sz w:val="20"/>
                <w:szCs w:val="20"/>
                <w:lang w:val="hy-AM"/>
              </w:rPr>
              <w:t>0,50</w:t>
            </w:r>
          </w:p>
        </w:tc>
      </w:tr>
      <w:tr w:rsidR="00AA04CD" w:rsidRPr="00A60E7F" w:rsidTr="00852E24">
        <w:trPr>
          <w:trHeight w:val="386"/>
        </w:trPr>
        <w:tc>
          <w:tcPr>
            <w:tcW w:w="540" w:type="dxa"/>
            <w:vMerge w:val="restart"/>
          </w:tcPr>
          <w:p w:rsidR="00AA04CD" w:rsidRPr="00A60E7F" w:rsidRDefault="00AA04CD" w:rsidP="000813D7">
            <w:pPr>
              <w:pStyle w:val="ListParagraph"/>
              <w:numPr>
                <w:ilvl w:val="0"/>
                <w:numId w:val="73"/>
              </w:numPr>
              <w:tabs>
                <w:tab w:val="left" w:pos="360"/>
              </w:tabs>
              <w:spacing w:line="360" w:lineRule="auto"/>
              <w:ind w:left="0" w:firstLine="0"/>
              <w:jc w:val="left"/>
              <w:rPr>
                <w:sz w:val="20"/>
                <w:szCs w:val="20"/>
                <w:lang w:val="hy-AM"/>
              </w:rPr>
            </w:pPr>
          </w:p>
        </w:tc>
        <w:tc>
          <w:tcPr>
            <w:tcW w:w="4388" w:type="dxa"/>
            <w:vMerge w:val="restart"/>
          </w:tcPr>
          <w:p w:rsidR="00AA04CD" w:rsidRPr="00A60E7F" w:rsidRDefault="00AA04CD" w:rsidP="0011459A">
            <w:pPr>
              <w:tabs>
                <w:tab w:val="left" w:pos="360"/>
              </w:tabs>
              <w:spacing w:line="360" w:lineRule="auto"/>
              <w:ind w:firstLine="0"/>
              <w:jc w:val="left"/>
              <w:rPr>
                <w:sz w:val="20"/>
                <w:szCs w:val="20"/>
                <w:lang w:val="hy-AM"/>
              </w:rPr>
            </w:pPr>
            <w:r w:rsidRPr="00A60E7F">
              <w:rPr>
                <w:sz w:val="20"/>
                <w:szCs w:val="20"/>
                <w:lang w:val="hy-AM"/>
              </w:rPr>
              <w:t>Փայտե մակերեսներ</w:t>
            </w:r>
          </w:p>
        </w:tc>
        <w:tc>
          <w:tcPr>
            <w:tcW w:w="2751" w:type="dxa"/>
          </w:tcPr>
          <w:p w:rsidR="00AA04CD" w:rsidRPr="00A60E7F" w:rsidRDefault="00AA04CD" w:rsidP="0011459A">
            <w:pPr>
              <w:tabs>
                <w:tab w:val="left" w:pos="360"/>
              </w:tabs>
              <w:spacing w:line="360" w:lineRule="auto"/>
              <w:ind w:firstLine="0"/>
              <w:jc w:val="left"/>
              <w:rPr>
                <w:sz w:val="20"/>
                <w:szCs w:val="20"/>
                <w:lang w:val="hy-AM"/>
              </w:rPr>
            </w:pPr>
            <w:r w:rsidRPr="00A60E7F">
              <w:rPr>
                <w:sz w:val="20"/>
                <w:szCs w:val="20"/>
                <w:lang w:val="hy-AM"/>
              </w:rPr>
              <w:t>Մուգ</w:t>
            </w:r>
          </w:p>
        </w:tc>
        <w:tc>
          <w:tcPr>
            <w:tcW w:w="2491" w:type="dxa"/>
          </w:tcPr>
          <w:p w:rsidR="00AA04CD" w:rsidRPr="00A60E7F" w:rsidRDefault="00E03D58" w:rsidP="00852E24">
            <w:pPr>
              <w:tabs>
                <w:tab w:val="left" w:pos="360"/>
              </w:tabs>
              <w:spacing w:line="360" w:lineRule="auto"/>
              <w:ind w:firstLine="0"/>
              <w:jc w:val="center"/>
              <w:rPr>
                <w:sz w:val="20"/>
                <w:szCs w:val="20"/>
                <w:lang w:val="hy-AM"/>
              </w:rPr>
            </w:pPr>
            <w:r w:rsidRPr="00A60E7F">
              <w:rPr>
                <w:sz w:val="20"/>
                <w:szCs w:val="20"/>
                <w:lang w:val="hy-AM"/>
              </w:rPr>
              <w:t>0,1</w:t>
            </w:r>
            <w:r w:rsidR="00AA04CD" w:rsidRPr="00A60E7F">
              <w:rPr>
                <w:sz w:val="20"/>
                <w:szCs w:val="20"/>
                <w:lang w:val="hy-AM"/>
              </w:rPr>
              <w:t>0</w:t>
            </w:r>
          </w:p>
        </w:tc>
      </w:tr>
      <w:tr w:rsidR="00AA04CD" w:rsidRPr="00A60E7F" w:rsidTr="00852E24">
        <w:trPr>
          <w:trHeight w:val="142"/>
        </w:trPr>
        <w:tc>
          <w:tcPr>
            <w:tcW w:w="540" w:type="dxa"/>
            <w:vMerge/>
          </w:tcPr>
          <w:p w:rsidR="00AA04CD" w:rsidRPr="00A60E7F" w:rsidRDefault="00AA04CD" w:rsidP="000813D7">
            <w:pPr>
              <w:pStyle w:val="ListParagraph"/>
              <w:numPr>
                <w:ilvl w:val="0"/>
                <w:numId w:val="73"/>
              </w:numPr>
              <w:tabs>
                <w:tab w:val="left" w:pos="360"/>
              </w:tabs>
              <w:spacing w:line="360" w:lineRule="auto"/>
              <w:ind w:left="0" w:firstLine="0"/>
              <w:jc w:val="left"/>
              <w:rPr>
                <w:sz w:val="20"/>
                <w:szCs w:val="20"/>
                <w:lang w:val="hy-AM"/>
              </w:rPr>
            </w:pPr>
          </w:p>
        </w:tc>
        <w:tc>
          <w:tcPr>
            <w:tcW w:w="4388" w:type="dxa"/>
            <w:vMerge/>
          </w:tcPr>
          <w:p w:rsidR="00AA04CD" w:rsidRPr="00A60E7F" w:rsidRDefault="00AA04CD" w:rsidP="0011459A">
            <w:pPr>
              <w:tabs>
                <w:tab w:val="left" w:pos="360"/>
              </w:tabs>
              <w:spacing w:line="360" w:lineRule="auto"/>
              <w:ind w:firstLine="0"/>
              <w:jc w:val="left"/>
              <w:rPr>
                <w:sz w:val="20"/>
                <w:szCs w:val="20"/>
                <w:lang w:val="hy-AM"/>
              </w:rPr>
            </w:pPr>
          </w:p>
        </w:tc>
        <w:tc>
          <w:tcPr>
            <w:tcW w:w="2751" w:type="dxa"/>
          </w:tcPr>
          <w:p w:rsidR="00AA04CD" w:rsidRPr="00A60E7F" w:rsidRDefault="00AA04CD" w:rsidP="0011459A">
            <w:pPr>
              <w:tabs>
                <w:tab w:val="left" w:pos="360"/>
              </w:tabs>
              <w:spacing w:line="360" w:lineRule="auto"/>
              <w:ind w:firstLine="0"/>
              <w:jc w:val="left"/>
              <w:rPr>
                <w:sz w:val="20"/>
                <w:szCs w:val="20"/>
                <w:lang w:val="hy-AM"/>
              </w:rPr>
            </w:pPr>
            <w:r w:rsidRPr="00A60E7F">
              <w:rPr>
                <w:sz w:val="20"/>
                <w:szCs w:val="20"/>
                <w:lang w:val="hy-AM"/>
              </w:rPr>
              <w:t>Միջին պայծառություն</w:t>
            </w:r>
          </w:p>
        </w:tc>
        <w:tc>
          <w:tcPr>
            <w:tcW w:w="2491" w:type="dxa"/>
          </w:tcPr>
          <w:p w:rsidR="00AA04CD" w:rsidRPr="00A60E7F" w:rsidRDefault="00AA04CD" w:rsidP="00852E24">
            <w:pPr>
              <w:tabs>
                <w:tab w:val="left" w:pos="360"/>
              </w:tabs>
              <w:spacing w:line="360" w:lineRule="auto"/>
              <w:ind w:firstLine="0"/>
              <w:jc w:val="center"/>
              <w:rPr>
                <w:sz w:val="20"/>
                <w:szCs w:val="20"/>
                <w:lang w:val="hy-AM"/>
              </w:rPr>
            </w:pPr>
            <w:r w:rsidRPr="00A60E7F">
              <w:rPr>
                <w:sz w:val="20"/>
                <w:szCs w:val="20"/>
                <w:lang w:val="hy-AM"/>
              </w:rPr>
              <w:t>0,20</w:t>
            </w:r>
          </w:p>
        </w:tc>
      </w:tr>
      <w:tr w:rsidR="00AA04CD" w:rsidRPr="00A60E7F" w:rsidTr="00852E24">
        <w:trPr>
          <w:trHeight w:val="142"/>
        </w:trPr>
        <w:tc>
          <w:tcPr>
            <w:tcW w:w="540" w:type="dxa"/>
            <w:vMerge/>
          </w:tcPr>
          <w:p w:rsidR="00AA04CD" w:rsidRPr="00A60E7F" w:rsidRDefault="00AA04CD" w:rsidP="000813D7">
            <w:pPr>
              <w:pStyle w:val="ListParagraph"/>
              <w:numPr>
                <w:ilvl w:val="0"/>
                <w:numId w:val="73"/>
              </w:numPr>
              <w:tabs>
                <w:tab w:val="left" w:pos="360"/>
              </w:tabs>
              <w:spacing w:line="360" w:lineRule="auto"/>
              <w:ind w:left="0" w:firstLine="0"/>
              <w:jc w:val="left"/>
              <w:rPr>
                <w:sz w:val="20"/>
                <w:szCs w:val="20"/>
                <w:lang w:val="hy-AM"/>
              </w:rPr>
            </w:pPr>
          </w:p>
        </w:tc>
        <w:tc>
          <w:tcPr>
            <w:tcW w:w="4388" w:type="dxa"/>
            <w:vMerge/>
          </w:tcPr>
          <w:p w:rsidR="00AA04CD" w:rsidRPr="00A60E7F" w:rsidRDefault="00AA04CD" w:rsidP="0011459A">
            <w:pPr>
              <w:tabs>
                <w:tab w:val="left" w:pos="360"/>
              </w:tabs>
              <w:spacing w:line="360" w:lineRule="auto"/>
              <w:ind w:firstLine="0"/>
              <w:jc w:val="left"/>
              <w:rPr>
                <w:sz w:val="20"/>
                <w:szCs w:val="20"/>
                <w:lang w:val="hy-AM"/>
              </w:rPr>
            </w:pPr>
          </w:p>
        </w:tc>
        <w:tc>
          <w:tcPr>
            <w:tcW w:w="2751" w:type="dxa"/>
          </w:tcPr>
          <w:p w:rsidR="00AA04CD" w:rsidRPr="00A60E7F" w:rsidRDefault="00AA04CD" w:rsidP="0011459A">
            <w:pPr>
              <w:tabs>
                <w:tab w:val="left" w:pos="360"/>
              </w:tabs>
              <w:spacing w:line="360" w:lineRule="auto"/>
              <w:ind w:firstLine="0"/>
              <w:jc w:val="left"/>
              <w:rPr>
                <w:sz w:val="20"/>
                <w:szCs w:val="20"/>
                <w:lang w:val="hy-AM"/>
              </w:rPr>
            </w:pPr>
            <w:r w:rsidRPr="00A60E7F">
              <w:rPr>
                <w:sz w:val="20"/>
                <w:szCs w:val="20"/>
                <w:lang w:val="hy-AM"/>
              </w:rPr>
              <w:t>Պայծառ</w:t>
            </w:r>
          </w:p>
        </w:tc>
        <w:tc>
          <w:tcPr>
            <w:tcW w:w="2491" w:type="dxa"/>
          </w:tcPr>
          <w:p w:rsidR="00AA04CD" w:rsidRPr="00A60E7F" w:rsidRDefault="00AA04CD" w:rsidP="00852E24">
            <w:pPr>
              <w:tabs>
                <w:tab w:val="left" w:pos="360"/>
              </w:tabs>
              <w:spacing w:line="360" w:lineRule="auto"/>
              <w:ind w:firstLine="0"/>
              <w:jc w:val="center"/>
              <w:rPr>
                <w:sz w:val="20"/>
                <w:szCs w:val="20"/>
                <w:lang w:val="hy-AM"/>
              </w:rPr>
            </w:pPr>
            <w:r w:rsidRPr="00A60E7F">
              <w:rPr>
                <w:sz w:val="20"/>
                <w:szCs w:val="20"/>
                <w:lang w:val="hy-AM"/>
              </w:rPr>
              <w:t>0,40</w:t>
            </w:r>
          </w:p>
        </w:tc>
      </w:tr>
      <w:tr w:rsidR="00AA04CD" w:rsidRPr="00A60E7F" w:rsidTr="00852E24">
        <w:trPr>
          <w:trHeight w:val="401"/>
        </w:trPr>
        <w:tc>
          <w:tcPr>
            <w:tcW w:w="540" w:type="dxa"/>
            <w:vMerge w:val="restart"/>
          </w:tcPr>
          <w:p w:rsidR="00AA04CD" w:rsidRPr="00A60E7F" w:rsidRDefault="00AA04CD" w:rsidP="000813D7">
            <w:pPr>
              <w:pStyle w:val="ListParagraph"/>
              <w:numPr>
                <w:ilvl w:val="0"/>
                <w:numId w:val="73"/>
              </w:numPr>
              <w:tabs>
                <w:tab w:val="left" w:pos="360"/>
              </w:tabs>
              <w:spacing w:line="360" w:lineRule="auto"/>
              <w:ind w:left="0" w:firstLine="0"/>
              <w:jc w:val="left"/>
              <w:rPr>
                <w:sz w:val="20"/>
                <w:szCs w:val="20"/>
                <w:lang w:val="hy-AM"/>
              </w:rPr>
            </w:pPr>
          </w:p>
        </w:tc>
        <w:tc>
          <w:tcPr>
            <w:tcW w:w="4388" w:type="dxa"/>
            <w:vMerge w:val="restart"/>
          </w:tcPr>
          <w:p w:rsidR="00AA04CD" w:rsidRPr="00A60E7F" w:rsidRDefault="00AA04CD" w:rsidP="0011459A">
            <w:pPr>
              <w:tabs>
                <w:tab w:val="left" w:pos="360"/>
              </w:tabs>
              <w:spacing w:line="360" w:lineRule="auto"/>
              <w:ind w:firstLine="0"/>
              <w:jc w:val="left"/>
              <w:rPr>
                <w:sz w:val="20"/>
                <w:szCs w:val="20"/>
                <w:lang w:val="hy-AM"/>
              </w:rPr>
            </w:pPr>
            <w:r w:rsidRPr="00A60E7F">
              <w:rPr>
                <w:sz w:val="20"/>
                <w:szCs w:val="20"/>
                <w:lang w:val="hy-AM"/>
              </w:rPr>
              <w:t>Հատակ</w:t>
            </w:r>
          </w:p>
        </w:tc>
        <w:tc>
          <w:tcPr>
            <w:tcW w:w="2751" w:type="dxa"/>
          </w:tcPr>
          <w:p w:rsidR="00AA04CD" w:rsidRPr="00A60E7F" w:rsidRDefault="00AA04CD" w:rsidP="0011459A">
            <w:pPr>
              <w:tabs>
                <w:tab w:val="left" w:pos="360"/>
              </w:tabs>
              <w:spacing w:line="360" w:lineRule="auto"/>
              <w:ind w:firstLine="0"/>
              <w:jc w:val="left"/>
              <w:rPr>
                <w:sz w:val="20"/>
                <w:szCs w:val="20"/>
                <w:lang w:val="hy-AM"/>
              </w:rPr>
            </w:pPr>
            <w:r w:rsidRPr="00A60E7F">
              <w:rPr>
                <w:sz w:val="20"/>
                <w:szCs w:val="20"/>
                <w:lang w:val="hy-AM"/>
              </w:rPr>
              <w:t>Մուգ</w:t>
            </w:r>
          </w:p>
        </w:tc>
        <w:tc>
          <w:tcPr>
            <w:tcW w:w="2491" w:type="dxa"/>
          </w:tcPr>
          <w:p w:rsidR="00AA04CD" w:rsidRPr="00A60E7F" w:rsidRDefault="00E03D58" w:rsidP="00852E24">
            <w:pPr>
              <w:tabs>
                <w:tab w:val="left" w:pos="360"/>
              </w:tabs>
              <w:spacing w:line="360" w:lineRule="auto"/>
              <w:ind w:firstLine="0"/>
              <w:jc w:val="center"/>
              <w:rPr>
                <w:sz w:val="20"/>
                <w:szCs w:val="20"/>
                <w:lang w:val="hy-AM"/>
              </w:rPr>
            </w:pPr>
            <w:r w:rsidRPr="00A60E7F">
              <w:rPr>
                <w:sz w:val="20"/>
                <w:szCs w:val="20"/>
                <w:lang w:val="hy-AM"/>
              </w:rPr>
              <w:t>0,1</w:t>
            </w:r>
            <w:r w:rsidR="00AA04CD" w:rsidRPr="00A60E7F">
              <w:rPr>
                <w:sz w:val="20"/>
                <w:szCs w:val="20"/>
                <w:lang w:val="hy-AM"/>
              </w:rPr>
              <w:t>0</w:t>
            </w:r>
          </w:p>
        </w:tc>
      </w:tr>
      <w:tr w:rsidR="00AA04CD" w:rsidRPr="00A60E7F" w:rsidTr="00852E24">
        <w:trPr>
          <w:trHeight w:val="142"/>
        </w:trPr>
        <w:tc>
          <w:tcPr>
            <w:tcW w:w="540" w:type="dxa"/>
            <w:vMerge/>
          </w:tcPr>
          <w:p w:rsidR="00AA04CD" w:rsidRPr="00A60E7F" w:rsidRDefault="00AA04CD" w:rsidP="0011459A">
            <w:pPr>
              <w:tabs>
                <w:tab w:val="left" w:pos="360"/>
              </w:tabs>
              <w:spacing w:line="360" w:lineRule="auto"/>
              <w:ind w:firstLine="0"/>
              <w:jc w:val="left"/>
              <w:rPr>
                <w:sz w:val="20"/>
                <w:szCs w:val="20"/>
                <w:lang w:val="hy-AM"/>
              </w:rPr>
            </w:pPr>
          </w:p>
        </w:tc>
        <w:tc>
          <w:tcPr>
            <w:tcW w:w="4388" w:type="dxa"/>
            <w:vMerge/>
          </w:tcPr>
          <w:p w:rsidR="00AA04CD" w:rsidRPr="00A60E7F" w:rsidRDefault="00AA04CD" w:rsidP="0011459A">
            <w:pPr>
              <w:tabs>
                <w:tab w:val="left" w:pos="360"/>
              </w:tabs>
              <w:spacing w:line="360" w:lineRule="auto"/>
              <w:ind w:firstLine="0"/>
              <w:jc w:val="left"/>
              <w:rPr>
                <w:sz w:val="20"/>
                <w:szCs w:val="20"/>
                <w:lang w:val="hy-AM"/>
              </w:rPr>
            </w:pPr>
          </w:p>
        </w:tc>
        <w:tc>
          <w:tcPr>
            <w:tcW w:w="2751" w:type="dxa"/>
          </w:tcPr>
          <w:p w:rsidR="00AA04CD" w:rsidRPr="00A60E7F" w:rsidRDefault="00AA04CD" w:rsidP="0011459A">
            <w:pPr>
              <w:tabs>
                <w:tab w:val="left" w:pos="360"/>
              </w:tabs>
              <w:spacing w:line="360" w:lineRule="auto"/>
              <w:ind w:firstLine="0"/>
              <w:jc w:val="left"/>
              <w:rPr>
                <w:sz w:val="20"/>
                <w:szCs w:val="20"/>
                <w:lang w:val="hy-AM"/>
              </w:rPr>
            </w:pPr>
            <w:r w:rsidRPr="00A60E7F">
              <w:rPr>
                <w:sz w:val="20"/>
                <w:szCs w:val="20"/>
                <w:lang w:val="hy-AM"/>
              </w:rPr>
              <w:t>Միջին պայծառություն</w:t>
            </w:r>
          </w:p>
        </w:tc>
        <w:tc>
          <w:tcPr>
            <w:tcW w:w="2491" w:type="dxa"/>
          </w:tcPr>
          <w:p w:rsidR="00AA04CD" w:rsidRPr="00A60E7F" w:rsidRDefault="00E03D58" w:rsidP="00852E24">
            <w:pPr>
              <w:tabs>
                <w:tab w:val="left" w:pos="360"/>
              </w:tabs>
              <w:spacing w:line="360" w:lineRule="auto"/>
              <w:ind w:firstLine="0"/>
              <w:jc w:val="center"/>
              <w:rPr>
                <w:sz w:val="20"/>
                <w:szCs w:val="20"/>
                <w:lang w:val="hy-AM"/>
              </w:rPr>
            </w:pPr>
            <w:r w:rsidRPr="00A60E7F">
              <w:rPr>
                <w:sz w:val="20"/>
                <w:szCs w:val="20"/>
                <w:lang w:val="hy-AM"/>
              </w:rPr>
              <w:t>0,1</w:t>
            </w:r>
            <w:r w:rsidR="00AA04CD" w:rsidRPr="00A60E7F">
              <w:rPr>
                <w:sz w:val="20"/>
                <w:szCs w:val="20"/>
                <w:lang w:val="hy-AM"/>
              </w:rPr>
              <w:t>5</w:t>
            </w:r>
          </w:p>
        </w:tc>
      </w:tr>
      <w:tr w:rsidR="00AA04CD" w:rsidRPr="00A60E7F" w:rsidTr="00852E24">
        <w:trPr>
          <w:trHeight w:val="142"/>
        </w:trPr>
        <w:tc>
          <w:tcPr>
            <w:tcW w:w="540" w:type="dxa"/>
            <w:vMerge/>
          </w:tcPr>
          <w:p w:rsidR="00AA04CD" w:rsidRPr="00A60E7F" w:rsidRDefault="00AA04CD" w:rsidP="0011459A">
            <w:pPr>
              <w:tabs>
                <w:tab w:val="left" w:pos="360"/>
              </w:tabs>
              <w:spacing w:line="360" w:lineRule="auto"/>
              <w:ind w:firstLine="0"/>
              <w:jc w:val="left"/>
              <w:rPr>
                <w:sz w:val="20"/>
                <w:szCs w:val="20"/>
                <w:lang w:val="hy-AM"/>
              </w:rPr>
            </w:pPr>
          </w:p>
        </w:tc>
        <w:tc>
          <w:tcPr>
            <w:tcW w:w="4388" w:type="dxa"/>
            <w:vMerge/>
          </w:tcPr>
          <w:p w:rsidR="00AA04CD" w:rsidRPr="00A60E7F" w:rsidRDefault="00AA04CD" w:rsidP="0011459A">
            <w:pPr>
              <w:tabs>
                <w:tab w:val="left" w:pos="360"/>
              </w:tabs>
              <w:spacing w:line="360" w:lineRule="auto"/>
              <w:ind w:firstLine="0"/>
              <w:jc w:val="left"/>
              <w:rPr>
                <w:sz w:val="20"/>
                <w:szCs w:val="20"/>
                <w:lang w:val="hy-AM"/>
              </w:rPr>
            </w:pPr>
          </w:p>
        </w:tc>
        <w:tc>
          <w:tcPr>
            <w:tcW w:w="2751" w:type="dxa"/>
          </w:tcPr>
          <w:p w:rsidR="00AA04CD" w:rsidRPr="00A60E7F" w:rsidRDefault="00AA04CD" w:rsidP="0011459A">
            <w:pPr>
              <w:tabs>
                <w:tab w:val="left" w:pos="360"/>
              </w:tabs>
              <w:spacing w:line="360" w:lineRule="auto"/>
              <w:ind w:firstLine="0"/>
              <w:jc w:val="left"/>
              <w:rPr>
                <w:sz w:val="20"/>
                <w:szCs w:val="20"/>
                <w:lang w:val="hy-AM"/>
              </w:rPr>
            </w:pPr>
            <w:r w:rsidRPr="00A60E7F">
              <w:rPr>
                <w:sz w:val="20"/>
                <w:szCs w:val="20"/>
                <w:lang w:val="hy-AM"/>
              </w:rPr>
              <w:t>Պայծառ</w:t>
            </w:r>
          </w:p>
        </w:tc>
        <w:tc>
          <w:tcPr>
            <w:tcW w:w="2491" w:type="dxa"/>
          </w:tcPr>
          <w:p w:rsidR="00AA04CD" w:rsidRPr="00A60E7F" w:rsidRDefault="00AA04CD" w:rsidP="00852E24">
            <w:pPr>
              <w:tabs>
                <w:tab w:val="left" w:pos="360"/>
              </w:tabs>
              <w:spacing w:line="360" w:lineRule="auto"/>
              <w:ind w:firstLine="0"/>
              <w:jc w:val="center"/>
              <w:rPr>
                <w:sz w:val="20"/>
                <w:szCs w:val="20"/>
                <w:lang w:val="hy-AM"/>
              </w:rPr>
            </w:pPr>
            <w:r w:rsidRPr="00A60E7F">
              <w:rPr>
                <w:sz w:val="20"/>
                <w:szCs w:val="20"/>
                <w:lang w:val="hy-AM"/>
              </w:rPr>
              <w:t>0,25</w:t>
            </w:r>
          </w:p>
        </w:tc>
      </w:tr>
    </w:tbl>
    <w:p w:rsidR="0011459A" w:rsidRPr="00A60E7F" w:rsidRDefault="0011459A" w:rsidP="00852E24">
      <w:pPr>
        <w:pStyle w:val="Style1"/>
        <w:numPr>
          <w:ilvl w:val="0"/>
          <w:numId w:val="0"/>
        </w:numPr>
      </w:pPr>
    </w:p>
    <w:p w:rsidR="00F03B39" w:rsidRPr="00A60E7F" w:rsidRDefault="001D6CCC" w:rsidP="00D82F7F">
      <w:pPr>
        <w:pStyle w:val="Style1"/>
      </w:pPr>
      <w:r w:rsidRPr="00A60E7F">
        <w:t>Խաղադաշտ</w:t>
      </w:r>
      <w:r w:rsidR="00F03B39" w:rsidRPr="00A60E7F">
        <w:t xml:space="preserve">ը շրջապատող </w:t>
      </w:r>
      <w:r w:rsidR="00141BE9" w:rsidRPr="00A60E7F">
        <w:t>գոտի</w:t>
      </w:r>
      <w:r w:rsidR="00F03B39" w:rsidRPr="00A60E7F">
        <w:t xml:space="preserve">ների, ներառյալ հանդիսատեսի </w:t>
      </w:r>
      <w:r w:rsidR="00141BE9" w:rsidRPr="00A60E7F">
        <w:t>նստարանաշար</w:t>
      </w:r>
      <w:r w:rsidR="00F03B39" w:rsidRPr="00A60E7F">
        <w:t>երի լուսավորությունը որոշվում է նախագծ</w:t>
      </w:r>
      <w:r w:rsidR="00141BE9" w:rsidRPr="00A60E7F">
        <w:t>մ</w:t>
      </w:r>
      <w:r w:rsidR="00F03B39" w:rsidRPr="00A60E7F">
        <w:t xml:space="preserve">ան </w:t>
      </w:r>
      <w:r w:rsidR="00141BE9" w:rsidRPr="00A60E7F">
        <w:t>առաջադրանք</w:t>
      </w:r>
      <w:r w:rsidR="00F03B39" w:rsidRPr="00A60E7F">
        <w:t>ով:</w:t>
      </w:r>
    </w:p>
    <w:p w:rsidR="0011459A" w:rsidRPr="00A60E7F" w:rsidRDefault="0011459A" w:rsidP="00852E24">
      <w:pPr>
        <w:pStyle w:val="Style1"/>
        <w:numPr>
          <w:ilvl w:val="0"/>
          <w:numId w:val="0"/>
        </w:numPr>
      </w:pPr>
    </w:p>
    <w:p w:rsidR="002C2CDC" w:rsidRPr="00A60E7F" w:rsidRDefault="002C2CDC" w:rsidP="0011459A">
      <w:pPr>
        <w:pStyle w:val="Heading2"/>
        <w:tabs>
          <w:tab w:val="left" w:pos="1260"/>
        </w:tabs>
        <w:spacing w:before="0" w:after="0" w:line="360" w:lineRule="auto"/>
        <w:ind w:left="0" w:firstLine="540"/>
      </w:pPr>
      <w:bookmarkStart w:id="126" w:name="i4442456"/>
      <w:bookmarkStart w:id="127" w:name="i4764393"/>
      <w:bookmarkEnd w:id="126"/>
      <w:bookmarkEnd w:id="127"/>
      <w:r w:rsidRPr="00A60E7F">
        <w:lastRenderedPageBreak/>
        <w:t>Կապի համակարգեր</w:t>
      </w:r>
    </w:p>
    <w:p w:rsidR="00DE3D65" w:rsidRPr="00A60E7F" w:rsidRDefault="002C2CDC" w:rsidP="00D82F7F">
      <w:pPr>
        <w:pStyle w:val="Style1"/>
      </w:pPr>
      <w:r w:rsidRPr="00A60E7F">
        <w:t>Կապի համակարգեր</w:t>
      </w:r>
      <w:r w:rsidR="00432E59" w:rsidRPr="00A60E7F">
        <w:t>ը</w:t>
      </w:r>
      <w:r w:rsidRPr="00A60E7F">
        <w:t xml:space="preserve"> </w:t>
      </w:r>
      <w:r w:rsidR="00DE3D65" w:rsidRPr="00A60E7F">
        <w:t xml:space="preserve">նախագծվում </w:t>
      </w:r>
      <w:r w:rsidR="00432E59" w:rsidRPr="00A60E7F">
        <w:t>են</w:t>
      </w:r>
      <w:r w:rsidR="00DE3D65" w:rsidRPr="00A60E7F">
        <w:t xml:space="preserve"> </w:t>
      </w:r>
      <w:r w:rsidR="00FF4B2D" w:rsidRPr="001D374C">
        <w:t>Հայաստանի Հանրապետության</w:t>
      </w:r>
      <w:r w:rsidR="00FF4B2D" w:rsidRPr="00A60E7F">
        <w:t xml:space="preserve"> </w:t>
      </w:r>
      <w:r w:rsidR="00FA3077" w:rsidRPr="00A60E7F">
        <w:t>քաղաքաշինության կոմիտեի նախագահի 2024 թվականի փետրվարի 19-ի N 09-Ն հրամանով հաստատված ՀՀՇՆ 31-03.06-2024 շինարարական նորմերի</w:t>
      </w:r>
      <w:r w:rsidR="00DE3D65" w:rsidRPr="00A60E7F">
        <w:t xml:space="preserve"> պահանջներին համապատասխան:</w:t>
      </w:r>
    </w:p>
    <w:p w:rsidR="00D4475C" w:rsidRPr="00A60E7F" w:rsidRDefault="00544293" w:rsidP="0011459A">
      <w:pPr>
        <w:pStyle w:val="Heading2"/>
        <w:tabs>
          <w:tab w:val="left" w:pos="1260"/>
        </w:tabs>
        <w:spacing w:before="0" w:after="0" w:line="360" w:lineRule="auto"/>
        <w:ind w:left="0" w:firstLine="540"/>
      </w:pPr>
      <w:bookmarkStart w:id="128" w:name="_Toc157088475"/>
      <w:r w:rsidRPr="00A60E7F">
        <w:t xml:space="preserve">Տոմսաանցակետային և մուտքի վերահսկման </w:t>
      </w:r>
      <w:r w:rsidR="00E8789A" w:rsidRPr="00A60E7F">
        <w:t>ու</w:t>
      </w:r>
      <w:r w:rsidRPr="00A60E7F">
        <w:t xml:space="preserve"> կառավարման համակարգ</w:t>
      </w:r>
      <w:bookmarkEnd w:id="128"/>
    </w:p>
    <w:p w:rsidR="00D4475C" w:rsidRPr="00A60E7F" w:rsidRDefault="005B2B21" w:rsidP="00D82F7F">
      <w:pPr>
        <w:pStyle w:val="Style1"/>
      </w:pPr>
      <w:r w:rsidRPr="00A60E7F">
        <w:t xml:space="preserve">Տոմսաանցակետային և մուտքի վերահսկման </w:t>
      </w:r>
      <w:r w:rsidR="00E8789A" w:rsidRPr="00A60E7F">
        <w:t>ու</w:t>
      </w:r>
      <w:r w:rsidRPr="00A60E7F">
        <w:t xml:space="preserve"> կառավարման համակարգ</w:t>
      </w:r>
      <w:r w:rsidR="00432E59" w:rsidRPr="00A60E7F">
        <w:t>ը</w:t>
      </w:r>
      <w:r w:rsidRPr="00A60E7F">
        <w:t xml:space="preserve"> նախագծվում է </w:t>
      </w:r>
      <w:r w:rsidR="00FF4B2D" w:rsidRPr="001D374C">
        <w:t>Հայաստանի Հանրապետության</w:t>
      </w:r>
      <w:r w:rsidR="00FF4B2D" w:rsidRPr="00A60E7F">
        <w:t xml:space="preserve"> </w:t>
      </w:r>
      <w:r w:rsidR="00FA3077" w:rsidRPr="00A60E7F">
        <w:t>քաղաքաշինության կոմիտեի նախագահի 2024 թվականի փետրվարի 19-ի N 09-Ն հրամանով հաստատված ՀՀՇՆ 31-03.06-2024 շինարարական նորմերի</w:t>
      </w:r>
      <w:r w:rsidRPr="00A60E7F">
        <w:t xml:space="preserve"> պահանջներին համապատասխան:</w:t>
      </w:r>
    </w:p>
    <w:p w:rsidR="00852E24" w:rsidRPr="00A60E7F" w:rsidRDefault="00852E24" w:rsidP="00852E24">
      <w:pPr>
        <w:pStyle w:val="Style1"/>
        <w:numPr>
          <w:ilvl w:val="0"/>
          <w:numId w:val="0"/>
        </w:numPr>
      </w:pPr>
    </w:p>
    <w:p w:rsidR="004D1CDB" w:rsidRPr="00A60E7F" w:rsidRDefault="00544293" w:rsidP="0011459A">
      <w:pPr>
        <w:pStyle w:val="Heading2"/>
        <w:tabs>
          <w:tab w:val="left" w:pos="1260"/>
        </w:tabs>
        <w:spacing w:before="0" w:after="0" w:line="360" w:lineRule="auto"/>
        <w:ind w:left="0" w:firstLine="540"/>
      </w:pPr>
      <w:r w:rsidRPr="00A60E7F">
        <w:t>Հակահրդեհային պահանջները</w:t>
      </w:r>
    </w:p>
    <w:p w:rsidR="004D1CDB" w:rsidRPr="00A60E7F" w:rsidRDefault="00E57A36" w:rsidP="00D82F7F">
      <w:pPr>
        <w:pStyle w:val="Style1"/>
      </w:pPr>
      <w:bookmarkStart w:id="129" w:name="i4798133"/>
      <w:bookmarkEnd w:id="129"/>
      <w:r w:rsidRPr="00A60E7F">
        <w:t xml:space="preserve">Բաց </w:t>
      </w:r>
      <w:r w:rsidR="00B67765" w:rsidRPr="001D374C">
        <w:t xml:space="preserve">տիպի </w:t>
      </w:r>
      <w:r w:rsidR="00B67765" w:rsidRPr="00A60E7F">
        <w:t xml:space="preserve">մարզական </w:t>
      </w:r>
      <w:r w:rsidR="00B67765" w:rsidRPr="001D374C">
        <w:t>օբյեկտների</w:t>
      </w:r>
      <w:r w:rsidR="00B67765" w:rsidRPr="00A60E7F">
        <w:t xml:space="preserve"> </w:t>
      </w:r>
      <w:r w:rsidRPr="00A60E7F">
        <w:t xml:space="preserve">նախագծման ժամանակ </w:t>
      </w:r>
      <w:r w:rsidR="00CC445E" w:rsidRPr="001D374C">
        <w:t>անհրաժեշտ</w:t>
      </w:r>
      <w:r w:rsidRPr="00A60E7F">
        <w:t xml:space="preserve"> է ապահովել հանդիսատեսի և </w:t>
      </w:r>
      <w:r w:rsidR="00CC445E" w:rsidRPr="001D374C">
        <w:t>մարզվողների/մարզիկների</w:t>
      </w:r>
      <w:r w:rsidRPr="00A60E7F">
        <w:t xml:space="preserve"> հրշեջ անվտանգությունը՝ հաշվի առնելով մարզական սարքավորումների կիրառությունը, հանդիսատեսի համար </w:t>
      </w:r>
      <w:r w:rsidR="003F3F0C" w:rsidRPr="00A60E7F">
        <w:t>նստարանաշար</w:t>
      </w:r>
      <w:r w:rsidRPr="00A60E7F">
        <w:t xml:space="preserve">երի, շինարարական նյութերի ու </w:t>
      </w:r>
      <w:r w:rsidR="00A819F8" w:rsidRPr="00A60E7F">
        <w:t>կոնստրուկցիա</w:t>
      </w:r>
      <w:r w:rsidRPr="00A60E7F">
        <w:t>ների կիրառությունը, ինչպես նաև օժանդակ շինությունների ծավալա</w:t>
      </w:r>
      <w:r w:rsidR="00F922A8" w:rsidRPr="00A60E7F">
        <w:t>հատակագծա</w:t>
      </w:r>
      <w:r w:rsidRPr="00A60E7F">
        <w:t>յին լուծումները</w:t>
      </w:r>
      <w:r w:rsidR="001D03DA" w:rsidRPr="001D374C">
        <w:t>՝ ղեկավարվելով</w:t>
      </w:r>
      <w:r w:rsidRPr="00A60E7F">
        <w:t xml:space="preserve"> </w:t>
      </w:r>
      <w:r w:rsidR="00FF4B2D" w:rsidRPr="001D374C">
        <w:t>Հայաստանի Հանրապետության</w:t>
      </w:r>
      <w:r w:rsidR="00FF4B2D" w:rsidRPr="00A60E7F">
        <w:rPr>
          <w:rStyle w:val="normaltextrun"/>
        </w:rPr>
        <w:t xml:space="preserve"> </w:t>
      </w:r>
      <w:r w:rsidR="00E97260" w:rsidRPr="00A60E7F">
        <w:rPr>
          <w:rStyle w:val="normaltextrun"/>
        </w:rPr>
        <w:t>քաղաքաշինության նախարարի 2014 թվականի մարտի 17-ի N 78-Ն հրամանով հաստատված ՀՀՇՆ 21-01-2014 շինարարական նորմերի</w:t>
      </w:r>
      <w:r w:rsidRPr="00A60E7F">
        <w:t xml:space="preserve">, </w:t>
      </w:r>
      <w:r w:rsidR="00FF4B2D" w:rsidRPr="001D374C">
        <w:t>Հայաստանի Հանրապետության</w:t>
      </w:r>
      <w:r w:rsidR="00FF4B2D" w:rsidRPr="00A60E7F">
        <w:t xml:space="preserve"> </w:t>
      </w:r>
      <w:r w:rsidRPr="00A60E7F">
        <w:t>քաղաքաշինության կոմիտեի նախագահի 2024</w:t>
      </w:r>
      <w:r w:rsidR="00C43B85">
        <w:t xml:space="preserve"> </w:t>
      </w:r>
      <w:r w:rsidRPr="00A60E7F">
        <w:t>թ</w:t>
      </w:r>
      <w:r w:rsidR="001D03DA" w:rsidRPr="001D374C">
        <w:t>վականի</w:t>
      </w:r>
      <w:r w:rsidRPr="00A60E7F">
        <w:t xml:space="preserve"> փետրվարի 22-ի N75-Ն հրամանով հաստատված ՀՀՇՆ 21-01.01-2024, </w:t>
      </w:r>
      <w:r w:rsidR="003D3EC1" w:rsidRPr="00A60E7F">
        <w:t xml:space="preserve"> ԵԱՏՄ ՏԿ 043/2017 «Հրդեհային անվտանգության ապահովման և հրդեհաշիջման միջոցներին ներկայացվող պահանջների մասին» Եվրասիական տնտեսական հանձնաժողովի կոլեգիայի նախագահի 2017 թվականի հունիսի 23-ի թիվ 40 </w:t>
      </w:r>
      <w:r w:rsidR="00317420" w:rsidRPr="00A60E7F">
        <w:t>որոշման</w:t>
      </w:r>
      <w:r w:rsidR="002B4172" w:rsidRPr="00A60E7F">
        <w:t xml:space="preserve"> </w:t>
      </w:r>
      <w:r w:rsidR="005B5695" w:rsidRPr="00A60E7F">
        <w:t>պահանջներ</w:t>
      </w:r>
      <w:r w:rsidR="001D03DA" w:rsidRPr="001D374C">
        <w:t>ով և այլն</w:t>
      </w:r>
      <w:r w:rsidR="005B5695" w:rsidRPr="00A60E7F">
        <w:t>:</w:t>
      </w:r>
    </w:p>
    <w:p w:rsidR="004D1CDB" w:rsidRPr="00A60E7F" w:rsidRDefault="005B5695" w:rsidP="00D82F7F">
      <w:pPr>
        <w:pStyle w:val="Style1"/>
      </w:pPr>
      <w:bookmarkStart w:id="130" w:name="i4818564"/>
      <w:bookmarkEnd w:id="130"/>
      <w:r w:rsidRPr="00A60E7F">
        <w:t xml:space="preserve">20 և պակաս շարքերի քանակությամբ (անկախ ընդհանուր տարողությունից) բաց մարզական կառույցների դեպքում օգտագործվող </w:t>
      </w:r>
      <w:r w:rsidR="008811F1" w:rsidRPr="00A60E7F">
        <w:t>նստարանաշարերի տակ գտնվող</w:t>
      </w:r>
      <w:r w:rsidR="006C5E90" w:rsidRPr="00A60E7F">
        <w:t xml:space="preserve"> տարածություն</w:t>
      </w:r>
      <w:r w:rsidRPr="00A60E7F">
        <w:t xml:space="preserve"> չունեցող </w:t>
      </w:r>
      <w:r w:rsidR="003F3F0C" w:rsidRPr="00A60E7F">
        <w:t>նստարանաշար</w:t>
      </w:r>
      <w:r w:rsidRPr="00A60E7F">
        <w:t xml:space="preserve">եր կրող կոնստրուկցիաներում, ինչպես նաև հողե </w:t>
      </w:r>
      <w:r w:rsidR="00ED4516" w:rsidRPr="00A60E7F">
        <w:t>շեպ</w:t>
      </w:r>
      <w:r w:rsidRPr="00A60E7F">
        <w:t xml:space="preserve">ի վրա տեղավորված </w:t>
      </w:r>
      <w:r w:rsidR="008811F1" w:rsidRPr="00A60E7F">
        <w:t>նստարանաշար</w:t>
      </w:r>
      <w:r w:rsidRPr="00A60E7F">
        <w:t xml:space="preserve">երում թույլատրվում է այրող նյութերի կիրառությունը: 20-ից ավելի շարքերի քանակով </w:t>
      </w:r>
      <w:r w:rsidR="003F3F0C" w:rsidRPr="00A60E7F">
        <w:t>նստարանաշար</w:t>
      </w:r>
      <w:r w:rsidRPr="00A60E7F">
        <w:t xml:space="preserve">եր </w:t>
      </w:r>
      <w:r w:rsidR="00352CF3" w:rsidRPr="00A60E7F">
        <w:t>կրող կոնստրուկցիաները պետք է լինեն R45</w:t>
      </w:r>
      <w:r w:rsidR="006A0E7A" w:rsidRPr="00A60E7F">
        <w:t>,</w:t>
      </w:r>
      <w:r w:rsidR="00352CF3" w:rsidRPr="00A60E7F">
        <w:t xml:space="preserve"> ոչ պակաս հրակայնության սահմանով չայրվող նյութերից:</w:t>
      </w:r>
    </w:p>
    <w:p w:rsidR="004D1CDB" w:rsidRPr="00A60E7F" w:rsidRDefault="00A65A9B" w:rsidP="00D82F7F">
      <w:pPr>
        <w:pStyle w:val="Style1"/>
      </w:pPr>
      <w:bookmarkStart w:id="131" w:name="i4831530"/>
      <w:bookmarkEnd w:id="131"/>
      <w:r w:rsidRPr="00A60E7F">
        <w:lastRenderedPageBreak/>
        <w:t xml:space="preserve">Բաց </w:t>
      </w:r>
      <w:r w:rsidR="00C13719" w:rsidRPr="001D374C">
        <w:t xml:space="preserve">տիպի </w:t>
      </w:r>
      <w:r w:rsidRPr="00A60E7F">
        <w:t xml:space="preserve">մարզական </w:t>
      </w:r>
      <w:r w:rsidR="00C13719" w:rsidRPr="001D374C">
        <w:t>օբյեկտներում</w:t>
      </w:r>
      <w:r w:rsidRPr="00A60E7F">
        <w:t xml:space="preserve"> ցանկացած տարողության </w:t>
      </w:r>
      <w:r w:rsidR="008811F1" w:rsidRPr="00A60E7F">
        <w:t>նստարանաշար</w:t>
      </w:r>
      <w:r w:rsidRPr="00A60E7F">
        <w:t>երի վրա նստարանները թույլատրվում են պատրաստել այրվող նյութերից (այդ թվում սինթետիկ, այրման ժամանակ թունավոր նյութեր չարտազատող):</w:t>
      </w:r>
    </w:p>
    <w:p w:rsidR="004D1CDB" w:rsidRPr="00A60E7F" w:rsidRDefault="004027F1" w:rsidP="00D82F7F">
      <w:pPr>
        <w:pStyle w:val="Style1"/>
      </w:pPr>
      <w:bookmarkStart w:id="132" w:name="i4851373"/>
      <w:bookmarkEnd w:id="132"/>
      <w:r w:rsidRPr="00A60E7F">
        <w:t xml:space="preserve">Նստարանաշարերի </w:t>
      </w:r>
      <w:r w:rsidR="00692F50" w:rsidRPr="001D374C">
        <w:t>ստորին մասում տեղակայված</w:t>
      </w:r>
      <w:r w:rsidR="00A65A9B" w:rsidRPr="00A60E7F">
        <w:t xml:space="preserve"> </w:t>
      </w:r>
      <w:bookmarkStart w:id="133" w:name="_Hlk173769231"/>
      <w:r w:rsidR="00A81C73" w:rsidRPr="00A60E7F">
        <w:t>սենք</w:t>
      </w:r>
      <w:r w:rsidR="00A65A9B" w:rsidRPr="00A60E7F">
        <w:t>երը</w:t>
      </w:r>
      <w:bookmarkEnd w:id="133"/>
      <w:r w:rsidR="00A65A9B" w:rsidRPr="00A60E7F">
        <w:t xml:space="preserve"> պետք է </w:t>
      </w:r>
      <w:r w:rsidR="00BE5786" w:rsidRPr="00A60E7F">
        <w:t xml:space="preserve">առանձնանան </w:t>
      </w:r>
      <w:r w:rsidR="008811F1" w:rsidRPr="00A60E7F">
        <w:t>նստարանաշար</w:t>
      </w:r>
      <w:r w:rsidR="00A65A9B" w:rsidRPr="00A60E7F">
        <w:t xml:space="preserve">ից </w:t>
      </w:r>
      <w:r w:rsidR="00BE5786" w:rsidRPr="00A60E7F">
        <w:t>հակահրդեհային պատնեշներով</w:t>
      </w:r>
      <w:r w:rsidR="006A0E7A" w:rsidRPr="00A60E7F">
        <w:t>,</w:t>
      </w:r>
      <w:r w:rsidR="00BE5786" w:rsidRPr="00A60E7F">
        <w:t xml:space="preserve"> </w:t>
      </w:r>
      <w:r w:rsidRPr="00A60E7F">
        <w:t xml:space="preserve">որմնանցքերով </w:t>
      </w:r>
      <w:r w:rsidR="00A65A9B" w:rsidRPr="00A60E7F">
        <w:t xml:space="preserve">ելքի (մուտքի) համար (դռներով կամ </w:t>
      </w:r>
      <w:r w:rsidR="0053204C" w:rsidRPr="00A60E7F">
        <w:t>ել</w:t>
      </w:r>
      <w:r w:rsidR="00A65A9B" w:rsidRPr="00A60E7F">
        <w:t xml:space="preserve">անցքերով), որոնք </w:t>
      </w:r>
      <w:r w:rsidRPr="00A60E7F">
        <w:t xml:space="preserve">ինքնափակվող </w:t>
      </w:r>
      <w:r w:rsidR="00A65A9B" w:rsidRPr="00A60E7F">
        <w:t>են</w:t>
      </w:r>
      <w:r w:rsidRPr="00A60E7F">
        <w:t xml:space="preserve"> </w:t>
      </w:r>
      <w:r w:rsidR="00A65A9B" w:rsidRPr="00A60E7F">
        <w:t>և կարող են պատրաստվել այրվող նյութերից:</w:t>
      </w:r>
      <w:r w:rsidR="005D42F6" w:rsidRPr="00A60E7F">
        <w:t xml:space="preserve"> </w:t>
      </w:r>
    </w:p>
    <w:p w:rsidR="004D1CDB" w:rsidRPr="00A60E7F" w:rsidRDefault="00A65A9B" w:rsidP="00D82F7F">
      <w:pPr>
        <w:pStyle w:val="Style1"/>
      </w:pPr>
      <w:r w:rsidRPr="00A60E7F">
        <w:t xml:space="preserve">Բաց </w:t>
      </w:r>
      <w:r w:rsidR="00692F50" w:rsidRPr="001D374C">
        <w:t xml:space="preserve">տիպի </w:t>
      </w:r>
      <w:r w:rsidR="00692F50" w:rsidRPr="00A60E7F">
        <w:t xml:space="preserve">մարզական </w:t>
      </w:r>
      <w:r w:rsidR="00692F50" w:rsidRPr="001D374C">
        <w:t>օբյեկտներում</w:t>
      </w:r>
      <w:r w:rsidR="00692F50" w:rsidRPr="00A60E7F">
        <w:t xml:space="preserve"> </w:t>
      </w:r>
      <w:r w:rsidR="008811F1" w:rsidRPr="00A60E7F">
        <w:t>նստարանաշար</w:t>
      </w:r>
      <w:r w:rsidRPr="00A60E7F">
        <w:t>երի տակ</w:t>
      </w:r>
      <w:r w:rsidR="004C0F51" w:rsidRPr="00A60E7F">
        <w:t xml:space="preserve">ի սենքերում արգելվում է </w:t>
      </w:r>
      <w:r w:rsidR="00F00A00" w:rsidRPr="00A60E7F">
        <w:t>նախատես</w:t>
      </w:r>
      <w:r w:rsidR="004C0F51" w:rsidRPr="00A60E7F">
        <w:t>ել</w:t>
      </w:r>
      <w:r w:rsidRPr="00A60E7F">
        <w:t xml:space="preserve"> </w:t>
      </w:r>
      <w:r w:rsidR="00541BC3" w:rsidRPr="00A60E7F">
        <w:t xml:space="preserve">սենքեր </w:t>
      </w:r>
      <w:r w:rsidRPr="00A60E7F">
        <w:t>III-IV աստիճանի հրակայ</w:t>
      </w:r>
      <w:r w:rsidR="004027F1" w:rsidRPr="00A60E7F">
        <w:t>ու</w:t>
      </w:r>
      <w:r w:rsidRPr="00A60E7F">
        <w:t>նության այրվող նյութեր</w:t>
      </w:r>
      <w:r w:rsidR="00541BC3" w:rsidRPr="00A60E7F">
        <w:t>ի պահեստավորման համար</w:t>
      </w:r>
      <w:r w:rsidRPr="00A60E7F">
        <w:t>:</w:t>
      </w:r>
    </w:p>
    <w:p w:rsidR="004D1CDB" w:rsidRPr="00A60E7F" w:rsidRDefault="00692F50" w:rsidP="00D82F7F">
      <w:pPr>
        <w:pStyle w:val="Style1"/>
      </w:pPr>
      <w:bookmarkStart w:id="134" w:name="i4875256"/>
      <w:bookmarkEnd w:id="134"/>
      <w:r w:rsidRPr="001D374C">
        <w:t xml:space="preserve">Բաց տիպի </w:t>
      </w:r>
      <w:r w:rsidRPr="00A60E7F">
        <w:t xml:space="preserve">մարզական </w:t>
      </w:r>
      <w:r w:rsidRPr="001D374C">
        <w:t>օբյեկտներում</w:t>
      </w:r>
      <w:r w:rsidRPr="00A60E7F">
        <w:t xml:space="preserve"> </w:t>
      </w:r>
      <w:r w:rsidR="00A65A9B" w:rsidRPr="00A60E7F">
        <w:t>հանդիսատեսի համար տեղերը պետք է բաժանված լինեն բլոկների:</w:t>
      </w:r>
    </w:p>
    <w:p w:rsidR="004D1CDB" w:rsidRPr="00A60E7F" w:rsidRDefault="00692F50" w:rsidP="00D82F7F">
      <w:pPr>
        <w:pStyle w:val="Style1"/>
      </w:pPr>
      <w:bookmarkStart w:id="135" w:name="i4896939"/>
      <w:bookmarkEnd w:id="135"/>
      <w:r w:rsidRPr="001D374C">
        <w:t xml:space="preserve">Բաց տիպի </w:t>
      </w:r>
      <w:r w:rsidRPr="00A60E7F">
        <w:t xml:space="preserve">մարզական </w:t>
      </w:r>
      <w:r w:rsidRPr="001D374C">
        <w:t>օբյեկտներում</w:t>
      </w:r>
      <w:r w:rsidRPr="00A60E7F">
        <w:t xml:space="preserve"> </w:t>
      </w:r>
      <w:r w:rsidR="008811F1" w:rsidRPr="00A60E7F">
        <w:t>նստարանաշար</w:t>
      </w:r>
      <w:r w:rsidR="00A65A9B" w:rsidRPr="00A60E7F">
        <w:t>երի սանդուղքներով տարհանման ուղիների թեքությունը չպետք է գերազանցի 1:1</w:t>
      </w:r>
      <w:r w:rsidR="0096470C" w:rsidRPr="00A60E7F">
        <w:t>,</w:t>
      </w:r>
      <w:r w:rsidR="00A65A9B" w:rsidRPr="00A60E7F">
        <w:t xml:space="preserve">6: </w:t>
      </w:r>
      <w:r w:rsidR="00DE4298" w:rsidRPr="00A60E7F">
        <w:t>Ն</w:t>
      </w:r>
      <w:r w:rsidR="008811F1" w:rsidRPr="00A60E7F">
        <w:t>ստարանաշար</w:t>
      </w:r>
      <w:r w:rsidR="00A65A9B" w:rsidRPr="00A60E7F">
        <w:t>երի սանդուղքներով տարհանման ո</w:t>
      </w:r>
      <w:r w:rsidR="00E95599" w:rsidRPr="00A60E7F">
        <w:t>ւ</w:t>
      </w:r>
      <w:r w:rsidR="00A65A9B" w:rsidRPr="00A60E7F">
        <w:t xml:space="preserve">ղիների </w:t>
      </w:r>
      <w:r w:rsidR="00E95599" w:rsidRPr="00A60E7F">
        <w:t>երկարությամբ 0</w:t>
      </w:r>
      <w:r w:rsidR="0096470C" w:rsidRPr="00A60E7F">
        <w:t>,</w:t>
      </w:r>
      <w:r w:rsidR="00E95599" w:rsidRPr="00A60E7F">
        <w:t>9</w:t>
      </w:r>
      <w:r w:rsidR="00C26DEC" w:rsidRPr="00A60E7F">
        <w:rPr>
          <w:rFonts w:ascii="Courier New" w:hAnsi="Courier New" w:cs="Courier New"/>
        </w:rPr>
        <w:t> </w:t>
      </w:r>
      <w:r w:rsidR="00C26DEC" w:rsidRPr="00A60E7F">
        <w:t xml:space="preserve">մ </w:t>
      </w:r>
      <w:r w:rsidR="00E95599" w:rsidRPr="00A60E7F">
        <w:t>ոչ պակաս բարձրությամբ բ</w:t>
      </w:r>
      <w:r w:rsidR="00E0527B" w:rsidRPr="00A60E7F">
        <w:t>ազրիքների</w:t>
      </w:r>
      <w:r w:rsidR="00E95599" w:rsidRPr="00A60E7F">
        <w:t xml:space="preserve"> (կամ դրանց փոխարինող այլ </w:t>
      </w:r>
      <w:r w:rsidR="00A819F8" w:rsidRPr="00A60E7F">
        <w:t>կոնստրուկցիա</w:t>
      </w:r>
      <w:r w:rsidR="00E95599" w:rsidRPr="00A60E7F">
        <w:t>ների) տեղադրման պայմանի դեպքում</w:t>
      </w:r>
      <w:r w:rsidR="00DE4298" w:rsidRPr="00A60E7F">
        <w:t xml:space="preserve"> թույլատրվում է թեքության ավելացում, բայց ոչ ավելի, քան 1:1</w:t>
      </w:r>
      <w:r w:rsidR="0096470C" w:rsidRPr="00A60E7F">
        <w:t>,</w:t>
      </w:r>
      <w:r w:rsidR="00DE4298" w:rsidRPr="00A60E7F">
        <w:t>4</w:t>
      </w:r>
      <w:r w:rsidR="00E95599" w:rsidRPr="00A60E7F">
        <w:t>: Կից շարքերի հատակի 0</w:t>
      </w:r>
      <w:r w:rsidR="0096470C" w:rsidRPr="00A60E7F">
        <w:t>,</w:t>
      </w:r>
      <w:r w:rsidR="00E95599" w:rsidRPr="00A60E7F">
        <w:t>55</w:t>
      </w:r>
      <w:r w:rsidR="00C26DEC" w:rsidRPr="00A60E7F">
        <w:rPr>
          <w:rFonts w:ascii="Courier New" w:hAnsi="Courier New" w:cs="Courier New"/>
        </w:rPr>
        <w:t> </w:t>
      </w:r>
      <w:r w:rsidR="00C26DEC" w:rsidRPr="00A60E7F">
        <w:t xml:space="preserve">մ </w:t>
      </w:r>
      <w:r w:rsidR="00E95599" w:rsidRPr="00A60E7F">
        <w:t>բարձրության տարբերության դեպքում յուրաքանչյուր շարքի անցման երկարությամբ պետք է տեղադրվի 0</w:t>
      </w:r>
      <w:r w:rsidR="0096470C" w:rsidRPr="00A60E7F">
        <w:t>,</w:t>
      </w:r>
      <w:r w:rsidR="00E95599" w:rsidRPr="00A60E7F">
        <w:t>7</w:t>
      </w:r>
      <w:r w:rsidR="00C26DEC" w:rsidRPr="00A60E7F">
        <w:rPr>
          <w:rFonts w:ascii="Courier New" w:hAnsi="Courier New" w:cs="Courier New"/>
        </w:rPr>
        <w:t> </w:t>
      </w:r>
      <w:r w:rsidR="00C26DEC" w:rsidRPr="00A60E7F">
        <w:t xml:space="preserve">մ </w:t>
      </w:r>
      <w:r w:rsidR="00E95599" w:rsidRPr="00A60E7F">
        <w:t>ոչ պակաս բարձրությամբ տեսանելիությ</w:t>
      </w:r>
      <w:r w:rsidR="008B5B07" w:rsidRPr="00A60E7F">
        <w:t>ա</w:t>
      </w:r>
      <w:r w:rsidR="00E95599" w:rsidRPr="00A60E7F">
        <w:t>ն</w:t>
      </w:r>
      <w:r w:rsidR="008B5B07" w:rsidRPr="00A60E7F">
        <w:t xml:space="preserve"> համար թափանցիկ</w:t>
      </w:r>
      <w:r w:rsidR="00E95599" w:rsidRPr="00A60E7F">
        <w:t xml:space="preserve"> </w:t>
      </w:r>
      <w:r w:rsidR="00DE4298" w:rsidRPr="00A60E7F">
        <w:t>պատնեշ։</w:t>
      </w:r>
    </w:p>
    <w:p w:rsidR="004D1CDB" w:rsidRPr="00A60E7F" w:rsidRDefault="00692F50" w:rsidP="00D82F7F">
      <w:pPr>
        <w:pStyle w:val="Style1"/>
      </w:pPr>
      <w:bookmarkStart w:id="136" w:name="i4915149"/>
      <w:bookmarkEnd w:id="136"/>
      <w:r w:rsidRPr="001D374C">
        <w:t xml:space="preserve">Բաց տիպի </w:t>
      </w:r>
      <w:r w:rsidRPr="00A60E7F">
        <w:t xml:space="preserve">մարզական </w:t>
      </w:r>
      <w:r w:rsidRPr="001D374C">
        <w:t>օբյեկտներում</w:t>
      </w:r>
      <w:r w:rsidRPr="00A60E7F">
        <w:t xml:space="preserve"> </w:t>
      </w:r>
      <w:r w:rsidR="008811F1" w:rsidRPr="00A60E7F">
        <w:t>նստարանաշար</w:t>
      </w:r>
      <w:r w:rsidR="00E95599" w:rsidRPr="00A60E7F">
        <w:t xml:space="preserve">երից հանդիսատեսի տարհանման ուղիների հաշվարկը, կախված </w:t>
      </w:r>
      <w:r w:rsidR="008811F1" w:rsidRPr="00A60E7F">
        <w:t>նստարանաշար</w:t>
      </w:r>
      <w:r w:rsidR="00E95599" w:rsidRPr="00A60E7F">
        <w:t>երի հրակայունության աստիճանից, տարհանման ուղու տեսակից</w:t>
      </w:r>
      <w:r w:rsidR="006A0E7A" w:rsidRPr="00A60E7F">
        <w:t>,</w:t>
      </w:r>
      <w:r w:rsidR="002B4172" w:rsidRPr="00A60E7F">
        <w:t xml:space="preserve"> </w:t>
      </w:r>
      <w:r w:rsidR="006A0E7A" w:rsidRPr="00A60E7F">
        <w:t>ինչպես նաև</w:t>
      </w:r>
      <w:r w:rsidR="00E95599" w:rsidRPr="00A60E7F">
        <w:t xml:space="preserve"> հաշվի առնելով 1</w:t>
      </w:r>
      <w:r w:rsidR="00C26DEC" w:rsidRPr="00A60E7F">
        <w:rPr>
          <w:rFonts w:ascii="Courier New" w:hAnsi="Courier New" w:cs="Courier New"/>
        </w:rPr>
        <w:t> </w:t>
      </w:r>
      <w:r w:rsidR="00C26DEC" w:rsidRPr="00A60E7F">
        <w:t xml:space="preserve">մ </w:t>
      </w:r>
      <w:r w:rsidR="00E95599" w:rsidRPr="00A60E7F">
        <w:t>լայնությամբ տարհանման ուղո</w:t>
      </w:r>
      <w:r w:rsidR="00DE4298" w:rsidRPr="00A60E7F">
        <w:t xml:space="preserve">վ անցնող </w:t>
      </w:r>
      <w:r w:rsidR="00E95599" w:rsidRPr="00A60E7F">
        <w:t xml:space="preserve">հանդիսատեսի հաշվարկային </w:t>
      </w:r>
      <w:r w:rsidR="00DE4298" w:rsidRPr="00A60E7F">
        <w:t>քանակ</w:t>
      </w:r>
      <w:r w:rsidR="00E95599" w:rsidRPr="00A60E7F">
        <w:t xml:space="preserve">ը, հարկավոր է կատարել աղյուսակ </w:t>
      </w:r>
      <w:r w:rsidR="003F0344" w:rsidRPr="00A60E7F">
        <w:t>31</w:t>
      </w:r>
      <w:r w:rsidR="00E95599" w:rsidRPr="00A60E7F">
        <w:t xml:space="preserve">-ի համաձայն: Մեկ տարհանման </w:t>
      </w:r>
      <w:r w:rsidR="00DE4298" w:rsidRPr="00A60E7F">
        <w:t>ելանց</w:t>
      </w:r>
      <w:r w:rsidR="00E95599" w:rsidRPr="00A60E7F">
        <w:t>ք</w:t>
      </w:r>
      <w:r w:rsidR="00DE4298" w:rsidRPr="00A60E7F">
        <w:t>ով անցնող</w:t>
      </w:r>
      <w:r w:rsidR="005D42F6" w:rsidRPr="00A60E7F">
        <w:t xml:space="preserve"> </w:t>
      </w:r>
      <w:r w:rsidR="00DE4298" w:rsidRPr="00A60E7F">
        <w:t xml:space="preserve">ընդհանուր հանդիսատեսի քանակը, </w:t>
      </w:r>
      <w:r w:rsidR="00E95599" w:rsidRPr="00A60E7F">
        <w:t xml:space="preserve">որպես կանոն, չպետք է գերազանցի 1500 մարդ </w:t>
      </w:r>
      <w:r w:rsidR="008811F1" w:rsidRPr="00A60E7F">
        <w:t>նստարանաշար</w:t>
      </w:r>
      <w:r w:rsidR="00E95599" w:rsidRPr="00A60E7F">
        <w:t>երի I-II աստիճանի հրակայունության դեպքում:</w:t>
      </w:r>
    </w:p>
    <w:p w:rsidR="004D1CDB" w:rsidRPr="00A60E7F" w:rsidRDefault="0011459A" w:rsidP="0011459A">
      <w:pPr>
        <w:pStyle w:val="Heading6"/>
        <w:numPr>
          <w:ilvl w:val="0"/>
          <w:numId w:val="0"/>
        </w:numPr>
        <w:tabs>
          <w:tab w:val="left" w:pos="540"/>
        </w:tabs>
        <w:spacing w:before="0" w:line="360" w:lineRule="auto"/>
        <w:jc w:val="right"/>
        <w:rPr>
          <w:b w:val="0"/>
          <w:lang w:val="en-US"/>
        </w:rPr>
      </w:pPr>
      <w:r w:rsidRPr="00A60E7F">
        <w:rPr>
          <w:b w:val="0"/>
          <w:lang w:val="en-US"/>
        </w:rPr>
        <w:lastRenderedPageBreak/>
        <w:t>Ա</w:t>
      </w:r>
      <w:r w:rsidR="00692F50" w:rsidRPr="00A60E7F">
        <w:rPr>
          <w:b w:val="0"/>
          <w:lang w:val="en-US"/>
        </w:rPr>
        <w:t>ղյուսակ 31</w:t>
      </w:r>
    </w:p>
    <w:tbl>
      <w:tblPr>
        <w:tblpPr w:leftFromText="180" w:rightFromText="180" w:vertAnchor="text" w:tblpXSpec="center" w:tblpY="1"/>
        <w:tblOverlap w:val="neve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43"/>
        <w:gridCol w:w="2828"/>
        <w:gridCol w:w="1436"/>
        <w:gridCol w:w="1257"/>
        <w:gridCol w:w="1706"/>
        <w:gridCol w:w="2161"/>
      </w:tblGrid>
      <w:tr w:rsidR="00E62E1D" w:rsidRPr="00A60E7F" w:rsidTr="0011459A">
        <w:trPr>
          <w:trHeight w:val="471"/>
          <w:tblHeader/>
        </w:trPr>
        <w:tc>
          <w:tcPr>
            <w:tcW w:w="273" w:type="pct"/>
            <w:vMerge w:val="restart"/>
            <w:shd w:val="clear" w:color="auto" w:fill="FFFFFF"/>
          </w:tcPr>
          <w:p w:rsidR="00E62E1D" w:rsidRPr="00A60E7F" w:rsidRDefault="00AA04CD" w:rsidP="0011459A">
            <w:pPr>
              <w:tabs>
                <w:tab w:val="left" w:pos="275"/>
              </w:tabs>
              <w:spacing w:line="360" w:lineRule="auto"/>
              <w:ind w:firstLine="0"/>
              <w:jc w:val="center"/>
              <w:rPr>
                <w:lang w:val="hy-AM"/>
              </w:rPr>
            </w:pPr>
            <w:r w:rsidRPr="00A60E7F">
              <w:rPr>
                <w:lang w:val="hy-AM"/>
              </w:rPr>
              <w:t>հ/հ</w:t>
            </w:r>
          </w:p>
        </w:tc>
        <w:tc>
          <w:tcPr>
            <w:tcW w:w="1424" w:type="pct"/>
            <w:vMerge w:val="restart"/>
            <w:shd w:val="clear" w:color="auto" w:fill="FFFFFF"/>
            <w:tcMar>
              <w:top w:w="0" w:type="dxa"/>
              <w:left w:w="28" w:type="dxa"/>
              <w:bottom w:w="0" w:type="dxa"/>
              <w:right w:w="28" w:type="dxa"/>
            </w:tcMar>
            <w:vAlign w:val="center"/>
            <w:hideMark/>
          </w:tcPr>
          <w:p w:rsidR="00E62E1D" w:rsidRPr="00A60E7F" w:rsidRDefault="008811F1" w:rsidP="0011459A">
            <w:pPr>
              <w:tabs>
                <w:tab w:val="left" w:pos="540"/>
              </w:tabs>
              <w:spacing w:line="360" w:lineRule="auto"/>
              <w:ind w:firstLine="0"/>
              <w:jc w:val="left"/>
              <w:rPr>
                <w:rFonts w:cs="Arial"/>
                <w:lang w:val="hy-AM"/>
              </w:rPr>
            </w:pPr>
            <w:r w:rsidRPr="00A60E7F">
              <w:rPr>
                <w:lang w:val="hy-AM"/>
              </w:rPr>
              <w:t>Նստարանաշար</w:t>
            </w:r>
            <w:r w:rsidR="00E62E1D" w:rsidRPr="00A60E7F">
              <w:rPr>
                <w:lang w:val="hy-AM"/>
              </w:rPr>
              <w:t>երի հրակայունության աստիճանը</w:t>
            </w:r>
          </w:p>
        </w:tc>
        <w:tc>
          <w:tcPr>
            <w:tcW w:w="3303" w:type="pct"/>
            <w:gridSpan w:val="4"/>
            <w:shd w:val="clear" w:color="auto" w:fill="FFFFFF"/>
            <w:tcMar>
              <w:top w:w="0" w:type="dxa"/>
              <w:left w:w="28" w:type="dxa"/>
              <w:bottom w:w="0" w:type="dxa"/>
              <w:right w:w="28" w:type="dxa"/>
            </w:tcMar>
            <w:vAlign w:val="center"/>
            <w:hideMark/>
          </w:tcPr>
          <w:p w:rsidR="00E62E1D" w:rsidRPr="00A60E7F" w:rsidRDefault="00E62E1D" w:rsidP="0011459A">
            <w:pPr>
              <w:tabs>
                <w:tab w:val="left" w:pos="540"/>
              </w:tabs>
              <w:spacing w:line="360" w:lineRule="auto"/>
              <w:ind w:firstLine="0"/>
              <w:jc w:val="left"/>
              <w:rPr>
                <w:rFonts w:cs="Arial"/>
                <w:lang w:val="hy-AM"/>
              </w:rPr>
            </w:pPr>
            <w:r w:rsidRPr="00A60E7F">
              <w:rPr>
                <w:lang w:val="hy-AM"/>
              </w:rPr>
              <w:t>Տարհանման ուղին</w:t>
            </w:r>
          </w:p>
        </w:tc>
      </w:tr>
      <w:tr w:rsidR="00E62E1D" w:rsidRPr="002D4B43" w:rsidTr="0011459A">
        <w:trPr>
          <w:trHeight w:val="141"/>
          <w:tblHeader/>
        </w:trPr>
        <w:tc>
          <w:tcPr>
            <w:tcW w:w="273" w:type="pct"/>
            <w:vMerge/>
            <w:shd w:val="clear" w:color="auto" w:fill="FFFFFF"/>
          </w:tcPr>
          <w:p w:rsidR="00E62E1D" w:rsidRPr="00A60E7F" w:rsidRDefault="00E62E1D" w:rsidP="0011459A">
            <w:pPr>
              <w:tabs>
                <w:tab w:val="left" w:pos="275"/>
              </w:tabs>
              <w:spacing w:line="360" w:lineRule="auto"/>
              <w:ind w:firstLine="0"/>
              <w:jc w:val="center"/>
              <w:rPr>
                <w:rFonts w:cs="Arial"/>
                <w:lang w:val="hy-AM"/>
              </w:rPr>
            </w:pPr>
          </w:p>
        </w:tc>
        <w:tc>
          <w:tcPr>
            <w:tcW w:w="1424" w:type="pct"/>
            <w:vMerge/>
            <w:shd w:val="clear" w:color="auto" w:fill="FFFFFF"/>
            <w:vAlign w:val="center"/>
            <w:hideMark/>
          </w:tcPr>
          <w:p w:rsidR="00E62E1D" w:rsidRPr="00A60E7F" w:rsidRDefault="00E62E1D" w:rsidP="0011459A">
            <w:pPr>
              <w:tabs>
                <w:tab w:val="left" w:pos="540"/>
              </w:tabs>
              <w:spacing w:line="360" w:lineRule="auto"/>
              <w:ind w:firstLine="0"/>
              <w:jc w:val="left"/>
              <w:rPr>
                <w:rFonts w:cs="Arial"/>
                <w:lang w:val="hy-AM"/>
              </w:rPr>
            </w:pPr>
          </w:p>
        </w:tc>
        <w:tc>
          <w:tcPr>
            <w:tcW w:w="1356" w:type="pct"/>
            <w:gridSpan w:val="2"/>
            <w:shd w:val="clear" w:color="auto" w:fill="FFFFFF"/>
            <w:tcMar>
              <w:top w:w="0" w:type="dxa"/>
              <w:left w:w="28" w:type="dxa"/>
              <w:bottom w:w="0" w:type="dxa"/>
              <w:right w:w="28" w:type="dxa"/>
            </w:tcMar>
            <w:vAlign w:val="center"/>
            <w:hideMark/>
          </w:tcPr>
          <w:p w:rsidR="00E62E1D" w:rsidRPr="00A60E7F" w:rsidRDefault="008811F1" w:rsidP="0011459A">
            <w:pPr>
              <w:tabs>
                <w:tab w:val="left" w:pos="540"/>
              </w:tabs>
              <w:spacing w:line="360" w:lineRule="auto"/>
              <w:ind w:firstLine="0"/>
              <w:jc w:val="left"/>
              <w:rPr>
                <w:rFonts w:cs="Arial"/>
                <w:lang w:val="hy-AM"/>
              </w:rPr>
            </w:pPr>
            <w:r w:rsidRPr="00A60E7F">
              <w:rPr>
                <w:lang w:val="hy-AM"/>
              </w:rPr>
              <w:t>Նստարանաշար</w:t>
            </w:r>
            <w:r w:rsidR="00E62E1D" w:rsidRPr="00A60E7F">
              <w:rPr>
                <w:lang w:val="hy-AM"/>
              </w:rPr>
              <w:t>երի անցումների սանդուղքներով, որոնք տանում են</w:t>
            </w:r>
          </w:p>
        </w:tc>
        <w:tc>
          <w:tcPr>
            <w:tcW w:w="1947" w:type="pct"/>
            <w:gridSpan w:val="2"/>
            <w:shd w:val="clear" w:color="auto" w:fill="FFFFFF"/>
            <w:tcMar>
              <w:top w:w="0" w:type="dxa"/>
              <w:left w:w="28" w:type="dxa"/>
              <w:bottom w:w="0" w:type="dxa"/>
              <w:right w:w="28" w:type="dxa"/>
            </w:tcMar>
            <w:vAlign w:val="center"/>
            <w:hideMark/>
          </w:tcPr>
          <w:p w:rsidR="00E62E1D" w:rsidRPr="00A60E7F" w:rsidRDefault="008811F1" w:rsidP="0011459A">
            <w:pPr>
              <w:tabs>
                <w:tab w:val="left" w:pos="540"/>
              </w:tabs>
              <w:spacing w:line="360" w:lineRule="auto"/>
              <w:ind w:firstLine="0"/>
              <w:jc w:val="left"/>
              <w:rPr>
                <w:rFonts w:cs="Arial"/>
                <w:lang w:val="hy-AM"/>
              </w:rPr>
            </w:pPr>
            <w:r w:rsidRPr="00A60E7F">
              <w:rPr>
                <w:lang w:val="hy-AM"/>
              </w:rPr>
              <w:t>Նստարանաշար</w:t>
            </w:r>
            <w:r w:rsidR="00E62E1D" w:rsidRPr="00A60E7F">
              <w:rPr>
                <w:lang w:val="hy-AM"/>
              </w:rPr>
              <w:t xml:space="preserve">երի երկարությամբ անցումով կամ </w:t>
            </w:r>
            <w:r w:rsidR="00AC47E5" w:rsidRPr="00A60E7F">
              <w:rPr>
                <w:lang w:val="hy-AM"/>
              </w:rPr>
              <w:t>ելանցք</w:t>
            </w:r>
            <w:r w:rsidR="00E62E1D" w:rsidRPr="00A60E7F">
              <w:rPr>
                <w:lang w:val="hy-AM"/>
              </w:rPr>
              <w:t xml:space="preserve">ի միջով </w:t>
            </w:r>
            <w:r w:rsidRPr="00A60E7F">
              <w:rPr>
                <w:lang w:val="hy-AM"/>
              </w:rPr>
              <w:t>նստարանաշար</w:t>
            </w:r>
            <w:r w:rsidR="00E62E1D" w:rsidRPr="00A60E7F">
              <w:rPr>
                <w:lang w:val="hy-AM"/>
              </w:rPr>
              <w:t>ի անցումներից տարհանման դեպքում, որոնք տանում են</w:t>
            </w:r>
          </w:p>
        </w:tc>
      </w:tr>
      <w:tr w:rsidR="0011459A" w:rsidRPr="00A60E7F" w:rsidTr="0011459A">
        <w:trPr>
          <w:trHeight w:val="141"/>
          <w:tblHeader/>
        </w:trPr>
        <w:tc>
          <w:tcPr>
            <w:tcW w:w="273" w:type="pct"/>
            <w:vMerge/>
            <w:shd w:val="clear" w:color="auto" w:fill="FFFFFF"/>
          </w:tcPr>
          <w:p w:rsidR="00E62E1D" w:rsidRPr="00A60E7F" w:rsidRDefault="00E62E1D" w:rsidP="0011459A">
            <w:pPr>
              <w:tabs>
                <w:tab w:val="left" w:pos="275"/>
              </w:tabs>
              <w:spacing w:line="360" w:lineRule="auto"/>
              <w:ind w:firstLine="0"/>
              <w:jc w:val="center"/>
              <w:rPr>
                <w:rFonts w:cs="Arial"/>
                <w:lang w:val="hy-AM"/>
              </w:rPr>
            </w:pPr>
          </w:p>
        </w:tc>
        <w:tc>
          <w:tcPr>
            <w:tcW w:w="1424" w:type="pct"/>
            <w:vMerge/>
            <w:shd w:val="clear" w:color="auto" w:fill="FFFFFF"/>
            <w:vAlign w:val="center"/>
            <w:hideMark/>
          </w:tcPr>
          <w:p w:rsidR="00E62E1D" w:rsidRPr="00A60E7F" w:rsidRDefault="00E62E1D" w:rsidP="0011459A">
            <w:pPr>
              <w:tabs>
                <w:tab w:val="left" w:pos="540"/>
              </w:tabs>
              <w:spacing w:line="360" w:lineRule="auto"/>
              <w:ind w:firstLine="0"/>
              <w:jc w:val="left"/>
              <w:rPr>
                <w:rFonts w:cs="Arial"/>
                <w:lang w:val="hy-AM"/>
              </w:rPr>
            </w:pPr>
          </w:p>
        </w:tc>
        <w:tc>
          <w:tcPr>
            <w:tcW w:w="723" w:type="pct"/>
            <w:shd w:val="clear" w:color="auto" w:fill="FFFFFF"/>
            <w:tcMar>
              <w:top w:w="0" w:type="dxa"/>
              <w:left w:w="28" w:type="dxa"/>
              <w:bottom w:w="0" w:type="dxa"/>
              <w:right w:w="28" w:type="dxa"/>
            </w:tcMar>
            <w:vAlign w:val="center"/>
            <w:hideMark/>
          </w:tcPr>
          <w:p w:rsidR="00E62E1D" w:rsidRPr="00A60E7F" w:rsidRDefault="00E62E1D" w:rsidP="0011459A">
            <w:pPr>
              <w:tabs>
                <w:tab w:val="left" w:pos="540"/>
              </w:tabs>
              <w:spacing w:line="360" w:lineRule="auto"/>
              <w:ind w:firstLine="0"/>
              <w:jc w:val="left"/>
              <w:rPr>
                <w:rFonts w:cs="Arial"/>
                <w:lang w:val="hy-AM"/>
              </w:rPr>
            </w:pPr>
            <w:r w:rsidRPr="00A60E7F">
              <w:rPr>
                <w:lang w:val="hy-AM"/>
              </w:rPr>
              <w:t>Ներքև</w:t>
            </w:r>
          </w:p>
        </w:tc>
        <w:tc>
          <w:tcPr>
            <w:tcW w:w="633" w:type="pct"/>
            <w:shd w:val="clear" w:color="auto" w:fill="FFFFFF"/>
            <w:tcMar>
              <w:top w:w="0" w:type="dxa"/>
              <w:left w:w="28" w:type="dxa"/>
              <w:bottom w:w="0" w:type="dxa"/>
              <w:right w:w="28" w:type="dxa"/>
            </w:tcMar>
            <w:vAlign w:val="center"/>
            <w:hideMark/>
          </w:tcPr>
          <w:p w:rsidR="00E62E1D" w:rsidRPr="00A60E7F" w:rsidRDefault="00E62E1D" w:rsidP="0011459A">
            <w:pPr>
              <w:tabs>
                <w:tab w:val="left" w:pos="540"/>
              </w:tabs>
              <w:spacing w:line="360" w:lineRule="auto"/>
              <w:ind w:firstLine="0"/>
              <w:jc w:val="left"/>
              <w:rPr>
                <w:rFonts w:cs="Arial"/>
                <w:lang w:val="hy-AM"/>
              </w:rPr>
            </w:pPr>
            <w:r w:rsidRPr="00A60E7F">
              <w:rPr>
                <w:lang w:val="hy-AM"/>
              </w:rPr>
              <w:t>Վերև</w:t>
            </w:r>
          </w:p>
        </w:tc>
        <w:tc>
          <w:tcPr>
            <w:tcW w:w="859" w:type="pct"/>
            <w:shd w:val="clear" w:color="auto" w:fill="FFFFFF"/>
            <w:tcMar>
              <w:top w:w="0" w:type="dxa"/>
              <w:left w:w="28" w:type="dxa"/>
              <w:bottom w:w="0" w:type="dxa"/>
              <w:right w:w="28" w:type="dxa"/>
            </w:tcMar>
            <w:vAlign w:val="center"/>
            <w:hideMark/>
          </w:tcPr>
          <w:p w:rsidR="00E62E1D" w:rsidRPr="00A60E7F" w:rsidRDefault="00E62E1D" w:rsidP="0011459A">
            <w:pPr>
              <w:tabs>
                <w:tab w:val="left" w:pos="540"/>
              </w:tabs>
              <w:spacing w:line="360" w:lineRule="auto"/>
              <w:ind w:firstLine="0"/>
              <w:jc w:val="left"/>
              <w:rPr>
                <w:rFonts w:cs="Arial"/>
                <w:lang w:val="hy-AM"/>
              </w:rPr>
            </w:pPr>
            <w:r w:rsidRPr="00A60E7F">
              <w:rPr>
                <w:lang w:val="hy-AM"/>
              </w:rPr>
              <w:t>Ներքև</w:t>
            </w:r>
          </w:p>
        </w:tc>
        <w:tc>
          <w:tcPr>
            <w:tcW w:w="1088" w:type="pct"/>
            <w:shd w:val="clear" w:color="auto" w:fill="FFFFFF"/>
            <w:tcMar>
              <w:top w:w="0" w:type="dxa"/>
              <w:left w:w="28" w:type="dxa"/>
              <w:bottom w:w="0" w:type="dxa"/>
              <w:right w:w="28" w:type="dxa"/>
            </w:tcMar>
            <w:vAlign w:val="center"/>
            <w:hideMark/>
          </w:tcPr>
          <w:p w:rsidR="00E62E1D" w:rsidRPr="00A60E7F" w:rsidRDefault="00E62E1D" w:rsidP="0011459A">
            <w:pPr>
              <w:tabs>
                <w:tab w:val="left" w:pos="540"/>
              </w:tabs>
              <w:spacing w:line="360" w:lineRule="auto"/>
              <w:ind w:firstLine="0"/>
              <w:jc w:val="left"/>
              <w:rPr>
                <w:rFonts w:cs="Arial"/>
                <w:lang w:val="hy-AM"/>
              </w:rPr>
            </w:pPr>
            <w:r w:rsidRPr="00A60E7F">
              <w:rPr>
                <w:lang w:val="hy-AM"/>
              </w:rPr>
              <w:t>Վերև</w:t>
            </w:r>
          </w:p>
        </w:tc>
      </w:tr>
      <w:tr w:rsidR="0011459A" w:rsidRPr="00A60E7F" w:rsidTr="0011459A">
        <w:trPr>
          <w:trHeight w:val="471"/>
        </w:trPr>
        <w:tc>
          <w:tcPr>
            <w:tcW w:w="273" w:type="pct"/>
            <w:shd w:val="clear" w:color="auto" w:fill="FFFFFF"/>
          </w:tcPr>
          <w:p w:rsidR="00E62E1D" w:rsidRPr="00A60E7F" w:rsidRDefault="00E62E1D" w:rsidP="000813D7">
            <w:pPr>
              <w:pStyle w:val="ListParagraph"/>
              <w:numPr>
                <w:ilvl w:val="0"/>
                <w:numId w:val="34"/>
              </w:numPr>
              <w:tabs>
                <w:tab w:val="left" w:pos="275"/>
              </w:tabs>
              <w:spacing w:line="360" w:lineRule="auto"/>
              <w:ind w:left="0" w:firstLine="0"/>
              <w:jc w:val="center"/>
              <w:rPr>
                <w:lang w:val="hy-AM"/>
              </w:rPr>
            </w:pPr>
          </w:p>
        </w:tc>
        <w:tc>
          <w:tcPr>
            <w:tcW w:w="1424" w:type="pct"/>
            <w:shd w:val="clear" w:color="auto" w:fill="FFFFFF"/>
            <w:tcMar>
              <w:top w:w="0" w:type="dxa"/>
              <w:left w:w="28" w:type="dxa"/>
              <w:bottom w:w="0" w:type="dxa"/>
              <w:right w:w="28" w:type="dxa"/>
            </w:tcMar>
            <w:hideMark/>
          </w:tcPr>
          <w:p w:rsidR="00E62E1D" w:rsidRPr="00A60E7F" w:rsidRDefault="00E62E1D" w:rsidP="0011459A">
            <w:pPr>
              <w:tabs>
                <w:tab w:val="left" w:pos="540"/>
              </w:tabs>
              <w:spacing w:line="360" w:lineRule="auto"/>
              <w:ind w:firstLine="0"/>
              <w:jc w:val="left"/>
              <w:rPr>
                <w:lang w:val="hy-AM"/>
              </w:rPr>
            </w:pPr>
            <w:r w:rsidRPr="00A60E7F">
              <w:rPr>
                <w:lang w:val="hy-AM"/>
              </w:rPr>
              <w:t>I և II</w:t>
            </w:r>
          </w:p>
        </w:tc>
        <w:tc>
          <w:tcPr>
            <w:tcW w:w="723" w:type="pct"/>
            <w:shd w:val="clear" w:color="auto" w:fill="FFFFFF"/>
            <w:tcMar>
              <w:top w:w="0" w:type="dxa"/>
              <w:left w:w="28" w:type="dxa"/>
              <w:bottom w:w="0" w:type="dxa"/>
              <w:right w:w="28" w:type="dxa"/>
            </w:tcMar>
            <w:hideMark/>
          </w:tcPr>
          <w:p w:rsidR="00E62E1D" w:rsidRPr="00A60E7F" w:rsidRDefault="00E62E1D" w:rsidP="0011459A">
            <w:pPr>
              <w:tabs>
                <w:tab w:val="left" w:pos="540"/>
              </w:tabs>
              <w:spacing w:line="360" w:lineRule="auto"/>
              <w:ind w:firstLine="0"/>
              <w:jc w:val="left"/>
              <w:rPr>
                <w:rFonts w:cs="Arial"/>
                <w:lang w:val="hy-AM"/>
              </w:rPr>
            </w:pPr>
            <w:r w:rsidRPr="00A60E7F">
              <w:rPr>
                <w:lang w:val="hy-AM"/>
              </w:rPr>
              <w:t>600</w:t>
            </w:r>
          </w:p>
        </w:tc>
        <w:tc>
          <w:tcPr>
            <w:tcW w:w="633" w:type="pct"/>
            <w:shd w:val="clear" w:color="auto" w:fill="FFFFFF"/>
            <w:tcMar>
              <w:top w:w="0" w:type="dxa"/>
              <w:left w:w="28" w:type="dxa"/>
              <w:bottom w:w="0" w:type="dxa"/>
              <w:right w:w="28" w:type="dxa"/>
            </w:tcMar>
            <w:hideMark/>
          </w:tcPr>
          <w:p w:rsidR="00E62E1D" w:rsidRPr="00A60E7F" w:rsidRDefault="00E62E1D" w:rsidP="0011459A">
            <w:pPr>
              <w:tabs>
                <w:tab w:val="left" w:pos="540"/>
              </w:tabs>
              <w:spacing w:line="360" w:lineRule="auto"/>
              <w:ind w:firstLine="0"/>
              <w:jc w:val="left"/>
              <w:rPr>
                <w:rFonts w:cs="Arial"/>
                <w:lang w:val="hy-AM"/>
              </w:rPr>
            </w:pPr>
            <w:r w:rsidRPr="00A60E7F">
              <w:rPr>
                <w:lang w:val="hy-AM"/>
              </w:rPr>
              <w:t>825</w:t>
            </w:r>
          </w:p>
        </w:tc>
        <w:tc>
          <w:tcPr>
            <w:tcW w:w="859" w:type="pct"/>
            <w:shd w:val="clear" w:color="auto" w:fill="FFFFFF"/>
            <w:tcMar>
              <w:top w:w="0" w:type="dxa"/>
              <w:left w:w="28" w:type="dxa"/>
              <w:bottom w:w="0" w:type="dxa"/>
              <w:right w:w="28" w:type="dxa"/>
            </w:tcMar>
            <w:hideMark/>
          </w:tcPr>
          <w:p w:rsidR="00E62E1D" w:rsidRPr="00A60E7F" w:rsidRDefault="00E62E1D" w:rsidP="0011459A">
            <w:pPr>
              <w:tabs>
                <w:tab w:val="left" w:pos="540"/>
              </w:tabs>
              <w:spacing w:line="360" w:lineRule="auto"/>
              <w:ind w:firstLine="0"/>
              <w:jc w:val="left"/>
              <w:rPr>
                <w:rFonts w:cs="Arial"/>
                <w:lang w:val="hy-AM"/>
              </w:rPr>
            </w:pPr>
            <w:r w:rsidRPr="00A60E7F">
              <w:rPr>
                <w:lang w:val="hy-AM"/>
              </w:rPr>
              <w:t>620</w:t>
            </w:r>
          </w:p>
        </w:tc>
        <w:tc>
          <w:tcPr>
            <w:tcW w:w="1088" w:type="pct"/>
            <w:shd w:val="clear" w:color="auto" w:fill="FFFFFF"/>
            <w:tcMar>
              <w:top w:w="0" w:type="dxa"/>
              <w:left w:w="28" w:type="dxa"/>
              <w:bottom w:w="0" w:type="dxa"/>
              <w:right w:w="28" w:type="dxa"/>
            </w:tcMar>
            <w:hideMark/>
          </w:tcPr>
          <w:p w:rsidR="00E62E1D" w:rsidRPr="00A60E7F" w:rsidRDefault="00E62E1D" w:rsidP="0011459A">
            <w:pPr>
              <w:tabs>
                <w:tab w:val="left" w:pos="540"/>
              </w:tabs>
              <w:spacing w:line="360" w:lineRule="auto"/>
              <w:ind w:firstLine="0"/>
              <w:jc w:val="left"/>
              <w:rPr>
                <w:rFonts w:cs="Arial"/>
                <w:lang w:val="hy-AM"/>
              </w:rPr>
            </w:pPr>
            <w:r w:rsidRPr="00A60E7F">
              <w:rPr>
                <w:lang w:val="hy-AM"/>
              </w:rPr>
              <w:t>1230</w:t>
            </w:r>
          </w:p>
        </w:tc>
      </w:tr>
      <w:tr w:rsidR="0011459A" w:rsidRPr="00A60E7F" w:rsidTr="0011459A">
        <w:trPr>
          <w:trHeight w:val="471"/>
        </w:trPr>
        <w:tc>
          <w:tcPr>
            <w:tcW w:w="273" w:type="pct"/>
            <w:shd w:val="clear" w:color="auto" w:fill="FFFFFF"/>
          </w:tcPr>
          <w:p w:rsidR="00E62E1D" w:rsidRPr="00A60E7F" w:rsidRDefault="00E62E1D" w:rsidP="000813D7">
            <w:pPr>
              <w:pStyle w:val="ListParagraph"/>
              <w:numPr>
                <w:ilvl w:val="0"/>
                <w:numId w:val="34"/>
              </w:numPr>
              <w:tabs>
                <w:tab w:val="left" w:pos="275"/>
              </w:tabs>
              <w:spacing w:line="360" w:lineRule="auto"/>
              <w:ind w:left="0" w:firstLine="0"/>
              <w:jc w:val="center"/>
              <w:rPr>
                <w:lang w:val="hy-AM"/>
              </w:rPr>
            </w:pPr>
          </w:p>
        </w:tc>
        <w:tc>
          <w:tcPr>
            <w:tcW w:w="1424" w:type="pct"/>
            <w:shd w:val="clear" w:color="auto" w:fill="FFFFFF"/>
            <w:tcMar>
              <w:top w:w="0" w:type="dxa"/>
              <w:left w:w="28" w:type="dxa"/>
              <w:bottom w:w="0" w:type="dxa"/>
              <w:right w:w="28" w:type="dxa"/>
            </w:tcMar>
            <w:hideMark/>
          </w:tcPr>
          <w:p w:rsidR="00E62E1D" w:rsidRPr="00A60E7F" w:rsidRDefault="00E62E1D" w:rsidP="0011459A">
            <w:pPr>
              <w:tabs>
                <w:tab w:val="left" w:pos="540"/>
              </w:tabs>
              <w:spacing w:line="360" w:lineRule="auto"/>
              <w:ind w:firstLine="0"/>
              <w:jc w:val="left"/>
              <w:rPr>
                <w:lang w:val="hy-AM"/>
              </w:rPr>
            </w:pPr>
            <w:r w:rsidRPr="00A60E7F">
              <w:rPr>
                <w:lang w:val="hy-AM"/>
              </w:rPr>
              <w:t>III, IIIա, IIIբ և IV</w:t>
            </w:r>
          </w:p>
        </w:tc>
        <w:tc>
          <w:tcPr>
            <w:tcW w:w="723" w:type="pct"/>
            <w:shd w:val="clear" w:color="auto" w:fill="FFFFFF"/>
            <w:tcMar>
              <w:top w:w="0" w:type="dxa"/>
              <w:left w:w="28" w:type="dxa"/>
              <w:bottom w:w="0" w:type="dxa"/>
              <w:right w:w="28" w:type="dxa"/>
            </w:tcMar>
            <w:hideMark/>
          </w:tcPr>
          <w:p w:rsidR="00E62E1D" w:rsidRPr="00A60E7F" w:rsidRDefault="00E62E1D" w:rsidP="0011459A">
            <w:pPr>
              <w:tabs>
                <w:tab w:val="left" w:pos="540"/>
              </w:tabs>
              <w:spacing w:line="360" w:lineRule="auto"/>
              <w:ind w:firstLine="0"/>
              <w:jc w:val="left"/>
              <w:rPr>
                <w:rFonts w:cs="Arial"/>
                <w:lang w:val="hy-AM"/>
              </w:rPr>
            </w:pPr>
            <w:r w:rsidRPr="00A60E7F">
              <w:rPr>
                <w:lang w:val="hy-AM"/>
              </w:rPr>
              <w:t>420</w:t>
            </w:r>
          </w:p>
        </w:tc>
        <w:tc>
          <w:tcPr>
            <w:tcW w:w="633" w:type="pct"/>
            <w:shd w:val="clear" w:color="auto" w:fill="FFFFFF"/>
            <w:tcMar>
              <w:top w:w="0" w:type="dxa"/>
              <w:left w:w="28" w:type="dxa"/>
              <w:bottom w:w="0" w:type="dxa"/>
              <w:right w:w="28" w:type="dxa"/>
            </w:tcMar>
            <w:hideMark/>
          </w:tcPr>
          <w:p w:rsidR="00E62E1D" w:rsidRPr="00A60E7F" w:rsidRDefault="00E62E1D" w:rsidP="0011459A">
            <w:pPr>
              <w:tabs>
                <w:tab w:val="left" w:pos="540"/>
              </w:tabs>
              <w:spacing w:line="360" w:lineRule="auto"/>
              <w:ind w:firstLine="0"/>
              <w:jc w:val="left"/>
              <w:rPr>
                <w:rFonts w:cs="Arial"/>
                <w:lang w:val="hy-AM"/>
              </w:rPr>
            </w:pPr>
            <w:r w:rsidRPr="00A60E7F">
              <w:rPr>
                <w:lang w:val="hy-AM"/>
              </w:rPr>
              <w:t>580</w:t>
            </w:r>
          </w:p>
        </w:tc>
        <w:tc>
          <w:tcPr>
            <w:tcW w:w="859" w:type="pct"/>
            <w:shd w:val="clear" w:color="auto" w:fill="FFFFFF"/>
            <w:tcMar>
              <w:top w:w="0" w:type="dxa"/>
              <w:left w:w="28" w:type="dxa"/>
              <w:bottom w:w="0" w:type="dxa"/>
              <w:right w:w="28" w:type="dxa"/>
            </w:tcMar>
            <w:hideMark/>
          </w:tcPr>
          <w:p w:rsidR="00E62E1D" w:rsidRPr="00A60E7F" w:rsidRDefault="00E62E1D" w:rsidP="0011459A">
            <w:pPr>
              <w:tabs>
                <w:tab w:val="left" w:pos="540"/>
              </w:tabs>
              <w:spacing w:line="360" w:lineRule="auto"/>
              <w:ind w:firstLine="0"/>
              <w:jc w:val="left"/>
              <w:rPr>
                <w:rFonts w:cs="Arial"/>
                <w:lang w:val="hy-AM"/>
              </w:rPr>
            </w:pPr>
            <w:r w:rsidRPr="00A60E7F">
              <w:rPr>
                <w:lang w:val="hy-AM"/>
              </w:rPr>
              <w:t>435</w:t>
            </w:r>
          </w:p>
        </w:tc>
        <w:tc>
          <w:tcPr>
            <w:tcW w:w="1088" w:type="pct"/>
            <w:shd w:val="clear" w:color="auto" w:fill="FFFFFF"/>
            <w:tcMar>
              <w:top w:w="0" w:type="dxa"/>
              <w:left w:w="28" w:type="dxa"/>
              <w:bottom w:w="0" w:type="dxa"/>
              <w:right w:w="28" w:type="dxa"/>
            </w:tcMar>
            <w:hideMark/>
          </w:tcPr>
          <w:p w:rsidR="00E62E1D" w:rsidRPr="00A60E7F" w:rsidRDefault="00E62E1D" w:rsidP="0011459A">
            <w:pPr>
              <w:tabs>
                <w:tab w:val="left" w:pos="540"/>
              </w:tabs>
              <w:spacing w:line="360" w:lineRule="auto"/>
              <w:ind w:firstLine="0"/>
              <w:jc w:val="left"/>
              <w:rPr>
                <w:rFonts w:cs="Arial"/>
                <w:lang w:val="hy-AM"/>
              </w:rPr>
            </w:pPr>
            <w:r w:rsidRPr="00A60E7F">
              <w:rPr>
                <w:lang w:val="hy-AM"/>
              </w:rPr>
              <w:t>860</w:t>
            </w:r>
          </w:p>
        </w:tc>
      </w:tr>
      <w:tr w:rsidR="0011459A" w:rsidRPr="00A60E7F" w:rsidTr="0011459A">
        <w:trPr>
          <w:trHeight w:val="471"/>
        </w:trPr>
        <w:tc>
          <w:tcPr>
            <w:tcW w:w="273" w:type="pct"/>
            <w:shd w:val="clear" w:color="auto" w:fill="FFFFFF"/>
          </w:tcPr>
          <w:p w:rsidR="00E62E1D" w:rsidRPr="00A60E7F" w:rsidRDefault="00E62E1D" w:rsidP="000813D7">
            <w:pPr>
              <w:pStyle w:val="ListParagraph"/>
              <w:numPr>
                <w:ilvl w:val="0"/>
                <w:numId w:val="34"/>
              </w:numPr>
              <w:tabs>
                <w:tab w:val="left" w:pos="275"/>
              </w:tabs>
              <w:spacing w:line="360" w:lineRule="auto"/>
              <w:ind w:left="0" w:firstLine="0"/>
              <w:jc w:val="center"/>
              <w:rPr>
                <w:lang w:val="hy-AM"/>
              </w:rPr>
            </w:pPr>
          </w:p>
        </w:tc>
        <w:tc>
          <w:tcPr>
            <w:tcW w:w="1424" w:type="pct"/>
            <w:shd w:val="clear" w:color="auto" w:fill="FFFFFF"/>
            <w:tcMar>
              <w:top w:w="0" w:type="dxa"/>
              <w:left w:w="28" w:type="dxa"/>
              <w:bottom w:w="0" w:type="dxa"/>
              <w:right w:w="28" w:type="dxa"/>
            </w:tcMar>
            <w:hideMark/>
          </w:tcPr>
          <w:p w:rsidR="00E62E1D" w:rsidRPr="00A60E7F" w:rsidRDefault="00E62E1D" w:rsidP="0011459A">
            <w:pPr>
              <w:tabs>
                <w:tab w:val="left" w:pos="540"/>
              </w:tabs>
              <w:spacing w:line="360" w:lineRule="auto"/>
              <w:ind w:firstLine="0"/>
              <w:jc w:val="left"/>
              <w:rPr>
                <w:lang w:val="hy-AM"/>
              </w:rPr>
            </w:pPr>
            <w:r w:rsidRPr="00A60E7F">
              <w:rPr>
                <w:lang w:val="hy-AM"/>
              </w:rPr>
              <w:t>V</w:t>
            </w:r>
          </w:p>
        </w:tc>
        <w:tc>
          <w:tcPr>
            <w:tcW w:w="723" w:type="pct"/>
            <w:shd w:val="clear" w:color="auto" w:fill="FFFFFF"/>
            <w:tcMar>
              <w:top w:w="0" w:type="dxa"/>
              <w:left w:w="28" w:type="dxa"/>
              <w:bottom w:w="0" w:type="dxa"/>
              <w:right w:w="28" w:type="dxa"/>
            </w:tcMar>
            <w:hideMark/>
          </w:tcPr>
          <w:p w:rsidR="00E62E1D" w:rsidRPr="00A60E7F" w:rsidRDefault="00E62E1D" w:rsidP="0011459A">
            <w:pPr>
              <w:tabs>
                <w:tab w:val="left" w:pos="540"/>
              </w:tabs>
              <w:spacing w:line="360" w:lineRule="auto"/>
              <w:ind w:firstLine="0"/>
              <w:jc w:val="left"/>
              <w:rPr>
                <w:rFonts w:cs="Arial"/>
                <w:lang w:val="hy-AM"/>
              </w:rPr>
            </w:pPr>
            <w:r w:rsidRPr="00A60E7F">
              <w:rPr>
                <w:lang w:val="hy-AM"/>
              </w:rPr>
              <w:t>300</w:t>
            </w:r>
          </w:p>
        </w:tc>
        <w:tc>
          <w:tcPr>
            <w:tcW w:w="633" w:type="pct"/>
            <w:shd w:val="clear" w:color="auto" w:fill="FFFFFF"/>
            <w:tcMar>
              <w:top w:w="0" w:type="dxa"/>
              <w:left w:w="28" w:type="dxa"/>
              <w:bottom w:w="0" w:type="dxa"/>
              <w:right w:w="28" w:type="dxa"/>
            </w:tcMar>
            <w:hideMark/>
          </w:tcPr>
          <w:p w:rsidR="00E62E1D" w:rsidRPr="00A60E7F" w:rsidRDefault="00E62E1D" w:rsidP="0011459A">
            <w:pPr>
              <w:tabs>
                <w:tab w:val="left" w:pos="540"/>
              </w:tabs>
              <w:spacing w:line="360" w:lineRule="auto"/>
              <w:ind w:firstLine="0"/>
              <w:jc w:val="left"/>
              <w:rPr>
                <w:rFonts w:cs="Arial"/>
                <w:lang w:val="hy-AM"/>
              </w:rPr>
            </w:pPr>
            <w:r w:rsidRPr="00A60E7F">
              <w:rPr>
                <w:lang w:val="hy-AM"/>
              </w:rPr>
              <w:t>415</w:t>
            </w:r>
          </w:p>
        </w:tc>
        <w:tc>
          <w:tcPr>
            <w:tcW w:w="859" w:type="pct"/>
            <w:shd w:val="clear" w:color="auto" w:fill="FFFFFF"/>
            <w:tcMar>
              <w:top w:w="0" w:type="dxa"/>
              <w:left w:w="28" w:type="dxa"/>
              <w:bottom w:w="0" w:type="dxa"/>
              <w:right w:w="28" w:type="dxa"/>
            </w:tcMar>
            <w:hideMark/>
          </w:tcPr>
          <w:p w:rsidR="00E62E1D" w:rsidRPr="00A60E7F" w:rsidRDefault="00E62E1D" w:rsidP="0011459A">
            <w:pPr>
              <w:tabs>
                <w:tab w:val="left" w:pos="540"/>
              </w:tabs>
              <w:spacing w:line="360" w:lineRule="auto"/>
              <w:ind w:firstLine="0"/>
              <w:jc w:val="left"/>
              <w:rPr>
                <w:rFonts w:cs="Arial"/>
                <w:lang w:val="hy-AM"/>
              </w:rPr>
            </w:pPr>
            <w:r w:rsidRPr="00A60E7F">
              <w:rPr>
                <w:lang w:val="hy-AM"/>
              </w:rPr>
              <w:t>310</w:t>
            </w:r>
          </w:p>
        </w:tc>
        <w:tc>
          <w:tcPr>
            <w:tcW w:w="1088" w:type="pct"/>
            <w:shd w:val="clear" w:color="auto" w:fill="FFFFFF"/>
            <w:tcMar>
              <w:top w:w="0" w:type="dxa"/>
              <w:left w:w="28" w:type="dxa"/>
              <w:bottom w:w="0" w:type="dxa"/>
              <w:right w:w="28" w:type="dxa"/>
            </w:tcMar>
            <w:hideMark/>
          </w:tcPr>
          <w:p w:rsidR="00E62E1D" w:rsidRPr="00A60E7F" w:rsidRDefault="00E62E1D" w:rsidP="0011459A">
            <w:pPr>
              <w:tabs>
                <w:tab w:val="left" w:pos="540"/>
              </w:tabs>
              <w:spacing w:line="360" w:lineRule="auto"/>
              <w:ind w:firstLine="0"/>
              <w:jc w:val="left"/>
              <w:rPr>
                <w:rFonts w:cs="Arial"/>
                <w:lang w:val="hy-AM"/>
              </w:rPr>
            </w:pPr>
            <w:r w:rsidRPr="00A60E7F">
              <w:rPr>
                <w:lang w:val="hy-AM"/>
              </w:rPr>
              <w:t>615</w:t>
            </w:r>
          </w:p>
        </w:tc>
      </w:tr>
    </w:tbl>
    <w:p w:rsidR="0011459A" w:rsidRPr="00A60E7F" w:rsidRDefault="0011459A" w:rsidP="00852E24">
      <w:pPr>
        <w:pStyle w:val="Style1"/>
        <w:numPr>
          <w:ilvl w:val="0"/>
          <w:numId w:val="0"/>
        </w:numPr>
      </w:pPr>
    </w:p>
    <w:p w:rsidR="004D1CDB" w:rsidRPr="00A60E7F" w:rsidRDefault="008811F1" w:rsidP="00D82F7F">
      <w:pPr>
        <w:pStyle w:val="Style1"/>
      </w:pPr>
      <w:r w:rsidRPr="00A60E7F">
        <w:t>Նստարանաշար</w:t>
      </w:r>
      <w:r w:rsidR="00BB66B8" w:rsidRPr="00A60E7F">
        <w:t xml:space="preserve">երի հրակայունության III աստիճանի դեպքում տարհանվող հանդիսատեսի </w:t>
      </w:r>
      <w:r w:rsidR="00AC47E5" w:rsidRPr="00A60E7F">
        <w:t>քանակ</w:t>
      </w:r>
      <w:r w:rsidR="00BB66B8" w:rsidRPr="00A60E7F">
        <w:t>ը չպետք է գերազանցի 1000 մարդը, իսկ հրակայունության ավելի ցածր աստիճանի դեպքում՝ 750 մարդ:</w:t>
      </w:r>
    </w:p>
    <w:p w:rsidR="004D1CDB" w:rsidRPr="00A60E7F" w:rsidRDefault="00BB66B8" w:rsidP="00D82F7F">
      <w:pPr>
        <w:pStyle w:val="Style1"/>
      </w:pPr>
      <w:bookmarkStart w:id="137" w:name="i4955062"/>
      <w:bookmarkEnd w:id="137"/>
      <w:r w:rsidRPr="00A60E7F">
        <w:t xml:space="preserve">Բաց կառույցներում </w:t>
      </w:r>
      <w:r w:rsidR="00AC47E5" w:rsidRPr="00A60E7F">
        <w:t>ել</w:t>
      </w:r>
      <w:r w:rsidRPr="00A60E7F">
        <w:t>անցքի միջոցով տարհանման ուղին պետք է լինի հորիզոնական կամ թեքահարթակով (սանդուղքների տեղադրում չի թույլատրվում):</w:t>
      </w:r>
    </w:p>
    <w:p w:rsidR="004D1CDB" w:rsidRPr="00A60E7F" w:rsidRDefault="00BB66B8" w:rsidP="00D82F7F">
      <w:pPr>
        <w:pStyle w:val="Style1"/>
      </w:pPr>
      <w:bookmarkStart w:id="138" w:name="i4975358"/>
      <w:bookmarkEnd w:id="138"/>
      <w:r w:rsidRPr="00A60E7F">
        <w:t xml:space="preserve">Բաց մարզական կառույցների </w:t>
      </w:r>
      <w:r w:rsidR="008811F1" w:rsidRPr="00A60E7F">
        <w:t>նստարանաշար</w:t>
      </w:r>
      <w:r w:rsidRPr="00A60E7F">
        <w:t>երում տարհանման ուղիների լայնությունը պետք է լինի ոչ պակաս.</w:t>
      </w:r>
    </w:p>
    <w:p w:rsidR="004D1CDB" w:rsidRPr="00A60E7F" w:rsidRDefault="004D1CDB" w:rsidP="000813D7">
      <w:pPr>
        <w:pStyle w:val="ListParagraph"/>
        <w:numPr>
          <w:ilvl w:val="0"/>
          <w:numId w:val="9"/>
        </w:numPr>
        <w:tabs>
          <w:tab w:val="left" w:pos="990"/>
        </w:tabs>
        <w:spacing w:line="360" w:lineRule="auto"/>
        <w:ind w:left="0" w:firstLine="540"/>
        <w:jc w:val="left"/>
        <w:rPr>
          <w:rFonts w:cs="Arial"/>
          <w:lang w:val="hy-AM"/>
        </w:rPr>
      </w:pPr>
      <w:bookmarkStart w:id="139" w:name="i4996137"/>
      <w:bookmarkStart w:id="140" w:name="i5006467"/>
      <w:bookmarkEnd w:id="139"/>
      <w:r w:rsidRPr="00A60E7F">
        <w:rPr>
          <w:lang w:val="hy-AM"/>
        </w:rPr>
        <w:t>1</w:t>
      </w:r>
      <w:bookmarkEnd w:id="140"/>
      <w:r w:rsidR="00C26DEC" w:rsidRPr="00A60E7F">
        <w:rPr>
          <w:rFonts w:ascii="Courier New" w:hAnsi="Courier New" w:cs="Courier New"/>
          <w:lang w:val="hy-AM"/>
        </w:rPr>
        <w:t> </w:t>
      </w:r>
      <w:r w:rsidR="00C26DEC" w:rsidRPr="00A60E7F">
        <w:rPr>
          <w:rFonts w:cs="Calibri"/>
          <w:lang w:val="hy-AM"/>
        </w:rPr>
        <w:t>մ</w:t>
      </w:r>
      <w:r w:rsidR="00E602EC" w:rsidRPr="001D374C">
        <w:rPr>
          <w:rFonts w:cs="Calibri"/>
          <w:lang w:val="hy-AM"/>
        </w:rPr>
        <w:t>՝</w:t>
      </w:r>
      <w:r w:rsidR="00BB66B8" w:rsidRPr="00A60E7F">
        <w:rPr>
          <w:lang w:val="hy-AM"/>
        </w:rPr>
        <w:t xml:space="preserve"> հորիզոնական անցումների, թեքահարթակների և սանդուղքների համար</w:t>
      </w:r>
      <w:r w:rsidR="00E602EC" w:rsidRPr="001D374C">
        <w:rPr>
          <w:lang w:val="hy-AM"/>
        </w:rPr>
        <w:t>,</w:t>
      </w:r>
    </w:p>
    <w:p w:rsidR="004D1CDB" w:rsidRPr="00A60E7F" w:rsidRDefault="004D1CDB" w:rsidP="000813D7">
      <w:pPr>
        <w:pStyle w:val="ListParagraph"/>
        <w:numPr>
          <w:ilvl w:val="0"/>
          <w:numId w:val="9"/>
        </w:numPr>
        <w:tabs>
          <w:tab w:val="left" w:pos="990"/>
        </w:tabs>
        <w:spacing w:line="360" w:lineRule="auto"/>
        <w:ind w:left="0" w:firstLine="540"/>
        <w:jc w:val="left"/>
        <w:rPr>
          <w:rFonts w:cs="Arial"/>
          <w:lang w:val="hy-AM"/>
        </w:rPr>
      </w:pPr>
      <w:bookmarkStart w:id="141" w:name="i5014070"/>
      <w:bookmarkStart w:id="142" w:name="i5021358"/>
      <w:bookmarkEnd w:id="141"/>
      <w:r w:rsidRPr="00A60E7F">
        <w:rPr>
          <w:lang w:val="hy-AM"/>
        </w:rPr>
        <w:t>1</w:t>
      </w:r>
      <w:bookmarkEnd w:id="142"/>
      <w:r w:rsidR="00BB66B8" w:rsidRPr="00A60E7F">
        <w:rPr>
          <w:lang w:val="hy-AM"/>
        </w:rPr>
        <w:t>,5</w:t>
      </w:r>
      <w:r w:rsidR="00C26DEC" w:rsidRPr="00A60E7F">
        <w:rPr>
          <w:rFonts w:ascii="Courier New" w:hAnsi="Courier New" w:cs="Courier New"/>
          <w:lang w:val="hy-AM"/>
        </w:rPr>
        <w:t> </w:t>
      </w:r>
      <w:r w:rsidR="00C26DEC" w:rsidRPr="00A60E7F">
        <w:rPr>
          <w:lang w:val="hy-AM"/>
        </w:rPr>
        <w:t>մ</w:t>
      </w:r>
      <w:r w:rsidR="00E602EC" w:rsidRPr="00A60E7F">
        <w:rPr>
          <w:lang w:val="en-US"/>
        </w:rPr>
        <w:t>՝</w:t>
      </w:r>
      <w:r w:rsidRPr="00A60E7F">
        <w:rPr>
          <w:lang w:val="hy-AM"/>
        </w:rPr>
        <w:t xml:space="preserve"> </w:t>
      </w:r>
      <w:r w:rsidR="00BB66B8" w:rsidRPr="00A60E7F">
        <w:rPr>
          <w:lang w:val="hy-AM"/>
        </w:rPr>
        <w:t xml:space="preserve">տարհանման </w:t>
      </w:r>
      <w:r w:rsidR="00AC47E5" w:rsidRPr="00A60E7F">
        <w:rPr>
          <w:lang w:val="hy-AM"/>
        </w:rPr>
        <w:t>ել</w:t>
      </w:r>
      <w:r w:rsidR="00BB66B8" w:rsidRPr="00A60E7F">
        <w:rPr>
          <w:lang w:val="hy-AM"/>
        </w:rPr>
        <w:t xml:space="preserve">անցքերով, </w:t>
      </w:r>
      <w:r w:rsidR="008811F1" w:rsidRPr="00A60E7F">
        <w:rPr>
          <w:lang w:val="hy-AM"/>
        </w:rPr>
        <w:t>նստարանաշար</w:t>
      </w:r>
      <w:r w:rsidR="00BB66B8" w:rsidRPr="00A60E7F">
        <w:rPr>
          <w:lang w:val="hy-AM"/>
        </w:rPr>
        <w:t>ե</w:t>
      </w:r>
      <w:r w:rsidR="00AC47E5" w:rsidRPr="00A60E7F">
        <w:rPr>
          <w:lang w:val="hy-AM"/>
        </w:rPr>
        <w:t>ր</w:t>
      </w:r>
      <w:r w:rsidR="00BB66B8" w:rsidRPr="00A60E7F">
        <w:rPr>
          <w:lang w:val="hy-AM"/>
        </w:rPr>
        <w:t>ից</w:t>
      </w:r>
      <w:r w:rsidR="00E602EC" w:rsidRPr="00A60E7F">
        <w:rPr>
          <w:lang w:val="en-US"/>
        </w:rPr>
        <w:t>:</w:t>
      </w:r>
    </w:p>
    <w:p w:rsidR="004D1CDB" w:rsidRPr="00A60E7F" w:rsidRDefault="00BB66B8" w:rsidP="00D82F7F">
      <w:pPr>
        <w:pStyle w:val="Style1"/>
      </w:pPr>
      <w:r w:rsidRPr="00A60E7F">
        <w:t xml:space="preserve">Հանդիսատեսի տարհանման ուղիների վրա ծածկույթի մակերևույթը չպետք է </w:t>
      </w:r>
      <w:r w:rsidR="00175DE3" w:rsidRPr="00A60E7F">
        <w:t xml:space="preserve">լինի </w:t>
      </w:r>
      <w:r w:rsidRPr="00A60E7F">
        <w:t>սա</w:t>
      </w:r>
      <w:r w:rsidR="00175DE3" w:rsidRPr="00A60E7F">
        <w:t>յթաք</w:t>
      </w:r>
      <w:r w:rsidRPr="00A60E7F">
        <w:t xml:space="preserve">ուն (այդ թվում բաց կառույցներում անձրևի ու ձյան ազդեցության տակ): </w:t>
      </w:r>
    </w:p>
    <w:p w:rsidR="0011459A" w:rsidRPr="00A60E7F" w:rsidRDefault="00692F50" w:rsidP="00852E24">
      <w:pPr>
        <w:pStyle w:val="Style1"/>
      </w:pPr>
      <w:r w:rsidRPr="001D374C">
        <w:t xml:space="preserve">Բաց տիպի </w:t>
      </w:r>
      <w:r w:rsidRPr="00A60E7F">
        <w:t xml:space="preserve">մարզական </w:t>
      </w:r>
      <w:r w:rsidRPr="001D374C">
        <w:t>օբյեկտներում</w:t>
      </w:r>
      <w:r w:rsidRPr="00A60E7F">
        <w:t xml:space="preserve"> </w:t>
      </w:r>
      <w:r w:rsidR="008811F1" w:rsidRPr="00A60E7F">
        <w:t>նստարանաշար</w:t>
      </w:r>
      <w:r w:rsidR="00BB66B8" w:rsidRPr="00A60E7F">
        <w:t xml:space="preserve">երի վրա </w:t>
      </w:r>
      <w:r w:rsidR="006C1C99" w:rsidRPr="00A60E7F">
        <w:t>ել</w:t>
      </w:r>
      <w:r w:rsidR="00BB66B8" w:rsidRPr="00A60E7F">
        <w:t>անցքերի կամ հանդիսատեսի տեղերի բլոկների անցումների (սանդուղքների) 2</w:t>
      </w:r>
      <w:r w:rsidR="0096470C" w:rsidRPr="00A60E7F">
        <w:t>,</w:t>
      </w:r>
      <w:r w:rsidR="00BB66B8" w:rsidRPr="00A60E7F">
        <w:t>5</w:t>
      </w:r>
      <w:r w:rsidR="00C26DEC" w:rsidRPr="00A60E7F">
        <w:rPr>
          <w:rFonts w:ascii="Courier New" w:hAnsi="Courier New" w:cs="Courier New"/>
        </w:rPr>
        <w:t> </w:t>
      </w:r>
      <w:r w:rsidR="00C26DEC" w:rsidRPr="00A60E7F">
        <w:t xml:space="preserve">մ </w:t>
      </w:r>
      <w:r w:rsidR="00BB66B8" w:rsidRPr="00A60E7F">
        <w:t>բարձր հաշվարկային լայնության դեպքում հարկավոր է նախատեսել բաժանարար բ</w:t>
      </w:r>
      <w:r w:rsidR="006C1C99" w:rsidRPr="00A60E7F">
        <w:t>ազրի</w:t>
      </w:r>
      <w:r w:rsidR="006A0E7A" w:rsidRPr="00A60E7F">
        <w:t>ք</w:t>
      </w:r>
      <w:r w:rsidR="006C1C99" w:rsidRPr="00A60E7F">
        <w:t>ն</w:t>
      </w:r>
      <w:r w:rsidR="00BB66B8" w:rsidRPr="00A60E7F">
        <w:t>եր</w:t>
      </w:r>
      <w:r w:rsidR="006A0E7A" w:rsidRPr="00A60E7F">
        <w:t>՝</w:t>
      </w:r>
      <w:r w:rsidR="00BB66B8" w:rsidRPr="00A60E7F">
        <w:t xml:space="preserve"> 0</w:t>
      </w:r>
      <w:r w:rsidR="0096470C" w:rsidRPr="00A60E7F">
        <w:t>,</w:t>
      </w:r>
      <w:r w:rsidR="00BB66B8" w:rsidRPr="00A60E7F">
        <w:t>9</w:t>
      </w:r>
      <w:r w:rsidR="00C26DEC" w:rsidRPr="00A60E7F">
        <w:rPr>
          <w:rFonts w:ascii="Courier New" w:hAnsi="Courier New" w:cs="Courier New"/>
        </w:rPr>
        <w:t> </w:t>
      </w:r>
      <w:r w:rsidR="00C26DEC" w:rsidRPr="00A60E7F">
        <w:t xml:space="preserve">մ </w:t>
      </w:r>
      <w:r w:rsidR="00BB66B8" w:rsidRPr="00A60E7F">
        <w:t xml:space="preserve">ոչ պակաս բարձրությամբ: </w:t>
      </w:r>
      <w:r w:rsidR="006C1C99" w:rsidRPr="00A60E7F">
        <w:t>Ելա</w:t>
      </w:r>
      <w:r w:rsidR="00BB66B8" w:rsidRPr="00A60E7F">
        <w:t>նցքի կամ սանդուղքի 2</w:t>
      </w:r>
      <w:r w:rsidR="0096470C" w:rsidRPr="00A60E7F">
        <w:t>,</w:t>
      </w:r>
      <w:r w:rsidR="00BB66B8" w:rsidRPr="00A60E7F">
        <w:t>5</w:t>
      </w:r>
      <w:r w:rsidR="0096470C" w:rsidRPr="00A60E7F">
        <w:rPr>
          <w:rFonts w:ascii="Courier New" w:hAnsi="Courier New" w:cs="Courier New"/>
        </w:rPr>
        <w:t> </w:t>
      </w:r>
      <w:r w:rsidR="00BB66B8" w:rsidRPr="00A60E7F">
        <w:t xml:space="preserve">մ պակաս հաշվարկային լայնության դեպքում թույլատրվում է </w:t>
      </w:r>
      <w:r w:rsidR="00D94A91" w:rsidRPr="00A60E7F">
        <w:t>2,5</w:t>
      </w:r>
      <w:r w:rsidR="00C26DEC" w:rsidRPr="00A60E7F">
        <w:rPr>
          <w:rFonts w:ascii="Courier New" w:hAnsi="Courier New" w:cs="Courier New"/>
        </w:rPr>
        <w:t> </w:t>
      </w:r>
      <w:r w:rsidR="00C26DEC" w:rsidRPr="00A60E7F">
        <w:t xml:space="preserve">մ </w:t>
      </w:r>
      <w:r w:rsidR="00BB66B8" w:rsidRPr="00A60E7F">
        <w:t>և ավել լայնությամբ սանդուղքների և անցքերի տեղադրում, ընդ որում բաժանարար բ</w:t>
      </w:r>
      <w:r w:rsidR="006C1C99" w:rsidRPr="00A60E7F">
        <w:t>ազրի</w:t>
      </w:r>
      <w:r w:rsidR="006A0E7A" w:rsidRPr="00A60E7F">
        <w:t>ք</w:t>
      </w:r>
      <w:r w:rsidR="006C1C99" w:rsidRPr="00A60E7F">
        <w:t>ն</w:t>
      </w:r>
      <w:r w:rsidR="00BB66B8" w:rsidRPr="00A60E7F">
        <w:t>եր չեն նախատեսվում:</w:t>
      </w:r>
    </w:p>
    <w:p w:rsidR="00131E9B" w:rsidRPr="00A60E7F" w:rsidRDefault="00131E9B" w:rsidP="0011459A">
      <w:pPr>
        <w:pStyle w:val="Heading1"/>
        <w:spacing w:before="0" w:after="0" w:line="360" w:lineRule="auto"/>
        <w:ind w:left="0" w:firstLine="540"/>
        <w:rPr>
          <w:lang w:val="hy-AM"/>
        </w:rPr>
      </w:pPr>
      <w:bookmarkStart w:id="143" w:name="_Toc157088476"/>
      <w:r w:rsidRPr="00A60E7F">
        <w:rPr>
          <w:lang w:val="hy-AM"/>
        </w:rPr>
        <w:lastRenderedPageBreak/>
        <w:t>ԵՐԿԱՐԱԿԵՑՈՒԹՅՈՒՆ ԵՎ ՆՈՐՈԳԱՊԻՏԱՆԻՈՒԹՅՈՒՆ</w:t>
      </w:r>
      <w:bookmarkEnd w:id="143"/>
    </w:p>
    <w:p w:rsidR="0011459A" w:rsidRPr="00A60E7F" w:rsidRDefault="0011459A" w:rsidP="0011459A">
      <w:pPr>
        <w:pStyle w:val="Heading1"/>
        <w:numPr>
          <w:ilvl w:val="0"/>
          <w:numId w:val="0"/>
        </w:numPr>
        <w:spacing w:before="0" w:after="0" w:line="360" w:lineRule="auto"/>
        <w:ind w:left="540"/>
        <w:rPr>
          <w:lang w:val="hy-AM"/>
        </w:rPr>
      </w:pPr>
    </w:p>
    <w:p w:rsidR="00131E9B" w:rsidRDefault="00692F50" w:rsidP="00D82F7F">
      <w:pPr>
        <w:pStyle w:val="Style1"/>
      </w:pPr>
      <w:r w:rsidRPr="001D374C">
        <w:t xml:space="preserve">Բաց տիպի </w:t>
      </w:r>
      <w:r w:rsidRPr="00A60E7F">
        <w:t xml:space="preserve">մարզական </w:t>
      </w:r>
      <w:r w:rsidRPr="001D374C">
        <w:t>օբյեկտների</w:t>
      </w:r>
      <w:r w:rsidRPr="00A60E7F">
        <w:t xml:space="preserve"> </w:t>
      </w:r>
      <w:r w:rsidR="00131E9B" w:rsidRPr="00A60E7F">
        <w:t xml:space="preserve">նախագիծը, համաձայն </w:t>
      </w:r>
      <w:r w:rsidR="00FF4B2D" w:rsidRPr="001D374C">
        <w:t>Հայաստանի Հանրապետության</w:t>
      </w:r>
      <w:r w:rsidR="00FF4B2D" w:rsidRPr="00A60E7F">
        <w:t xml:space="preserve"> </w:t>
      </w:r>
      <w:r w:rsidR="00131E9B" w:rsidRPr="00A60E7F">
        <w:t xml:space="preserve">քաղաքաշինության կոմիտեի նախագահի 2022 թվականի սեպտեմբերի 19-ի N 22-Ն հրամանով հաստատված ՀՀՇՆ 13-03-2022 շինարարական նորմերի, պետք է հաշվի առնի կրող կոնստրուկցիաների ամրության և կայունության պահպանումը շահագործման ամբողջ ընթացքում՝ շահագործման կանոնների պահպանման, </w:t>
      </w:r>
      <w:r w:rsidRPr="001D374C">
        <w:t>օիբյեկտի</w:t>
      </w:r>
      <w:r w:rsidR="00131E9B" w:rsidRPr="00A60E7F">
        <w:t xml:space="preserve"> վիճակի մոնիթորինգի, տեխնիկական սպասարկման և վերանորոգման պայմանով։</w:t>
      </w:r>
      <w:bookmarkEnd w:id="88"/>
    </w:p>
    <w:p w:rsidR="00EB09C9" w:rsidRPr="00A60E7F" w:rsidRDefault="00EB09C9" w:rsidP="00EB09C9">
      <w:pPr>
        <w:pStyle w:val="Style1"/>
        <w:numPr>
          <w:ilvl w:val="0"/>
          <w:numId w:val="0"/>
        </w:numPr>
        <w:ind w:firstLine="540"/>
      </w:pPr>
    </w:p>
    <w:sectPr w:rsidR="00EB09C9" w:rsidRPr="00A60E7F" w:rsidSect="00F14769">
      <w:pgSz w:w="11906" w:h="16838"/>
      <w:pgMar w:top="900" w:right="656" w:bottom="1134"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1E86" w:rsidRDefault="00621E86" w:rsidP="003A7008">
      <w:r>
        <w:separator/>
      </w:r>
    </w:p>
  </w:endnote>
  <w:endnote w:type="continuationSeparator" w:id="0">
    <w:p w:rsidR="00621E86" w:rsidRDefault="00621E86" w:rsidP="003A7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altName w:val="Arial"/>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lyphLessFont">
    <w:panose1 w:val="00000000000000000000"/>
    <w:charset w:val="FE"/>
    <w:family w:val="auto"/>
    <w:notTrueType/>
    <w:pitch w:val="default"/>
    <w:sig w:usb0="00000003"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1E86" w:rsidRDefault="00621E86" w:rsidP="003A7008">
      <w:r>
        <w:separator/>
      </w:r>
    </w:p>
  </w:footnote>
  <w:footnote w:type="continuationSeparator" w:id="0">
    <w:p w:rsidR="00621E86" w:rsidRDefault="00621E86" w:rsidP="003A70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741"/>
    <w:multiLevelType w:val="hybridMultilevel"/>
    <w:tmpl w:val="AEAC6D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06774"/>
    <w:multiLevelType w:val="hybridMultilevel"/>
    <w:tmpl w:val="2D602CAE"/>
    <w:lvl w:ilvl="0" w:tplc="91CA7546">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6538CB"/>
    <w:multiLevelType w:val="hybridMultilevel"/>
    <w:tmpl w:val="1E7E48C0"/>
    <w:lvl w:ilvl="0" w:tplc="04090011">
      <w:start w:val="1"/>
      <w:numFmt w:val="decimal"/>
      <w:lvlText w:val="%1)"/>
      <w:lvlJc w:val="left"/>
      <w:pPr>
        <w:ind w:left="540" w:hanging="360"/>
      </w:p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3" w15:restartNumberingAfterBreak="0">
    <w:nsid w:val="01FA0EAC"/>
    <w:multiLevelType w:val="hybridMultilevel"/>
    <w:tmpl w:val="2D602CAE"/>
    <w:lvl w:ilvl="0" w:tplc="91CA7546">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EE4933"/>
    <w:multiLevelType w:val="hybridMultilevel"/>
    <w:tmpl w:val="2D602CAE"/>
    <w:lvl w:ilvl="0" w:tplc="91CA7546">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4A1E1E"/>
    <w:multiLevelType w:val="multilevel"/>
    <w:tmpl w:val="D2326E0E"/>
    <w:lvl w:ilvl="0">
      <w:start w:val="1"/>
      <w:numFmt w:val="decimal"/>
      <w:pStyle w:val="Heading1"/>
      <w:lvlText w:val="%1."/>
      <w:lvlJc w:val="left"/>
      <w:pPr>
        <w:ind w:left="360" w:hanging="360"/>
      </w:pPr>
    </w:lvl>
    <w:lvl w:ilvl="1">
      <w:start w:val="1"/>
      <w:numFmt w:val="decimal"/>
      <w:pStyle w:val="Heading2"/>
      <w:lvlText w:val="%1.%2."/>
      <w:lvlJc w:val="left"/>
      <w:pPr>
        <w:ind w:left="79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1355" w:hanging="50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9134890"/>
    <w:multiLevelType w:val="hybridMultilevel"/>
    <w:tmpl w:val="DDF0CA8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98D0DC2"/>
    <w:multiLevelType w:val="hybridMultilevel"/>
    <w:tmpl w:val="B396F25E"/>
    <w:lvl w:ilvl="0" w:tplc="CEB80406">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8" w15:restartNumberingAfterBreak="0">
    <w:nsid w:val="0C110BFC"/>
    <w:multiLevelType w:val="hybridMultilevel"/>
    <w:tmpl w:val="2D602CAE"/>
    <w:lvl w:ilvl="0" w:tplc="91CA7546">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4362D4"/>
    <w:multiLevelType w:val="hybridMultilevel"/>
    <w:tmpl w:val="56E2A88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1CA1BE5"/>
    <w:multiLevelType w:val="hybridMultilevel"/>
    <w:tmpl w:val="8EEA245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52F5E5E"/>
    <w:multiLevelType w:val="hybridMultilevel"/>
    <w:tmpl w:val="125CC856"/>
    <w:lvl w:ilvl="0" w:tplc="0D107426">
      <w:start w:val="1"/>
      <w:numFmt w:val="decimal"/>
      <w:pStyle w:val="Heading5"/>
      <w:lvlText w:val="Նկար %1."/>
      <w:lvlJc w:val="left"/>
      <w:pPr>
        <w:ind w:left="644" w:hanging="360"/>
      </w:pPr>
      <w:rPr>
        <w:rFonts w:ascii="GHEA Grapalat" w:hAnsi="GHEA Grapalat" w:hint="default"/>
        <w:b/>
        <w:bCs w:val="0"/>
        <w:i/>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163A6D99"/>
    <w:multiLevelType w:val="hybridMultilevel"/>
    <w:tmpl w:val="E464631E"/>
    <w:lvl w:ilvl="0" w:tplc="040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15:restartNumberingAfterBreak="0">
    <w:nsid w:val="1657417C"/>
    <w:multiLevelType w:val="hybridMultilevel"/>
    <w:tmpl w:val="2D602CAE"/>
    <w:lvl w:ilvl="0" w:tplc="91CA7546">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678332F"/>
    <w:multiLevelType w:val="hybridMultilevel"/>
    <w:tmpl w:val="2D602CAE"/>
    <w:lvl w:ilvl="0" w:tplc="91CA7546">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6B7249F"/>
    <w:multiLevelType w:val="hybridMultilevel"/>
    <w:tmpl w:val="F7202F66"/>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4068E9"/>
    <w:multiLevelType w:val="hybridMultilevel"/>
    <w:tmpl w:val="59688564"/>
    <w:lvl w:ilvl="0" w:tplc="040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7" w15:restartNumberingAfterBreak="0">
    <w:nsid w:val="1D2E2A1A"/>
    <w:multiLevelType w:val="hybridMultilevel"/>
    <w:tmpl w:val="A5844FCE"/>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1D5323F6"/>
    <w:multiLevelType w:val="hybridMultilevel"/>
    <w:tmpl w:val="02F6FC4A"/>
    <w:lvl w:ilvl="0" w:tplc="B9488E7E">
      <w:start w:val="1"/>
      <w:numFmt w:val="decimal"/>
      <w:lvlText w:val="%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1CA754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D52CBC"/>
    <w:multiLevelType w:val="hybridMultilevel"/>
    <w:tmpl w:val="E28A60B2"/>
    <w:lvl w:ilvl="0" w:tplc="65F281AC">
      <w:start w:val="1"/>
      <w:numFmt w:val="decimal"/>
      <w:lvlText w:val="%1)"/>
      <w:lvlJc w:val="left"/>
      <w:pPr>
        <w:ind w:left="108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045366C"/>
    <w:multiLevelType w:val="hybridMultilevel"/>
    <w:tmpl w:val="B00892E2"/>
    <w:lvl w:ilvl="0" w:tplc="383A6360">
      <w:start w:val="1"/>
      <w:numFmt w:val="decimal"/>
      <w:lvlText w:val="%1)"/>
      <w:lvlJc w:val="left"/>
      <w:pPr>
        <w:ind w:left="644" w:hanging="360"/>
      </w:pPr>
      <w:rPr>
        <w:rFonts w:ascii="Times New Roman" w:hAnsi="Times New Roman" w:hint="default"/>
        <w: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20563C46"/>
    <w:multiLevelType w:val="hybridMultilevel"/>
    <w:tmpl w:val="2604E118"/>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10F730B"/>
    <w:multiLevelType w:val="hybridMultilevel"/>
    <w:tmpl w:val="2D602CAE"/>
    <w:lvl w:ilvl="0" w:tplc="91CA7546">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119789C"/>
    <w:multiLevelType w:val="hybridMultilevel"/>
    <w:tmpl w:val="888E4760"/>
    <w:lvl w:ilvl="0" w:tplc="040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15:restartNumberingAfterBreak="0">
    <w:nsid w:val="21EE536D"/>
    <w:multiLevelType w:val="hybridMultilevel"/>
    <w:tmpl w:val="6CC2CB30"/>
    <w:lvl w:ilvl="0" w:tplc="04090011">
      <w:start w:val="1"/>
      <w:numFmt w:val="decimal"/>
      <w:lvlText w:val="%1)"/>
      <w:lvlJc w:val="left"/>
      <w:pPr>
        <w:ind w:left="900" w:hanging="360"/>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23AB22AC"/>
    <w:multiLevelType w:val="hybridMultilevel"/>
    <w:tmpl w:val="997CA3B8"/>
    <w:lvl w:ilvl="0" w:tplc="04090011">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6" w15:restartNumberingAfterBreak="0">
    <w:nsid w:val="23BE7A01"/>
    <w:multiLevelType w:val="hybridMultilevel"/>
    <w:tmpl w:val="97DEC5EC"/>
    <w:lvl w:ilvl="0" w:tplc="04090011">
      <w:start w:val="1"/>
      <w:numFmt w:val="decimal"/>
      <w:lvlText w:val="%1)"/>
      <w:lvlJc w:val="left"/>
      <w:pPr>
        <w:ind w:left="734" w:hanging="360"/>
      </w:p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27" w15:restartNumberingAfterBreak="0">
    <w:nsid w:val="246500C8"/>
    <w:multiLevelType w:val="hybridMultilevel"/>
    <w:tmpl w:val="2D602CAE"/>
    <w:lvl w:ilvl="0" w:tplc="91CA7546">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5C4077C"/>
    <w:multiLevelType w:val="hybridMultilevel"/>
    <w:tmpl w:val="821CFE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69B54E5"/>
    <w:multiLevelType w:val="hybridMultilevel"/>
    <w:tmpl w:val="311E9B1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B2C6AC1"/>
    <w:multiLevelType w:val="hybridMultilevel"/>
    <w:tmpl w:val="7110F18A"/>
    <w:lvl w:ilvl="0" w:tplc="1DF83CA8">
      <w:start w:val="1"/>
      <w:numFmt w:val="decimal"/>
      <w:lvlText w:val="%1)"/>
      <w:lvlJc w:val="left"/>
      <w:pPr>
        <w:ind w:left="719" w:hanging="43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15:restartNumberingAfterBreak="0">
    <w:nsid w:val="2F7F49CC"/>
    <w:multiLevelType w:val="hybridMultilevel"/>
    <w:tmpl w:val="89E6CD9E"/>
    <w:lvl w:ilvl="0" w:tplc="A0767D72">
      <w:start w:val="1"/>
      <w:numFmt w:val="decimal"/>
      <w:pStyle w:val="Style1"/>
      <w:lvlText w:val="%1."/>
      <w:lvlJc w:val="left"/>
      <w:pPr>
        <w:ind w:left="900" w:hanging="360"/>
      </w:pPr>
      <w:rPr>
        <w:rFonts w:ascii="GHEA Grapalat" w:hAnsi="GHEA Grapalat"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31775958"/>
    <w:multiLevelType w:val="hybridMultilevel"/>
    <w:tmpl w:val="7C2AEA2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177621A"/>
    <w:multiLevelType w:val="hybridMultilevel"/>
    <w:tmpl w:val="A7BC5DE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1DE3F2A"/>
    <w:multiLevelType w:val="hybridMultilevel"/>
    <w:tmpl w:val="E422AB78"/>
    <w:lvl w:ilvl="0" w:tplc="CEAC489C">
      <w:numFmt w:val="bullet"/>
      <w:lvlText w:val="-"/>
      <w:lvlJc w:val="left"/>
      <w:pPr>
        <w:ind w:left="720" w:hanging="360"/>
      </w:pPr>
      <w:rPr>
        <w:rFonts w:ascii="GHEA Grapalat" w:eastAsia="Times New Roman" w:hAnsi="GHEA Grapalat"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2D37A76"/>
    <w:multiLevelType w:val="hybridMultilevel"/>
    <w:tmpl w:val="CCB254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60219D4"/>
    <w:multiLevelType w:val="hybridMultilevel"/>
    <w:tmpl w:val="3F44698C"/>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15:restartNumberingAfterBreak="0">
    <w:nsid w:val="37C421A4"/>
    <w:multiLevelType w:val="hybridMultilevel"/>
    <w:tmpl w:val="2D602CAE"/>
    <w:lvl w:ilvl="0" w:tplc="91CA7546">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ADB29FE"/>
    <w:multiLevelType w:val="hybridMultilevel"/>
    <w:tmpl w:val="DDCA0FC0"/>
    <w:lvl w:ilvl="0" w:tplc="D372631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3B654304"/>
    <w:multiLevelType w:val="hybridMultilevel"/>
    <w:tmpl w:val="B2DE9EDC"/>
    <w:lvl w:ilvl="0" w:tplc="5626738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0" w15:restartNumberingAfterBreak="0">
    <w:nsid w:val="3C5959EC"/>
    <w:multiLevelType w:val="hybridMultilevel"/>
    <w:tmpl w:val="59688564"/>
    <w:lvl w:ilvl="0" w:tplc="040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41" w15:restartNumberingAfterBreak="0">
    <w:nsid w:val="3CDD26B5"/>
    <w:multiLevelType w:val="hybridMultilevel"/>
    <w:tmpl w:val="5B36BED8"/>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15:restartNumberingAfterBreak="0">
    <w:nsid w:val="3CFB3B6C"/>
    <w:multiLevelType w:val="hybridMultilevel"/>
    <w:tmpl w:val="8DFEEE92"/>
    <w:lvl w:ilvl="0" w:tplc="1ECCD34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3" w15:restartNumberingAfterBreak="0">
    <w:nsid w:val="3D88553B"/>
    <w:multiLevelType w:val="hybridMultilevel"/>
    <w:tmpl w:val="8452CE7A"/>
    <w:lvl w:ilvl="0" w:tplc="9828D03C">
      <w:start w:val="1"/>
      <w:numFmt w:val="decimal"/>
      <w:pStyle w:val="Style2"/>
      <w:lvlText w:val="%1)"/>
      <w:lvlJc w:val="left"/>
      <w:pPr>
        <w:ind w:left="502"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4" w15:restartNumberingAfterBreak="0">
    <w:nsid w:val="3F5146BA"/>
    <w:multiLevelType w:val="hybridMultilevel"/>
    <w:tmpl w:val="1AFC744A"/>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11C7E9B"/>
    <w:multiLevelType w:val="hybridMultilevel"/>
    <w:tmpl w:val="B28AE160"/>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3263B39"/>
    <w:multiLevelType w:val="hybridMultilevel"/>
    <w:tmpl w:val="78862896"/>
    <w:lvl w:ilvl="0" w:tplc="FDEE59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43403CFA"/>
    <w:multiLevelType w:val="hybridMultilevel"/>
    <w:tmpl w:val="17B6222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37C36DB"/>
    <w:multiLevelType w:val="hybridMultilevel"/>
    <w:tmpl w:val="59688564"/>
    <w:lvl w:ilvl="0" w:tplc="040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49" w15:restartNumberingAfterBreak="0">
    <w:nsid w:val="44966C8F"/>
    <w:multiLevelType w:val="hybridMultilevel"/>
    <w:tmpl w:val="2D602CAE"/>
    <w:lvl w:ilvl="0" w:tplc="91CA7546">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4A10C22"/>
    <w:multiLevelType w:val="hybridMultilevel"/>
    <w:tmpl w:val="802CAE06"/>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52E44B2"/>
    <w:multiLevelType w:val="hybridMultilevel"/>
    <w:tmpl w:val="44E0DC5A"/>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2" w15:restartNumberingAfterBreak="0">
    <w:nsid w:val="45424327"/>
    <w:multiLevelType w:val="hybridMultilevel"/>
    <w:tmpl w:val="F880CF36"/>
    <w:lvl w:ilvl="0" w:tplc="20780AE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3" w15:restartNumberingAfterBreak="0">
    <w:nsid w:val="456E5803"/>
    <w:multiLevelType w:val="hybridMultilevel"/>
    <w:tmpl w:val="802CAE06"/>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59B7C6D"/>
    <w:multiLevelType w:val="hybridMultilevel"/>
    <w:tmpl w:val="6630D6A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45B32C88"/>
    <w:multiLevelType w:val="hybridMultilevel"/>
    <w:tmpl w:val="360E1D36"/>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7C51631"/>
    <w:multiLevelType w:val="hybridMultilevel"/>
    <w:tmpl w:val="F6AE026E"/>
    <w:lvl w:ilvl="0" w:tplc="040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7" w15:restartNumberingAfterBreak="0">
    <w:nsid w:val="49D83618"/>
    <w:multiLevelType w:val="hybridMultilevel"/>
    <w:tmpl w:val="F9FA8FDA"/>
    <w:lvl w:ilvl="0" w:tplc="040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8" w15:restartNumberingAfterBreak="0">
    <w:nsid w:val="4C9E192F"/>
    <w:multiLevelType w:val="hybridMultilevel"/>
    <w:tmpl w:val="2D602CAE"/>
    <w:lvl w:ilvl="0" w:tplc="91CA7546">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4DC54C35"/>
    <w:multiLevelType w:val="hybridMultilevel"/>
    <w:tmpl w:val="2D602CAE"/>
    <w:lvl w:ilvl="0" w:tplc="91CA7546">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E263C60"/>
    <w:multiLevelType w:val="hybridMultilevel"/>
    <w:tmpl w:val="802CAE06"/>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12131C7"/>
    <w:multiLevelType w:val="hybridMultilevel"/>
    <w:tmpl w:val="883CE1C0"/>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2" w15:restartNumberingAfterBreak="0">
    <w:nsid w:val="52710D14"/>
    <w:multiLevelType w:val="hybridMultilevel"/>
    <w:tmpl w:val="E8C8D730"/>
    <w:lvl w:ilvl="0" w:tplc="9D22BBC2">
      <w:start w:val="1"/>
      <w:numFmt w:val="bullet"/>
      <w:lvlText w:val="­"/>
      <w:lvlJc w:val="left"/>
      <w:pPr>
        <w:ind w:left="763" w:hanging="360"/>
      </w:pPr>
      <w:rPr>
        <w:rFonts w:ascii="GHEA Grapalat" w:hAnsi="GHEA Grapalat"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63" w15:restartNumberingAfterBreak="0">
    <w:nsid w:val="544768DA"/>
    <w:multiLevelType w:val="hybridMultilevel"/>
    <w:tmpl w:val="8186806E"/>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4" w15:restartNumberingAfterBreak="0">
    <w:nsid w:val="561235DC"/>
    <w:multiLevelType w:val="hybridMultilevel"/>
    <w:tmpl w:val="E3969CA4"/>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5" w15:restartNumberingAfterBreak="0">
    <w:nsid w:val="58ED3A36"/>
    <w:multiLevelType w:val="hybridMultilevel"/>
    <w:tmpl w:val="DF567420"/>
    <w:lvl w:ilvl="0" w:tplc="04090011">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66" w15:restartNumberingAfterBreak="0">
    <w:nsid w:val="5A1C338F"/>
    <w:multiLevelType w:val="hybridMultilevel"/>
    <w:tmpl w:val="1B563768"/>
    <w:lvl w:ilvl="0" w:tplc="E9980C86">
      <w:start w:val="1"/>
      <w:numFmt w:val="decimal"/>
      <w:pStyle w:val="Heading6"/>
      <w:lvlText w:val="Աղյուսակ %1."/>
      <w:lvlJc w:val="left"/>
      <w:pPr>
        <w:ind w:left="198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67" w15:restartNumberingAfterBreak="0">
    <w:nsid w:val="5A2347EC"/>
    <w:multiLevelType w:val="hybridMultilevel"/>
    <w:tmpl w:val="C5D28CD6"/>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BD11A9B"/>
    <w:multiLevelType w:val="hybridMultilevel"/>
    <w:tmpl w:val="A824E73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5BE825E9"/>
    <w:multiLevelType w:val="hybridMultilevel"/>
    <w:tmpl w:val="FF0E6D6A"/>
    <w:lvl w:ilvl="0" w:tplc="696EFD1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0" w15:restartNumberingAfterBreak="0">
    <w:nsid w:val="5E0947A2"/>
    <w:multiLevelType w:val="hybridMultilevel"/>
    <w:tmpl w:val="8FAAE4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F9B091B"/>
    <w:multiLevelType w:val="hybridMultilevel"/>
    <w:tmpl w:val="0B5878B4"/>
    <w:lvl w:ilvl="0" w:tplc="040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2" w15:restartNumberingAfterBreak="0">
    <w:nsid w:val="69994E3B"/>
    <w:multiLevelType w:val="hybridMultilevel"/>
    <w:tmpl w:val="00DC7434"/>
    <w:lvl w:ilvl="0" w:tplc="04090011">
      <w:start w:val="1"/>
      <w:numFmt w:val="decimal"/>
      <w:lvlText w:val="%1)"/>
      <w:lvlJc w:val="left"/>
      <w:pPr>
        <w:ind w:left="971" w:hanging="360"/>
      </w:pPr>
    </w:lvl>
    <w:lvl w:ilvl="1" w:tplc="04190019" w:tentative="1">
      <w:start w:val="1"/>
      <w:numFmt w:val="lowerLetter"/>
      <w:lvlText w:val="%2."/>
      <w:lvlJc w:val="left"/>
      <w:pPr>
        <w:ind w:left="1691" w:hanging="360"/>
      </w:pPr>
    </w:lvl>
    <w:lvl w:ilvl="2" w:tplc="0419001B" w:tentative="1">
      <w:start w:val="1"/>
      <w:numFmt w:val="lowerRoman"/>
      <w:lvlText w:val="%3."/>
      <w:lvlJc w:val="right"/>
      <w:pPr>
        <w:ind w:left="2411" w:hanging="180"/>
      </w:pPr>
    </w:lvl>
    <w:lvl w:ilvl="3" w:tplc="0419000F" w:tentative="1">
      <w:start w:val="1"/>
      <w:numFmt w:val="decimal"/>
      <w:lvlText w:val="%4."/>
      <w:lvlJc w:val="left"/>
      <w:pPr>
        <w:ind w:left="3131" w:hanging="360"/>
      </w:pPr>
    </w:lvl>
    <w:lvl w:ilvl="4" w:tplc="04190019" w:tentative="1">
      <w:start w:val="1"/>
      <w:numFmt w:val="lowerLetter"/>
      <w:lvlText w:val="%5."/>
      <w:lvlJc w:val="left"/>
      <w:pPr>
        <w:ind w:left="3851" w:hanging="360"/>
      </w:pPr>
    </w:lvl>
    <w:lvl w:ilvl="5" w:tplc="0419001B" w:tentative="1">
      <w:start w:val="1"/>
      <w:numFmt w:val="lowerRoman"/>
      <w:lvlText w:val="%6."/>
      <w:lvlJc w:val="right"/>
      <w:pPr>
        <w:ind w:left="4571" w:hanging="180"/>
      </w:pPr>
    </w:lvl>
    <w:lvl w:ilvl="6" w:tplc="0419000F" w:tentative="1">
      <w:start w:val="1"/>
      <w:numFmt w:val="decimal"/>
      <w:lvlText w:val="%7."/>
      <w:lvlJc w:val="left"/>
      <w:pPr>
        <w:ind w:left="5291" w:hanging="360"/>
      </w:pPr>
    </w:lvl>
    <w:lvl w:ilvl="7" w:tplc="04190019" w:tentative="1">
      <w:start w:val="1"/>
      <w:numFmt w:val="lowerLetter"/>
      <w:lvlText w:val="%8."/>
      <w:lvlJc w:val="left"/>
      <w:pPr>
        <w:ind w:left="6011" w:hanging="360"/>
      </w:pPr>
    </w:lvl>
    <w:lvl w:ilvl="8" w:tplc="0419001B" w:tentative="1">
      <w:start w:val="1"/>
      <w:numFmt w:val="lowerRoman"/>
      <w:lvlText w:val="%9."/>
      <w:lvlJc w:val="right"/>
      <w:pPr>
        <w:ind w:left="6731" w:hanging="180"/>
      </w:pPr>
    </w:lvl>
  </w:abstractNum>
  <w:abstractNum w:abstractNumId="73" w15:restartNumberingAfterBreak="0">
    <w:nsid w:val="6EF21A80"/>
    <w:multiLevelType w:val="hybridMultilevel"/>
    <w:tmpl w:val="A72CC30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6F12678C"/>
    <w:multiLevelType w:val="hybridMultilevel"/>
    <w:tmpl w:val="2D602CAE"/>
    <w:lvl w:ilvl="0" w:tplc="91CA7546">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2614CFD"/>
    <w:multiLevelType w:val="hybridMultilevel"/>
    <w:tmpl w:val="842E4456"/>
    <w:lvl w:ilvl="0" w:tplc="254C2E6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4EF35A9"/>
    <w:multiLevelType w:val="hybridMultilevel"/>
    <w:tmpl w:val="9CDAE6C8"/>
    <w:lvl w:ilvl="0" w:tplc="04090011">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77" w15:restartNumberingAfterBreak="0">
    <w:nsid w:val="74F404C1"/>
    <w:multiLevelType w:val="hybridMultilevel"/>
    <w:tmpl w:val="2D602CAE"/>
    <w:lvl w:ilvl="0" w:tplc="91CA7546">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75510641"/>
    <w:multiLevelType w:val="hybridMultilevel"/>
    <w:tmpl w:val="58947792"/>
    <w:lvl w:ilvl="0" w:tplc="040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9" w15:restartNumberingAfterBreak="0">
    <w:nsid w:val="77321C00"/>
    <w:multiLevelType w:val="hybridMultilevel"/>
    <w:tmpl w:val="B8228A4E"/>
    <w:lvl w:ilvl="0" w:tplc="040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0" w15:restartNumberingAfterBreak="0">
    <w:nsid w:val="774A1606"/>
    <w:multiLevelType w:val="hybridMultilevel"/>
    <w:tmpl w:val="5DE8F602"/>
    <w:lvl w:ilvl="0" w:tplc="66702BF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1" w15:restartNumberingAfterBreak="0">
    <w:nsid w:val="79DC5105"/>
    <w:multiLevelType w:val="hybridMultilevel"/>
    <w:tmpl w:val="2D602CAE"/>
    <w:lvl w:ilvl="0" w:tplc="91CA7546">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A351EB7"/>
    <w:multiLevelType w:val="hybridMultilevel"/>
    <w:tmpl w:val="05669ADE"/>
    <w:lvl w:ilvl="0" w:tplc="04090011">
      <w:start w:val="1"/>
      <w:numFmt w:val="decimal"/>
      <w:lvlText w:val="%1)"/>
      <w:lvlJc w:val="left"/>
      <w:pPr>
        <w:ind w:left="1004" w:hanging="360"/>
      </w:pPr>
      <w:rPr>
        <w:rFont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3" w15:restartNumberingAfterBreak="0">
    <w:nsid w:val="7A671415"/>
    <w:multiLevelType w:val="hybridMultilevel"/>
    <w:tmpl w:val="5B44B146"/>
    <w:lvl w:ilvl="0" w:tplc="04090011">
      <w:start w:val="1"/>
      <w:numFmt w:val="decimal"/>
      <w:lvlText w:val="%1)"/>
      <w:lvlJc w:val="left"/>
      <w:pPr>
        <w:ind w:left="824" w:hanging="360"/>
      </w:pPr>
    </w:lvl>
    <w:lvl w:ilvl="1" w:tplc="04190019" w:tentative="1">
      <w:start w:val="1"/>
      <w:numFmt w:val="lowerLetter"/>
      <w:lvlText w:val="%2."/>
      <w:lvlJc w:val="left"/>
      <w:pPr>
        <w:ind w:left="1544" w:hanging="360"/>
      </w:pPr>
    </w:lvl>
    <w:lvl w:ilvl="2" w:tplc="0419001B" w:tentative="1">
      <w:start w:val="1"/>
      <w:numFmt w:val="lowerRoman"/>
      <w:lvlText w:val="%3."/>
      <w:lvlJc w:val="right"/>
      <w:pPr>
        <w:ind w:left="2264" w:hanging="180"/>
      </w:pPr>
    </w:lvl>
    <w:lvl w:ilvl="3" w:tplc="0419000F" w:tentative="1">
      <w:start w:val="1"/>
      <w:numFmt w:val="decimal"/>
      <w:lvlText w:val="%4."/>
      <w:lvlJc w:val="left"/>
      <w:pPr>
        <w:ind w:left="2984" w:hanging="360"/>
      </w:pPr>
    </w:lvl>
    <w:lvl w:ilvl="4" w:tplc="04190019" w:tentative="1">
      <w:start w:val="1"/>
      <w:numFmt w:val="lowerLetter"/>
      <w:lvlText w:val="%5."/>
      <w:lvlJc w:val="left"/>
      <w:pPr>
        <w:ind w:left="3704" w:hanging="360"/>
      </w:pPr>
    </w:lvl>
    <w:lvl w:ilvl="5" w:tplc="0419001B" w:tentative="1">
      <w:start w:val="1"/>
      <w:numFmt w:val="lowerRoman"/>
      <w:lvlText w:val="%6."/>
      <w:lvlJc w:val="right"/>
      <w:pPr>
        <w:ind w:left="4424" w:hanging="180"/>
      </w:pPr>
    </w:lvl>
    <w:lvl w:ilvl="6" w:tplc="0419000F" w:tentative="1">
      <w:start w:val="1"/>
      <w:numFmt w:val="decimal"/>
      <w:lvlText w:val="%7."/>
      <w:lvlJc w:val="left"/>
      <w:pPr>
        <w:ind w:left="5144" w:hanging="360"/>
      </w:pPr>
    </w:lvl>
    <w:lvl w:ilvl="7" w:tplc="04190019" w:tentative="1">
      <w:start w:val="1"/>
      <w:numFmt w:val="lowerLetter"/>
      <w:lvlText w:val="%8."/>
      <w:lvlJc w:val="left"/>
      <w:pPr>
        <w:ind w:left="5864" w:hanging="360"/>
      </w:pPr>
    </w:lvl>
    <w:lvl w:ilvl="8" w:tplc="0419001B" w:tentative="1">
      <w:start w:val="1"/>
      <w:numFmt w:val="lowerRoman"/>
      <w:lvlText w:val="%9."/>
      <w:lvlJc w:val="right"/>
      <w:pPr>
        <w:ind w:left="6584" w:hanging="180"/>
      </w:pPr>
    </w:lvl>
  </w:abstractNum>
  <w:abstractNum w:abstractNumId="84" w15:restartNumberingAfterBreak="0">
    <w:nsid w:val="7F61012C"/>
    <w:multiLevelType w:val="hybridMultilevel"/>
    <w:tmpl w:val="2D602CAE"/>
    <w:lvl w:ilvl="0" w:tplc="91CA7546">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56880928">
    <w:abstractNumId w:val="57"/>
  </w:num>
  <w:num w:numId="2" w16cid:durableId="1127357655">
    <w:abstractNumId w:val="25"/>
  </w:num>
  <w:num w:numId="3" w16cid:durableId="1414161045">
    <w:abstractNumId w:val="78"/>
  </w:num>
  <w:num w:numId="4" w16cid:durableId="1720783395">
    <w:abstractNumId w:val="12"/>
  </w:num>
  <w:num w:numId="5" w16cid:durableId="846095379">
    <w:abstractNumId w:val="67"/>
  </w:num>
  <w:num w:numId="6" w16cid:durableId="1410074918">
    <w:abstractNumId w:val="15"/>
  </w:num>
  <w:num w:numId="7" w16cid:durableId="1025709801">
    <w:abstractNumId w:val="60"/>
  </w:num>
  <w:num w:numId="8" w16cid:durableId="1693259728">
    <w:abstractNumId w:val="65"/>
  </w:num>
  <w:num w:numId="9" w16cid:durableId="1134063803">
    <w:abstractNumId w:val="76"/>
  </w:num>
  <w:num w:numId="10" w16cid:durableId="1148782876">
    <w:abstractNumId w:val="82"/>
  </w:num>
  <w:num w:numId="11" w16cid:durableId="299043211">
    <w:abstractNumId w:val="18"/>
  </w:num>
  <w:num w:numId="12" w16cid:durableId="1030573007">
    <w:abstractNumId w:val="29"/>
  </w:num>
  <w:num w:numId="13" w16cid:durableId="1587685636">
    <w:abstractNumId w:val="11"/>
  </w:num>
  <w:num w:numId="14" w16cid:durableId="357119258">
    <w:abstractNumId w:val="43"/>
  </w:num>
  <w:num w:numId="15" w16cid:durableId="1710645799">
    <w:abstractNumId w:val="5"/>
  </w:num>
  <w:num w:numId="16" w16cid:durableId="1292325960">
    <w:abstractNumId w:val="23"/>
  </w:num>
  <w:num w:numId="17" w16cid:durableId="1466242126">
    <w:abstractNumId w:val="71"/>
  </w:num>
  <w:num w:numId="18" w16cid:durableId="748432138">
    <w:abstractNumId w:val="56"/>
  </w:num>
  <w:num w:numId="19" w16cid:durableId="715157005">
    <w:abstractNumId w:val="30"/>
  </w:num>
  <w:num w:numId="20" w16cid:durableId="1508059509">
    <w:abstractNumId w:val="52"/>
  </w:num>
  <w:num w:numId="21" w16cid:durableId="630792767">
    <w:abstractNumId w:val="80"/>
  </w:num>
  <w:num w:numId="22" w16cid:durableId="1014841656">
    <w:abstractNumId w:val="69"/>
  </w:num>
  <w:num w:numId="23" w16cid:durableId="243684541">
    <w:abstractNumId w:val="42"/>
  </w:num>
  <w:num w:numId="24" w16cid:durableId="445347227">
    <w:abstractNumId w:val="38"/>
  </w:num>
  <w:num w:numId="25" w16cid:durableId="935985313">
    <w:abstractNumId w:val="50"/>
  </w:num>
  <w:num w:numId="26" w16cid:durableId="220949740">
    <w:abstractNumId w:val="55"/>
  </w:num>
  <w:num w:numId="27" w16cid:durableId="882526482">
    <w:abstractNumId w:val="68"/>
  </w:num>
  <w:num w:numId="28" w16cid:durableId="1456026378">
    <w:abstractNumId w:val="44"/>
  </w:num>
  <w:num w:numId="29" w16cid:durableId="611939724">
    <w:abstractNumId w:val="79"/>
  </w:num>
  <w:num w:numId="30" w16cid:durableId="1016158522">
    <w:abstractNumId w:val="53"/>
  </w:num>
  <w:num w:numId="31" w16cid:durableId="255138786">
    <w:abstractNumId w:val="21"/>
  </w:num>
  <w:num w:numId="32" w16cid:durableId="1692104160">
    <w:abstractNumId w:val="83"/>
  </w:num>
  <w:num w:numId="33" w16cid:durableId="1022779581">
    <w:abstractNumId w:val="45"/>
  </w:num>
  <w:num w:numId="34" w16cid:durableId="982196507">
    <w:abstractNumId w:val="72"/>
  </w:num>
  <w:num w:numId="35" w16cid:durableId="777263485">
    <w:abstractNumId w:val="75"/>
  </w:num>
  <w:num w:numId="36" w16cid:durableId="1593468360">
    <w:abstractNumId w:val="41"/>
  </w:num>
  <w:num w:numId="37" w16cid:durableId="1871987799">
    <w:abstractNumId w:val="36"/>
  </w:num>
  <w:num w:numId="38" w16cid:durableId="1438331394">
    <w:abstractNumId w:val="26"/>
  </w:num>
  <w:num w:numId="39" w16cid:durableId="1522208091">
    <w:abstractNumId w:val="62"/>
  </w:num>
  <w:num w:numId="40" w16cid:durableId="1862930333">
    <w:abstractNumId w:val="48"/>
  </w:num>
  <w:num w:numId="41" w16cid:durableId="419909392">
    <w:abstractNumId w:val="16"/>
  </w:num>
  <w:num w:numId="42" w16cid:durableId="1005940972">
    <w:abstractNumId w:val="40"/>
  </w:num>
  <w:num w:numId="43" w16cid:durableId="957419829">
    <w:abstractNumId w:val="84"/>
  </w:num>
  <w:num w:numId="44" w16cid:durableId="1549217728">
    <w:abstractNumId w:val="8"/>
  </w:num>
  <w:num w:numId="45" w16cid:durableId="2112243206">
    <w:abstractNumId w:val="58"/>
  </w:num>
  <w:num w:numId="46" w16cid:durableId="1355308121">
    <w:abstractNumId w:val="22"/>
  </w:num>
  <w:num w:numId="47" w16cid:durableId="955674798">
    <w:abstractNumId w:val="4"/>
  </w:num>
  <w:num w:numId="48" w16cid:durableId="404031138">
    <w:abstractNumId w:val="59"/>
  </w:num>
  <w:num w:numId="49" w16cid:durableId="2015717164">
    <w:abstractNumId w:val="74"/>
  </w:num>
  <w:num w:numId="50" w16cid:durableId="1666322740">
    <w:abstractNumId w:val="49"/>
  </w:num>
  <w:num w:numId="51" w16cid:durableId="755395085">
    <w:abstractNumId w:val="77"/>
  </w:num>
  <w:num w:numId="52" w16cid:durableId="331954736">
    <w:abstractNumId w:val="81"/>
  </w:num>
  <w:num w:numId="53" w16cid:durableId="1918661928">
    <w:abstractNumId w:val="27"/>
  </w:num>
  <w:num w:numId="54" w16cid:durableId="1798064908">
    <w:abstractNumId w:val="1"/>
  </w:num>
  <w:num w:numId="55" w16cid:durableId="1190609226">
    <w:abstractNumId w:val="13"/>
  </w:num>
  <w:num w:numId="56" w16cid:durableId="1575428455">
    <w:abstractNumId w:val="37"/>
  </w:num>
  <w:num w:numId="57" w16cid:durableId="1165393759">
    <w:abstractNumId w:val="3"/>
  </w:num>
  <w:num w:numId="58" w16cid:durableId="1086338792">
    <w:abstractNumId w:val="14"/>
  </w:num>
  <w:num w:numId="59" w16cid:durableId="1370913818">
    <w:abstractNumId w:val="66"/>
  </w:num>
  <w:num w:numId="60" w16cid:durableId="1261448275">
    <w:abstractNumId w:val="2"/>
  </w:num>
  <w:num w:numId="61" w16cid:durableId="565920365">
    <w:abstractNumId w:val="34"/>
  </w:num>
  <w:num w:numId="62" w16cid:durableId="554389838">
    <w:abstractNumId w:val="19"/>
  </w:num>
  <w:num w:numId="63" w16cid:durableId="1118723337">
    <w:abstractNumId w:val="54"/>
  </w:num>
  <w:num w:numId="64" w16cid:durableId="38627938">
    <w:abstractNumId w:val="73"/>
  </w:num>
  <w:num w:numId="65" w16cid:durableId="1117408659">
    <w:abstractNumId w:val="0"/>
  </w:num>
  <w:num w:numId="66" w16cid:durableId="11341183">
    <w:abstractNumId w:val="9"/>
  </w:num>
  <w:num w:numId="67" w16cid:durableId="1955598823">
    <w:abstractNumId w:val="10"/>
  </w:num>
  <w:num w:numId="68" w16cid:durableId="1383746173">
    <w:abstractNumId w:val="32"/>
  </w:num>
  <w:num w:numId="69" w16cid:durableId="395855392">
    <w:abstractNumId w:val="33"/>
  </w:num>
  <w:num w:numId="70" w16cid:durableId="730229881">
    <w:abstractNumId w:val="28"/>
  </w:num>
  <w:num w:numId="71" w16cid:durableId="816528737">
    <w:abstractNumId w:val="6"/>
  </w:num>
  <w:num w:numId="72" w16cid:durableId="107508431">
    <w:abstractNumId w:val="47"/>
  </w:num>
  <w:num w:numId="73" w16cid:durableId="1456486691">
    <w:abstractNumId w:val="35"/>
  </w:num>
  <w:num w:numId="74" w16cid:durableId="373847839">
    <w:abstractNumId w:val="31"/>
  </w:num>
  <w:num w:numId="75" w16cid:durableId="433478882">
    <w:abstractNumId w:val="46"/>
  </w:num>
  <w:num w:numId="76" w16cid:durableId="1130784650">
    <w:abstractNumId w:val="7"/>
  </w:num>
  <w:num w:numId="77" w16cid:durableId="1549343387">
    <w:abstractNumId w:val="39"/>
  </w:num>
  <w:num w:numId="78" w16cid:durableId="524949315">
    <w:abstractNumId w:val="20"/>
  </w:num>
  <w:num w:numId="79" w16cid:durableId="36247749">
    <w:abstractNumId w:val="61"/>
  </w:num>
  <w:num w:numId="80" w16cid:durableId="35282509">
    <w:abstractNumId w:val="17"/>
  </w:num>
  <w:num w:numId="81" w16cid:durableId="1305281362">
    <w:abstractNumId w:val="51"/>
  </w:num>
  <w:num w:numId="82" w16cid:durableId="376125490">
    <w:abstractNumId w:val="24"/>
  </w:num>
  <w:num w:numId="83" w16cid:durableId="1364087483">
    <w:abstractNumId w:val="70"/>
  </w:num>
  <w:num w:numId="84" w16cid:durableId="558563973">
    <w:abstractNumId w:val="64"/>
  </w:num>
  <w:num w:numId="85" w16cid:durableId="1547330954">
    <w:abstractNumId w:val="6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314"/>
    <w:rsid w:val="000004D1"/>
    <w:rsid w:val="00000F42"/>
    <w:rsid w:val="000011C6"/>
    <w:rsid w:val="00001384"/>
    <w:rsid w:val="00001E3C"/>
    <w:rsid w:val="00002FC5"/>
    <w:rsid w:val="0000471D"/>
    <w:rsid w:val="00005201"/>
    <w:rsid w:val="000053B9"/>
    <w:rsid w:val="000066EC"/>
    <w:rsid w:val="000071DE"/>
    <w:rsid w:val="000073D7"/>
    <w:rsid w:val="0000751C"/>
    <w:rsid w:val="00010758"/>
    <w:rsid w:val="000111C8"/>
    <w:rsid w:val="000120FE"/>
    <w:rsid w:val="0001225B"/>
    <w:rsid w:val="000128E6"/>
    <w:rsid w:val="00014319"/>
    <w:rsid w:val="00014C14"/>
    <w:rsid w:val="00014F6E"/>
    <w:rsid w:val="00014F74"/>
    <w:rsid w:val="000150E1"/>
    <w:rsid w:val="00015187"/>
    <w:rsid w:val="00015DDB"/>
    <w:rsid w:val="0001670B"/>
    <w:rsid w:val="00016960"/>
    <w:rsid w:val="000169E7"/>
    <w:rsid w:val="00016D9D"/>
    <w:rsid w:val="00017E36"/>
    <w:rsid w:val="000205B2"/>
    <w:rsid w:val="0002101B"/>
    <w:rsid w:val="00021051"/>
    <w:rsid w:val="00021182"/>
    <w:rsid w:val="0002235E"/>
    <w:rsid w:val="000224CF"/>
    <w:rsid w:val="0002250F"/>
    <w:rsid w:val="00023565"/>
    <w:rsid w:val="000237B1"/>
    <w:rsid w:val="000238CD"/>
    <w:rsid w:val="00023DB9"/>
    <w:rsid w:val="00024147"/>
    <w:rsid w:val="00024939"/>
    <w:rsid w:val="00024958"/>
    <w:rsid w:val="00024F23"/>
    <w:rsid w:val="00025E03"/>
    <w:rsid w:val="0002680D"/>
    <w:rsid w:val="00026FB4"/>
    <w:rsid w:val="00027425"/>
    <w:rsid w:val="00027AD7"/>
    <w:rsid w:val="00030BDA"/>
    <w:rsid w:val="00031082"/>
    <w:rsid w:val="00032278"/>
    <w:rsid w:val="00032A4F"/>
    <w:rsid w:val="00033042"/>
    <w:rsid w:val="00033FAC"/>
    <w:rsid w:val="0003471D"/>
    <w:rsid w:val="00034779"/>
    <w:rsid w:val="00034EC0"/>
    <w:rsid w:val="000350F9"/>
    <w:rsid w:val="00035CBC"/>
    <w:rsid w:val="0003615B"/>
    <w:rsid w:val="0003621F"/>
    <w:rsid w:val="00037207"/>
    <w:rsid w:val="00037AFB"/>
    <w:rsid w:val="00037E6B"/>
    <w:rsid w:val="00037F7A"/>
    <w:rsid w:val="00040365"/>
    <w:rsid w:val="00040999"/>
    <w:rsid w:val="000421FB"/>
    <w:rsid w:val="00042E90"/>
    <w:rsid w:val="000433AC"/>
    <w:rsid w:val="000433E3"/>
    <w:rsid w:val="000438EE"/>
    <w:rsid w:val="00043CB7"/>
    <w:rsid w:val="00044D31"/>
    <w:rsid w:val="00044E15"/>
    <w:rsid w:val="00044F27"/>
    <w:rsid w:val="000464BD"/>
    <w:rsid w:val="0004737D"/>
    <w:rsid w:val="000479FC"/>
    <w:rsid w:val="00050C5A"/>
    <w:rsid w:val="00050F89"/>
    <w:rsid w:val="00050FE5"/>
    <w:rsid w:val="00051179"/>
    <w:rsid w:val="00051489"/>
    <w:rsid w:val="0005163A"/>
    <w:rsid w:val="0005194E"/>
    <w:rsid w:val="00052F17"/>
    <w:rsid w:val="00053A27"/>
    <w:rsid w:val="00053FD8"/>
    <w:rsid w:val="00054E42"/>
    <w:rsid w:val="00054F34"/>
    <w:rsid w:val="000555B3"/>
    <w:rsid w:val="00055898"/>
    <w:rsid w:val="0005597B"/>
    <w:rsid w:val="00055C1D"/>
    <w:rsid w:val="0005609B"/>
    <w:rsid w:val="0005642D"/>
    <w:rsid w:val="00056747"/>
    <w:rsid w:val="00056896"/>
    <w:rsid w:val="00056B63"/>
    <w:rsid w:val="00056CA7"/>
    <w:rsid w:val="00057E80"/>
    <w:rsid w:val="00060378"/>
    <w:rsid w:val="00060DD0"/>
    <w:rsid w:val="000616E8"/>
    <w:rsid w:val="00061B0F"/>
    <w:rsid w:val="00061DD2"/>
    <w:rsid w:val="00062475"/>
    <w:rsid w:val="00062939"/>
    <w:rsid w:val="00062BE1"/>
    <w:rsid w:val="00064F91"/>
    <w:rsid w:val="00064F94"/>
    <w:rsid w:val="000652EC"/>
    <w:rsid w:val="00065AFD"/>
    <w:rsid w:val="00065CAB"/>
    <w:rsid w:val="00066080"/>
    <w:rsid w:val="00066683"/>
    <w:rsid w:val="000666FB"/>
    <w:rsid w:val="000669CF"/>
    <w:rsid w:val="00070044"/>
    <w:rsid w:val="00071EA7"/>
    <w:rsid w:val="0007216D"/>
    <w:rsid w:val="00072769"/>
    <w:rsid w:val="00072806"/>
    <w:rsid w:val="00072EB2"/>
    <w:rsid w:val="0007364F"/>
    <w:rsid w:val="00073793"/>
    <w:rsid w:val="00074D6C"/>
    <w:rsid w:val="000752C8"/>
    <w:rsid w:val="00075E1F"/>
    <w:rsid w:val="000766C2"/>
    <w:rsid w:val="00076BFA"/>
    <w:rsid w:val="00076EF2"/>
    <w:rsid w:val="000771B6"/>
    <w:rsid w:val="00077DF4"/>
    <w:rsid w:val="0008009B"/>
    <w:rsid w:val="00080336"/>
    <w:rsid w:val="000813D7"/>
    <w:rsid w:val="00081F3A"/>
    <w:rsid w:val="00081F95"/>
    <w:rsid w:val="000823D6"/>
    <w:rsid w:val="0008286F"/>
    <w:rsid w:val="00082874"/>
    <w:rsid w:val="00082D71"/>
    <w:rsid w:val="000832D1"/>
    <w:rsid w:val="000835BC"/>
    <w:rsid w:val="00083E61"/>
    <w:rsid w:val="00083F28"/>
    <w:rsid w:val="000854FD"/>
    <w:rsid w:val="0008566A"/>
    <w:rsid w:val="00085AFD"/>
    <w:rsid w:val="00085BD3"/>
    <w:rsid w:val="0008621D"/>
    <w:rsid w:val="00086703"/>
    <w:rsid w:val="000869C1"/>
    <w:rsid w:val="00086EE3"/>
    <w:rsid w:val="00086FCF"/>
    <w:rsid w:val="00087870"/>
    <w:rsid w:val="000902AD"/>
    <w:rsid w:val="000904CE"/>
    <w:rsid w:val="0009097C"/>
    <w:rsid w:val="00090A99"/>
    <w:rsid w:val="00090AFE"/>
    <w:rsid w:val="00091743"/>
    <w:rsid w:val="0009226A"/>
    <w:rsid w:val="00092AFB"/>
    <w:rsid w:val="00092C3B"/>
    <w:rsid w:val="00094352"/>
    <w:rsid w:val="00094665"/>
    <w:rsid w:val="00094AB2"/>
    <w:rsid w:val="00095445"/>
    <w:rsid w:val="00095780"/>
    <w:rsid w:val="0009578D"/>
    <w:rsid w:val="00095C3E"/>
    <w:rsid w:val="0009630B"/>
    <w:rsid w:val="000963B8"/>
    <w:rsid w:val="000965FC"/>
    <w:rsid w:val="00096E30"/>
    <w:rsid w:val="0009785F"/>
    <w:rsid w:val="000A0972"/>
    <w:rsid w:val="000A0C47"/>
    <w:rsid w:val="000A13FB"/>
    <w:rsid w:val="000A18FF"/>
    <w:rsid w:val="000A1D9B"/>
    <w:rsid w:val="000A35C3"/>
    <w:rsid w:val="000A4614"/>
    <w:rsid w:val="000A48D0"/>
    <w:rsid w:val="000A5570"/>
    <w:rsid w:val="000A561B"/>
    <w:rsid w:val="000A5F4B"/>
    <w:rsid w:val="000A71AF"/>
    <w:rsid w:val="000A7806"/>
    <w:rsid w:val="000B02E9"/>
    <w:rsid w:val="000B044A"/>
    <w:rsid w:val="000B122F"/>
    <w:rsid w:val="000B229D"/>
    <w:rsid w:val="000B25CF"/>
    <w:rsid w:val="000B2A97"/>
    <w:rsid w:val="000B2BC3"/>
    <w:rsid w:val="000B3116"/>
    <w:rsid w:val="000B33AE"/>
    <w:rsid w:val="000B34B6"/>
    <w:rsid w:val="000B34D9"/>
    <w:rsid w:val="000B3FBD"/>
    <w:rsid w:val="000B4545"/>
    <w:rsid w:val="000B46E9"/>
    <w:rsid w:val="000B4821"/>
    <w:rsid w:val="000B4BC0"/>
    <w:rsid w:val="000B4CE0"/>
    <w:rsid w:val="000B5B84"/>
    <w:rsid w:val="000B772E"/>
    <w:rsid w:val="000B78C6"/>
    <w:rsid w:val="000C0910"/>
    <w:rsid w:val="000C093B"/>
    <w:rsid w:val="000C2753"/>
    <w:rsid w:val="000C2CE1"/>
    <w:rsid w:val="000C3223"/>
    <w:rsid w:val="000C4E1C"/>
    <w:rsid w:val="000C4ECA"/>
    <w:rsid w:val="000C5197"/>
    <w:rsid w:val="000C5303"/>
    <w:rsid w:val="000C530E"/>
    <w:rsid w:val="000C5430"/>
    <w:rsid w:val="000C6609"/>
    <w:rsid w:val="000C6B7D"/>
    <w:rsid w:val="000C737D"/>
    <w:rsid w:val="000C7846"/>
    <w:rsid w:val="000C78F0"/>
    <w:rsid w:val="000D0360"/>
    <w:rsid w:val="000D0ABC"/>
    <w:rsid w:val="000D0AEE"/>
    <w:rsid w:val="000D1349"/>
    <w:rsid w:val="000D265B"/>
    <w:rsid w:val="000D2C0E"/>
    <w:rsid w:val="000D2E07"/>
    <w:rsid w:val="000D3701"/>
    <w:rsid w:val="000D409D"/>
    <w:rsid w:val="000D4457"/>
    <w:rsid w:val="000D4BA2"/>
    <w:rsid w:val="000D4C33"/>
    <w:rsid w:val="000D506C"/>
    <w:rsid w:val="000D5A58"/>
    <w:rsid w:val="000D6874"/>
    <w:rsid w:val="000D6AA4"/>
    <w:rsid w:val="000D70FF"/>
    <w:rsid w:val="000E0EB0"/>
    <w:rsid w:val="000E120B"/>
    <w:rsid w:val="000E1B4D"/>
    <w:rsid w:val="000E1D1A"/>
    <w:rsid w:val="000E1F19"/>
    <w:rsid w:val="000E2987"/>
    <w:rsid w:val="000E3A6B"/>
    <w:rsid w:val="000E3AC9"/>
    <w:rsid w:val="000E3B0E"/>
    <w:rsid w:val="000E3F23"/>
    <w:rsid w:val="000E4974"/>
    <w:rsid w:val="000E4C18"/>
    <w:rsid w:val="000E5998"/>
    <w:rsid w:val="000E5E80"/>
    <w:rsid w:val="000E5F07"/>
    <w:rsid w:val="000E73EC"/>
    <w:rsid w:val="000E79F1"/>
    <w:rsid w:val="000E7E6C"/>
    <w:rsid w:val="000E7F87"/>
    <w:rsid w:val="000E7FAD"/>
    <w:rsid w:val="000F126D"/>
    <w:rsid w:val="000F1479"/>
    <w:rsid w:val="000F1515"/>
    <w:rsid w:val="000F19F2"/>
    <w:rsid w:val="000F1AAD"/>
    <w:rsid w:val="000F1CA6"/>
    <w:rsid w:val="000F242A"/>
    <w:rsid w:val="000F3074"/>
    <w:rsid w:val="000F4160"/>
    <w:rsid w:val="000F46F9"/>
    <w:rsid w:val="000F4892"/>
    <w:rsid w:val="000F4AAD"/>
    <w:rsid w:val="000F547A"/>
    <w:rsid w:val="000F560D"/>
    <w:rsid w:val="000F5883"/>
    <w:rsid w:val="000F5BE5"/>
    <w:rsid w:val="000F5CC9"/>
    <w:rsid w:val="000F6166"/>
    <w:rsid w:val="000F62FB"/>
    <w:rsid w:val="000F6E79"/>
    <w:rsid w:val="000F71E7"/>
    <w:rsid w:val="00100225"/>
    <w:rsid w:val="00100357"/>
    <w:rsid w:val="00100373"/>
    <w:rsid w:val="0010072F"/>
    <w:rsid w:val="0010073F"/>
    <w:rsid w:val="0010122B"/>
    <w:rsid w:val="00101CC6"/>
    <w:rsid w:val="00101D1C"/>
    <w:rsid w:val="00101FA4"/>
    <w:rsid w:val="00102455"/>
    <w:rsid w:val="00102566"/>
    <w:rsid w:val="001027FD"/>
    <w:rsid w:val="00102BA1"/>
    <w:rsid w:val="001032E6"/>
    <w:rsid w:val="001036A2"/>
    <w:rsid w:val="00103F37"/>
    <w:rsid w:val="001041C2"/>
    <w:rsid w:val="00104E6E"/>
    <w:rsid w:val="00105220"/>
    <w:rsid w:val="00105444"/>
    <w:rsid w:val="001054D4"/>
    <w:rsid w:val="00105877"/>
    <w:rsid w:val="00106560"/>
    <w:rsid w:val="001105D7"/>
    <w:rsid w:val="001107E6"/>
    <w:rsid w:val="00111FA3"/>
    <w:rsid w:val="0011205D"/>
    <w:rsid w:val="0011285E"/>
    <w:rsid w:val="00113257"/>
    <w:rsid w:val="00113B09"/>
    <w:rsid w:val="00113DA5"/>
    <w:rsid w:val="0011459A"/>
    <w:rsid w:val="0011475D"/>
    <w:rsid w:val="00114B27"/>
    <w:rsid w:val="00114BB5"/>
    <w:rsid w:val="00114DE3"/>
    <w:rsid w:val="001164AE"/>
    <w:rsid w:val="00116646"/>
    <w:rsid w:val="0011721F"/>
    <w:rsid w:val="00117908"/>
    <w:rsid w:val="0011792E"/>
    <w:rsid w:val="00117C42"/>
    <w:rsid w:val="001203C3"/>
    <w:rsid w:val="00120591"/>
    <w:rsid w:val="001214DF"/>
    <w:rsid w:val="00122B65"/>
    <w:rsid w:val="001230A9"/>
    <w:rsid w:val="00123AFF"/>
    <w:rsid w:val="0012443C"/>
    <w:rsid w:val="00124542"/>
    <w:rsid w:val="0012456F"/>
    <w:rsid w:val="00124A3C"/>
    <w:rsid w:val="00125F7F"/>
    <w:rsid w:val="00126151"/>
    <w:rsid w:val="00126518"/>
    <w:rsid w:val="00126BA2"/>
    <w:rsid w:val="001272F9"/>
    <w:rsid w:val="00127C5D"/>
    <w:rsid w:val="00127CE9"/>
    <w:rsid w:val="0013016B"/>
    <w:rsid w:val="00131E9B"/>
    <w:rsid w:val="00131F41"/>
    <w:rsid w:val="00132D85"/>
    <w:rsid w:val="00132E2D"/>
    <w:rsid w:val="0013338D"/>
    <w:rsid w:val="00133854"/>
    <w:rsid w:val="0013451E"/>
    <w:rsid w:val="00134803"/>
    <w:rsid w:val="001348DC"/>
    <w:rsid w:val="00134DCA"/>
    <w:rsid w:val="00135163"/>
    <w:rsid w:val="00135AC3"/>
    <w:rsid w:val="00136F36"/>
    <w:rsid w:val="00137EE1"/>
    <w:rsid w:val="001403D0"/>
    <w:rsid w:val="001411A0"/>
    <w:rsid w:val="00141B59"/>
    <w:rsid w:val="00141BE9"/>
    <w:rsid w:val="00141C34"/>
    <w:rsid w:val="00141E19"/>
    <w:rsid w:val="00141FB9"/>
    <w:rsid w:val="001421B8"/>
    <w:rsid w:val="001432AC"/>
    <w:rsid w:val="0014421F"/>
    <w:rsid w:val="001458D8"/>
    <w:rsid w:val="00146051"/>
    <w:rsid w:val="00146E73"/>
    <w:rsid w:val="00146F3E"/>
    <w:rsid w:val="00147570"/>
    <w:rsid w:val="00150B7F"/>
    <w:rsid w:val="001516EA"/>
    <w:rsid w:val="00151BF6"/>
    <w:rsid w:val="001521F8"/>
    <w:rsid w:val="00152609"/>
    <w:rsid w:val="00152AEF"/>
    <w:rsid w:val="001538C3"/>
    <w:rsid w:val="00153C92"/>
    <w:rsid w:val="00154019"/>
    <w:rsid w:val="00154301"/>
    <w:rsid w:val="0015443F"/>
    <w:rsid w:val="00154DC7"/>
    <w:rsid w:val="0015561F"/>
    <w:rsid w:val="00155840"/>
    <w:rsid w:val="00155ABB"/>
    <w:rsid w:val="001564A3"/>
    <w:rsid w:val="001566DB"/>
    <w:rsid w:val="001569D2"/>
    <w:rsid w:val="00156A85"/>
    <w:rsid w:val="00156BB4"/>
    <w:rsid w:val="00157446"/>
    <w:rsid w:val="001577FB"/>
    <w:rsid w:val="0015794E"/>
    <w:rsid w:val="00157F32"/>
    <w:rsid w:val="00157F92"/>
    <w:rsid w:val="0016010D"/>
    <w:rsid w:val="0016030A"/>
    <w:rsid w:val="00160FC3"/>
    <w:rsid w:val="00161382"/>
    <w:rsid w:val="00161B61"/>
    <w:rsid w:val="00162460"/>
    <w:rsid w:val="0016371B"/>
    <w:rsid w:val="001637CE"/>
    <w:rsid w:val="00164419"/>
    <w:rsid w:val="00164579"/>
    <w:rsid w:val="0016457F"/>
    <w:rsid w:val="001647EF"/>
    <w:rsid w:val="00164A40"/>
    <w:rsid w:val="00166709"/>
    <w:rsid w:val="0016691E"/>
    <w:rsid w:val="001675F4"/>
    <w:rsid w:val="00170821"/>
    <w:rsid w:val="00170E4D"/>
    <w:rsid w:val="00171141"/>
    <w:rsid w:val="00171B20"/>
    <w:rsid w:val="0017234A"/>
    <w:rsid w:val="001727BD"/>
    <w:rsid w:val="00172AA1"/>
    <w:rsid w:val="00172E6D"/>
    <w:rsid w:val="001752E4"/>
    <w:rsid w:val="00175B28"/>
    <w:rsid w:val="00175DE3"/>
    <w:rsid w:val="00175F4C"/>
    <w:rsid w:val="001761C8"/>
    <w:rsid w:val="001767AF"/>
    <w:rsid w:val="001767F2"/>
    <w:rsid w:val="00176FA5"/>
    <w:rsid w:val="0017704F"/>
    <w:rsid w:val="00180EF6"/>
    <w:rsid w:val="00181243"/>
    <w:rsid w:val="001813E3"/>
    <w:rsid w:val="0018159D"/>
    <w:rsid w:val="00181D3C"/>
    <w:rsid w:val="00182032"/>
    <w:rsid w:val="0018243E"/>
    <w:rsid w:val="00182F21"/>
    <w:rsid w:val="0018392D"/>
    <w:rsid w:val="00183B87"/>
    <w:rsid w:val="001842BC"/>
    <w:rsid w:val="001848E6"/>
    <w:rsid w:val="00184954"/>
    <w:rsid w:val="00185520"/>
    <w:rsid w:val="00185831"/>
    <w:rsid w:val="00185D18"/>
    <w:rsid w:val="0018735E"/>
    <w:rsid w:val="001903E0"/>
    <w:rsid w:val="00190D9E"/>
    <w:rsid w:val="001914E8"/>
    <w:rsid w:val="001917FB"/>
    <w:rsid w:val="00191C1A"/>
    <w:rsid w:val="00191FA3"/>
    <w:rsid w:val="001923E8"/>
    <w:rsid w:val="00192D98"/>
    <w:rsid w:val="00193150"/>
    <w:rsid w:val="00193298"/>
    <w:rsid w:val="0019425E"/>
    <w:rsid w:val="001942B0"/>
    <w:rsid w:val="00194B22"/>
    <w:rsid w:val="00194FF3"/>
    <w:rsid w:val="0019557C"/>
    <w:rsid w:val="00195EFE"/>
    <w:rsid w:val="00195F7F"/>
    <w:rsid w:val="00197078"/>
    <w:rsid w:val="0019712D"/>
    <w:rsid w:val="001975E4"/>
    <w:rsid w:val="0019790D"/>
    <w:rsid w:val="00197971"/>
    <w:rsid w:val="001A0AAD"/>
    <w:rsid w:val="001A1815"/>
    <w:rsid w:val="001A1B8D"/>
    <w:rsid w:val="001A206B"/>
    <w:rsid w:val="001A2434"/>
    <w:rsid w:val="001A277C"/>
    <w:rsid w:val="001A3DDD"/>
    <w:rsid w:val="001A52A2"/>
    <w:rsid w:val="001A5372"/>
    <w:rsid w:val="001A5889"/>
    <w:rsid w:val="001A5CC2"/>
    <w:rsid w:val="001A5EF2"/>
    <w:rsid w:val="001A6A1C"/>
    <w:rsid w:val="001A7EA0"/>
    <w:rsid w:val="001B02B1"/>
    <w:rsid w:val="001B093C"/>
    <w:rsid w:val="001B0C92"/>
    <w:rsid w:val="001B197C"/>
    <w:rsid w:val="001B2620"/>
    <w:rsid w:val="001B2852"/>
    <w:rsid w:val="001B2CB6"/>
    <w:rsid w:val="001B2D9B"/>
    <w:rsid w:val="001B3DD6"/>
    <w:rsid w:val="001B4186"/>
    <w:rsid w:val="001B433D"/>
    <w:rsid w:val="001B4751"/>
    <w:rsid w:val="001B4B0D"/>
    <w:rsid w:val="001B4E8B"/>
    <w:rsid w:val="001B514B"/>
    <w:rsid w:val="001B53F3"/>
    <w:rsid w:val="001B5CCC"/>
    <w:rsid w:val="001B5CFD"/>
    <w:rsid w:val="001B5F70"/>
    <w:rsid w:val="001B6C47"/>
    <w:rsid w:val="001B716D"/>
    <w:rsid w:val="001B71A6"/>
    <w:rsid w:val="001B7DDC"/>
    <w:rsid w:val="001C013F"/>
    <w:rsid w:val="001C182A"/>
    <w:rsid w:val="001C1969"/>
    <w:rsid w:val="001C1C62"/>
    <w:rsid w:val="001C1CC3"/>
    <w:rsid w:val="001C1CC9"/>
    <w:rsid w:val="001C1ED1"/>
    <w:rsid w:val="001C2AE3"/>
    <w:rsid w:val="001C2BC7"/>
    <w:rsid w:val="001C4EF9"/>
    <w:rsid w:val="001C5517"/>
    <w:rsid w:val="001C5FF9"/>
    <w:rsid w:val="001C6002"/>
    <w:rsid w:val="001C697D"/>
    <w:rsid w:val="001C6BF3"/>
    <w:rsid w:val="001C6EE2"/>
    <w:rsid w:val="001C7884"/>
    <w:rsid w:val="001D03DA"/>
    <w:rsid w:val="001D0764"/>
    <w:rsid w:val="001D0844"/>
    <w:rsid w:val="001D0858"/>
    <w:rsid w:val="001D0DC3"/>
    <w:rsid w:val="001D2213"/>
    <w:rsid w:val="001D2615"/>
    <w:rsid w:val="001D2DC3"/>
    <w:rsid w:val="001D3473"/>
    <w:rsid w:val="001D374C"/>
    <w:rsid w:val="001D3786"/>
    <w:rsid w:val="001D3AE6"/>
    <w:rsid w:val="001D4E2E"/>
    <w:rsid w:val="001D4F7F"/>
    <w:rsid w:val="001D5844"/>
    <w:rsid w:val="001D5910"/>
    <w:rsid w:val="001D60E4"/>
    <w:rsid w:val="001D6149"/>
    <w:rsid w:val="001D67DA"/>
    <w:rsid w:val="001D6CCC"/>
    <w:rsid w:val="001D7662"/>
    <w:rsid w:val="001E0166"/>
    <w:rsid w:val="001E07ED"/>
    <w:rsid w:val="001E0D32"/>
    <w:rsid w:val="001E0E0C"/>
    <w:rsid w:val="001E11EF"/>
    <w:rsid w:val="001E1915"/>
    <w:rsid w:val="001E1F65"/>
    <w:rsid w:val="001E211D"/>
    <w:rsid w:val="001E3F6F"/>
    <w:rsid w:val="001E45BF"/>
    <w:rsid w:val="001E462B"/>
    <w:rsid w:val="001E46C8"/>
    <w:rsid w:val="001E675A"/>
    <w:rsid w:val="001E691B"/>
    <w:rsid w:val="001E696A"/>
    <w:rsid w:val="001E6AD9"/>
    <w:rsid w:val="001E6E74"/>
    <w:rsid w:val="001E6F2C"/>
    <w:rsid w:val="001E6FBB"/>
    <w:rsid w:val="001E74F7"/>
    <w:rsid w:val="001E74FB"/>
    <w:rsid w:val="001E7BE1"/>
    <w:rsid w:val="001F0079"/>
    <w:rsid w:val="001F126D"/>
    <w:rsid w:val="001F15A3"/>
    <w:rsid w:val="001F185A"/>
    <w:rsid w:val="001F19DF"/>
    <w:rsid w:val="001F1D06"/>
    <w:rsid w:val="001F1D84"/>
    <w:rsid w:val="001F2162"/>
    <w:rsid w:val="001F2759"/>
    <w:rsid w:val="001F2BE3"/>
    <w:rsid w:val="001F2CEC"/>
    <w:rsid w:val="001F31A2"/>
    <w:rsid w:val="001F31EA"/>
    <w:rsid w:val="001F3506"/>
    <w:rsid w:val="001F3D1D"/>
    <w:rsid w:val="001F4109"/>
    <w:rsid w:val="001F4592"/>
    <w:rsid w:val="001F47BF"/>
    <w:rsid w:val="001F4C79"/>
    <w:rsid w:val="001F5072"/>
    <w:rsid w:val="001F52E9"/>
    <w:rsid w:val="001F5656"/>
    <w:rsid w:val="001F5D1D"/>
    <w:rsid w:val="001F6846"/>
    <w:rsid w:val="001F68AC"/>
    <w:rsid w:val="001F6F46"/>
    <w:rsid w:val="001F74D2"/>
    <w:rsid w:val="001F79CE"/>
    <w:rsid w:val="001F7A30"/>
    <w:rsid w:val="001F7A5E"/>
    <w:rsid w:val="001F7DAA"/>
    <w:rsid w:val="002004CF"/>
    <w:rsid w:val="0020051C"/>
    <w:rsid w:val="00200785"/>
    <w:rsid w:val="00200A3B"/>
    <w:rsid w:val="00200A73"/>
    <w:rsid w:val="002012D2"/>
    <w:rsid w:val="00202103"/>
    <w:rsid w:val="002022CF"/>
    <w:rsid w:val="002026E3"/>
    <w:rsid w:val="00202805"/>
    <w:rsid w:val="00202898"/>
    <w:rsid w:val="0020365F"/>
    <w:rsid w:val="002058D9"/>
    <w:rsid w:val="00205BAC"/>
    <w:rsid w:val="002065AB"/>
    <w:rsid w:val="002068B6"/>
    <w:rsid w:val="002072EC"/>
    <w:rsid w:val="00207366"/>
    <w:rsid w:val="002073FF"/>
    <w:rsid w:val="0020751C"/>
    <w:rsid w:val="00210A92"/>
    <w:rsid w:val="00211BD1"/>
    <w:rsid w:val="00213645"/>
    <w:rsid w:val="00213B0A"/>
    <w:rsid w:val="0021440C"/>
    <w:rsid w:val="00214438"/>
    <w:rsid w:val="00215A64"/>
    <w:rsid w:val="00215EE3"/>
    <w:rsid w:val="0021632E"/>
    <w:rsid w:val="00216977"/>
    <w:rsid w:val="00216EB4"/>
    <w:rsid w:val="0021706C"/>
    <w:rsid w:val="002171CC"/>
    <w:rsid w:val="00217295"/>
    <w:rsid w:val="00217461"/>
    <w:rsid w:val="00217AB5"/>
    <w:rsid w:val="00221756"/>
    <w:rsid w:val="00221FE0"/>
    <w:rsid w:val="00222611"/>
    <w:rsid w:val="00222846"/>
    <w:rsid w:val="00222AFD"/>
    <w:rsid w:val="00223123"/>
    <w:rsid w:val="002246B8"/>
    <w:rsid w:val="002252EC"/>
    <w:rsid w:val="00225E65"/>
    <w:rsid w:val="00226594"/>
    <w:rsid w:val="0022700C"/>
    <w:rsid w:val="0022751B"/>
    <w:rsid w:val="0022759D"/>
    <w:rsid w:val="00227A3C"/>
    <w:rsid w:val="00227E2D"/>
    <w:rsid w:val="00227E5B"/>
    <w:rsid w:val="00230EBF"/>
    <w:rsid w:val="002314E4"/>
    <w:rsid w:val="0023246A"/>
    <w:rsid w:val="00233803"/>
    <w:rsid w:val="00233903"/>
    <w:rsid w:val="00233C9A"/>
    <w:rsid w:val="0023458A"/>
    <w:rsid w:val="00234A20"/>
    <w:rsid w:val="002356FB"/>
    <w:rsid w:val="002358D7"/>
    <w:rsid w:val="00235970"/>
    <w:rsid w:val="002371CF"/>
    <w:rsid w:val="00237260"/>
    <w:rsid w:val="0024050D"/>
    <w:rsid w:val="00240F9E"/>
    <w:rsid w:val="002411F2"/>
    <w:rsid w:val="00241534"/>
    <w:rsid w:val="00241673"/>
    <w:rsid w:val="002421DA"/>
    <w:rsid w:val="00242CBB"/>
    <w:rsid w:val="00243954"/>
    <w:rsid w:val="00243B01"/>
    <w:rsid w:val="00244093"/>
    <w:rsid w:val="0024446F"/>
    <w:rsid w:val="00244EE9"/>
    <w:rsid w:val="00245895"/>
    <w:rsid w:val="00245B75"/>
    <w:rsid w:val="00245F22"/>
    <w:rsid w:val="002468DA"/>
    <w:rsid w:val="00246CAD"/>
    <w:rsid w:val="00246DD0"/>
    <w:rsid w:val="002472F1"/>
    <w:rsid w:val="00251F8D"/>
    <w:rsid w:val="00251FEB"/>
    <w:rsid w:val="00252640"/>
    <w:rsid w:val="0025351A"/>
    <w:rsid w:val="002535A6"/>
    <w:rsid w:val="00253C03"/>
    <w:rsid w:val="00254194"/>
    <w:rsid w:val="0025443E"/>
    <w:rsid w:val="002546DD"/>
    <w:rsid w:val="00254828"/>
    <w:rsid w:val="00255A5C"/>
    <w:rsid w:val="00255A6A"/>
    <w:rsid w:val="00255BD9"/>
    <w:rsid w:val="00255F51"/>
    <w:rsid w:val="00256D02"/>
    <w:rsid w:val="00256E0E"/>
    <w:rsid w:val="00256F91"/>
    <w:rsid w:val="0025737E"/>
    <w:rsid w:val="00260480"/>
    <w:rsid w:val="00260689"/>
    <w:rsid w:val="0026069F"/>
    <w:rsid w:val="0026072E"/>
    <w:rsid w:val="00260962"/>
    <w:rsid w:val="00260B03"/>
    <w:rsid w:val="00261623"/>
    <w:rsid w:val="002618FC"/>
    <w:rsid w:val="00261CAC"/>
    <w:rsid w:val="002631BD"/>
    <w:rsid w:val="00263ABE"/>
    <w:rsid w:val="00264432"/>
    <w:rsid w:val="0026518D"/>
    <w:rsid w:val="00265458"/>
    <w:rsid w:val="002656E3"/>
    <w:rsid w:val="0026589F"/>
    <w:rsid w:val="00266B39"/>
    <w:rsid w:val="00270230"/>
    <w:rsid w:val="002708DC"/>
    <w:rsid w:val="0027099A"/>
    <w:rsid w:val="0027113F"/>
    <w:rsid w:val="002711DD"/>
    <w:rsid w:val="002712F8"/>
    <w:rsid w:val="00273BD4"/>
    <w:rsid w:val="002748DF"/>
    <w:rsid w:val="002756E9"/>
    <w:rsid w:val="00275715"/>
    <w:rsid w:val="002760EC"/>
    <w:rsid w:val="00276BC0"/>
    <w:rsid w:val="00276ECC"/>
    <w:rsid w:val="002771F5"/>
    <w:rsid w:val="00280493"/>
    <w:rsid w:val="00280D94"/>
    <w:rsid w:val="00281ABE"/>
    <w:rsid w:val="0028225F"/>
    <w:rsid w:val="002828BE"/>
    <w:rsid w:val="00282938"/>
    <w:rsid w:val="0028355C"/>
    <w:rsid w:val="0028386E"/>
    <w:rsid w:val="00283C45"/>
    <w:rsid w:val="00283E3C"/>
    <w:rsid w:val="00283EC6"/>
    <w:rsid w:val="00284579"/>
    <w:rsid w:val="002862B2"/>
    <w:rsid w:val="00286406"/>
    <w:rsid w:val="00286479"/>
    <w:rsid w:val="00286549"/>
    <w:rsid w:val="002870E9"/>
    <w:rsid w:val="002871D7"/>
    <w:rsid w:val="00290155"/>
    <w:rsid w:val="002901AE"/>
    <w:rsid w:val="002904D8"/>
    <w:rsid w:val="0029088E"/>
    <w:rsid w:val="00290994"/>
    <w:rsid w:val="00290A07"/>
    <w:rsid w:val="002910F2"/>
    <w:rsid w:val="0029151E"/>
    <w:rsid w:val="00291770"/>
    <w:rsid w:val="00291BE7"/>
    <w:rsid w:val="0029322F"/>
    <w:rsid w:val="002933FC"/>
    <w:rsid w:val="002946DE"/>
    <w:rsid w:val="00295A1F"/>
    <w:rsid w:val="00295F8C"/>
    <w:rsid w:val="00296323"/>
    <w:rsid w:val="00296C37"/>
    <w:rsid w:val="002971B8"/>
    <w:rsid w:val="00297BFD"/>
    <w:rsid w:val="002A021A"/>
    <w:rsid w:val="002A04B5"/>
    <w:rsid w:val="002A0FAB"/>
    <w:rsid w:val="002A1181"/>
    <w:rsid w:val="002A11C9"/>
    <w:rsid w:val="002A13E0"/>
    <w:rsid w:val="002A1663"/>
    <w:rsid w:val="002A1B48"/>
    <w:rsid w:val="002A1C75"/>
    <w:rsid w:val="002A2771"/>
    <w:rsid w:val="002A288D"/>
    <w:rsid w:val="002A291F"/>
    <w:rsid w:val="002A2C5C"/>
    <w:rsid w:val="002A3C20"/>
    <w:rsid w:val="002A3DAB"/>
    <w:rsid w:val="002A4651"/>
    <w:rsid w:val="002A57A6"/>
    <w:rsid w:val="002A6652"/>
    <w:rsid w:val="002A6C30"/>
    <w:rsid w:val="002A74BA"/>
    <w:rsid w:val="002A7ADC"/>
    <w:rsid w:val="002A7F65"/>
    <w:rsid w:val="002B03E4"/>
    <w:rsid w:val="002B0FF4"/>
    <w:rsid w:val="002B12DB"/>
    <w:rsid w:val="002B1E6D"/>
    <w:rsid w:val="002B2A06"/>
    <w:rsid w:val="002B2FD7"/>
    <w:rsid w:val="002B31FE"/>
    <w:rsid w:val="002B3CCB"/>
    <w:rsid w:val="002B4172"/>
    <w:rsid w:val="002B4197"/>
    <w:rsid w:val="002B42E8"/>
    <w:rsid w:val="002B4FC8"/>
    <w:rsid w:val="002B6C9F"/>
    <w:rsid w:val="002B6D13"/>
    <w:rsid w:val="002B72A3"/>
    <w:rsid w:val="002B7A94"/>
    <w:rsid w:val="002C008F"/>
    <w:rsid w:val="002C0305"/>
    <w:rsid w:val="002C0952"/>
    <w:rsid w:val="002C0CDE"/>
    <w:rsid w:val="002C12B7"/>
    <w:rsid w:val="002C131C"/>
    <w:rsid w:val="002C1525"/>
    <w:rsid w:val="002C1C4A"/>
    <w:rsid w:val="002C1FD0"/>
    <w:rsid w:val="002C26F0"/>
    <w:rsid w:val="002C2A2C"/>
    <w:rsid w:val="002C2AAA"/>
    <w:rsid w:val="002C2CDC"/>
    <w:rsid w:val="002C3381"/>
    <w:rsid w:val="002C34DE"/>
    <w:rsid w:val="002C3A0E"/>
    <w:rsid w:val="002C3AE1"/>
    <w:rsid w:val="002C3D2D"/>
    <w:rsid w:val="002C3DED"/>
    <w:rsid w:val="002C4600"/>
    <w:rsid w:val="002C4D1B"/>
    <w:rsid w:val="002C554C"/>
    <w:rsid w:val="002C5B02"/>
    <w:rsid w:val="002C616C"/>
    <w:rsid w:val="002D24FC"/>
    <w:rsid w:val="002D3490"/>
    <w:rsid w:val="002D373E"/>
    <w:rsid w:val="002D3746"/>
    <w:rsid w:val="002D414B"/>
    <w:rsid w:val="002D414D"/>
    <w:rsid w:val="002D4B43"/>
    <w:rsid w:val="002D4DAD"/>
    <w:rsid w:val="002D5009"/>
    <w:rsid w:val="002D524F"/>
    <w:rsid w:val="002D6216"/>
    <w:rsid w:val="002D6A5E"/>
    <w:rsid w:val="002D6AE4"/>
    <w:rsid w:val="002D72ED"/>
    <w:rsid w:val="002D74F9"/>
    <w:rsid w:val="002D7FEE"/>
    <w:rsid w:val="002E01AE"/>
    <w:rsid w:val="002E0703"/>
    <w:rsid w:val="002E07F5"/>
    <w:rsid w:val="002E0B86"/>
    <w:rsid w:val="002E1185"/>
    <w:rsid w:val="002E1283"/>
    <w:rsid w:val="002E17AF"/>
    <w:rsid w:val="002E4848"/>
    <w:rsid w:val="002E489B"/>
    <w:rsid w:val="002E5820"/>
    <w:rsid w:val="002E5FC3"/>
    <w:rsid w:val="002E60BD"/>
    <w:rsid w:val="002E6F06"/>
    <w:rsid w:val="002E7418"/>
    <w:rsid w:val="002E76FC"/>
    <w:rsid w:val="002E7E35"/>
    <w:rsid w:val="002F0600"/>
    <w:rsid w:val="002F0991"/>
    <w:rsid w:val="002F0F81"/>
    <w:rsid w:val="002F11F7"/>
    <w:rsid w:val="002F1F56"/>
    <w:rsid w:val="002F25F0"/>
    <w:rsid w:val="002F2EAC"/>
    <w:rsid w:val="002F31D1"/>
    <w:rsid w:val="002F353D"/>
    <w:rsid w:val="002F3963"/>
    <w:rsid w:val="002F48ED"/>
    <w:rsid w:val="002F4A83"/>
    <w:rsid w:val="002F4BEC"/>
    <w:rsid w:val="002F4FCF"/>
    <w:rsid w:val="002F582F"/>
    <w:rsid w:val="002F599E"/>
    <w:rsid w:val="002F5CD8"/>
    <w:rsid w:val="002F5EC4"/>
    <w:rsid w:val="002F6189"/>
    <w:rsid w:val="002F63BF"/>
    <w:rsid w:val="002F6BDD"/>
    <w:rsid w:val="002F7534"/>
    <w:rsid w:val="002F7B3F"/>
    <w:rsid w:val="00300220"/>
    <w:rsid w:val="0030028F"/>
    <w:rsid w:val="003002C5"/>
    <w:rsid w:val="00300566"/>
    <w:rsid w:val="00301788"/>
    <w:rsid w:val="0030386C"/>
    <w:rsid w:val="00303D02"/>
    <w:rsid w:val="00304093"/>
    <w:rsid w:val="003040F5"/>
    <w:rsid w:val="00305565"/>
    <w:rsid w:val="00305682"/>
    <w:rsid w:val="00305732"/>
    <w:rsid w:val="00306B5B"/>
    <w:rsid w:val="003108F5"/>
    <w:rsid w:val="00310A71"/>
    <w:rsid w:val="0031269B"/>
    <w:rsid w:val="003126D5"/>
    <w:rsid w:val="003135E3"/>
    <w:rsid w:val="003142BB"/>
    <w:rsid w:val="003153B5"/>
    <w:rsid w:val="0031567C"/>
    <w:rsid w:val="00315FD2"/>
    <w:rsid w:val="003160AC"/>
    <w:rsid w:val="00317420"/>
    <w:rsid w:val="00317D9F"/>
    <w:rsid w:val="00321B45"/>
    <w:rsid w:val="00322619"/>
    <w:rsid w:val="003233CE"/>
    <w:rsid w:val="00324162"/>
    <w:rsid w:val="0032418A"/>
    <w:rsid w:val="003243EB"/>
    <w:rsid w:val="003250F4"/>
    <w:rsid w:val="003258D7"/>
    <w:rsid w:val="003259A4"/>
    <w:rsid w:val="00325AA5"/>
    <w:rsid w:val="00325B00"/>
    <w:rsid w:val="003265E7"/>
    <w:rsid w:val="00326A7F"/>
    <w:rsid w:val="00327090"/>
    <w:rsid w:val="003274D7"/>
    <w:rsid w:val="003309BE"/>
    <w:rsid w:val="00330D39"/>
    <w:rsid w:val="00331021"/>
    <w:rsid w:val="003310C6"/>
    <w:rsid w:val="003313EA"/>
    <w:rsid w:val="0033154D"/>
    <w:rsid w:val="00331742"/>
    <w:rsid w:val="00332335"/>
    <w:rsid w:val="00332BF7"/>
    <w:rsid w:val="0033383B"/>
    <w:rsid w:val="0033470A"/>
    <w:rsid w:val="00335092"/>
    <w:rsid w:val="00336575"/>
    <w:rsid w:val="00337293"/>
    <w:rsid w:val="003375E4"/>
    <w:rsid w:val="00337703"/>
    <w:rsid w:val="00337DAF"/>
    <w:rsid w:val="003405D8"/>
    <w:rsid w:val="0034113F"/>
    <w:rsid w:val="003411F5"/>
    <w:rsid w:val="003418AC"/>
    <w:rsid w:val="00341BD1"/>
    <w:rsid w:val="00342238"/>
    <w:rsid w:val="00342C22"/>
    <w:rsid w:val="003454A4"/>
    <w:rsid w:val="00345846"/>
    <w:rsid w:val="00346F77"/>
    <w:rsid w:val="00347187"/>
    <w:rsid w:val="003478C2"/>
    <w:rsid w:val="00347EEB"/>
    <w:rsid w:val="00350ED5"/>
    <w:rsid w:val="003511EA"/>
    <w:rsid w:val="00351887"/>
    <w:rsid w:val="00352700"/>
    <w:rsid w:val="00352CF3"/>
    <w:rsid w:val="00352F43"/>
    <w:rsid w:val="0035406F"/>
    <w:rsid w:val="0035492B"/>
    <w:rsid w:val="003549FF"/>
    <w:rsid w:val="0035546C"/>
    <w:rsid w:val="00355672"/>
    <w:rsid w:val="003557AC"/>
    <w:rsid w:val="00356427"/>
    <w:rsid w:val="003565E6"/>
    <w:rsid w:val="00357135"/>
    <w:rsid w:val="00360125"/>
    <w:rsid w:val="00360AE7"/>
    <w:rsid w:val="00361D5E"/>
    <w:rsid w:val="00362465"/>
    <w:rsid w:val="003624D7"/>
    <w:rsid w:val="0036391C"/>
    <w:rsid w:val="00363C30"/>
    <w:rsid w:val="00364511"/>
    <w:rsid w:val="003646FB"/>
    <w:rsid w:val="00365ED0"/>
    <w:rsid w:val="00365F94"/>
    <w:rsid w:val="003662CB"/>
    <w:rsid w:val="00366659"/>
    <w:rsid w:val="00366DD3"/>
    <w:rsid w:val="003709AD"/>
    <w:rsid w:val="00370E51"/>
    <w:rsid w:val="00370EE1"/>
    <w:rsid w:val="003712DF"/>
    <w:rsid w:val="00371640"/>
    <w:rsid w:val="003718B7"/>
    <w:rsid w:val="00372043"/>
    <w:rsid w:val="0037263F"/>
    <w:rsid w:val="003727F8"/>
    <w:rsid w:val="003736BF"/>
    <w:rsid w:val="0037398D"/>
    <w:rsid w:val="00373A56"/>
    <w:rsid w:val="00376184"/>
    <w:rsid w:val="00376D0C"/>
    <w:rsid w:val="00376ED0"/>
    <w:rsid w:val="003773C9"/>
    <w:rsid w:val="00377D18"/>
    <w:rsid w:val="0038023C"/>
    <w:rsid w:val="00380C77"/>
    <w:rsid w:val="00381E6D"/>
    <w:rsid w:val="00381F68"/>
    <w:rsid w:val="0038265A"/>
    <w:rsid w:val="00382F8D"/>
    <w:rsid w:val="00383574"/>
    <w:rsid w:val="003840C0"/>
    <w:rsid w:val="0038478A"/>
    <w:rsid w:val="00384FA1"/>
    <w:rsid w:val="00385ACE"/>
    <w:rsid w:val="00385C21"/>
    <w:rsid w:val="003863A7"/>
    <w:rsid w:val="00386668"/>
    <w:rsid w:val="003869DD"/>
    <w:rsid w:val="00387301"/>
    <w:rsid w:val="00387FD0"/>
    <w:rsid w:val="003905EA"/>
    <w:rsid w:val="00390C97"/>
    <w:rsid w:val="00390CCB"/>
    <w:rsid w:val="0039149F"/>
    <w:rsid w:val="003924E1"/>
    <w:rsid w:val="00392B3A"/>
    <w:rsid w:val="00392D9D"/>
    <w:rsid w:val="00393AF2"/>
    <w:rsid w:val="003946DC"/>
    <w:rsid w:val="00394B92"/>
    <w:rsid w:val="00394D3A"/>
    <w:rsid w:val="003958CA"/>
    <w:rsid w:val="003959A4"/>
    <w:rsid w:val="003A052C"/>
    <w:rsid w:val="003A16C1"/>
    <w:rsid w:val="003A16F6"/>
    <w:rsid w:val="003A26E4"/>
    <w:rsid w:val="003A2881"/>
    <w:rsid w:val="003A2894"/>
    <w:rsid w:val="003A2EA9"/>
    <w:rsid w:val="003A304E"/>
    <w:rsid w:val="003A3A6E"/>
    <w:rsid w:val="003A4310"/>
    <w:rsid w:val="003A4382"/>
    <w:rsid w:val="003A43C5"/>
    <w:rsid w:val="003A4AB1"/>
    <w:rsid w:val="003A4E2E"/>
    <w:rsid w:val="003A4E56"/>
    <w:rsid w:val="003A4E7E"/>
    <w:rsid w:val="003A506B"/>
    <w:rsid w:val="003A56F4"/>
    <w:rsid w:val="003A58FC"/>
    <w:rsid w:val="003A7008"/>
    <w:rsid w:val="003A727D"/>
    <w:rsid w:val="003A7CB2"/>
    <w:rsid w:val="003A7F0D"/>
    <w:rsid w:val="003B0790"/>
    <w:rsid w:val="003B0DBE"/>
    <w:rsid w:val="003B0F51"/>
    <w:rsid w:val="003B2C8C"/>
    <w:rsid w:val="003B3838"/>
    <w:rsid w:val="003B4A55"/>
    <w:rsid w:val="003B4B1A"/>
    <w:rsid w:val="003B5012"/>
    <w:rsid w:val="003B55FE"/>
    <w:rsid w:val="003B573C"/>
    <w:rsid w:val="003B5AB0"/>
    <w:rsid w:val="003B5BC6"/>
    <w:rsid w:val="003B6089"/>
    <w:rsid w:val="003B62F8"/>
    <w:rsid w:val="003B705D"/>
    <w:rsid w:val="003B7CC9"/>
    <w:rsid w:val="003C0594"/>
    <w:rsid w:val="003C111F"/>
    <w:rsid w:val="003C14C2"/>
    <w:rsid w:val="003C1DC4"/>
    <w:rsid w:val="003C257D"/>
    <w:rsid w:val="003C2B94"/>
    <w:rsid w:val="003C2DC5"/>
    <w:rsid w:val="003C3ED2"/>
    <w:rsid w:val="003C3FB9"/>
    <w:rsid w:val="003C3FBF"/>
    <w:rsid w:val="003C4B2A"/>
    <w:rsid w:val="003C555D"/>
    <w:rsid w:val="003C5F67"/>
    <w:rsid w:val="003C67F3"/>
    <w:rsid w:val="003C69A5"/>
    <w:rsid w:val="003C69D8"/>
    <w:rsid w:val="003C754F"/>
    <w:rsid w:val="003C7875"/>
    <w:rsid w:val="003C7E98"/>
    <w:rsid w:val="003C7FBC"/>
    <w:rsid w:val="003D027A"/>
    <w:rsid w:val="003D1539"/>
    <w:rsid w:val="003D1588"/>
    <w:rsid w:val="003D17D8"/>
    <w:rsid w:val="003D1933"/>
    <w:rsid w:val="003D1F66"/>
    <w:rsid w:val="003D28D7"/>
    <w:rsid w:val="003D3353"/>
    <w:rsid w:val="003D3EC1"/>
    <w:rsid w:val="003D7C41"/>
    <w:rsid w:val="003D7D02"/>
    <w:rsid w:val="003E15DC"/>
    <w:rsid w:val="003E15E6"/>
    <w:rsid w:val="003E1E74"/>
    <w:rsid w:val="003E22D6"/>
    <w:rsid w:val="003E2B8E"/>
    <w:rsid w:val="003E3233"/>
    <w:rsid w:val="003E325C"/>
    <w:rsid w:val="003E3386"/>
    <w:rsid w:val="003E3762"/>
    <w:rsid w:val="003E3F23"/>
    <w:rsid w:val="003E466B"/>
    <w:rsid w:val="003E489D"/>
    <w:rsid w:val="003E517F"/>
    <w:rsid w:val="003E5C56"/>
    <w:rsid w:val="003E6BA0"/>
    <w:rsid w:val="003E71ED"/>
    <w:rsid w:val="003E73E0"/>
    <w:rsid w:val="003E7AD9"/>
    <w:rsid w:val="003F0016"/>
    <w:rsid w:val="003F0344"/>
    <w:rsid w:val="003F06DB"/>
    <w:rsid w:val="003F06E7"/>
    <w:rsid w:val="003F0B29"/>
    <w:rsid w:val="003F0C32"/>
    <w:rsid w:val="003F0E2D"/>
    <w:rsid w:val="003F14AE"/>
    <w:rsid w:val="003F1849"/>
    <w:rsid w:val="003F29BA"/>
    <w:rsid w:val="003F2A5A"/>
    <w:rsid w:val="003F2E0F"/>
    <w:rsid w:val="003F2E23"/>
    <w:rsid w:val="003F3F0C"/>
    <w:rsid w:val="003F4BCC"/>
    <w:rsid w:val="003F51B8"/>
    <w:rsid w:val="003F5913"/>
    <w:rsid w:val="003F61B4"/>
    <w:rsid w:val="003F646B"/>
    <w:rsid w:val="003F6C66"/>
    <w:rsid w:val="003F6E52"/>
    <w:rsid w:val="003F702C"/>
    <w:rsid w:val="003F762B"/>
    <w:rsid w:val="0040036F"/>
    <w:rsid w:val="00400578"/>
    <w:rsid w:val="00400E54"/>
    <w:rsid w:val="0040150D"/>
    <w:rsid w:val="0040191F"/>
    <w:rsid w:val="004027F1"/>
    <w:rsid w:val="00403727"/>
    <w:rsid w:val="004037B9"/>
    <w:rsid w:val="00404524"/>
    <w:rsid w:val="00404C0C"/>
    <w:rsid w:val="00405D1E"/>
    <w:rsid w:val="00406A61"/>
    <w:rsid w:val="00407264"/>
    <w:rsid w:val="00410C68"/>
    <w:rsid w:val="00411372"/>
    <w:rsid w:val="00411B1D"/>
    <w:rsid w:val="00412040"/>
    <w:rsid w:val="00412954"/>
    <w:rsid w:val="00412C8D"/>
    <w:rsid w:val="0041308E"/>
    <w:rsid w:val="00413EF0"/>
    <w:rsid w:val="00413F50"/>
    <w:rsid w:val="00414AA6"/>
    <w:rsid w:val="00415EAF"/>
    <w:rsid w:val="0041602F"/>
    <w:rsid w:val="0041631C"/>
    <w:rsid w:val="004163BB"/>
    <w:rsid w:val="00416BD1"/>
    <w:rsid w:val="00417A0C"/>
    <w:rsid w:val="00417BD8"/>
    <w:rsid w:val="0042004D"/>
    <w:rsid w:val="0042041F"/>
    <w:rsid w:val="00420815"/>
    <w:rsid w:val="0042143D"/>
    <w:rsid w:val="00421A53"/>
    <w:rsid w:val="00422662"/>
    <w:rsid w:val="00422BFB"/>
    <w:rsid w:val="00422EC9"/>
    <w:rsid w:val="004234BF"/>
    <w:rsid w:val="00423D09"/>
    <w:rsid w:val="00424214"/>
    <w:rsid w:val="0042517D"/>
    <w:rsid w:val="004255FF"/>
    <w:rsid w:val="004256DC"/>
    <w:rsid w:val="004257C4"/>
    <w:rsid w:val="004257FF"/>
    <w:rsid w:val="00426426"/>
    <w:rsid w:val="00426B8F"/>
    <w:rsid w:val="00426C0E"/>
    <w:rsid w:val="00427DAF"/>
    <w:rsid w:val="00430982"/>
    <w:rsid w:val="00430A49"/>
    <w:rsid w:val="00430E3D"/>
    <w:rsid w:val="004310D0"/>
    <w:rsid w:val="0043180B"/>
    <w:rsid w:val="004319A0"/>
    <w:rsid w:val="0043221F"/>
    <w:rsid w:val="004324D7"/>
    <w:rsid w:val="00432952"/>
    <w:rsid w:val="00432E59"/>
    <w:rsid w:val="0043337E"/>
    <w:rsid w:val="00433D84"/>
    <w:rsid w:val="00433E4F"/>
    <w:rsid w:val="00433F42"/>
    <w:rsid w:val="00435132"/>
    <w:rsid w:val="0043615F"/>
    <w:rsid w:val="004363A0"/>
    <w:rsid w:val="00436929"/>
    <w:rsid w:val="00436A9C"/>
    <w:rsid w:val="0043754C"/>
    <w:rsid w:val="004378C1"/>
    <w:rsid w:val="00437F64"/>
    <w:rsid w:val="00440121"/>
    <w:rsid w:val="00440A22"/>
    <w:rsid w:val="00441622"/>
    <w:rsid w:val="0044203A"/>
    <w:rsid w:val="004424CD"/>
    <w:rsid w:val="004424DB"/>
    <w:rsid w:val="004426AB"/>
    <w:rsid w:val="004427BD"/>
    <w:rsid w:val="00442D1E"/>
    <w:rsid w:val="00442D74"/>
    <w:rsid w:val="00442E2A"/>
    <w:rsid w:val="00444552"/>
    <w:rsid w:val="00445576"/>
    <w:rsid w:val="0044560E"/>
    <w:rsid w:val="004463CB"/>
    <w:rsid w:val="00446490"/>
    <w:rsid w:val="00446EA0"/>
    <w:rsid w:val="00447357"/>
    <w:rsid w:val="0044781C"/>
    <w:rsid w:val="00450C80"/>
    <w:rsid w:val="004514B8"/>
    <w:rsid w:val="0045239E"/>
    <w:rsid w:val="004531C5"/>
    <w:rsid w:val="0045323C"/>
    <w:rsid w:val="00453266"/>
    <w:rsid w:val="004532DA"/>
    <w:rsid w:val="00453CB5"/>
    <w:rsid w:val="004540DA"/>
    <w:rsid w:val="004542AD"/>
    <w:rsid w:val="00454714"/>
    <w:rsid w:val="0045490A"/>
    <w:rsid w:val="00454986"/>
    <w:rsid w:val="0045512A"/>
    <w:rsid w:val="00455279"/>
    <w:rsid w:val="004552B0"/>
    <w:rsid w:val="004559B0"/>
    <w:rsid w:val="00456934"/>
    <w:rsid w:val="00456D50"/>
    <w:rsid w:val="00457AE3"/>
    <w:rsid w:val="00457B6A"/>
    <w:rsid w:val="00457BEA"/>
    <w:rsid w:val="004601EC"/>
    <w:rsid w:val="0046048C"/>
    <w:rsid w:val="00460BDC"/>
    <w:rsid w:val="00460CA9"/>
    <w:rsid w:val="004615D6"/>
    <w:rsid w:val="00461634"/>
    <w:rsid w:val="00461815"/>
    <w:rsid w:val="00461A66"/>
    <w:rsid w:val="0046231F"/>
    <w:rsid w:val="00462D5C"/>
    <w:rsid w:val="00463856"/>
    <w:rsid w:val="004639F3"/>
    <w:rsid w:val="00463CC7"/>
    <w:rsid w:val="00465218"/>
    <w:rsid w:val="00465E16"/>
    <w:rsid w:val="00465E64"/>
    <w:rsid w:val="00466532"/>
    <w:rsid w:val="00466C71"/>
    <w:rsid w:val="00467E51"/>
    <w:rsid w:val="00467E61"/>
    <w:rsid w:val="0047024D"/>
    <w:rsid w:val="004705FD"/>
    <w:rsid w:val="00470C0C"/>
    <w:rsid w:val="0047110B"/>
    <w:rsid w:val="004711BC"/>
    <w:rsid w:val="004721E8"/>
    <w:rsid w:val="00472B0A"/>
    <w:rsid w:val="00476637"/>
    <w:rsid w:val="00476693"/>
    <w:rsid w:val="00476856"/>
    <w:rsid w:val="00477402"/>
    <w:rsid w:val="00477D8E"/>
    <w:rsid w:val="00477E32"/>
    <w:rsid w:val="00482157"/>
    <w:rsid w:val="00482540"/>
    <w:rsid w:val="00482975"/>
    <w:rsid w:val="00482E95"/>
    <w:rsid w:val="00483267"/>
    <w:rsid w:val="0048341F"/>
    <w:rsid w:val="004837A7"/>
    <w:rsid w:val="00483B2C"/>
    <w:rsid w:val="00484E00"/>
    <w:rsid w:val="0048587D"/>
    <w:rsid w:val="00485AC4"/>
    <w:rsid w:val="00486666"/>
    <w:rsid w:val="004867E6"/>
    <w:rsid w:val="004867FA"/>
    <w:rsid w:val="00486BAE"/>
    <w:rsid w:val="00486EA3"/>
    <w:rsid w:val="00486FFD"/>
    <w:rsid w:val="004870B4"/>
    <w:rsid w:val="00487787"/>
    <w:rsid w:val="00487B34"/>
    <w:rsid w:val="00490680"/>
    <w:rsid w:val="0049093E"/>
    <w:rsid w:val="00491728"/>
    <w:rsid w:val="0049190A"/>
    <w:rsid w:val="00491ED4"/>
    <w:rsid w:val="0049216F"/>
    <w:rsid w:val="004924C2"/>
    <w:rsid w:val="00492C38"/>
    <w:rsid w:val="0049408E"/>
    <w:rsid w:val="00494334"/>
    <w:rsid w:val="00495368"/>
    <w:rsid w:val="00495872"/>
    <w:rsid w:val="00497362"/>
    <w:rsid w:val="004A0968"/>
    <w:rsid w:val="004A13E1"/>
    <w:rsid w:val="004A17DB"/>
    <w:rsid w:val="004A1BD6"/>
    <w:rsid w:val="004A266B"/>
    <w:rsid w:val="004A387D"/>
    <w:rsid w:val="004A397B"/>
    <w:rsid w:val="004A3BBF"/>
    <w:rsid w:val="004A62DC"/>
    <w:rsid w:val="004A6434"/>
    <w:rsid w:val="004A6848"/>
    <w:rsid w:val="004A6C24"/>
    <w:rsid w:val="004A6E2A"/>
    <w:rsid w:val="004A766E"/>
    <w:rsid w:val="004A77AD"/>
    <w:rsid w:val="004A7F8C"/>
    <w:rsid w:val="004B05F6"/>
    <w:rsid w:val="004B0B16"/>
    <w:rsid w:val="004B0E75"/>
    <w:rsid w:val="004B1314"/>
    <w:rsid w:val="004B15EF"/>
    <w:rsid w:val="004B1DE0"/>
    <w:rsid w:val="004B21C6"/>
    <w:rsid w:val="004B3833"/>
    <w:rsid w:val="004B5467"/>
    <w:rsid w:val="004B55CC"/>
    <w:rsid w:val="004B62AC"/>
    <w:rsid w:val="004B68FE"/>
    <w:rsid w:val="004B6BE1"/>
    <w:rsid w:val="004B6EFC"/>
    <w:rsid w:val="004B73B5"/>
    <w:rsid w:val="004B744F"/>
    <w:rsid w:val="004B762F"/>
    <w:rsid w:val="004B7680"/>
    <w:rsid w:val="004B7F50"/>
    <w:rsid w:val="004C00AB"/>
    <w:rsid w:val="004C043D"/>
    <w:rsid w:val="004C06BA"/>
    <w:rsid w:val="004C07E9"/>
    <w:rsid w:val="004C0A84"/>
    <w:rsid w:val="004C0F51"/>
    <w:rsid w:val="004C14BB"/>
    <w:rsid w:val="004C1917"/>
    <w:rsid w:val="004C1E79"/>
    <w:rsid w:val="004C2433"/>
    <w:rsid w:val="004C3C05"/>
    <w:rsid w:val="004C3E7A"/>
    <w:rsid w:val="004C420E"/>
    <w:rsid w:val="004C48FA"/>
    <w:rsid w:val="004C4AC3"/>
    <w:rsid w:val="004C530B"/>
    <w:rsid w:val="004C538A"/>
    <w:rsid w:val="004C587D"/>
    <w:rsid w:val="004C6613"/>
    <w:rsid w:val="004C72C1"/>
    <w:rsid w:val="004C741D"/>
    <w:rsid w:val="004C7963"/>
    <w:rsid w:val="004C7F7C"/>
    <w:rsid w:val="004D0132"/>
    <w:rsid w:val="004D0AE6"/>
    <w:rsid w:val="004D0D7B"/>
    <w:rsid w:val="004D13DF"/>
    <w:rsid w:val="004D1898"/>
    <w:rsid w:val="004D1AD2"/>
    <w:rsid w:val="004D1CDB"/>
    <w:rsid w:val="004D31C1"/>
    <w:rsid w:val="004D31F9"/>
    <w:rsid w:val="004D397E"/>
    <w:rsid w:val="004D3E30"/>
    <w:rsid w:val="004D3E80"/>
    <w:rsid w:val="004D4322"/>
    <w:rsid w:val="004D4D30"/>
    <w:rsid w:val="004D5835"/>
    <w:rsid w:val="004D5FBE"/>
    <w:rsid w:val="004D60C9"/>
    <w:rsid w:val="004D61F3"/>
    <w:rsid w:val="004D732C"/>
    <w:rsid w:val="004D76B0"/>
    <w:rsid w:val="004D7DBC"/>
    <w:rsid w:val="004E1119"/>
    <w:rsid w:val="004E15D4"/>
    <w:rsid w:val="004E1D10"/>
    <w:rsid w:val="004E229B"/>
    <w:rsid w:val="004E244D"/>
    <w:rsid w:val="004E2B6B"/>
    <w:rsid w:val="004E3027"/>
    <w:rsid w:val="004E3479"/>
    <w:rsid w:val="004E3597"/>
    <w:rsid w:val="004E38A4"/>
    <w:rsid w:val="004E3940"/>
    <w:rsid w:val="004E418F"/>
    <w:rsid w:val="004E4728"/>
    <w:rsid w:val="004E49D8"/>
    <w:rsid w:val="004E4BA4"/>
    <w:rsid w:val="004E4D7B"/>
    <w:rsid w:val="004E50BF"/>
    <w:rsid w:val="004E5347"/>
    <w:rsid w:val="004E63E9"/>
    <w:rsid w:val="004E6705"/>
    <w:rsid w:val="004E6A8E"/>
    <w:rsid w:val="004E7289"/>
    <w:rsid w:val="004F02FD"/>
    <w:rsid w:val="004F1D8B"/>
    <w:rsid w:val="004F31D0"/>
    <w:rsid w:val="004F32FE"/>
    <w:rsid w:val="004F3645"/>
    <w:rsid w:val="004F4D50"/>
    <w:rsid w:val="004F4DAD"/>
    <w:rsid w:val="004F56FF"/>
    <w:rsid w:val="004F6460"/>
    <w:rsid w:val="004F656E"/>
    <w:rsid w:val="004F677A"/>
    <w:rsid w:val="004F6E02"/>
    <w:rsid w:val="004F787B"/>
    <w:rsid w:val="004F7B9F"/>
    <w:rsid w:val="004F7D8D"/>
    <w:rsid w:val="005007B0"/>
    <w:rsid w:val="00500AE6"/>
    <w:rsid w:val="00501DB8"/>
    <w:rsid w:val="0050228F"/>
    <w:rsid w:val="0050249C"/>
    <w:rsid w:val="00503082"/>
    <w:rsid w:val="0050319C"/>
    <w:rsid w:val="005031AD"/>
    <w:rsid w:val="0050341A"/>
    <w:rsid w:val="00503578"/>
    <w:rsid w:val="00503985"/>
    <w:rsid w:val="00504D33"/>
    <w:rsid w:val="005052DA"/>
    <w:rsid w:val="0050580E"/>
    <w:rsid w:val="00505A48"/>
    <w:rsid w:val="005064BB"/>
    <w:rsid w:val="00506D58"/>
    <w:rsid w:val="00511876"/>
    <w:rsid w:val="00511A58"/>
    <w:rsid w:val="0051212C"/>
    <w:rsid w:val="0051259B"/>
    <w:rsid w:val="005143A1"/>
    <w:rsid w:val="0051488F"/>
    <w:rsid w:val="00514E73"/>
    <w:rsid w:val="005157A3"/>
    <w:rsid w:val="00515A11"/>
    <w:rsid w:val="00515B35"/>
    <w:rsid w:val="00515CDA"/>
    <w:rsid w:val="0051603F"/>
    <w:rsid w:val="005161C0"/>
    <w:rsid w:val="005162F2"/>
    <w:rsid w:val="0051698C"/>
    <w:rsid w:val="00516DF0"/>
    <w:rsid w:val="00517039"/>
    <w:rsid w:val="00517276"/>
    <w:rsid w:val="00517550"/>
    <w:rsid w:val="00517CAD"/>
    <w:rsid w:val="0052083E"/>
    <w:rsid w:val="00520853"/>
    <w:rsid w:val="005208F0"/>
    <w:rsid w:val="00520E7D"/>
    <w:rsid w:val="005231B0"/>
    <w:rsid w:val="005233F9"/>
    <w:rsid w:val="00523BE1"/>
    <w:rsid w:val="00525575"/>
    <w:rsid w:val="00525719"/>
    <w:rsid w:val="005279DB"/>
    <w:rsid w:val="0053038E"/>
    <w:rsid w:val="0053047B"/>
    <w:rsid w:val="00530FE1"/>
    <w:rsid w:val="0053204C"/>
    <w:rsid w:val="005320E4"/>
    <w:rsid w:val="0053222B"/>
    <w:rsid w:val="0053238B"/>
    <w:rsid w:val="00532C59"/>
    <w:rsid w:val="00533581"/>
    <w:rsid w:val="00533665"/>
    <w:rsid w:val="0053516A"/>
    <w:rsid w:val="00535560"/>
    <w:rsid w:val="00535827"/>
    <w:rsid w:val="00535C7D"/>
    <w:rsid w:val="005360BC"/>
    <w:rsid w:val="005360FA"/>
    <w:rsid w:val="00536273"/>
    <w:rsid w:val="00536759"/>
    <w:rsid w:val="00536873"/>
    <w:rsid w:val="005370B4"/>
    <w:rsid w:val="00537851"/>
    <w:rsid w:val="00537998"/>
    <w:rsid w:val="00537FF2"/>
    <w:rsid w:val="00540286"/>
    <w:rsid w:val="005411F1"/>
    <w:rsid w:val="005412F4"/>
    <w:rsid w:val="00541BC3"/>
    <w:rsid w:val="00542A20"/>
    <w:rsid w:val="00542EED"/>
    <w:rsid w:val="005430B8"/>
    <w:rsid w:val="0054345B"/>
    <w:rsid w:val="00544293"/>
    <w:rsid w:val="00544A43"/>
    <w:rsid w:val="005450CA"/>
    <w:rsid w:val="00545518"/>
    <w:rsid w:val="0054564C"/>
    <w:rsid w:val="00545B4A"/>
    <w:rsid w:val="00545DE1"/>
    <w:rsid w:val="00546401"/>
    <w:rsid w:val="0054652F"/>
    <w:rsid w:val="00546FB9"/>
    <w:rsid w:val="00547182"/>
    <w:rsid w:val="00547CDA"/>
    <w:rsid w:val="00550259"/>
    <w:rsid w:val="0055027C"/>
    <w:rsid w:val="0055057D"/>
    <w:rsid w:val="005508B5"/>
    <w:rsid w:val="00550F5E"/>
    <w:rsid w:val="0055132D"/>
    <w:rsid w:val="00551ED0"/>
    <w:rsid w:val="0055235B"/>
    <w:rsid w:val="005523FB"/>
    <w:rsid w:val="005537E6"/>
    <w:rsid w:val="00553DE6"/>
    <w:rsid w:val="0055427C"/>
    <w:rsid w:val="00554C1E"/>
    <w:rsid w:val="00554CC5"/>
    <w:rsid w:val="005554A3"/>
    <w:rsid w:val="0055569E"/>
    <w:rsid w:val="00555A05"/>
    <w:rsid w:val="00556727"/>
    <w:rsid w:val="00556F59"/>
    <w:rsid w:val="00557593"/>
    <w:rsid w:val="005575DF"/>
    <w:rsid w:val="005601AD"/>
    <w:rsid w:val="00560284"/>
    <w:rsid w:val="005602FD"/>
    <w:rsid w:val="00560EB9"/>
    <w:rsid w:val="005610E1"/>
    <w:rsid w:val="00561A0D"/>
    <w:rsid w:val="0056261B"/>
    <w:rsid w:val="005626EA"/>
    <w:rsid w:val="00563813"/>
    <w:rsid w:val="00563AFC"/>
    <w:rsid w:val="005640E0"/>
    <w:rsid w:val="00564150"/>
    <w:rsid w:val="0056579E"/>
    <w:rsid w:val="005659EA"/>
    <w:rsid w:val="00566170"/>
    <w:rsid w:val="00566BCF"/>
    <w:rsid w:val="005672EB"/>
    <w:rsid w:val="005675B5"/>
    <w:rsid w:val="00570AFA"/>
    <w:rsid w:val="00570E57"/>
    <w:rsid w:val="005710A7"/>
    <w:rsid w:val="00571EA1"/>
    <w:rsid w:val="00572275"/>
    <w:rsid w:val="00573FE4"/>
    <w:rsid w:val="00574360"/>
    <w:rsid w:val="005777FA"/>
    <w:rsid w:val="00577892"/>
    <w:rsid w:val="00580B35"/>
    <w:rsid w:val="00580B5F"/>
    <w:rsid w:val="00580F15"/>
    <w:rsid w:val="0058119A"/>
    <w:rsid w:val="0058194C"/>
    <w:rsid w:val="00581D65"/>
    <w:rsid w:val="00581DB7"/>
    <w:rsid w:val="00581DEE"/>
    <w:rsid w:val="00581F6A"/>
    <w:rsid w:val="00582A18"/>
    <w:rsid w:val="00582B18"/>
    <w:rsid w:val="00582B8B"/>
    <w:rsid w:val="00582B8D"/>
    <w:rsid w:val="00583CA5"/>
    <w:rsid w:val="00584F33"/>
    <w:rsid w:val="00586B61"/>
    <w:rsid w:val="005877F1"/>
    <w:rsid w:val="00591340"/>
    <w:rsid w:val="00591412"/>
    <w:rsid w:val="005920FB"/>
    <w:rsid w:val="00592CB2"/>
    <w:rsid w:val="00592E5A"/>
    <w:rsid w:val="00593118"/>
    <w:rsid w:val="00593216"/>
    <w:rsid w:val="00594060"/>
    <w:rsid w:val="00594A8F"/>
    <w:rsid w:val="00594D1D"/>
    <w:rsid w:val="00594D2B"/>
    <w:rsid w:val="00594D65"/>
    <w:rsid w:val="00594F23"/>
    <w:rsid w:val="00594F69"/>
    <w:rsid w:val="00595932"/>
    <w:rsid w:val="00595C29"/>
    <w:rsid w:val="00597075"/>
    <w:rsid w:val="00597518"/>
    <w:rsid w:val="00597D2A"/>
    <w:rsid w:val="005A0041"/>
    <w:rsid w:val="005A0ABC"/>
    <w:rsid w:val="005A114E"/>
    <w:rsid w:val="005A152A"/>
    <w:rsid w:val="005A265D"/>
    <w:rsid w:val="005A352F"/>
    <w:rsid w:val="005A3953"/>
    <w:rsid w:val="005A3F8E"/>
    <w:rsid w:val="005A4FC1"/>
    <w:rsid w:val="005A5024"/>
    <w:rsid w:val="005A5465"/>
    <w:rsid w:val="005A5525"/>
    <w:rsid w:val="005A65E8"/>
    <w:rsid w:val="005A6808"/>
    <w:rsid w:val="005A68E2"/>
    <w:rsid w:val="005A6A43"/>
    <w:rsid w:val="005A6CB4"/>
    <w:rsid w:val="005A6E00"/>
    <w:rsid w:val="005A7672"/>
    <w:rsid w:val="005A76B9"/>
    <w:rsid w:val="005A7837"/>
    <w:rsid w:val="005A7A44"/>
    <w:rsid w:val="005B0477"/>
    <w:rsid w:val="005B0515"/>
    <w:rsid w:val="005B0BFE"/>
    <w:rsid w:val="005B1330"/>
    <w:rsid w:val="005B1F86"/>
    <w:rsid w:val="005B253B"/>
    <w:rsid w:val="005B255B"/>
    <w:rsid w:val="005B2687"/>
    <w:rsid w:val="005B2B21"/>
    <w:rsid w:val="005B35EA"/>
    <w:rsid w:val="005B370D"/>
    <w:rsid w:val="005B49CB"/>
    <w:rsid w:val="005B5695"/>
    <w:rsid w:val="005B56D8"/>
    <w:rsid w:val="005B57FA"/>
    <w:rsid w:val="005B5D1F"/>
    <w:rsid w:val="005B68A8"/>
    <w:rsid w:val="005B6CCE"/>
    <w:rsid w:val="005B70D2"/>
    <w:rsid w:val="005B7192"/>
    <w:rsid w:val="005C0AEB"/>
    <w:rsid w:val="005C197C"/>
    <w:rsid w:val="005C21B0"/>
    <w:rsid w:val="005C23EC"/>
    <w:rsid w:val="005C4AC1"/>
    <w:rsid w:val="005C5DCC"/>
    <w:rsid w:val="005C754E"/>
    <w:rsid w:val="005C7A18"/>
    <w:rsid w:val="005D0F6E"/>
    <w:rsid w:val="005D1318"/>
    <w:rsid w:val="005D1708"/>
    <w:rsid w:val="005D20EB"/>
    <w:rsid w:val="005D299B"/>
    <w:rsid w:val="005D2FBB"/>
    <w:rsid w:val="005D35D7"/>
    <w:rsid w:val="005D3771"/>
    <w:rsid w:val="005D3F1D"/>
    <w:rsid w:val="005D42F6"/>
    <w:rsid w:val="005D4F8C"/>
    <w:rsid w:val="005D516D"/>
    <w:rsid w:val="005D51A0"/>
    <w:rsid w:val="005D5246"/>
    <w:rsid w:val="005D6211"/>
    <w:rsid w:val="005D6439"/>
    <w:rsid w:val="005D65B3"/>
    <w:rsid w:val="005D698A"/>
    <w:rsid w:val="005D6B10"/>
    <w:rsid w:val="005D6C88"/>
    <w:rsid w:val="005E09F4"/>
    <w:rsid w:val="005E151A"/>
    <w:rsid w:val="005E1B65"/>
    <w:rsid w:val="005E1ED1"/>
    <w:rsid w:val="005E2201"/>
    <w:rsid w:val="005E29B6"/>
    <w:rsid w:val="005E355E"/>
    <w:rsid w:val="005E3984"/>
    <w:rsid w:val="005E3E49"/>
    <w:rsid w:val="005E4EF8"/>
    <w:rsid w:val="005E4F44"/>
    <w:rsid w:val="005E55EB"/>
    <w:rsid w:val="005E5D8C"/>
    <w:rsid w:val="005E5EA0"/>
    <w:rsid w:val="005E6CB9"/>
    <w:rsid w:val="005E6F20"/>
    <w:rsid w:val="005E74DA"/>
    <w:rsid w:val="005F025D"/>
    <w:rsid w:val="005F0952"/>
    <w:rsid w:val="005F1BDC"/>
    <w:rsid w:val="005F23D9"/>
    <w:rsid w:val="005F2840"/>
    <w:rsid w:val="005F2AD5"/>
    <w:rsid w:val="005F2F23"/>
    <w:rsid w:val="005F3183"/>
    <w:rsid w:val="005F3F4F"/>
    <w:rsid w:val="005F44E5"/>
    <w:rsid w:val="005F479D"/>
    <w:rsid w:val="005F4A10"/>
    <w:rsid w:val="005F4E4E"/>
    <w:rsid w:val="005F526C"/>
    <w:rsid w:val="005F56D2"/>
    <w:rsid w:val="005F5A38"/>
    <w:rsid w:val="005F5D76"/>
    <w:rsid w:val="005F6A41"/>
    <w:rsid w:val="005F6EED"/>
    <w:rsid w:val="005F7630"/>
    <w:rsid w:val="00600787"/>
    <w:rsid w:val="00600B38"/>
    <w:rsid w:val="006013CF"/>
    <w:rsid w:val="00601DAC"/>
    <w:rsid w:val="00601E1D"/>
    <w:rsid w:val="006023E3"/>
    <w:rsid w:val="00602DC4"/>
    <w:rsid w:val="00603345"/>
    <w:rsid w:val="00603E30"/>
    <w:rsid w:val="006040D1"/>
    <w:rsid w:val="0060491F"/>
    <w:rsid w:val="00605253"/>
    <w:rsid w:val="0060527D"/>
    <w:rsid w:val="006062DE"/>
    <w:rsid w:val="00606EA4"/>
    <w:rsid w:val="00606F38"/>
    <w:rsid w:val="00607E2B"/>
    <w:rsid w:val="00611729"/>
    <w:rsid w:val="00611C63"/>
    <w:rsid w:val="00611D3F"/>
    <w:rsid w:val="00612C68"/>
    <w:rsid w:val="0061328C"/>
    <w:rsid w:val="00613572"/>
    <w:rsid w:val="00613C72"/>
    <w:rsid w:val="0061412D"/>
    <w:rsid w:val="00614A7B"/>
    <w:rsid w:val="00615239"/>
    <w:rsid w:val="00616673"/>
    <w:rsid w:val="00616A9A"/>
    <w:rsid w:val="00616BAE"/>
    <w:rsid w:val="006204FD"/>
    <w:rsid w:val="006205E0"/>
    <w:rsid w:val="00620992"/>
    <w:rsid w:val="00620ACA"/>
    <w:rsid w:val="00621AF4"/>
    <w:rsid w:val="00621BC4"/>
    <w:rsid w:val="00621E86"/>
    <w:rsid w:val="00621F72"/>
    <w:rsid w:val="0062341E"/>
    <w:rsid w:val="006235D2"/>
    <w:rsid w:val="00624267"/>
    <w:rsid w:val="00624BD1"/>
    <w:rsid w:val="00625751"/>
    <w:rsid w:val="00625825"/>
    <w:rsid w:val="00625A36"/>
    <w:rsid w:val="006261F3"/>
    <w:rsid w:val="00626258"/>
    <w:rsid w:val="00626398"/>
    <w:rsid w:val="00626886"/>
    <w:rsid w:val="006279CB"/>
    <w:rsid w:val="00627EEC"/>
    <w:rsid w:val="00630E4E"/>
    <w:rsid w:val="0063131E"/>
    <w:rsid w:val="006315D4"/>
    <w:rsid w:val="00631665"/>
    <w:rsid w:val="0063184A"/>
    <w:rsid w:val="00631F09"/>
    <w:rsid w:val="00631F52"/>
    <w:rsid w:val="00633508"/>
    <w:rsid w:val="00633B91"/>
    <w:rsid w:val="0063497C"/>
    <w:rsid w:val="00634EB1"/>
    <w:rsid w:val="006353BC"/>
    <w:rsid w:val="00635749"/>
    <w:rsid w:val="00635C35"/>
    <w:rsid w:val="00635C80"/>
    <w:rsid w:val="0063657D"/>
    <w:rsid w:val="006367AF"/>
    <w:rsid w:val="00636AD2"/>
    <w:rsid w:val="00637326"/>
    <w:rsid w:val="0063765A"/>
    <w:rsid w:val="0064082C"/>
    <w:rsid w:val="006410B3"/>
    <w:rsid w:val="00642219"/>
    <w:rsid w:val="00642752"/>
    <w:rsid w:val="006458B9"/>
    <w:rsid w:val="00645A40"/>
    <w:rsid w:val="00645AD5"/>
    <w:rsid w:val="00645C84"/>
    <w:rsid w:val="00645E5D"/>
    <w:rsid w:val="00646445"/>
    <w:rsid w:val="006473C5"/>
    <w:rsid w:val="00650098"/>
    <w:rsid w:val="006512DA"/>
    <w:rsid w:val="00651658"/>
    <w:rsid w:val="00651867"/>
    <w:rsid w:val="006528CD"/>
    <w:rsid w:val="00653071"/>
    <w:rsid w:val="00654681"/>
    <w:rsid w:val="006547CA"/>
    <w:rsid w:val="00654C71"/>
    <w:rsid w:val="00654FDE"/>
    <w:rsid w:val="006552F6"/>
    <w:rsid w:val="00655514"/>
    <w:rsid w:val="0065590F"/>
    <w:rsid w:val="00655F2E"/>
    <w:rsid w:val="006560B0"/>
    <w:rsid w:val="0065703D"/>
    <w:rsid w:val="0065772D"/>
    <w:rsid w:val="006577F3"/>
    <w:rsid w:val="006600C0"/>
    <w:rsid w:val="00660E35"/>
    <w:rsid w:val="006615C6"/>
    <w:rsid w:val="006618C1"/>
    <w:rsid w:val="00662F08"/>
    <w:rsid w:val="006640E5"/>
    <w:rsid w:val="00664F4B"/>
    <w:rsid w:val="00665809"/>
    <w:rsid w:val="006660C4"/>
    <w:rsid w:val="00666880"/>
    <w:rsid w:val="006668F2"/>
    <w:rsid w:val="006670F3"/>
    <w:rsid w:val="006671CC"/>
    <w:rsid w:val="00667538"/>
    <w:rsid w:val="00667CBC"/>
    <w:rsid w:val="00670494"/>
    <w:rsid w:val="006709D3"/>
    <w:rsid w:val="00670B9A"/>
    <w:rsid w:val="00670D0F"/>
    <w:rsid w:val="006712CD"/>
    <w:rsid w:val="00671B15"/>
    <w:rsid w:val="00671B19"/>
    <w:rsid w:val="00671D25"/>
    <w:rsid w:val="00671EE6"/>
    <w:rsid w:val="00672BAC"/>
    <w:rsid w:val="0067371D"/>
    <w:rsid w:val="00673E03"/>
    <w:rsid w:val="00674277"/>
    <w:rsid w:val="00674808"/>
    <w:rsid w:val="00674FDB"/>
    <w:rsid w:val="00676AC7"/>
    <w:rsid w:val="00676F36"/>
    <w:rsid w:val="00677418"/>
    <w:rsid w:val="00677CEB"/>
    <w:rsid w:val="00680631"/>
    <w:rsid w:val="00680CF1"/>
    <w:rsid w:val="00680D38"/>
    <w:rsid w:val="0068113D"/>
    <w:rsid w:val="00681792"/>
    <w:rsid w:val="006819C0"/>
    <w:rsid w:val="00682779"/>
    <w:rsid w:val="006835F2"/>
    <w:rsid w:val="006842A1"/>
    <w:rsid w:val="006848B8"/>
    <w:rsid w:val="00684CBE"/>
    <w:rsid w:val="00685A3B"/>
    <w:rsid w:val="00685C9C"/>
    <w:rsid w:val="006864E5"/>
    <w:rsid w:val="00686879"/>
    <w:rsid w:val="0068772D"/>
    <w:rsid w:val="00690676"/>
    <w:rsid w:val="00690774"/>
    <w:rsid w:val="00690881"/>
    <w:rsid w:val="00691782"/>
    <w:rsid w:val="00691E7E"/>
    <w:rsid w:val="0069265E"/>
    <w:rsid w:val="0069285B"/>
    <w:rsid w:val="00692B67"/>
    <w:rsid w:val="00692F50"/>
    <w:rsid w:val="006931BB"/>
    <w:rsid w:val="00693373"/>
    <w:rsid w:val="0069378B"/>
    <w:rsid w:val="00693A4B"/>
    <w:rsid w:val="00694020"/>
    <w:rsid w:val="0069483F"/>
    <w:rsid w:val="006948D5"/>
    <w:rsid w:val="00694C02"/>
    <w:rsid w:val="00694DA7"/>
    <w:rsid w:val="0069536D"/>
    <w:rsid w:val="00695955"/>
    <w:rsid w:val="00696152"/>
    <w:rsid w:val="00696D6D"/>
    <w:rsid w:val="0069716F"/>
    <w:rsid w:val="00697468"/>
    <w:rsid w:val="006A0977"/>
    <w:rsid w:val="006A0E7A"/>
    <w:rsid w:val="006A10B3"/>
    <w:rsid w:val="006A1117"/>
    <w:rsid w:val="006A16D5"/>
    <w:rsid w:val="006A24AD"/>
    <w:rsid w:val="006A2697"/>
    <w:rsid w:val="006A3643"/>
    <w:rsid w:val="006A3A8F"/>
    <w:rsid w:val="006A3EDD"/>
    <w:rsid w:val="006A5640"/>
    <w:rsid w:val="006A5AE7"/>
    <w:rsid w:val="006A5B8F"/>
    <w:rsid w:val="006A660B"/>
    <w:rsid w:val="006A7096"/>
    <w:rsid w:val="006A738B"/>
    <w:rsid w:val="006A74E7"/>
    <w:rsid w:val="006A76B3"/>
    <w:rsid w:val="006A7783"/>
    <w:rsid w:val="006A7D81"/>
    <w:rsid w:val="006B0555"/>
    <w:rsid w:val="006B22D9"/>
    <w:rsid w:val="006B2361"/>
    <w:rsid w:val="006B2F3D"/>
    <w:rsid w:val="006B3770"/>
    <w:rsid w:val="006B3A1F"/>
    <w:rsid w:val="006B3DD8"/>
    <w:rsid w:val="006B4034"/>
    <w:rsid w:val="006B48C0"/>
    <w:rsid w:val="006B4CB8"/>
    <w:rsid w:val="006B5532"/>
    <w:rsid w:val="006B55E6"/>
    <w:rsid w:val="006B632F"/>
    <w:rsid w:val="006B70B6"/>
    <w:rsid w:val="006B7405"/>
    <w:rsid w:val="006B78E2"/>
    <w:rsid w:val="006B7943"/>
    <w:rsid w:val="006B7C21"/>
    <w:rsid w:val="006C0036"/>
    <w:rsid w:val="006C0A74"/>
    <w:rsid w:val="006C0CE7"/>
    <w:rsid w:val="006C13FA"/>
    <w:rsid w:val="006C1C99"/>
    <w:rsid w:val="006C22FA"/>
    <w:rsid w:val="006C322F"/>
    <w:rsid w:val="006C4EB2"/>
    <w:rsid w:val="006C50C4"/>
    <w:rsid w:val="006C5E90"/>
    <w:rsid w:val="006C63CA"/>
    <w:rsid w:val="006C6791"/>
    <w:rsid w:val="006C73E1"/>
    <w:rsid w:val="006D0A4D"/>
    <w:rsid w:val="006D0E8B"/>
    <w:rsid w:val="006D0F4A"/>
    <w:rsid w:val="006D12C9"/>
    <w:rsid w:val="006D1400"/>
    <w:rsid w:val="006D1C58"/>
    <w:rsid w:val="006D26EA"/>
    <w:rsid w:val="006D3449"/>
    <w:rsid w:val="006D35E0"/>
    <w:rsid w:val="006D366D"/>
    <w:rsid w:val="006D3755"/>
    <w:rsid w:val="006D3AC6"/>
    <w:rsid w:val="006D4339"/>
    <w:rsid w:val="006D4502"/>
    <w:rsid w:val="006D4589"/>
    <w:rsid w:val="006D48F2"/>
    <w:rsid w:val="006D49EA"/>
    <w:rsid w:val="006D4A13"/>
    <w:rsid w:val="006D5099"/>
    <w:rsid w:val="006D52A1"/>
    <w:rsid w:val="006D5981"/>
    <w:rsid w:val="006D6ED8"/>
    <w:rsid w:val="006D6F22"/>
    <w:rsid w:val="006D7B45"/>
    <w:rsid w:val="006E0744"/>
    <w:rsid w:val="006E1449"/>
    <w:rsid w:val="006E1A07"/>
    <w:rsid w:val="006E1ED2"/>
    <w:rsid w:val="006E2263"/>
    <w:rsid w:val="006E2883"/>
    <w:rsid w:val="006E2985"/>
    <w:rsid w:val="006E2EEF"/>
    <w:rsid w:val="006E388C"/>
    <w:rsid w:val="006E3C8E"/>
    <w:rsid w:val="006E405F"/>
    <w:rsid w:val="006E4D02"/>
    <w:rsid w:val="006E5863"/>
    <w:rsid w:val="006E5F83"/>
    <w:rsid w:val="006E6636"/>
    <w:rsid w:val="006E68F0"/>
    <w:rsid w:val="006E69F2"/>
    <w:rsid w:val="006E7D6E"/>
    <w:rsid w:val="006E7F70"/>
    <w:rsid w:val="006F02D6"/>
    <w:rsid w:val="006F04F2"/>
    <w:rsid w:val="006F0DF1"/>
    <w:rsid w:val="006F134A"/>
    <w:rsid w:val="006F1549"/>
    <w:rsid w:val="006F1A6C"/>
    <w:rsid w:val="006F1E86"/>
    <w:rsid w:val="006F2395"/>
    <w:rsid w:val="006F23EB"/>
    <w:rsid w:val="006F2741"/>
    <w:rsid w:val="006F3297"/>
    <w:rsid w:val="006F3F7C"/>
    <w:rsid w:val="006F4D12"/>
    <w:rsid w:val="006F4E16"/>
    <w:rsid w:val="006F50DE"/>
    <w:rsid w:val="006F51F0"/>
    <w:rsid w:val="006F5B3B"/>
    <w:rsid w:val="006F6B87"/>
    <w:rsid w:val="006F71E7"/>
    <w:rsid w:val="006F744E"/>
    <w:rsid w:val="006F7635"/>
    <w:rsid w:val="006F7CAE"/>
    <w:rsid w:val="006F7F3B"/>
    <w:rsid w:val="00700AC7"/>
    <w:rsid w:val="00700EA4"/>
    <w:rsid w:val="00701D0A"/>
    <w:rsid w:val="00701FE8"/>
    <w:rsid w:val="00701FF6"/>
    <w:rsid w:val="0070255E"/>
    <w:rsid w:val="00702E6C"/>
    <w:rsid w:val="0070359F"/>
    <w:rsid w:val="007038D4"/>
    <w:rsid w:val="007039F8"/>
    <w:rsid w:val="00703BB5"/>
    <w:rsid w:val="00704E47"/>
    <w:rsid w:val="0070728E"/>
    <w:rsid w:val="007078F8"/>
    <w:rsid w:val="007104F2"/>
    <w:rsid w:val="0071138E"/>
    <w:rsid w:val="00711628"/>
    <w:rsid w:val="00711996"/>
    <w:rsid w:val="00711BB9"/>
    <w:rsid w:val="00711E67"/>
    <w:rsid w:val="007144DC"/>
    <w:rsid w:val="007147A9"/>
    <w:rsid w:val="00714F68"/>
    <w:rsid w:val="00715259"/>
    <w:rsid w:val="00715CEA"/>
    <w:rsid w:val="00715F1F"/>
    <w:rsid w:val="00716339"/>
    <w:rsid w:val="007168BE"/>
    <w:rsid w:val="007171C6"/>
    <w:rsid w:val="00717449"/>
    <w:rsid w:val="007201B1"/>
    <w:rsid w:val="00720959"/>
    <w:rsid w:val="00720F3B"/>
    <w:rsid w:val="007220EC"/>
    <w:rsid w:val="00722E2F"/>
    <w:rsid w:val="00723036"/>
    <w:rsid w:val="00723DD4"/>
    <w:rsid w:val="00724EB0"/>
    <w:rsid w:val="007253C5"/>
    <w:rsid w:val="00725BF2"/>
    <w:rsid w:val="00725FCC"/>
    <w:rsid w:val="00726E46"/>
    <w:rsid w:val="00727428"/>
    <w:rsid w:val="00727DCB"/>
    <w:rsid w:val="00727E96"/>
    <w:rsid w:val="0073190F"/>
    <w:rsid w:val="00731E69"/>
    <w:rsid w:val="0073203D"/>
    <w:rsid w:val="00734193"/>
    <w:rsid w:val="00734EB8"/>
    <w:rsid w:val="00735197"/>
    <w:rsid w:val="007353D3"/>
    <w:rsid w:val="00735644"/>
    <w:rsid w:val="00735D67"/>
    <w:rsid w:val="00736E8B"/>
    <w:rsid w:val="0073747B"/>
    <w:rsid w:val="0073770F"/>
    <w:rsid w:val="007377C2"/>
    <w:rsid w:val="00737BD7"/>
    <w:rsid w:val="00740CE0"/>
    <w:rsid w:val="00741C84"/>
    <w:rsid w:val="0074235F"/>
    <w:rsid w:val="007431F4"/>
    <w:rsid w:val="0074320C"/>
    <w:rsid w:val="007452E8"/>
    <w:rsid w:val="007459DC"/>
    <w:rsid w:val="00746143"/>
    <w:rsid w:val="00746270"/>
    <w:rsid w:val="00746A22"/>
    <w:rsid w:val="00746BFA"/>
    <w:rsid w:val="00747001"/>
    <w:rsid w:val="0074744A"/>
    <w:rsid w:val="007479C8"/>
    <w:rsid w:val="00747B17"/>
    <w:rsid w:val="00747B44"/>
    <w:rsid w:val="00750B57"/>
    <w:rsid w:val="00751023"/>
    <w:rsid w:val="007518FF"/>
    <w:rsid w:val="007521D8"/>
    <w:rsid w:val="00752907"/>
    <w:rsid w:val="00753275"/>
    <w:rsid w:val="00753500"/>
    <w:rsid w:val="0075479B"/>
    <w:rsid w:val="00754BDC"/>
    <w:rsid w:val="00754F35"/>
    <w:rsid w:val="00755300"/>
    <w:rsid w:val="00755F92"/>
    <w:rsid w:val="007560B3"/>
    <w:rsid w:val="00756770"/>
    <w:rsid w:val="007568CA"/>
    <w:rsid w:val="00756995"/>
    <w:rsid w:val="00756B9D"/>
    <w:rsid w:val="00757734"/>
    <w:rsid w:val="007578EA"/>
    <w:rsid w:val="00757B3D"/>
    <w:rsid w:val="00757D54"/>
    <w:rsid w:val="00760777"/>
    <w:rsid w:val="00760EDD"/>
    <w:rsid w:val="00760F8E"/>
    <w:rsid w:val="0076115F"/>
    <w:rsid w:val="00761C5D"/>
    <w:rsid w:val="00763072"/>
    <w:rsid w:val="00764449"/>
    <w:rsid w:val="00764CB5"/>
    <w:rsid w:val="00764E14"/>
    <w:rsid w:val="007651C6"/>
    <w:rsid w:val="00765A2D"/>
    <w:rsid w:val="00765C5C"/>
    <w:rsid w:val="0076645D"/>
    <w:rsid w:val="007665EB"/>
    <w:rsid w:val="007675DE"/>
    <w:rsid w:val="00767615"/>
    <w:rsid w:val="0077027D"/>
    <w:rsid w:val="007710E6"/>
    <w:rsid w:val="00772EE2"/>
    <w:rsid w:val="007730D2"/>
    <w:rsid w:val="00774008"/>
    <w:rsid w:val="0077446F"/>
    <w:rsid w:val="00774A8C"/>
    <w:rsid w:val="00774ACE"/>
    <w:rsid w:val="00774B01"/>
    <w:rsid w:val="00774CEC"/>
    <w:rsid w:val="00774E78"/>
    <w:rsid w:val="00774F7B"/>
    <w:rsid w:val="0077522C"/>
    <w:rsid w:val="00775DBA"/>
    <w:rsid w:val="00776065"/>
    <w:rsid w:val="007767CC"/>
    <w:rsid w:val="00777053"/>
    <w:rsid w:val="00777966"/>
    <w:rsid w:val="0077799B"/>
    <w:rsid w:val="00780005"/>
    <w:rsid w:val="0078017B"/>
    <w:rsid w:val="007807A1"/>
    <w:rsid w:val="00780DC8"/>
    <w:rsid w:val="007813FB"/>
    <w:rsid w:val="00781FA3"/>
    <w:rsid w:val="007828B2"/>
    <w:rsid w:val="00782DEF"/>
    <w:rsid w:val="007830A9"/>
    <w:rsid w:val="007836F2"/>
    <w:rsid w:val="007837EF"/>
    <w:rsid w:val="0078385E"/>
    <w:rsid w:val="00783FB0"/>
    <w:rsid w:val="00784163"/>
    <w:rsid w:val="0078463E"/>
    <w:rsid w:val="0078467D"/>
    <w:rsid w:val="00784B47"/>
    <w:rsid w:val="00784D41"/>
    <w:rsid w:val="00784E03"/>
    <w:rsid w:val="00784F05"/>
    <w:rsid w:val="00785166"/>
    <w:rsid w:val="00785397"/>
    <w:rsid w:val="007855C0"/>
    <w:rsid w:val="007856AF"/>
    <w:rsid w:val="00785C21"/>
    <w:rsid w:val="00785C22"/>
    <w:rsid w:val="00786300"/>
    <w:rsid w:val="0078743E"/>
    <w:rsid w:val="007877C9"/>
    <w:rsid w:val="00790539"/>
    <w:rsid w:val="00790715"/>
    <w:rsid w:val="00791112"/>
    <w:rsid w:val="007915B3"/>
    <w:rsid w:val="007915C1"/>
    <w:rsid w:val="007916D4"/>
    <w:rsid w:val="00791ECA"/>
    <w:rsid w:val="007921A9"/>
    <w:rsid w:val="0079248B"/>
    <w:rsid w:val="0079260C"/>
    <w:rsid w:val="00792D7B"/>
    <w:rsid w:val="0079307A"/>
    <w:rsid w:val="00793C4B"/>
    <w:rsid w:val="007949C5"/>
    <w:rsid w:val="00795146"/>
    <w:rsid w:val="00795D73"/>
    <w:rsid w:val="007960B0"/>
    <w:rsid w:val="007964A4"/>
    <w:rsid w:val="007967D2"/>
    <w:rsid w:val="00796D19"/>
    <w:rsid w:val="00797B45"/>
    <w:rsid w:val="007A03A4"/>
    <w:rsid w:val="007A09D1"/>
    <w:rsid w:val="007A0ED3"/>
    <w:rsid w:val="007A11EE"/>
    <w:rsid w:val="007A1CD6"/>
    <w:rsid w:val="007A25C9"/>
    <w:rsid w:val="007A2DC5"/>
    <w:rsid w:val="007A2FF2"/>
    <w:rsid w:val="007A4753"/>
    <w:rsid w:val="007A4A44"/>
    <w:rsid w:val="007A5ED0"/>
    <w:rsid w:val="007A6789"/>
    <w:rsid w:val="007A6A9D"/>
    <w:rsid w:val="007A6CEF"/>
    <w:rsid w:val="007B027B"/>
    <w:rsid w:val="007B031C"/>
    <w:rsid w:val="007B0BE5"/>
    <w:rsid w:val="007B1795"/>
    <w:rsid w:val="007B188A"/>
    <w:rsid w:val="007B18C9"/>
    <w:rsid w:val="007B1B34"/>
    <w:rsid w:val="007B35AC"/>
    <w:rsid w:val="007B3795"/>
    <w:rsid w:val="007B3F99"/>
    <w:rsid w:val="007B4045"/>
    <w:rsid w:val="007B46C2"/>
    <w:rsid w:val="007B4EDC"/>
    <w:rsid w:val="007B5073"/>
    <w:rsid w:val="007B54DC"/>
    <w:rsid w:val="007B567C"/>
    <w:rsid w:val="007B5A77"/>
    <w:rsid w:val="007B62D4"/>
    <w:rsid w:val="007B6413"/>
    <w:rsid w:val="007B692B"/>
    <w:rsid w:val="007B735E"/>
    <w:rsid w:val="007B7452"/>
    <w:rsid w:val="007B74C9"/>
    <w:rsid w:val="007C0103"/>
    <w:rsid w:val="007C01F1"/>
    <w:rsid w:val="007C04C9"/>
    <w:rsid w:val="007C0C03"/>
    <w:rsid w:val="007C13EF"/>
    <w:rsid w:val="007C1421"/>
    <w:rsid w:val="007C1473"/>
    <w:rsid w:val="007C1DE6"/>
    <w:rsid w:val="007C1E55"/>
    <w:rsid w:val="007C21EF"/>
    <w:rsid w:val="007C2234"/>
    <w:rsid w:val="007C298F"/>
    <w:rsid w:val="007C299D"/>
    <w:rsid w:val="007C301E"/>
    <w:rsid w:val="007C30DA"/>
    <w:rsid w:val="007C310C"/>
    <w:rsid w:val="007C319D"/>
    <w:rsid w:val="007C3C55"/>
    <w:rsid w:val="007C4B03"/>
    <w:rsid w:val="007C4C84"/>
    <w:rsid w:val="007C5157"/>
    <w:rsid w:val="007C63CC"/>
    <w:rsid w:val="007C6B35"/>
    <w:rsid w:val="007C713A"/>
    <w:rsid w:val="007C7D22"/>
    <w:rsid w:val="007D0FE4"/>
    <w:rsid w:val="007D1149"/>
    <w:rsid w:val="007D188A"/>
    <w:rsid w:val="007D1EEA"/>
    <w:rsid w:val="007D21B9"/>
    <w:rsid w:val="007D285D"/>
    <w:rsid w:val="007D3441"/>
    <w:rsid w:val="007D4110"/>
    <w:rsid w:val="007D45E0"/>
    <w:rsid w:val="007D4BCD"/>
    <w:rsid w:val="007D5404"/>
    <w:rsid w:val="007D5E51"/>
    <w:rsid w:val="007D6AF2"/>
    <w:rsid w:val="007D74A8"/>
    <w:rsid w:val="007D76C9"/>
    <w:rsid w:val="007E00FD"/>
    <w:rsid w:val="007E0AB7"/>
    <w:rsid w:val="007E14C0"/>
    <w:rsid w:val="007E237E"/>
    <w:rsid w:val="007E23B7"/>
    <w:rsid w:val="007E27C9"/>
    <w:rsid w:val="007E2918"/>
    <w:rsid w:val="007E3F29"/>
    <w:rsid w:val="007E47F9"/>
    <w:rsid w:val="007E56D3"/>
    <w:rsid w:val="007E7135"/>
    <w:rsid w:val="007E79B9"/>
    <w:rsid w:val="007F0C82"/>
    <w:rsid w:val="007F0C8C"/>
    <w:rsid w:val="007F10C6"/>
    <w:rsid w:val="007F1171"/>
    <w:rsid w:val="007F153A"/>
    <w:rsid w:val="007F2C31"/>
    <w:rsid w:val="007F3114"/>
    <w:rsid w:val="007F3505"/>
    <w:rsid w:val="007F3A5C"/>
    <w:rsid w:val="007F4048"/>
    <w:rsid w:val="007F4EA7"/>
    <w:rsid w:val="007F5322"/>
    <w:rsid w:val="007F54F9"/>
    <w:rsid w:val="007F69F3"/>
    <w:rsid w:val="007F6D0E"/>
    <w:rsid w:val="007F7BFC"/>
    <w:rsid w:val="007F7EC7"/>
    <w:rsid w:val="007F7EED"/>
    <w:rsid w:val="0080049E"/>
    <w:rsid w:val="00800625"/>
    <w:rsid w:val="0080194B"/>
    <w:rsid w:val="00802632"/>
    <w:rsid w:val="00802BCE"/>
    <w:rsid w:val="00802E7B"/>
    <w:rsid w:val="0080315D"/>
    <w:rsid w:val="00804E97"/>
    <w:rsid w:val="0080544F"/>
    <w:rsid w:val="00805EEC"/>
    <w:rsid w:val="0080648B"/>
    <w:rsid w:val="00806977"/>
    <w:rsid w:val="00806A08"/>
    <w:rsid w:val="00806C1B"/>
    <w:rsid w:val="00806E7A"/>
    <w:rsid w:val="008076B0"/>
    <w:rsid w:val="00807C68"/>
    <w:rsid w:val="0081191F"/>
    <w:rsid w:val="00813218"/>
    <w:rsid w:val="00813AD4"/>
    <w:rsid w:val="00813B9A"/>
    <w:rsid w:val="0081441B"/>
    <w:rsid w:val="0081458B"/>
    <w:rsid w:val="00814A96"/>
    <w:rsid w:val="00815AED"/>
    <w:rsid w:val="0081616A"/>
    <w:rsid w:val="00816337"/>
    <w:rsid w:val="008172DC"/>
    <w:rsid w:val="0082008D"/>
    <w:rsid w:val="00820695"/>
    <w:rsid w:val="00820BEE"/>
    <w:rsid w:val="0082115F"/>
    <w:rsid w:val="00821240"/>
    <w:rsid w:val="00821CAA"/>
    <w:rsid w:val="008226FF"/>
    <w:rsid w:val="008229F9"/>
    <w:rsid w:val="008234E9"/>
    <w:rsid w:val="00823D14"/>
    <w:rsid w:val="008240F3"/>
    <w:rsid w:val="0082438D"/>
    <w:rsid w:val="008248B3"/>
    <w:rsid w:val="00824F46"/>
    <w:rsid w:val="00825CEA"/>
    <w:rsid w:val="00825F71"/>
    <w:rsid w:val="008262F4"/>
    <w:rsid w:val="00826584"/>
    <w:rsid w:val="008266AB"/>
    <w:rsid w:val="008266BF"/>
    <w:rsid w:val="00826F57"/>
    <w:rsid w:val="0082747B"/>
    <w:rsid w:val="00830F10"/>
    <w:rsid w:val="00831878"/>
    <w:rsid w:val="00832EAD"/>
    <w:rsid w:val="00833122"/>
    <w:rsid w:val="0083312B"/>
    <w:rsid w:val="0083342D"/>
    <w:rsid w:val="008334D1"/>
    <w:rsid w:val="00833826"/>
    <w:rsid w:val="00833EDB"/>
    <w:rsid w:val="0083457E"/>
    <w:rsid w:val="008347F9"/>
    <w:rsid w:val="008369CF"/>
    <w:rsid w:val="00837424"/>
    <w:rsid w:val="00837B00"/>
    <w:rsid w:val="00840555"/>
    <w:rsid w:val="008411B7"/>
    <w:rsid w:val="0084131F"/>
    <w:rsid w:val="00841567"/>
    <w:rsid w:val="00841856"/>
    <w:rsid w:val="00841945"/>
    <w:rsid w:val="0084258F"/>
    <w:rsid w:val="008437D0"/>
    <w:rsid w:val="00843812"/>
    <w:rsid w:val="008440E4"/>
    <w:rsid w:val="00844898"/>
    <w:rsid w:val="00844C9C"/>
    <w:rsid w:val="00845237"/>
    <w:rsid w:val="00845338"/>
    <w:rsid w:val="00845E87"/>
    <w:rsid w:val="00846033"/>
    <w:rsid w:val="00846391"/>
    <w:rsid w:val="00846B38"/>
    <w:rsid w:val="00846BE6"/>
    <w:rsid w:val="00847A2C"/>
    <w:rsid w:val="00847EF8"/>
    <w:rsid w:val="00847F80"/>
    <w:rsid w:val="008500C4"/>
    <w:rsid w:val="00850870"/>
    <w:rsid w:val="00850B69"/>
    <w:rsid w:val="00850D97"/>
    <w:rsid w:val="008510EE"/>
    <w:rsid w:val="008519F9"/>
    <w:rsid w:val="00851C49"/>
    <w:rsid w:val="008520B5"/>
    <w:rsid w:val="0085211E"/>
    <w:rsid w:val="00852125"/>
    <w:rsid w:val="00852295"/>
    <w:rsid w:val="00852E24"/>
    <w:rsid w:val="008531CF"/>
    <w:rsid w:val="0085327C"/>
    <w:rsid w:val="008533B4"/>
    <w:rsid w:val="0085409C"/>
    <w:rsid w:val="00854444"/>
    <w:rsid w:val="00855B46"/>
    <w:rsid w:val="0085662B"/>
    <w:rsid w:val="008569B7"/>
    <w:rsid w:val="00856EA5"/>
    <w:rsid w:val="00857C8C"/>
    <w:rsid w:val="00857CDB"/>
    <w:rsid w:val="00857D80"/>
    <w:rsid w:val="00857F13"/>
    <w:rsid w:val="00860014"/>
    <w:rsid w:val="00861264"/>
    <w:rsid w:val="00861799"/>
    <w:rsid w:val="00861C56"/>
    <w:rsid w:val="00862A6F"/>
    <w:rsid w:val="00862F62"/>
    <w:rsid w:val="008637B4"/>
    <w:rsid w:val="008653EF"/>
    <w:rsid w:val="00866632"/>
    <w:rsid w:val="008668DC"/>
    <w:rsid w:val="00866B13"/>
    <w:rsid w:val="00866BFC"/>
    <w:rsid w:val="0086744A"/>
    <w:rsid w:val="008677F1"/>
    <w:rsid w:val="0086782A"/>
    <w:rsid w:val="00867C8B"/>
    <w:rsid w:val="0087050C"/>
    <w:rsid w:val="00870D41"/>
    <w:rsid w:val="0087125F"/>
    <w:rsid w:val="00871784"/>
    <w:rsid w:val="008720C6"/>
    <w:rsid w:val="00872363"/>
    <w:rsid w:val="00874953"/>
    <w:rsid w:val="00874BB9"/>
    <w:rsid w:val="008758D4"/>
    <w:rsid w:val="00875E4D"/>
    <w:rsid w:val="0087621C"/>
    <w:rsid w:val="00876316"/>
    <w:rsid w:val="008763FF"/>
    <w:rsid w:val="008779FC"/>
    <w:rsid w:val="00880E13"/>
    <w:rsid w:val="00881033"/>
    <w:rsid w:val="008811F1"/>
    <w:rsid w:val="00881428"/>
    <w:rsid w:val="00881ED2"/>
    <w:rsid w:val="0088218B"/>
    <w:rsid w:val="0088238E"/>
    <w:rsid w:val="00882AE2"/>
    <w:rsid w:val="00883174"/>
    <w:rsid w:val="008835C2"/>
    <w:rsid w:val="00883C3E"/>
    <w:rsid w:val="0088450B"/>
    <w:rsid w:val="008852A7"/>
    <w:rsid w:val="008856B9"/>
    <w:rsid w:val="00885E88"/>
    <w:rsid w:val="00886845"/>
    <w:rsid w:val="00886E8D"/>
    <w:rsid w:val="0088741A"/>
    <w:rsid w:val="00887E29"/>
    <w:rsid w:val="008900A9"/>
    <w:rsid w:val="00890184"/>
    <w:rsid w:val="00890A4A"/>
    <w:rsid w:val="00890A84"/>
    <w:rsid w:val="00890E6F"/>
    <w:rsid w:val="008921BE"/>
    <w:rsid w:val="00892386"/>
    <w:rsid w:val="0089297D"/>
    <w:rsid w:val="00892C9C"/>
    <w:rsid w:val="00894A53"/>
    <w:rsid w:val="00895C40"/>
    <w:rsid w:val="00896976"/>
    <w:rsid w:val="008971F6"/>
    <w:rsid w:val="00897B4B"/>
    <w:rsid w:val="00897C21"/>
    <w:rsid w:val="008A00C5"/>
    <w:rsid w:val="008A02FE"/>
    <w:rsid w:val="008A04D0"/>
    <w:rsid w:val="008A07C0"/>
    <w:rsid w:val="008A092F"/>
    <w:rsid w:val="008A0D3A"/>
    <w:rsid w:val="008A0D85"/>
    <w:rsid w:val="008A0DB8"/>
    <w:rsid w:val="008A19D9"/>
    <w:rsid w:val="008A19ED"/>
    <w:rsid w:val="008A28EB"/>
    <w:rsid w:val="008A32CC"/>
    <w:rsid w:val="008A394B"/>
    <w:rsid w:val="008A3F89"/>
    <w:rsid w:val="008A6314"/>
    <w:rsid w:val="008A68A9"/>
    <w:rsid w:val="008A73EF"/>
    <w:rsid w:val="008A744F"/>
    <w:rsid w:val="008A758C"/>
    <w:rsid w:val="008B013B"/>
    <w:rsid w:val="008B04B5"/>
    <w:rsid w:val="008B08FF"/>
    <w:rsid w:val="008B0ABF"/>
    <w:rsid w:val="008B14CB"/>
    <w:rsid w:val="008B1BEC"/>
    <w:rsid w:val="008B1E1E"/>
    <w:rsid w:val="008B20CA"/>
    <w:rsid w:val="008B2260"/>
    <w:rsid w:val="008B2538"/>
    <w:rsid w:val="008B29F4"/>
    <w:rsid w:val="008B2E8B"/>
    <w:rsid w:val="008B350D"/>
    <w:rsid w:val="008B37D4"/>
    <w:rsid w:val="008B4821"/>
    <w:rsid w:val="008B49D9"/>
    <w:rsid w:val="008B4AA7"/>
    <w:rsid w:val="008B4FF5"/>
    <w:rsid w:val="008B5139"/>
    <w:rsid w:val="008B5B07"/>
    <w:rsid w:val="008B5CEF"/>
    <w:rsid w:val="008B6125"/>
    <w:rsid w:val="008B6410"/>
    <w:rsid w:val="008B716F"/>
    <w:rsid w:val="008B73F8"/>
    <w:rsid w:val="008B7945"/>
    <w:rsid w:val="008B7C10"/>
    <w:rsid w:val="008C04EB"/>
    <w:rsid w:val="008C172A"/>
    <w:rsid w:val="008C17FF"/>
    <w:rsid w:val="008C29E2"/>
    <w:rsid w:val="008C3091"/>
    <w:rsid w:val="008C327D"/>
    <w:rsid w:val="008C340F"/>
    <w:rsid w:val="008C3B95"/>
    <w:rsid w:val="008C3D7A"/>
    <w:rsid w:val="008C4079"/>
    <w:rsid w:val="008C435B"/>
    <w:rsid w:val="008C48CE"/>
    <w:rsid w:val="008C4C5E"/>
    <w:rsid w:val="008C51E5"/>
    <w:rsid w:val="008C5679"/>
    <w:rsid w:val="008C5DAB"/>
    <w:rsid w:val="008C6FC7"/>
    <w:rsid w:val="008C7BFD"/>
    <w:rsid w:val="008D0AB6"/>
    <w:rsid w:val="008D1CAD"/>
    <w:rsid w:val="008D2223"/>
    <w:rsid w:val="008D27EF"/>
    <w:rsid w:val="008D2C9C"/>
    <w:rsid w:val="008D34CF"/>
    <w:rsid w:val="008D3514"/>
    <w:rsid w:val="008D3C64"/>
    <w:rsid w:val="008D3E54"/>
    <w:rsid w:val="008D3FC0"/>
    <w:rsid w:val="008D420E"/>
    <w:rsid w:val="008D4394"/>
    <w:rsid w:val="008D4A23"/>
    <w:rsid w:val="008D4D78"/>
    <w:rsid w:val="008D53AA"/>
    <w:rsid w:val="008D5ED3"/>
    <w:rsid w:val="008D6CF5"/>
    <w:rsid w:val="008D7413"/>
    <w:rsid w:val="008D768A"/>
    <w:rsid w:val="008D7ECE"/>
    <w:rsid w:val="008D7F73"/>
    <w:rsid w:val="008E0287"/>
    <w:rsid w:val="008E03EC"/>
    <w:rsid w:val="008E0CF2"/>
    <w:rsid w:val="008E1050"/>
    <w:rsid w:val="008E1083"/>
    <w:rsid w:val="008E1DBE"/>
    <w:rsid w:val="008E2252"/>
    <w:rsid w:val="008E3534"/>
    <w:rsid w:val="008E3C57"/>
    <w:rsid w:val="008E4391"/>
    <w:rsid w:val="008E57AA"/>
    <w:rsid w:val="008E6308"/>
    <w:rsid w:val="008E72FF"/>
    <w:rsid w:val="008F0532"/>
    <w:rsid w:val="008F0AAE"/>
    <w:rsid w:val="008F117F"/>
    <w:rsid w:val="008F21CF"/>
    <w:rsid w:val="008F24F1"/>
    <w:rsid w:val="008F2B4E"/>
    <w:rsid w:val="008F312D"/>
    <w:rsid w:val="008F369D"/>
    <w:rsid w:val="008F5295"/>
    <w:rsid w:val="008F5B79"/>
    <w:rsid w:val="008F60D0"/>
    <w:rsid w:val="008F639D"/>
    <w:rsid w:val="008F63D5"/>
    <w:rsid w:val="008F683C"/>
    <w:rsid w:val="008F6869"/>
    <w:rsid w:val="008F6BDF"/>
    <w:rsid w:val="009000D2"/>
    <w:rsid w:val="00900AC8"/>
    <w:rsid w:val="00900B83"/>
    <w:rsid w:val="00900EA5"/>
    <w:rsid w:val="00902589"/>
    <w:rsid w:val="00903759"/>
    <w:rsid w:val="00904B5F"/>
    <w:rsid w:val="0090544B"/>
    <w:rsid w:val="0090597B"/>
    <w:rsid w:val="00905EA6"/>
    <w:rsid w:val="009061E1"/>
    <w:rsid w:val="00906C0D"/>
    <w:rsid w:val="00906F3D"/>
    <w:rsid w:val="00906F7B"/>
    <w:rsid w:val="00907365"/>
    <w:rsid w:val="00907B43"/>
    <w:rsid w:val="0091058E"/>
    <w:rsid w:val="00910D46"/>
    <w:rsid w:val="00911435"/>
    <w:rsid w:val="009126EA"/>
    <w:rsid w:val="009132D8"/>
    <w:rsid w:val="00913548"/>
    <w:rsid w:val="0091364F"/>
    <w:rsid w:val="0091376F"/>
    <w:rsid w:val="0091397D"/>
    <w:rsid w:val="00914A20"/>
    <w:rsid w:val="00914EE9"/>
    <w:rsid w:val="00916067"/>
    <w:rsid w:val="0091694A"/>
    <w:rsid w:val="00916BDB"/>
    <w:rsid w:val="0091757D"/>
    <w:rsid w:val="0091772F"/>
    <w:rsid w:val="0092008F"/>
    <w:rsid w:val="009200B0"/>
    <w:rsid w:val="0092024E"/>
    <w:rsid w:val="00920426"/>
    <w:rsid w:val="00920784"/>
    <w:rsid w:val="0092176A"/>
    <w:rsid w:val="009227A7"/>
    <w:rsid w:val="00922C0D"/>
    <w:rsid w:val="009233C1"/>
    <w:rsid w:val="009235E9"/>
    <w:rsid w:val="00924127"/>
    <w:rsid w:val="00924903"/>
    <w:rsid w:val="00924E83"/>
    <w:rsid w:val="009258C9"/>
    <w:rsid w:val="00925B57"/>
    <w:rsid w:val="009273B5"/>
    <w:rsid w:val="00927738"/>
    <w:rsid w:val="00927E5A"/>
    <w:rsid w:val="0093061B"/>
    <w:rsid w:val="00931485"/>
    <w:rsid w:val="00931538"/>
    <w:rsid w:val="00932CDD"/>
    <w:rsid w:val="00933204"/>
    <w:rsid w:val="009334E9"/>
    <w:rsid w:val="00933658"/>
    <w:rsid w:val="0093366E"/>
    <w:rsid w:val="009338C3"/>
    <w:rsid w:val="00933D5F"/>
    <w:rsid w:val="00934DFB"/>
    <w:rsid w:val="00935D52"/>
    <w:rsid w:val="00936073"/>
    <w:rsid w:val="0093621F"/>
    <w:rsid w:val="009362D7"/>
    <w:rsid w:val="00936771"/>
    <w:rsid w:val="00936838"/>
    <w:rsid w:val="009369BD"/>
    <w:rsid w:val="00937AD7"/>
    <w:rsid w:val="00937C79"/>
    <w:rsid w:val="00940F74"/>
    <w:rsid w:val="0094149A"/>
    <w:rsid w:val="009416D5"/>
    <w:rsid w:val="00942B8D"/>
    <w:rsid w:val="009431C6"/>
    <w:rsid w:val="009439BE"/>
    <w:rsid w:val="00943D5A"/>
    <w:rsid w:val="0094458C"/>
    <w:rsid w:val="00944966"/>
    <w:rsid w:val="009454D5"/>
    <w:rsid w:val="00945EB2"/>
    <w:rsid w:val="00946275"/>
    <w:rsid w:val="0094687B"/>
    <w:rsid w:val="0094757D"/>
    <w:rsid w:val="009476B8"/>
    <w:rsid w:val="009476F8"/>
    <w:rsid w:val="00947E62"/>
    <w:rsid w:val="0095061F"/>
    <w:rsid w:val="00951E14"/>
    <w:rsid w:val="009533E5"/>
    <w:rsid w:val="00953597"/>
    <w:rsid w:val="009536F6"/>
    <w:rsid w:val="00953A68"/>
    <w:rsid w:val="00953FAA"/>
    <w:rsid w:val="00954342"/>
    <w:rsid w:val="00954D5A"/>
    <w:rsid w:val="00956050"/>
    <w:rsid w:val="00956B52"/>
    <w:rsid w:val="00957898"/>
    <w:rsid w:val="00957E06"/>
    <w:rsid w:val="00960D09"/>
    <w:rsid w:val="00960EEB"/>
    <w:rsid w:val="009618B2"/>
    <w:rsid w:val="00961A3D"/>
    <w:rsid w:val="00961B2E"/>
    <w:rsid w:val="00961B69"/>
    <w:rsid w:val="00962493"/>
    <w:rsid w:val="00962FC5"/>
    <w:rsid w:val="0096388D"/>
    <w:rsid w:val="0096470C"/>
    <w:rsid w:val="0096475B"/>
    <w:rsid w:val="009648EB"/>
    <w:rsid w:val="00964B26"/>
    <w:rsid w:val="00964E15"/>
    <w:rsid w:val="00964E34"/>
    <w:rsid w:val="009653EF"/>
    <w:rsid w:val="00965F8C"/>
    <w:rsid w:val="00966AA2"/>
    <w:rsid w:val="00966CA3"/>
    <w:rsid w:val="009673C7"/>
    <w:rsid w:val="0097003B"/>
    <w:rsid w:val="00970585"/>
    <w:rsid w:val="009708F8"/>
    <w:rsid w:val="009711AA"/>
    <w:rsid w:val="00971508"/>
    <w:rsid w:val="0097267D"/>
    <w:rsid w:val="0097334E"/>
    <w:rsid w:val="00976507"/>
    <w:rsid w:val="00976993"/>
    <w:rsid w:val="00976D7A"/>
    <w:rsid w:val="0098030D"/>
    <w:rsid w:val="00980967"/>
    <w:rsid w:val="009809A0"/>
    <w:rsid w:val="00980D22"/>
    <w:rsid w:val="00981627"/>
    <w:rsid w:val="0098245F"/>
    <w:rsid w:val="00982CF5"/>
    <w:rsid w:val="00982D8B"/>
    <w:rsid w:val="009835F5"/>
    <w:rsid w:val="00983D2E"/>
    <w:rsid w:val="009843E1"/>
    <w:rsid w:val="00984AB1"/>
    <w:rsid w:val="00984B5D"/>
    <w:rsid w:val="0098500D"/>
    <w:rsid w:val="0098588C"/>
    <w:rsid w:val="00985BE5"/>
    <w:rsid w:val="00986A0D"/>
    <w:rsid w:val="00986B51"/>
    <w:rsid w:val="00986F33"/>
    <w:rsid w:val="00987263"/>
    <w:rsid w:val="009874B6"/>
    <w:rsid w:val="00987ED7"/>
    <w:rsid w:val="009903D8"/>
    <w:rsid w:val="00990544"/>
    <w:rsid w:val="00990AB4"/>
    <w:rsid w:val="009910A1"/>
    <w:rsid w:val="00991ABD"/>
    <w:rsid w:val="0099277D"/>
    <w:rsid w:val="009927A5"/>
    <w:rsid w:val="009928DD"/>
    <w:rsid w:val="0099290A"/>
    <w:rsid w:val="00992A4D"/>
    <w:rsid w:val="009932B4"/>
    <w:rsid w:val="009939DF"/>
    <w:rsid w:val="00993C23"/>
    <w:rsid w:val="00994CF8"/>
    <w:rsid w:val="00995725"/>
    <w:rsid w:val="00995791"/>
    <w:rsid w:val="00995AF6"/>
    <w:rsid w:val="00995D5E"/>
    <w:rsid w:val="00995DE7"/>
    <w:rsid w:val="00996985"/>
    <w:rsid w:val="00996C66"/>
    <w:rsid w:val="00996D24"/>
    <w:rsid w:val="0099705A"/>
    <w:rsid w:val="00997AD6"/>
    <w:rsid w:val="00997B01"/>
    <w:rsid w:val="009A03E2"/>
    <w:rsid w:val="009A0604"/>
    <w:rsid w:val="009A066D"/>
    <w:rsid w:val="009A0DF9"/>
    <w:rsid w:val="009A10C3"/>
    <w:rsid w:val="009A307A"/>
    <w:rsid w:val="009A349D"/>
    <w:rsid w:val="009A4771"/>
    <w:rsid w:val="009A47F0"/>
    <w:rsid w:val="009A5D9C"/>
    <w:rsid w:val="009A696A"/>
    <w:rsid w:val="009A6BD5"/>
    <w:rsid w:val="009A6CA9"/>
    <w:rsid w:val="009A6D92"/>
    <w:rsid w:val="009A70CF"/>
    <w:rsid w:val="009A7759"/>
    <w:rsid w:val="009B06F9"/>
    <w:rsid w:val="009B127B"/>
    <w:rsid w:val="009B1952"/>
    <w:rsid w:val="009B2406"/>
    <w:rsid w:val="009B2ABA"/>
    <w:rsid w:val="009B31AB"/>
    <w:rsid w:val="009B3D96"/>
    <w:rsid w:val="009B5B7E"/>
    <w:rsid w:val="009B5E79"/>
    <w:rsid w:val="009B5EF7"/>
    <w:rsid w:val="009B72C8"/>
    <w:rsid w:val="009B767B"/>
    <w:rsid w:val="009B777D"/>
    <w:rsid w:val="009B7D2C"/>
    <w:rsid w:val="009C04A6"/>
    <w:rsid w:val="009C0E2E"/>
    <w:rsid w:val="009C1453"/>
    <w:rsid w:val="009C1C2D"/>
    <w:rsid w:val="009C21CE"/>
    <w:rsid w:val="009C2511"/>
    <w:rsid w:val="009C26D7"/>
    <w:rsid w:val="009C299D"/>
    <w:rsid w:val="009C2AAF"/>
    <w:rsid w:val="009C2FD7"/>
    <w:rsid w:val="009C32BC"/>
    <w:rsid w:val="009C3428"/>
    <w:rsid w:val="009C366F"/>
    <w:rsid w:val="009C3C51"/>
    <w:rsid w:val="009C416A"/>
    <w:rsid w:val="009C46A3"/>
    <w:rsid w:val="009C4753"/>
    <w:rsid w:val="009C53B7"/>
    <w:rsid w:val="009C6060"/>
    <w:rsid w:val="009C60E1"/>
    <w:rsid w:val="009C708D"/>
    <w:rsid w:val="009C7269"/>
    <w:rsid w:val="009C73FE"/>
    <w:rsid w:val="009D0029"/>
    <w:rsid w:val="009D0828"/>
    <w:rsid w:val="009D259C"/>
    <w:rsid w:val="009D322F"/>
    <w:rsid w:val="009D349F"/>
    <w:rsid w:val="009D36D5"/>
    <w:rsid w:val="009D452F"/>
    <w:rsid w:val="009D49F0"/>
    <w:rsid w:val="009D532F"/>
    <w:rsid w:val="009D54C2"/>
    <w:rsid w:val="009D58A7"/>
    <w:rsid w:val="009D7933"/>
    <w:rsid w:val="009E022D"/>
    <w:rsid w:val="009E155C"/>
    <w:rsid w:val="009E19E3"/>
    <w:rsid w:val="009E1E67"/>
    <w:rsid w:val="009E2257"/>
    <w:rsid w:val="009E23AD"/>
    <w:rsid w:val="009E3A74"/>
    <w:rsid w:val="009E3F7D"/>
    <w:rsid w:val="009E5717"/>
    <w:rsid w:val="009E5CE6"/>
    <w:rsid w:val="009E6BCF"/>
    <w:rsid w:val="009E6C28"/>
    <w:rsid w:val="009E7FFD"/>
    <w:rsid w:val="009F0B0F"/>
    <w:rsid w:val="009F0BD8"/>
    <w:rsid w:val="009F0D64"/>
    <w:rsid w:val="009F0E74"/>
    <w:rsid w:val="009F1CF5"/>
    <w:rsid w:val="009F2380"/>
    <w:rsid w:val="009F2FB2"/>
    <w:rsid w:val="009F31C5"/>
    <w:rsid w:val="009F3E4D"/>
    <w:rsid w:val="009F472C"/>
    <w:rsid w:val="009F48B2"/>
    <w:rsid w:val="009F5F49"/>
    <w:rsid w:val="009F5F85"/>
    <w:rsid w:val="009F7593"/>
    <w:rsid w:val="009F7C7D"/>
    <w:rsid w:val="00A00A81"/>
    <w:rsid w:val="00A00F42"/>
    <w:rsid w:val="00A02710"/>
    <w:rsid w:val="00A0296F"/>
    <w:rsid w:val="00A02A76"/>
    <w:rsid w:val="00A02EC7"/>
    <w:rsid w:val="00A038D6"/>
    <w:rsid w:val="00A04B85"/>
    <w:rsid w:val="00A04ECE"/>
    <w:rsid w:val="00A053C0"/>
    <w:rsid w:val="00A05B8C"/>
    <w:rsid w:val="00A05D01"/>
    <w:rsid w:val="00A0620D"/>
    <w:rsid w:val="00A06CBB"/>
    <w:rsid w:val="00A071F0"/>
    <w:rsid w:val="00A076D2"/>
    <w:rsid w:val="00A07846"/>
    <w:rsid w:val="00A0789D"/>
    <w:rsid w:val="00A103FA"/>
    <w:rsid w:val="00A10BA8"/>
    <w:rsid w:val="00A10F72"/>
    <w:rsid w:val="00A1131C"/>
    <w:rsid w:val="00A11A0B"/>
    <w:rsid w:val="00A11F09"/>
    <w:rsid w:val="00A12192"/>
    <w:rsid w:val="00A1393D"/>
    <w:rsid w:val="00A13A33"/>
    <w:rsid w:val="00A13B7B"/>
    <w:rsid w:val="00A13EBA"/>
    <w:rsid w:val="00A13EF5"/>
    <w:rsid w:val="00A14310"/>
    <w:rsid w:val="00A14AD3"/>
    <w:rsid w:val="00A15CC3"/>
    <w:rsid w:val="00A165A5"/>
    <w:rsid w:val="00A168DF"/>
    <w:rsid w:val="00A16D3E"/>
    <w:rsid w:val="00A16EF9"/>
    <w:rsid w:val="00A176FD"/>
    <w:rsid w:val="00A20BF3"/>
    <w:rsid w:val="00A21323"/>
    <w:rsid w:val="00A21983"/>
    <w:rsid w:val="00A21D99"/>
    <w:rsid w:val="00A21EDA"/>
    <w:rsid w:val="00A226F4"/>
    <w:rsid w:val="00A22702"/>
    <w:rsid w:val="00A23418"/>
    <w:rsid w:val="00A24103"/>
    <w:rsid w:val="00A2419A"/>
    <w:rsid w:val="00A24FD3"/>
    <w:rsid w:val="00A25880"/>
    <w:rsid w:val="00A25B86"/>
    <w:rsid w:val="00A25E87"/>
    <w:rsid w:val="00A2691B"/>
    <w:rsid w:val="00A27257"/>
    <w:rsid w:val="00A278A6"/>
    <w:rsid w:val="00A27986"/>
    <w:rsid w:val="00A27B25"/>
    <w:rsid w:val="00A30764"/>
    <w:rsid w:val="00A3087E"/>
    <w:rsid w:val="00A30B8B"/>
    <w:rsid w:val="00A3148D"/>
    <w:rsid w:val="00A31901"/>
    <w:rsid w:val="00A3270D"/>
    <w:rsid w:val="00A32B06"/>
    <w:rsid w:val="00A32D5A"/>
    <w:rsid w:val="00A32F74"/>
    <w:rsid w:val="00A33476"/>
    <w:rsid w:val="00A33989"/>
    <w:rsid w:val="00A3510D"/>
    <w:rsid w:val="00A35700"/>
    <w:rsid w:val="00A35742"/>
    <w:rsid w:val="00A35D6D"/>
    <w:rsid w:val="00A369C2"/>
    <w:rsid w:val="00A372C6"/>
    <w:rsid w:val="00A37337"/>
    <w:rsid w:val="00A3746B"/>
    <w:rsid w:val="00A378DB"/>
    <w:rsid w:val="00A3799B"/>
    <w:rsid w:val="00A37A33"/>
    <w:rsid w:val="00A37C0C"/>
    <w:rsid w:val="00A40120"/>
    <w:rsid w:val="00A402F1"/>
    <w:rsid w:val="00A4061E"/>
    <w:rsid w:val="00A406E9"/>
    <w:rsid w:val="00A40B49"/>
    <w:rsid w:val="00A40D82"/>
    <w:rsid w:val="00A41369"/>
    <w:rsid w:val="00A4161A"/>
    <w:rsid w:val="00A42528"/>
    <w:rsid w:val="00A4290E"/>
    <w:rsid w:val="00A42A33"/>
    <w:rsid w:val="00A4351E"/>
    <w:rsid w:val="00A4377D"/>
    <w:rsid w:val="00A442E1"/>
    <w:rsid w:val="00A471C1"/>
    <w:rsid w:val="00A4774D"/>
    <w:rsid w:val="00A47FA1"/>
    <w:rsid w:val="00A50707"/>
    <w:rsid w:val="00A50A16"/>
    <w:rsid w:val="00A52378"/>
    <w:rsid w:val="00A523AC"/>
    <w:rsid w:val="00A53F81"/>
    <w:rsid w:val="00A53FC3"/>
    <w:rsid w:val="00A54936"/>
    <w:rsid w:val="00A551E3"/>
    <w:rsid w:val="00A55873"/>
    <w:rsid w:val="00A5692D"/>
    <w:rsid w:val="00A57548"/>
    <w:rsid w:val="00A5758E"/>
    <w:rsid w:val="00A5772F"/>
    <w:rsid w:val="00A578CD"/>
    <w:rsid w:val="00A57D28"/>
    <w:rsid w:val="00A60000"/>
    <w:rsid w:val="00A606B6"/>
    <w:rsid w:val="00A606FD"/>
    <w:rsid w:val="00A60E7F"/>
    <w:rsid w:val="00A61598"/>
    <w:rsid w:val="00A615F1"/>
    <w:rsid w:val="00A61887"/>
    <w:rsid w:val="00A61DAD"/>
    <w:rsid w:val="00A624F8"/>
    <w:rsid w:val="00A62D6D"/>
    <w:rsid w:val="00A62E47"/>
    <w:rsid w:val="00A6345A"/>
    <w:rsid w:val="00A6395E"/>
    <w:rsid w:val="00A63C60"/>
    <w:rsid w:val="00A63D36"/>
    <w:rsid w:val="00A63FDC"/>
    <w:rsid w:val="00A64040"/>
    <w:rsid w:val="00A64792"/>
    <w:rsid w:val="00A652DF"/>
    <w:rsid w:val="00A65A9B"/>
    <w:rsid w:val="00A65DE7"/>
    <w:rsid w:val="00A66424"/>
    <w:rsid w:val="00A673DB"/>
    <w:rsid w:val="00A6790A"/>
    <w:rsid w:val="00A679FA"/>
    <w:rsid w:val="00A700C3"/>
    <w:rsid w:val="00A72334"/>
    <w:rsid w:val="00A72370"/>
    <w:rsid w:val="00A7378F"/>
    <w:rsid w:val="00A73A97"/>
    <w:rsid w:val="00A73D23"/>
    <w:rsid w:val="00A73FDD"/>
    <w:rsid w:val="00A741FD"/>
    <w:rsid w:val="00A74696"/>
    <w:rsid w:val="00A75C1E"/>
    <w:rsid w:val="00A75D7C"/>
    <w:rsid w:val="00A75DD8"/>
    <w:rsid w:val="00A760E7"/>
    <w:rsid w:val="00A764C4"/>
    <w:rsid w:val="00A7663E"/>
    <w:rsid w:val="00A76D3B"/>
    <w:rsid w:val="00A77821"/>
    <w:rsid w:val="00A802A3"/>
    <w:rsid w:val="00A805B2"/>
    <w:rsid w:val="00A819F8"/>
    <w:rsid w:val="00A81C73"/>
    <w:rsid w:val="00A82CA8"/>
    <w:rsid w:val="00A82D81"/>
    <w:rsid w:val="00A8304C"/>
    <w:rsid w:val="00A83CED"/>
    <w:rsid w:val="00A84379"/>
    <w:rsid w:val="00A8461E"/>
    <w:rsid w:val="00A84992"/>
    <w:rsid w:val="00A853C5"/>
    <w:rsid w:val="00A857B9"/>
    <w:rsid w:val="00A85963"/>
    <w:rsid w:val="00A8635D"/>
    <w:rsid w:val="00A86543"/>
    <w:rsid w:val="00A8683B"/>
    <w:rsid w:val="00A8705A"/>
    <w:rsid w:val="00A8732A"/>
    <w:rsid w:val="00A87830"/>
    <w:rsid w:val="00A879F2"/>
    <w:rsid w:val="00A87EBA"/>
    <w:rsid w:val="00A903BC"/>
    <w:rsid w:val="00A90CE2"/>
    <w:rsid w:val="00A917D5"/>
    <w:rsid w:val="00A91CB5"/>
    <w:rsid w:val="00A92E94"/>
    <w:rsid w:val="00A9300A"/>
    <w:rsid w:val="00A930E6"/>
    <w:rsid w:val="00A9333E"/>
    <w:rsid w:val="00A937B0"/>
    <w:rsid w:val="00A939A5"/>
    <w:rsid w:val="00A93BD6"/>
    <w:rsid w:val="00A93EF4"/>
    <w:rsid w:val="00A959DC"/>
    <w:rsid w:val="00A969A5"/>
    <w:rsid w:val="00A97251"/>
    <w:rsid w:val="00AA0186"/>
    <w:rsid w:val="00AA041A"/>
    <w:rsid w:val="00AA04CD"/>
    <w:rsid w:val="00AA0FFE"/>
    <w:rsid w:val="00AA1654"/>
    <w:rsid w:val="00AA19DE"/>
    <w:rsid w:val="00AA1C97"/>
    <w:rsid w:val="00AA3CF1"/>
    <w:rsid w:val="00AA5255"/>
    <w:rsid w:val="00AA52E4"/>
    <w:rsid w:val="00AA647A"/>
    <w:rsid w:val="00AA68D4"/>
    <w:rsid w:val="00AA6E02"/>
    <w:rsid w:val="00AA6F85"/>
    <w:rsid w:val="00AA7807"/>
    <w:rsid w:val="00AA7A9B"/>
    <w:rsid w:val="00AA7EFE"/>
    <w:rsid w:val="00AB08CA"/>
    <w:rsid w:val="00AB1118"/>
    <w:rsid w:val="00AB120D"/>
    <w:rsid w:val="00AB12A0"/>
    <w:rsid w:val="00AB213C"/>
    <w:rsid w:val="00AB2469"/>
    <w:rsid w:val="00AB2566"/>
    <w:rsid w:val="00AB2A99"/>
    <w:rsid w:val="00AB2EB7"/>
    <w:rsid w:val="00AB3415"/>
    <w:rsid w:val="00AB3560"/>
    <w:rsid w:val="00AB39D1"/>
    <w:rsid w:val="00AB4CF9"/>
    <w:rsid w:val="00AB5498"/>
    <w:rsid w:val="00AB6231"/>
    <w:rsid w:val="00AB718E"/>
    <w:rsid w:val="00AB76BF"/>
    <w:rsid w:val="00AB7784"/>
    <w:rsid w:val="00AB79DE"/>
    <w:rsid w:val="00AC0E9E"/>
    <w:rsid w:val="00AC1113"/>
    <w:rsid w:val="00AC1BA5"/>
    <w:rsid w:val="00AC1CA8"/>
    <w:rsid w:val="00AC1DD8"/>
    <w:rsid w:val="00AC20A3"/>
    <w:rsid w:val="00AC2307"/>
    <w:rsid w:val="00AC2590"/>
    <w:rsid w:val="00AC34EB"/>
    <w:rsid w:val="00AC3BA0"/>
    <w:rsid w:val="00AC40A7"/>
    <w:rsid w:val="00AC4207"/>
    <w:rsid w:val="00AC4509"/>
    <w:rsid w:val="00AC47E5"/>
    <w:rsid w:val="00AC4FE0"/>
    <w:rsid w:val="00AC5DE4"/>
    <w:rsid w:val="00AC5E6C"/>
    <w:rsid w:val="00AC6093"/>
    <w:rsid w:val="00AC66D5"/>
    <w:rsid w:val="00AC70F0"/>
    <w:rsid w:val="00AC78D5"/>
    <w:rsid w:val="00AC7B09"/>
    <w:rsid w:val="00AD0AF9"/>
    <w:rsid w:val="00AD0C1A"/>
    <w:rsid w:val="00AD149D"/>
    <w:rsid w:val="00AD18D8"/>
    <w:rsid w:val="00AD218F"/>
    <w:rsid w:val="00AD2479"/>
    <w:rsid w:val="00AD3AD8"/>
    <w:rsid w:val="00AD3D7C"/>
    <w:rsid w:val="00AD402A"/>
    <w:rsid w:val="00AD414C"/>
    <w:rsid w:val="00AD4697"/>
    <w:rsid w:val="00AD46BD"/>
    <w:rsid w:val="00AD4877"/>
    <w:rsid w:val="00AD5414"/>
    <w:rsid w:val="00AD5920"/>
    <w:rsid w:val="00AD63D3"/>
    <w:rsid w:val="00AD69E8"/>
    <w:rsid w:val="00AD7E74"/>
    <w:rsid w:val="00AE0122"/>
    <w:rsid w:val="00AE12BA"/>
    <w:rsid w:val="00AE162C"/>
    <w:rsid w:val="00AE1D91"/>
    <w:rsid w:val="00AE20D2"/>
    <w:rsid w:val="00AE3BA6"/>
    <w:rsid w:val="00AE3EC1"/>
    <w:rsid w:val="00AE3F21"/>
    <w:rsid w:val="00AE51BD"/>
    <w:rsid w:val="00AE5476"/>
    <w:rsid w:val="00AE5724"/>
    <w:rsid w:val="00AE5901"/>
    <w:rsid w:val="00AE5A33"/>
    <w:rsid w:val="00AE5B3F"/>
    <w:rsid w:val="00AE60A7"/>
    <w:rsid w:val="00AE6420"/>
    <w:rsid w:val="00AE6669"/>
    <w:rsid w:val="00AE73B0"/>
    <w:rsid w:val="00AE79CC"/>
    <w:rsid w:val="00AF03DD"/>
    <w:rsid w:val="00AF0A6D"/>
    <w:rsid w:val="00AF1114"/>
    <w:rsid w:val="00AF1400"/>
    <w:rsid w:val="00AF1943"/>
    <w:rsid w:val="00AF19B5"/>
    <w:rsid w:val="00AF1E49"/>
    <w:rsid w:val="00AF2D10"/>
    <w:rsid w:val="00AF3C43"/>
    <w:rsid w:val="00AF50B1"/>
    <w:rsid w:val="00AF5577"/>
    <w:rsid w:val="00AF614E"/>
    <w:rsid w:val="00AF6333"/>
    <w:rsid w:val="00AF7A01"/>
    <w:rsid w:val="00B00D48"/>
    <w:rsid w:val="00B011D4"/>
    <w:rsid w:val="00B01454"/>
    <w:rsid w:val="00B018E2"/>
    <w:rsid w:val="00B01C96"/>
    <w:rsid w:val="00B01FE9"/>
    <w:rsid w:val="00B02FE3"/>
    <w:rsid w:val="00B0318E"/>
    <w:rsid w:val="00B037DA"/>
    <w:rsid w:val="00B03F1D"/>
    <w:rsid w:val="00B04692"/>
    <w:rsid w:val="00B04F61"/>
    <w:rsid w:val="00B06D2A"/>
    <w:rsid w:val="00B076E1"/>
    <w:rsid w:val="00B07B3E"/>
    <w:rsid w:val="00B1073C"/>
    <w:rsid w:val="00B1099D"/>
    <w:rsid w:val="00B111F4"/>
    <w:rsid w:val="00B1167A"/>
    <w:rsid w:val="00B11A14"/>
    <w:rsid w:val="00B11FB4"/>
    <w:rsid w:val="00B1209E"/>
    <w:rsid w:val="00B127AC"/>
    <w:rsid w:val="00B1299D"/>
    <w:rsid w:val="00B12D75"/>
    <w:rsid w:val="00B13B6F"/>
    <w:rsid w:val="00B13BFF"/>
    <w:rsid w:val="00B15026"/>
    <w:rsid w:val="00B1579F"/>
    <w:rsid w:val="00B15C94"/>
    <w:rsid w:val="00B16572"/>
    <w:rsid w:val="00B16BEA"/>
    <w:rsid w:val="00B1731F"/>
    <w:rsid w:val="00B20E6C"/>
    <w:rsid w:val="00B21171"/>
    <w:rsid w:val="00B214F4"/>
    <w:rsid w:val="00B21D0B"/>
    <w:rsid w:val="00B21D22"/>
    <w:rsid w:val="00B22666"/>
    <w:rsid w:val="00B23173"/>
    <w:rsid w:val="00B2373A"/>
    <w:rsid w:val="00B23CF1"/>
    <w:rsid w:val="00B2415F"/>
    <w:rsid w:val="00B24BAF"/>
    <w:rsid w:val="00B24E66"/>
    <w:rsid w:val="00B25C9B"/>
    <w:rsid w:val="00B26856"/>
    <w:rsid w:val="00B3007A"/>
    <w:rsid w:val="00B30527"/>
    <w:rsid w:val="00B30DA9"/>
    <w:rsid w:val="00B31AD3"/>
    <w:rsid w:val="00B31BC9"/>
    <w:rsid w:val="00B3303A"/>
    <w:rsid w:val="00B3346F"/>
    <w:rsid w:val="00B3387F"/>
    <w:rsid w:val="00B34495"/>
    <w:rsid w:val="00B34991"/>
    <w:rsid w:val="00B34D6E"/>
    <w:rsid w:val="00B34DB9"/>
    <w:rsid w:val="00B350B5"/>
    <w:rsid w:val="00B357E0"/>
    <w:rsid w:val="00B35C62"/>
    <w:rsid w:val="00B3678F"/>
    <w:rsid w:val="00B36C81"/>
    <w:rsid w:val="00B37229"/>
    <w:rsid w:val="00B37923"/>
    <w:rsid w:val="00B4072D"/>
    <w:rsid w:val="00B41C67"/>
    <w:rsid w:val="00B42949"/>
    <w:rsid w:val="00B434E5"/>
    <w:rsid w:val="00B45E6B"/>
    <w:rsid w:val="00B469C5"/>
    <w:rsid w:val="00B469D0"/>
    <w:rsid w:val="00B46E9D"/>
    <w:rsid w:val="00B47661"/>
    <w:rsid w:val="00B505F2"/>
    <w:rsid w:val="00B5066C"/>
    <w:rsid w:val="00B51790"/>
    <w:rsid w:val="00B519D9"/>
    <w:rsid w:val="00B51EF3"/>
    <w:rsid w:val="00B53225"/>
    <w:rsid w:val="00B53351"/>
    <w:rsid w:val="00B53BFE"/>
    <w:rsid w:val="00B5415F"/>
    <w:rsid w:val="00B5485F"/>
    <w:rsid w:val="00B548D9"/>
    <w:rsid w:val="00B549A2"/>
    <w:rsid w:val="00B560E2"/>
    <w:rsid w:val="00B56341"/>
    <w:rsid w:val="00B56671"/>
    <w:rsid w:val="00B56A36"/>
    <w:rsid w:val="00B56A55"/>
    <w:rsid w:val="00B56C9F"/>
    <w:rsid w:val="00B606B7"/>
    <w:rsid w:val="00B61391"/>
    <w:rsid w:val="00B6159F"/>
    <w:rsid w:val="00B62123"/>
    <w:rsid w:val="00B628A9"/>
    <w:rsid w:val="00B62F66"/>
    <w:rsid w:val="00B642ED"/>
    <w:rsid w:val="00B6460E"/>
    <w:rsid w:val="00B64F42"/>
    <w:rsid w:val="00B6562B"/>
    <w:rsid w:val="00B656EB"/>
    <w:rsid w:val="00B65A8A"/>
    <w:rsid w:val="00B65D9D"/>
    <w:rsid w:val="00B65F6F"/>
    <w:rsid w:val="00B66283"/>
    <w:rsid w:val="00B6647D"/>
    <w:rsid w:val="00B667CA"/>
    <w:rsid w:val="00B67220"/>
    <w:rsid w:val="00B67765"/>
    <w:rsid w:val="00B67B00"/>
    <w:rsid w:val="00B707C1"/>
    <w:rsid w:val="00B707E7"/>
    <w:rsid w:val="00B70F59"/>
    <w:rsid w:val="00B70FF8"/>
    <w:rsid w:val="00B71157"/>
    <w:rsid w:val="00B71285"/>
    <w:rsid w:val="00B713FE"/>
    <w:rsid w:val="00B731D8"/>
    <w:rsid w:val="00B733E8"/>
    <w:rsid w:val="00B73D26"/>
    <w:rsid w:val="00B740EF"/>
    <w:rsid w:val="00B74178"/>
    <w:rsid w:val="00B74321"/>
    <w:rsid w:val="00B74FC6"/>
    <w:rsid w:val="00B75A8C"/>
    <w:rsid w:val="00B76415"/>
    <w:rsid w:val="00B7723B"/>
    <w:rsid w:val="00B77569"/>
    <w:rsid w:val="00B77747"/>
    <w:rsid w:val="00B77CBF"/>
    <w:rsid w:val="00B800EF"/>
    <w:rsid w:val="00B805AA"/>
    <w:rsid w:val="00B8071D"/>
    <w:rsid w:val="00B810B4"/>
    <w:rsid w:val="00B8150E"/>
    <w:rsid w:val="00B82696"/>
    <w:rsid w:val="00B82ADB"/>
    <w:rsid w:val="00B833A6"/>
    <w:rsid w:val="00B83FCA"/>
    <w:rsid w:val="00B843D4"/>
    <w:rsid w:val="00B85858"/>
    <w:rsid w:val="00B85A5D"/>
    <w:rsid w:val="00B867E9"/>
    <w:rsid w:val="00B8699C"/>
    <w:rsid w:val="00B87118"/>
    <w:rsid w:val="00B87BD6"/>
    <w:rsid w:val="00B87E79"/>
    <w:rsid w:val="00B91500"/>
    <w:rsid w:val="00B91E16"/>
    <w:rsid w:val="00B92588"/>
    <w:rsid w:val="00B93304"/>
    <w:rsid w:val="00B9372A"/>
    <w:rsid w:val="00B93CB0"/>
    <w:rsid w:val="00B9449E"/>
    <w:rsid w:val="00B957A6"/>
    <w:rsid w:val="00B95C72"/>
    <w:rsid w:val="00B96965"/>
    <w:rsid w:val="00B9753E"/>
    <w:rsid w:val="00B97B88"/>
    <w:rsid w:val="00B97DE2"/>
    <w:rsid w:val="00BA0095"/>
    <w:rsid w:val="00BA0384"/>
    <w:rsid w:val="00BA13DD"/>
    <w:rsid w:val="00BA19F6"/>
    <w:rsid w:val="00BA2057"/>
    <w:rsid w:val="00BA2207"/>
    <w:rsid w:val="00BA2CC6"/>
    <w:rsid w:val="00BA37A2"/>
    <w:rsid w:val="00BA3BDA"/>
    <w:rsid w:val="00BA3E02"/>
    <w:rsid w:val="00BA421F"/>
    <w:rsid w:val="00BA4F1A"/>
    <w:rsid w:val="00BA5383"/>
    <w:rsid w:val="00BA5DB1"/>
    <w:rsid w:val="00BA67F1"/>
    <w:rsid w:val="00BA6A4C"/>
    <w:rsid w:val="00BA6D54"/>
    <w:rsid w:val="00BA6FB2"/>
    <w:rsid w:val="00BA770E"/>
    <w:rsid w:val="00BA7F55"/>
    <w:rsid w:val="00BB106A"/>
    <w:rsid w:val="00BB1760"/>
    <w:rsid w:val="00BB2205"/>
    <w:rsid w:val="00BB29CC"/>
    <w:rsid w:val="00BB2F1C"/>
    <w:rsid w:val="00BB350D"/>
    <w:rsid w:val="00BB418B"/>
    <w:rsid w:val="00BB45A0"/>
    <w:rsid w:val="00BB4F80"/>
    <w:rsid w:val="00BB59F3"/>
    <w:rsid w:val="00BB5AA1"/>
    <w:rsid w:val="00BB63A5"/>
    <w:rsid w:val="00BB66A7"/>
    <w:rsid w:val="00BB66B8"/>
    <w:rsid w:val="00BB6CE6"/>
    <w:rsid w:val="00BB6E80"/>
    <w:rsid w:val="00BB703E"/>
    <w:rsid w:val="00BB713E"/>
    <w:rsid w:val="00BB770F"/>
    <w:rsid w:val="00BC026E"/>
    <w:rsid w:val="00BC1B0A"/>
    <w:rsid w:val="00BC1BED"/>
    <w:rsid w:val="00BC25EF"/>
    <w:rsid w:val="00BC2BA2"/>
    <w:rsid w:val="00BC3324"/>
    <w:rsid w:val="00BC33BB"/>
    <w:rsid w:val="00BC34AE"/>
    <w:rsid w:val="00BC3A29"/>
    <w:rsid w:val="00BC4427"/>
    <w:rsid w:val="00BC5636"/>
    <w:rsid w:val="00BC5E76"/>
    <w:rsid w:val="00BC6A17"/>
    <w:rsid w:val="00BC6C7F"/>
    <w:rsid w:val="00BC70A1"/>
    <w:rsid w:val="00BC7B37"/>
    <w:rsid w:val="00BD12DB"/>
    <w:rsid w:val="00BD15F1"/>
    <w:rsid w:val="00BD1884"/>
    <w:rsid w:val="00BD2E6F"/>
    <w:rsid w:val="00BD3D87"/>
    <w:rsid w:val="00BD46B0"/>
    <w:rsid w:val="00BD54BC"/>
    <w:rsid w:val="00BD7789"/>
    <w:rsid w:val="00BD797F"/>
    <w:rsid w:val="00BD79AB"/>
    <w:rsid w:val="00BE15F6"/>
    <w:rsid w:val="00BE1E9B"/>
    <w:rsid w:val="00BE214C"/>
    <w:rsid w:val="00BE31E3"/>
    <w:rsid w:val="00BE3F81"/>
    <w:rsid w:val="00BE4448"/>
    <w:rsid w:val="00BE498A"/>
    <w:rsid w:val="00BE4A21"/>
    <w:rsid w:val="00BE4C6B"/>
    <w:rsid w:val="00BE51B1"/>
    <w:rsid w:val="00BE5786"/>
    <w:rsid w:val="00BE7324"/>
    <w:rsid w:val="00BF02CC"/>
    <w:rsid w:val="00BF04F8"/>
    <w:rsid w:val="00BF0C7E"/>
    <w:rsid w:val="00BF278D"/>
    <w:rsid w:val="00BF2D80"/>
    <w:rsid w:val="00BF45A0"/>
    <w:rsid w:val="00BF5020"/>
    <w:rsid w:val="00BF53F4"/>
    <w:rsid w:val="00BF5B9B"/>
    <w:rsid w:val="00BF5CFA"/>
    <w:rsid w:val="00BF62F9"/>
    <w:rsid w:val="00BF6304"/>
    <w:rsid w:val="00BF67D8"/>
    <w:rsid w:val="00BF6A09"/>
    <w:rsid w:val="00BF725F"/>
    <w:rsid w:val="00BF777C"/>
    <w:rsid w:val="00BF79B0"/>
    <w:rsid w:val="00C00C32"/>
    <w:rsid w:val="00C00EA8"/>
    <w:rsid w:val="00C01030"/>
    <w:rsid w:val="00C013F9"/>
    <w:rsid w:val="00C0166D"/>
    <w:rsid w:val="00C017CF"/>
    <w:rsid w:val="00C018CD"/>
    <w:rsid w:val="00C021A0"/>
    <w:rsid w:val="00C02236"/>
    <w:rsid w:val="00C07180"/>
    <w:rsid w:val="00C10691"/>
    <w:rsid w:val="00C10D7C"/>
    <w:rsid w:val="00C11500"/>
    <w:rsid w:val="00C11E09"/>
    <w:rsid w:val="00C12CD2"/>
    <w:rsid w:val="00C13719"/>
    <w:rsid w:val="00C1483D"/>
    <w:rsid w:val="00C15943"/>
    <w:rsid w:val="00C1605D"/>
    <w:rsid w:val="00C17644"/>
    <w:rsid w:val="00C17B8B"/>
    <w:rsid w:val="00C17D84"/>
    <w:rsid w:val="00C17EDF"/>
    <w:rsid w:val="00C2011D"/>
    <w:rsid w:val="00C20598"/>
    <w:rsid w:val="00C2086C"/>
    <w:rsid w:val="00C20C21"/>
    <w:rsid w:val="00C21069"/>
    <w:rsid w:val="00C2314B"/>
    <w:rsid w:val="00C23427"/>
    <w:rsid w:val="00C249DB"/>
    <w:rsid w:val="00C253E2"/>
    <w:rsid w:val="00C25C52"/>
    <w:rsid w:val="00C2603E"/>
    <w:rsid w:val="00C268FB"/>
    <w:rsid w:val="00C26DEC"/>
    <w:rsid w:val="00C30389"/>
    <w:rsid w:val="00C304CB"/>
    <w:rsid w:val="00C30F9B"/>
    <w:rsid w:val="00C31683"/>
    <w:rsid w:val="00C3253A"/>
    <w:rsid w:val="00C32AB9"/>
    <w:rsid w:val="00C32C26"/>
    <w:rsid w:val="00C33D0C"/>
    <w:rsid w:val="00C343C4"/>
    <w:rsid w:val="00C34A42"/>
    <w:rsid w:val="00C34D32"/>
    <w:rsid w:val="00C36482"/>
    <w:rsid w:val="00C369E0"/>
    <w:rsid w:val="00C36AC2"/>
    <w:rsid w:val="00C37312"/>
    <w:rsid w:val="00C37B55"/>
    <w:rsid w:val="00C37D8D"/>
    <w:rsid w:val="00C40EE0"/>
    <w:rsid w:val="00C413BE"/>
    <w:rsid w:val="00C4194C"/>
    <w:rsid w:val="00C41972"/>
    <w:rsid w:val="00C42E3E"/>
    <w:rsid w:val="00C42EDE"/>
    <w:rsid w:val="00C4339A"/>
    <w:rsid w:val="00C43AEA"/>
    <w:rsid w:val="00C43B85"/>
    <w:rsid w:val="00C43CCB"/>
    <w:rsid w:val="00C43EAB"/>
    <w:rsid w:val="00C44489"/>
    <w:rsid w:val="00C44ADE"/>
    <w:rsid w:val="00C45693"/>
    <w:rsid w:val="00C45C85"/>
    <w:rsid w:val="00C460D1"/>
    <w:rsid w:val="00C46101"/>
    <w:rsid w:val="00C46A05"/>
    <w:rsid w:val="00C47409"/>
    <w:rsid w:val="00C47AFE"/>
    <w:rsid w:val="00C50270"/>
    <w:rsid w:val="00C516FB"/>
    <w:rsid w:val="00C52412"/>
    <w:rsid w:val="00C5332C"/>
    <w:rsid w:val="00C5353E"/>
    <w:rsid w:val="00C5485B"/>
    <w:rsid w:val="00C548D9"/>
    <w:rsid w:val="00C551A9"/>
    <w:rsid w:val="00C55794"/>
    <w:rsid w:val="00C56387"/>
    <w:rsid w:val="00C568D4"/>
    <w:rsid w:val="00C575BE"/>
    <w:rsid w:val="00C602BC"/>
    <w:rsid w:val="00C6032B"/>
    <w:rsid w:val="00C616AE"/>
    <w:rsid w:val="00C618B7"/>
    <w:rsid w:val="00C619EB"/>
    <w:rsid w:val="00C61ECB"/>
    <w:rsid w:val="00C629BF"/>
    <w:rsid w:val="00C632D3"/>
    <w:rsid w:val="00C64D72"/>
    <w:rsid w:val="00C64E05"/>
    <w:rsid w:val="00C64F4D"/>
    <w:rsid w:val="00C6501F"/>
    <w:rsid w:val="00C651A3"/>
    <w:rsid w:val="00C654A1"/>
    <w:rsid w:val="00C66DA8"/>
    <w:rsid w:val="00C66E17"/>
    <w:rsid w:val="00C67A97"/>
    <w:rsid w:val="00C67A9D"/>
    <w:rsid w:val="00C703DB"/>
    <w:rsid w:val="00C71661"/>
    <w:rsid w:val="00C719D6"/>
    <w:rsid w:val="00C726AA"/>
    <w:rsid w:val="00C73B8A"/>
    <w:rsid w:val="00C73F81"/>
    <w:rsid w:val="00C748AD"/>
    <w:rsid w:val="00C76401"/>
    <w:rsid w:val="00C76936"/>
    <w:rsid w:val="00C76B80"/>
    <w:rsid w:val="00C76EFC"/>
    <w:rsid w:val="00C77A3C"/>
    <w:rsid w:val="00C77C2C"/>
    <w:rsid w:val="00C800C6"/>
    <w:rsid w:val="00C80BF2"/>
    <w:rsid w:val="00C8144C"/>
    <w:rsid w:val="00C817AB"/>
    <w:rsid w:val="00C81AE5"/>
    <w:rsid w:val="00C82D55"/>
    <w:rsid w:val="00C8315B"/>
    <w:rsid w:val="00C84063"/>
    <w:rsid w:val="00C8441A"/>
    <w:rsid w:val="00C84AEE"/>
    <w:rsid w:val="00C86063"/>
    <w:rsid w:val="00C86131"/>
    <w:rsid w:val="00C866AE"/>
    <w:rsid w:val="00C86946"/>
    <w:rsid w:val="00C86984"/>
    <w:rsid w:val="00C86DDA"/>
    <w:rsid w:val="00C870AE"/>
    <w:rsid w:val="00C90188"/>
    <w:rsid w:val="00C909A7"/>
    <w:rsid w:val="00C91979"/>
    <w:rsid w:val="00C91B54"/>
    <w:rsid w:val="00C91EF1"/>
    <w:rsid w:val="00C928E4"/>
    <w:rsid w:val="00C93A8A"/>
    <w:rsid w:val="00C94115"/>
    <w:rsid w:val="00C951E0"/>
    <w:rsid w:val="00C95484"/>
    <w:rsid w:val="00C9693D"/>
    <w:rsid w:val="00C96A5F"/>
    <w:rsid w:val="00C96BCE"/>
    <w:rsid w:val="00C971EB"/>
    <w:rsid w:val="00C976EF"/>
    <w:rsid w:val="00C977F6"/>
    <w:rsid w:val="00C9783C"/>
    <w:rsid w:val="00CA016A"/>
    <w:rsid w:val="00CA022C"/>
    <w:rsid w:val="00CA23FF"/>
    <w:rsid w:val="00CA2A78"/>
    <w:rsid w:val="00CA2F26"/>
    <w:rsid w:val="00CA3335"/>
    <w:rsid w:val="00CA360B"/>
    <w:rsid w:val="00CA40AD"/>
    <w:rsid w:val="00CA40DB"/>
    <w:rsid w:val="00CA431D"/>
    <w:rsid w:val="00CA4E15"/>
    <w:rsid w:val="00CA533C"/>
    <w:rsid w:val="00CA53B0"/>
    <w:rsid w:val="00CA54C6"/>
    <w:rsid w:val="00CA6538"/>
    <w:rsid w:val="00CA6631"/>
    <w:rsid w:val="00CA66C8"/>
    <w:rsid w:val="00CA71C3"/>
    <w:rsid w:val="00CA7236"/>
    <w:rsid w:val="00CB0751"/>
    <w:rsid w:val="00CB0A38"/>
    <w:rsid w:val="00CB0FA9"/>
    <w:rsid w:val="00CB1296"/>
    <w:rsid w:val="00CB1755"/>
    <w:rsid w:val="00CB1B6E"/>
    <w:rsid w:val="00CB2221"/>
    <w:rsid w:val="00CB26BF"/>
    <w:rsid w:val="00CB2BAB"/>
    <w:rsid w:val="00CB34C1"/>
    <w:rsid w:val="00CB3E92"/>
    <w:rsid w:val="00CB47A2"/>
    <w:rsid w:val="00CB48B5"/>
    <w:rsid w:val="00CB48EF"/>
    <w:rsid w:val="00CB4E9A"/>
    <w:rsid w:val="00CB50E5"/>
    <w:rsid w:val="00CB5569"/>
    <w:rsid w:val="00CB5B0C"/>
    <w:rsid w:val="00CB5D3D"/>
    <w:rsid w:val="00CB5D63"/>
    <w:rsid w:val="00CB60DA"/>
    <w:rsid w:val="00CB6549"/>
    <w:rsid w:val="00CC0948"/>
    <w:rsid w:val="00CC1246"/>
    <w:rsid w:val="00CC2324"/>
    <w:rsid w:val="00CC23E8"/>
    <w:rsid w:val="00CC3661"/>
    <w:rsid w:val="00CC445E"/>
    <w:rsid w:val="00CC47F5"/>
    <w:rsid w:val="00CC6E16"/>
    <w:rsid w:val="00CC701C"/>
    <w:rsid w:val="00CD03B8"/>
    <w:rsid w:val="00CD0F9A"/>
    <w:rsid w:val="00CD111C"/>
    <w:rsid w:val="00CD150F"/>
    <w:rsid w:val="00CD16F5"/>
    <w:rsid w:val="00CD1EBF"/>
    <w:rsid w:val="00CD2202"/>
    <w:rsid w:val="00CD31B4"/>
    <w:rsid w:val="00CD32B0"/>
    <w:rsid w:val="00CD3EF6"/>
    <w:rsid w:val="00CD4099"/>
    <w:rsid w:val="00CD415C"/>
    <w:rsid w:val="00CD55BA"/>
    <w:rsid w:val="00CD636E"/>
    <w:rsid w:val="00CD6A8A"/>
    <w:rsid w:val="00CD7104"/>
    <w:rsid w:val="00CD71D1"/>
    <w:rsid w:val="00CD7446"/>
    <w:rsid w:val="00CE06FB"/>
    <w:rsid w:val="00CE131B"/>
    <w:rsid w:val="00CE1BD1"/>
    <w:rsid w:val="00CE1F48"/>
    <w:rsid w:val="00CE21E4"/>
    <w:rsid w:val="00CE2427"/>
    <w:rsid w:val="00CE2AF7"/>
    <w:rsid w:val="00CE380E"/>
    <w:rsid w:val="00CE3907"/>
    <w:rsid w:val="00CE3B48"/>
    <w:rsid w:val="00CE3C4F"/>
    <w:rsid w:val="00CE5010"/>
    <w:rsid w:val="00CE5A47"/>
    <w:rsid w:val="00CE5B19"/>
    <w:rsid w:val="00CE64BA"/>
    <w:rsid w:val="00CE65AB"/>
    <w:rsid w:val="00CE65DA"/>
    <w:rsid w:val="00CE66F7"/>
    <w:rsid w:val="00CE674D"/>
    <w:rsid w:val="00CE786C"/>
    <w:rsid w:val="00CF04DE"/>
    <w:rsid w:val="00CF09E3"/>
    <w:rsid w:val="00CF1139"/>
    <w:rsid w:val="00CF157A"/>
    <w:rsid w:val="00CF19A3"/>
    <w:rsid w:val="00CF30B7"/>
    <w:rsid w:val="00CF38B0"/>
    <w:rsid w:val="00CF3A1D"/>
    <w:rsid w:val="00CF49D5"/>
    <w:rsid w:val="00CF4D8B"/>
    <w:rsid w:val="00CF55EF"/>
    <w:rsid w:val="00CF5B67"/>
    <w:rsid w:val="00CF5C97"/>
    <w:rsid w:val="00CF6F57"/>
    <w:rsid w:val="00CF70A7"/>
    <w:rsid w:val="00D00587"/>
    <w:rsid w:val="00D00C59"/>
    <w:rsid w:val="00D00F5B"/>
    <w:rsid w:val="00D01813"/>
    <w:rsid w:val="00D01E88"/>
    <w:rsid w:val="00D02640"/>
    <w:rsid w:val="00D0273E"/>
    <w:rsid w:val="00D02941"/>
    <w:rsid w:val="00D02F83"/>
    <w:rsid w:val="00D0321F"/>
    <w:rsid w:val="00D03A54"/>
    <w:rsid w:val="00D03B9B"/>
    <w:rsid w:val="00D03D1C"/>
    <w:rsid w:val="00D0460B"/>
    <w:rsid w:val="00D0483D"/>
    <w:rsid w:val="00D04DCB"/>
    <w:rsid w:val="00D05181"/>
    <w:rsid w:val="00D05733"/>
    <w:rsid w:val="00D070BF"/>
    <w:rsid w:val="00D078EA"/>
    <w:rsid w:val="00D07EDF"/>
    <w:rsid w:val="00D10818"/>
    <w:rsid w:val="00D1148E"/>
    <w:rsid w:val="00D11BBC"/>
    <w:rsid w:val="00D11F59"/>
    <w:rsid w:val="00D11FAB"/>
    <w:rsid w:val="00D123C9"/>
    <w:rsid w:val="00D126C2"/>
    <w:rsid w:val="00D12896"/>
    <w:rsid w:val="00D12B10"/>
    <w:rsid w:val="00D13190"/>
    <w:rsid w:val="00D13204"/>
    <w:rsid w:val="00D14004"/>
    <w:rsid w:val="00D14666"/>
    <w:rsid w:val="00D15406"/>
    <w:rsid w:val="00D155B7"/>
    <w:rsid w:val="00D158D7"/>
    <w:rsid w:val="00D15E14"/>
    <w:rsid w:val="00D165FE"/>
    <w:rsid w:val="00D16974"/>
    <w:rsid w:val="00D200B1"/>
    <w:rsid w:val="00D20250"/>
    <w:rsid w:val="00D20884"/>
    <w:rsid w:val="00D20912"/>
    <w:rsid w:val="00D2114E"/>
    <w:rsid w:val="00D2198C"/>
    <w:rsid w:val="00D21DC5"/>
    <w:rsid w:val="00D2221A"/>
    <w:rsid w:val="00D227BC"/>
    <w:rsid w:val="00D22859"/>
    <w:rsid w:val="00D22B9F"/>
    <w:rsid w:val="00D231C9"/>
    <w:rsid w:val="00D2434A"/>
    <w:rsid w:val="00D2480F"/>
    <w:rsid w:val="00D25E96"/>
    <w:rsid w:val="00D25F30"/>
    <w:rsid w:val="00D25F81"/>
    <w:rsid w:val="00D276EA"/>
    <w:rsid w:val="00D31993"/>
    <w:rsid w:val="00D31D19"/>
    <w:rsid w:val="00D3240A"/>
    <w:rsid w:val="00D3258A"/>
    <w:rsid w:val="00D32B42"/>
    <w:rsid w:val="00D32F54"/>
    <w:rsid w:val="00D32FB5"/>
    <w:rsid w:val="00D33F65"/>
    <w:rsid w:val="00D34248"/>
    <w:rsid w:val="00D348E3"/>
    <w:rsid w:val="00D35CE7"/>
    <w:rsid w:val="00D35DAA"/>
    <w:rsid w:val="00D3645E"/>
    <w:rsid w:val="00D36AFA"/>
    <w:rsid w:val="00D36B74"/>
    <w:rsid w:val="00D36E22"/>
    <w:rsid w:val="00D36FF3"/>
    <w:rsid w:val="00D37EE4"/>
    <w:rsid w:val="00D40A75"/>
    <w:rsid w:val="00D40DEF"/>
    <w:rsid w:val="00D40FDF"/>
    <w:rsid w:val="00D41366"/>
    <w:rsid w:val="00D42415"/>
    <w:rsid w:val="00D427D0"/>
    <w:rsid w:val="00D42C35"/>
    <w:rsid w:val="00D42D2C"/>
    <w:rsid w:val="00D431A5"/>
    <w:rsid w:val="00D433D8"/>
    <w:rsid w:val="00D43E1C"/>
    <w:rsid w:val="00D443B6"/>
    <w:rsid w:val="00D4475C"/>
    <w:rsid w:val="00D44900"/>
    <w:rsid w:val="00D44BF7"/>
    <w:rsid w:val="00D4536D"/>
    <w:rsid w:val="00D45F96"/>
    <w:rsid w:val="00D5020B"/>
    <w:rsid w:val="00D50304"/>
    <w:rsid w:val="00D50319"/>
    <w:rsid w:val="00D50425"/>
    <w:rsid w:val="00D50639"/>
    <w:rsid w:val="00D5077E"/>
    <w:rsid w:val="00D5096F"/>
    <w:rsid w:val="00D51298"/>
    <w:rsid w:val="00D5170F"/>
    <w:rsid w:val="00D51B0B"/>
    <w:rsid w:val="00D51C3A"/>
    <w:rsid w:val="00D51D03"/>
    <w:rsid w:val="00D5252A"/>
    <w:rsid w:val="00D5298C"/>
    <w:rsid w:val="00D52C13"/>
    <w:rsid w:val="00D52D32"/>
    <w:rsid w:val="00D532A8"/>
    <w:rsid w:val="00D54710"/>
    <w:rsid w:val="00D557B5"/>
    <w:rsid w:val="00D56110"/>
    <w:rsid w:val="00D5655B"/>
    <w:rsid w:val="00D567BA"/>
    <w:rsid w:val="00D568BD"/>
    <w:rsid w:val="00D571AA"/>
    <w:rsid w:val="00D6092D"/>
    <w:rsid w:val="00D614A1"/>
    <w:rsid w:val="00D61934"/>
    <w:rsid w:val="00D61B7F"/>
    <w:rsid w:val="00D62894"/>
    <w:rsid w:val="00D6355A"/>
    <w:rsid w:val="00D63A87"/>
    <w:rsid w:val="00D63D38"/>
    <w:rsid w:val="00D643D0"/>
    <w:rsid w:val="00D648B0"/>
    <w:rsid w:val="00D669A0"/>
    <w:rsid w:val="00D67024"/>
    <w:rsid w:val="00D67674"/>
    <w:rsid w:val="00D6782A"/>
    <w:rsid w:val="00D67F50"/>
    <w:rsid w:val="00D7078D"/>
    <w:rsid w:val="00D70F00"/>
    <w:rsid w:val="00D71866"/>
    <w:rsid w:val="00D71C0A"/>
    <w:rsid w:val="00D71C18"/>
    <w:rsid w:val="00D71E5F"/>
    <w:rsid w:val="00D7203D"/>
    <w:rsid w:val="00D72354"/>
    <w:rsid w:val="00D732ED"/>
    <w:rsid w:val="00D73BF9"/>
    <w:rsid w:val="00D73D57"/>
    <w:rsid w:val="00D73E5D"/>
    <w:rsid w:val="00D742FD"/>
    <w:rsid w:val="00D74E07"/>
    <w:rsid w:val="00D76088"/>
    <w:rsid w:val="00D76235"/>
    <w:rsid w:val="00D7698E"/>
    <w:rsid w:val="00D76B66"/>
    <w:rsid w:val="00D7748B"/>
    <w:rsid w:val="00D7765C"/>
    <w:rsid w:val="00D777DC"/>
    <w:rsid w:val="00D7782B"/>
    <w:rsid w:val="00D779AF"/>
    <w:rsid w:val="00D77F96"/>
    <w:rsid w:val="00D814C6"/>
    <w:rsid w:val="00D81E90"/>
    <w:rsid w:val="00D81F40"/>
    <w:rsid w:val="00D8228F"/>
    <w:rsid w:val="00D826C8"/>
    <w:rsid w:val="00D82746"/>
    <w:rsid w:val="00D82F7F"/>
    <w:rsid w:val="00D835F0"/>
    <w:rsid w:val="00D83F6E"/>
    <w:rsid w:val="00D849B5"/>
    <w:rsid w:val="00D85213"/>
    <w:rsid w:val="00D85430"/>
    <w:rsid w:val="00D858D3"/>
    <w:rsid w:val="00D85BC9"/>
    <w:rsid w:val="00D85E5B"/>
    <w:rsid w:val="00D8653A"/>
    <w:rsid w:val="00D86988"/>
    <w:rsid w:val="00D86E5A"/>
    <w:rsid w:val="00D870AC"/>
    <w:rsid w:val="00D9084D"/>
    <w:rsid w:val="00D90CA1"/>
    <w:rsid w:val="00D91529"/>
    <w:rsid w:val="00D91AAA"/>
    <w:rsid w:val="00D91D4D"/>
    <w:rsid w:val="00D924B5"/>
    <w:rsid w:val="00D93414"/>
    <w:rsid w:val="00D9421C"/>
    <w:rsid w:val="00D944D9"/>
    <w:rsid w:val="00D94A91"/>
    <w:rsid w:val="00D94C6F"/>
    <w:rsid w:val="00D95DAB"/>
    <w:rsid w:val="00D9653B"/>
    <w:rsid w:val="00D96724"/>
    <w:rsid w:val="00D97007"/>
    <w:rsid w:val="00D97625"/>
    <w:rsid w:val="00D97B62"/>
    <w:rsid w:val="00D97ED4"/>
    <w:rsid w:val="00DA02AA"/>
    <w:rsid w:val="00DA05E4"/>
    <w:rsid w:val="00DA08DC"/>
    <w:rsid w:val="00DA0D29"/>
    <w:rsid w:val="00DA0F6C"/>
    <w:rsid w:val="00DA1199"/>
    <w:rsid w:val="00DA133B"/>
    <w:rsid w:val="00DA241D"/>
    <w:rsid w:val="00DA2599"/>
    <w:rsid w:val="00DA27B7"/>
    <w:rsid w:val="00DA2FAF"/>
    <w:rsid w:val="00DA37BB"/>
    <w:rsid w:val="00DA405A"/>
    <w:rsid w:val="00DA42A0"/>
    <w:rsid w:val="00DA58F8"/>
    <w:rsid w:val="00DA5B2B"/>
    <w:rsid w:val="00DA62B2"/>
    <w:rsid w:val="00DA67C0"/>
    <w:rsid w:val="00DA6B60"/>
    <w:rsid w:val="00DA7011"/>
    <w:rsid w:val="00DA7089"/>
    <w:rsid w:val="00DA79C5"/>
    <w:rsid w:val="00DB008B"/>
    <w:rsid w:val="00DB046B"/>
    <w:rsid w:val="00DB0873"/>
    <w:rsid w:val="00DB0B82"/>
    <w:rsid w:val="00DB0C77"/>
    <w:rsid w:val="00DB0F7B"/>
    <w:rsid w:val="00DB167D"/>
    <w:rsid w:val="00DB1A73"/>
    <w:rsid w:val="00DB1F0C"/>
    <w:rsid w:val="00DB204C"/>
    <w:rsid w:val="00DB35BA"/>
    <w:rsid w:val="00DB385B"/>
    <w:rsid w:val="00DB459C"/>
    <w:rsid w:val="00DB52AD"/>
    <w:rsid w:val="00DB553B"/>
    <w:rsid w:val="00DB57B6"/>
    <w:rsid w:val="00DB59C0"/>
    <w:rsid w:val="00DB607B"/>
    <w:rsid w:val="00DB61FB"/>
    <w:rsid w:val="00DB64AB"/>
    <w:rsid w:val="00DB6F09"/>
    <w:rsid w:val="00DB74C7"/>
    <w:rsid w:val="00DB7557"/>
    <w:rsid w:val="00DB7673"/>
    <w:rsid w:val="00DC017F"/>
    <w:rsid w:val="00DC1959"/>
    <w:rsid w:val="00DC1A4B"/>
    <w:rsid w:val="00DC2832"/>
    <w:rsid w:val="00DC30D6"/>
    <w:rsid w:val="00DC3C99"/>
    <w:rsid w:val="00DC3E0E"/>
    <w:rsid w:val="00DC3F56"/>
    <w:rsid w:val="00DC402B"/>
    <w:rsid w:val="00DC41D6"/>
    <w:rsid w:val="00DC5075"/>
    <w:rsid w:val="00DC54FA"/>
    <w:rsid w:val="00DC610A"/>
    <w:rsid w:val="00DC61A1"/>
    <w:rsid w:val="00DC6AD9"/>
    <w:rsid w:val="00DC6DA2"/>
    <w:rsid w:val="00DC6F7F"/>
    <w:rsid w:val="00DC734B"/>
    <w:rsid w:val="00DC7783"/>
    <w:rsid w:val="00DC7A7F"/>
    <w:rsid w:val="00DC7AC6"/>
    <w:rsid w:val="00DD0444"/>
    <w:rsid w:val="00DD0572"/>
    <w:rsid w:val="00DD05B7"/>
    <w:rsid w:val="00DD0920"/>
    <w:rsid w:val="00DD169C"/>
    <w:rsid w:val="00DD1709"/>
    <w:rsid w:val="00DD22D5"/>
    <w:rsid w:val="00DD2552"/>
    <w:rsid w:val="00DD270C"/>
    <w:rsid w:val="00DD2DFC"/>
    <w:rsid w:val="00DD44A7"/>
    <w:rsid w:val="00DD46C9"/>
    <w:rsid w:val="00DD4D21"/>
    <w:rsid w:val="00DD4E13"/>
    <w:rsid w:val="00DD5AA8"/>
    <w:rsid w:val="00DD5C4C"/>
    <w:rsid w:val="00DD5D52"/>
    <w:rsid w:val="00DD5F5D"/>
    <w:rsid w:val="00DD72B6"/>
    <w:rsid w:val="00DD7657"/>
    <w:rsid w:val="00DD7689"/>
    <w:rsid w:val="00DD798B"/>
    <w:rsid w:val="00DD7F3E"/>
    <w:rsid w:val="00DE1154"/>
    <w:rsid w:val="00DE1596"/>
    <w:rsid w:val="00DE1961"/>
    <w:rsid w:val="00DE203D"/>
    <w:rsid w:val="00DE2A71"/>
    <w:rsid w:val="00DE2C3D"/>
    <w:rsid w:val="00DE3263"/>
    <w:rsid w:val="00DE38E8"/>
    <w:rsid w:val="00DE3993"/>
    <w:rsid w:val="00DE3D65"/>
    <w:rsid w:val="00DE4298"/>
    <w:rsid w:val="00DE48E0"/>
    <w:rsid w:val="00DE4A01"/>
    <w:rsid w:val="00DE4B5A"/>
    <w:rsid w:val="00DE55A5"/>
    <w:rsid w:val="00DE674E"/>
    <w:rsid w:val="00DE76A2"/>
    <w:rsid w:val="00DE7C7C"/>
    <w:rsid w:val="00DE7FAE"/>
    <w:rsid w:val="00DF0101"/>
    <w:rsid w:val="00DF0E31"/>
    <w:rsid w:val="00DF0F28"/>
    <w:rsid w:val="00DF12C2"/>
    <w:rsid w:val="00DF1A77"/>
    <w:rsid w:val="00DF1DE8"/>
    <w:rsid w:val="00DF2D94"/>
    <w:rsid w:val="00DF2DC8"/>
    <w:rsid w:val="00DF3570"/>
    <w:rsid w:val="00DF387A"/>
    <w:rsid w:val="00DF3A96"/>
    <w:rsid w:val="00DF3F32"/>
    <w:rsid w:val="00DF494F"/>
    <w:rsid w:val="00DF529A"/>
    <w:rsid w:val="00DF6053"/>
    <w:rsid w:val="00DF6F56"/>
    <w:rsid w:val="00DF7047"/>
    <w:rsid w:val="00DF7439"/>
    <w:rsid w:val="00DF7580"/>
    <w:rsid w:val="00DF75D6"/>
    <w:rsid w:val="00DF7848"/>
    <w:rsid w:val="00DF791B"/>
    <w:rsid w:val="00DF7ABE"/>
    <w:rsid w:val="00DF7DCF"/>
    <w:rsid w:val="00DF7F3C"/>
    <w:rsid w:val="00E0094E"/>
    <w:rsid w:val="00E00F70"/>
    <w:rsid w:val="00E0130E"/>
    <w:rsid w:val="00E018CA"/>
    <w:rsid w:val="00E02D20"/>
    <w:rsid w:val="00E02DE7"/>
    <w:rsid w:val="00E03397"/>
    <w:rsid w:val="00E0360A"/>
    <w:rsid w:val="00E03673"/>
    <w:rsid w:val="00E03D58"/>
    <w:rsid w:val="00E04308"/>
    <w:rsid w:val="00E04347"/>
    <w:rsid w:val="00E04A40"/>
    <w:rsid w:val="00E04A75"/>
    <w:rsid w:val="00E0527B"/>
    <w:rsid w:val="00E055FA"/>
    <w:rsid w:val="00E05C5B"/>
    <w:rsid w:val="00E063AE"/>
    <w:rsid w:val="00E06EFC"/>
    <w:rsid w:val="00E07681"/>
    <w:rsid w:val="00E079B1"/>
    <w:rsid w:val="00E10309"/>
    <w:rsid w:val="00E10494"/>
    <w:rsid w:val="00E10792"/>
    <w:rsid w:val="00E10AFA"/>
    <w:rsid w:val="00E10B4F"/>
    <w:rsid w:val="00E11C28"/>
    <w:rsid w:val="00E11DFC"/>
    <w:rsid w:val="00E123D8"/>
    <w:rsid w:val="00E13BD2"/>
    <w:rsid w:val="00E147EC"/>
    <w:rsid w:val="00E148DD"/>
    <w:rsid w:val="00E1649D"/>
    <w:rsid w:val="00E17053"/>
    <w:rsid w:val="00E172C1"/>
    <w:rsid w:val="00E17524"/>
    <w:rsid w:val="00E17616"/>
    <w:rsid w:val="00E17DD5"/>
    <w:rsid w:val="00E20ECD"/>
    <w:rsid w:val="00E22CAE"/>
    <w:rsid w:val="00E22D58"/>
    <w:rsid w:val="00E22FA8"/>
    <w:rsid w:val="00E22FA9"/>
    <w:rsid w:val="00E23BCF"/>
    <w:rsid w:val="00E24784"/>
    <w:rsid w:val="00E24FB9"/>
    <w:rsid w:val="00E25746"/>
    <w:rsid w:val="00E2682C"/>
    <w:rsid w:val="00E275BB"/>
    <w:rsid w:val="00E31545"/>
    <w:rsid w:val="00E3183B"/>
    <w:rsid w:val="00E32050"/>
    <w:rsid w:val="00E32314"/>
    <w:rsid w:val="00E32AD9"/>
    <w:rsid w:val="00E33093"/>
    <w:rsid w:val="00E33A5B"/>
    <w:rsid w:val="00E34AA7"/>
    <w:rsid w:val="00E3555F"/>
    <w:rsid w:val="00E35D85"/>
    <w:rsid w:val="00E36576"/>
    <w:rsid w:val="00E3660A"/>
    <w:rsid w:val="00E379AD"/>
    <w:rsid w:val="00E4006B"/>
    <w:rsid w:val="00E404B9"/>
    <w:rsid w:val="00E4085B"/>
    <w:rsid w:val="00E41624"/>
    <w:rsid w:val="00E421B0"/>
    <w:rsid w:val="00E425FB"/>
    <w:rsid w:val="00E42DA3"/>
    <w:rsid w:val="00E439AD"/>
    <w:rsid w:val="00E43BA7"/>
    <w:rsid w:val="00E443DE"/>
    <w:rsid w:val="00E44B38"/>
    <w:rsid w:val="00E44F15"/>
    <w:rsid w:val="00E45219"/>
    <w:rsid w:val="00E4526E"/>
    <w:rsid w:val="00E4534F"/>
    <w:rsid w:val="00E45727"/>
    <w:rsid w:val="00E4590B"/>
    <w:rsid w:val="00E45CD9"/>
    <w:rsid w:val="00E46165"/>
    <w:rsid w:val="00E46C72"/>
    <w:rsid w:val="00E46CEE"/>
    <w:rsid w:val="00E47609"/>
    <w:rsid w:val="00E47741"/>
    <w:rsid w:val="00E47E28"/>
    <w:rsid w:val="00E50B33"/>
    <w:rsid w:val="00E50B60"/>
    <w:rsid w:val="00E51B9D"/>
    <w:rsid w:val="00E52953"/>
    <w:rsid w:val="00E52CB8"/>
    <w:rsid w:val="00E535DE"/>
    <w:rsid w:val="00E54012"/>
    <w:rsid w:val="00E5514E"/>
    <w:rsid w:val="00E5599F"/>
    <w:rsid w:val="00E55F45"/>
    <w:rsid w:val="00E562A8"/>
    <w:rsid w:val="00E57A36"/>
    <w:rsid w:val="00E6004B"/>
    <w:rsid w:val="00E600B0"/>
    <w:rsid w:val="00E602EC"/>
    <w:rsid w:val="00E603D4"/>
    <w:rsid w:val="00E6085E"/>
    <w:rsid w:val="00E616D6"/>
    <w:rsid w:val="00E6174F"/>
    <w:rsid w:val="00E6188F"/>
    <w:rsid w:val="00E619D3"/>
    <w:rsid w:val="00E61B9F"/>
    <w:rsid w:val="00E6228F"/>
    <w:rsid w:val="00E6255F"/>
    <w:rsid w:val="00E62E1D"/>
    <w:rsid w:val="00E65402"/>
    <w:rsid w:val="00E6547E"/>
    <w:rsid w:val="00E65CC0"/>
    <w:rsid w:val="00E670F0"/>
    <w:rsid w:val="00E706D0"/>
    <w:rsid w:val="00E70730"/>
    <w:rsid w:val="00E70B91"/>
    <w:rsid w:val="00E70CCA"/>
    <w:rsid w:val="00E71D77"/>
    <w:rsid w:val="00E723D6"/>
    <w:rsid w:val="00E72420"/>
    <w:rsid w:val="00E72DDB"/>
    <w:rsid w:val="00E72F6D"/>
    <w:rsid w:val="00E73798"/>
    <w:rsid w:val="00E737B6"/>
    <w:rsid w:val="00E73939"/>
    <w:rsid w:val="00E7409D"/>
    <w:rsid w:val="00E74783"/>
    <w:rsid w:val="00E747D2"/>
    <w:rsid w:val="00E748BD"/>
    <w:rsid w:val="00E748C9"/>
    <w:rsid w:val="00E74983"/>
    <w:rsid w:val="00E74991"/>
    <w:rsid w:val="00E74C26"/>
    <w:rsid w:val="00E7560A"/>
    <w:rsid w:val="00E75E16"/>
    <w:rsid w:val="00E75ED3"/>
    <w:rsid w:val="00E77071"/>
    <w:rsid w:val="00E772C5"/>
    <w:rsid w:val="00E77BBB"/>
    <w:rsid w:val="00E77CA4"/>
    <w:rsid w:val="00E804B8"/>
    <w:rsid w:val="00E80626"/>
    <w:rsid w:val="00E807AD"/>
    <w:rsid w:val="00E816DE"/>
    <w:rsid w:val="00E81C2C"/>
    <w:rsid w:val="00E82483"/>
    <w:rsid w:val="00E827A0"/>
    <w:rsid w:val="00E829F7"/>
    <w:rsid w:val="00E838BD"/>
    <w:rsid w:val="00E84218"/>
    <w:rsid w:val="00E85489"/>
    <w:rsid w:val="00E85753"/>
    <w:rsid w:val="00E85E7B"/>
    <w:rsid w:val="00E85EA5"/>
    <w:rsid w:val="00E86022"/>
    <w:rsid w:val="00E86967"/>
    <w:rsid w:val="00E86C90"/>
    <w:rsid w:val="00E8789A"/>
    <w:rsid w:val="00E90CDE"/>
    <w:rsid w:val="00E91221"/>
    <w:rsid w:val="00E922A4"/>
    <w:rsid w:val="00E922FC"/>
    <w:rsid w:val="00E9230C"/>
    <w:rsid w:val="00E93530"/>
    <w:rsid w:val="00E94F9E"/>
    <w:rsid w:val="00E95599"/>
    <w:rsid w:val="00E9582D"/>
    <w:rsid w:val="00E9615D"/>
    <w:rsid w:val="00E962E0"/>
    <w:rsid w:val="00E963CC"/>
    <w:rsid w:val="00E96584"/>
    <w:rsid w:val="00E96DAA"/>
    <w:rsid w:val="00E97260"/>
    <w:rsid w:val="00E977C8"/>
    <w:rsid w:val="00E97FDF"/>
    <w:rsid w:val="00EA058F"/>
    <w:rsid w:val="00EA08B8"/>
    <w:rsid w:val="00EA1B71"/>
    <w:rsid w:val="00EA1C03"/>
    <w:rsid w:val="00EA1CFB"/>
    <w:rsid w:val="00EA1EA1"/>
    <w:rsid w:val="00EA3A38"/>
    <w:rsid w:val="00EA3CB6"/>
    <w:rsid w:val="00EA3CD9"/>
    <w:rsid w:val="00EA475F"/>
    <w:rsid w:val="00EA4C70"/>
    <w:rsid w:val="00EA6FD4"/>
    <w:rsid w:val="00EB0846"/>
    <w:rsid w:val="00EB09C9"/>
    <w:rsid w:val="00EB0CDC"/>
    <w:rsid w:val="00EB0DC3"/>
    <w:rsid w:val="00EB0EB0"/>
    <w:rsid w:val="00EB1961"/>
    <w:rsid w:val="00EB1B2C"/>
    <w:rsid w:val="00EB1C88"/>
    <w:rsid w:val="00EB1D8D"/>
    <w:rsid w:val="00EB2218"/>
    <w:rsid w:val="00EB267F"/>
    <w:rsid w:val="00EB2C29"/>
    <w:rsid w:val="00EB2DB8"/>
    <w:rsid w:val="00EB3199"/>
    <w:rsid w:val="00EB31A6"/>
    <w:rsid w:val="00EB358E"/>
    <w:rsid w:val="00EB37D0"/>
    <w:rsid w:val="00EB3AAC"/>
    <w:rsid w:val="00EB3DA5"/>
    <w:rsid w:val="00EB5A9D"/>
    <w:rsid w:val="00EB5E29"/>
    <w:rsid w:val="00EB6E36"/>
    <w:rsid w:val="00EB6E75"/>
    <w:rsid w:val="00EB70BA"/>
    <w:rsid w:val="00EB71F5"/>
    <w:rsid w:val="00EB72B8"/>
    <w:rsid w:val="00EB77DF"/>
    <w:rsid w:val="00EB7DE6"/>
    <w:rsid w:val="00EC078B"/>
    <w:rsid w:val="00EC17F8"/>
    <w:rsid w:val="00EC188A"/>
    <w:rsid w:val="00EC2761"/>
    <w:rsid w:val="00EC27D9"/>
    <w:rsid w:val="00EC36AE"/>
    <w:rsid w:val="00EC36B2"/>
    <w:rsid w:val="00EC5420"/>
    <w:rsid w:val="00EC5B3E"/>
    <w:rsid w:val="00EC5D72"/>
    <w:rsid w:val="00EC6253"/>
    <w:rsid w:val="00EC65F4"/>
    <w:rsid w:val="00EC679F"/>
    <w:rsid w:val="00EC6AC7"/>
    <w:rsid w:val="00EC6C81"/>
    <w:rsid w:val="00EC6EF1"/>
    <w:rsid w:val="00EC71CC"/>
    <w:rsid w:val="00EC72F1"/>
    <w:rsid w:val="00EC7586"/>
    <w:rsid w:val="00EC77E8"/>
    <w:rsid w:val="00EC7BB5"/>
    <w:rsid w:val="00ED0451"/>
    <w:rsid w:val="00ED048A"/>
    <w:rsid w:val="00ED08E3"/>
    <w:rsid w:val="00ED1701"/>
    <w:rsid w:val="00ED17DB"/>
    <w:rsid w:val="00ED1F62"/>
    <w:rsid w:val="00ED30E0"/>
    <w:rsid w:val="00ED44BD"/>
    <w:rsid w:val="00ED4516"/>
    <w:rsid w:val="00ED49DE"/>
    <w:rsid w:val="00ED49FF"/>
    <w:rsid w:val="00ED4FEE"/>
    <w:rsid w:val="00ED5059"/>
    <w:rsid w:val="00ED530C"/>
    <w:rsid w:val="00ED546A"/>
    <w:rsid w:val="00ED597D"/>
    <w:rsid w:val="00ED663C"/>
    <w:rsid w:val="00ED6BD6"/>
    <w:rsid w:val="00EE0061"/>
    <w:rsid w:val="00EE07F2"/>
    <w:rsid w:val="00EE0DD2"/>
    <w:rsid w:val="00EE188F"/>
    <w:rsid w:val="00EE2504"/>
    <w:rsid w:val="00EE2B1C"/>
    <w:rsid w:val="00EE337A"/>
    <w:rsid w:val="00EE36F8"/>
    <w:rsid w:val="00EE42DE"/>
    <w:rsid w:val="00EE4D8E"/>
    <w:rsid w:val="00EE6380"/>
    <w:rsid w:val="00EE6E91"/>
    <w:rsid w:val="00EE70E2"/>
    <w:rsid w:val="00EE788A"/>
    <w:rsid w:val="00EE79D9"/>
    <w:rsid w:val="00EF009F"/>
    <w:rsid w:val="00EF0368"/>
    <w:rsid w:val="00EF0E63"/>
    <w:rsid w:val="00EF11FC"/>
    <w:rsid w:val="00EF1696"/>
    <w:rsid w:val="00EF2B85"/>
    <w:rsid w:val="00EF3029"/>
    <w:rsid w:val="00EF36D6"/>
    <w:rsid w:val="00EF37D0"/>
    <w:rsid w:val="00EF3A34"/>
    <w:rsid w:val="00EF3C80"/>
    <w:rsid w:val="00EF459E"/>
    <w:rsid w:val="00EF470C"/>
    <w:rsid w:val="00EF47CD"/>
    <w:rsid w:val="00EF4E9B"/>
    <w:rsid w:val="00EF5316"/>
    <w:rsid w:val="00EF5C09"/>
    <w:rsid w:val="00EF5F3D"/>
    <w:rsid w:val="00EF60A4"/>
    <w:rsid w:val="00EF6EC0"/>
    <w:rsid w:val="00EF719E"/>
    <w:rsid w:val="00EF7B47"/>
    <w:rsid w:val="00EF7E36"/>
    <w:rsid w:val="00F00222"/>
    <w:rsid w:val="00F00A00"/>
    <w:rsid w:val="00F00A58"/>
    <w:rsid w:val="00F01546"/>
    <w:rsid w:val="00F015AC"/>
    <w:rsid w:val="00F02706"/>
    <w:rsid w:val="00F02D16"/>
    <w:rsid w:val="00F0310A"/>
    <w:rsid w:val="00F03B39"/>
    <w:rsid w:val="00F03BBF"/>
    <w:rsid w:val="00F043AC"/>
    <w:rsid w:val="00F0464B"/>
    <w:rsid w:val="00F04EEA"/>
    <w:rsid w:val="00F057A8"/>
    <w:rsid w:val="00F07206"/>
    <w:rsid w:val="00F07CAA"/>
    <w:rsid w:val="00F10578"/>
    <w:rsid w:val="00F111CF"/>
    <w:rsid w:val="00F12290"/>
    <w:rsid w:val="00F12365"/>
    <w:rsid w:val="00F12405"/>
    <w:rsid w:val="00F126CC"/>
    <w:rsid w:val="00F12B67"/>
    <w:rsid w:val="00F12EBE"/>
    <w:rsid w:val="00F13B6B"/>
    <w:rsid w:val="00F14769"/>
    <w:rsid w:val="00F14E25"/>
    <w:rsid w:val="00F14ED3"/>
    <w:rsid w:val="00F15D15"/>
    <w:rsid w:val="00F17141"/>
    <w:rsid w:val="00F176D7"/>
    <w:rsid w:val="00F17A33"/>
    <w:rsid w:val="00F20256"/>
    <w:rsid w:val="00F208BA"/>
    <w:rsid w:val="00F209AD"/>
    <w:rsid w:val="00F21B13"/>
    <w:rsid w:val="00F21C05"/>
    <w:rsid w:val="00F22C0A"/>
    <w:rsid w:val="00F22EAC"/>
    <w:rsid w:val="00F24A38"/>
    <w:rsid w:val="00F2540C"/>
    <w:rsid w:val="00F25534"/>
    <w:rsid w:val="00F2770C"/>
    <w:rsid w:val="00F27BAD"/>
    <w:rsid w:val="00F27D77"/>
    <w:rsid w:val="00F30CC0"/>
    <w:rsid w:val="00F32189"/>
    <w:rsid w:val="00F32535"/>
    <w:rsid w:val="00F32753"/>
    <w:rsid w:val="00F32843"/>
    <w:rsid w:val="00F33C94"/>
    <w:rsid w:val="00F33CA7"/>
    <w:rsid w:val="00F3422B"/>
    <w:rsid w:val="00F34EC9"/>
    <w:rsid w:val="00F35A39"/>
    <w:rsid w:val="00F35AF6"/>
    <w:rsid w:val="00F364F4"/>
    <w:rsid w:val="00F369DA"/>
    <w:rsid w:val="00F377FE"/>
    <w:rsid w:val="00F37808"/>
    <w:rsid w:val="00F3784A"/>
    <w:rsid w:val="00F378DB"/>
    <w:rsid w:val="00F403BC"/>
    <w:rsid w:val="00F4158F"/>
    <w:rsid w:val="00F4160A"/>
    <w:rsid w:val="00F41944"/>
    <w:rsid w:val="00F42AE3"/>
    <w:rsid w:val="00F438B9"/>
    <w:rsid w:val="00F453CC"/>
    <w:rsid w:val="00F45973"/>
    <w:rsid w:val="00F45CC7"/>
    <w:rsid w:val="00F503B7"/>
    <w:rsid w:val="00F50CB7"/>
    <w:rsid w:val="00F5196F"/>
    <w:rsid w:val="00F51D8A"/>
    <w:rsid w:val="00F51FEF"/>
    <w:rsid w:val="00F52799"/>
    <w:rsid w:val="00F52C32"/>
    <w:rsid w:val="00F54198"/>
    <w:rsid w:val="00F54D54"/>
    <w:rsid w:val="00F55153"/>
    <w:rsid w:val="00F5554E"/>
    <w:rsid w:val="00F55635"/>
    <w:rsid w:val="00F55D21"/>
    <w:rsid w:val="00F55FD7"/>
    <w:rsid w:val="00F56441"/>
    <w:rsid w:val="00F56AE6"/>
    <w:rsid w:val="00F5703E"/>
    <w:rsid w:val="00F574F9"/>
    <w:rsid w:val="00F60211"/>
    <w:rsid w:val="00F60A26"/>
    <w:rsid w:val="00F617B8"/>
    <w:rsid w:val="00F6196B"/>
    <w:rsid w:val="00F62591"/>
    <w:rsid w:val="00F625EC"/>
    <w:rsid w:val="00F627EB"/>
    <w:rsid w:val="00F62F32"/>
    <w:rsid w:val="00F6329C"/>
    <w:rsid w:val="00F63385"/>
    <w:rsid w:val="00F63523"/>
    <w:rsid w:val="00F63B3A"/>
    <w:rsid w:val="00F644D6"/>
    <w:rsid w:val="00F644E5"/>
    <w:rsid w:val="00F64877"/>
    <w:rsid w:val="00F64EA7"/>
    <w:rsid w:val="00F65625"/>
    <w:rsid w:val="00F6651B"/>
    <w:rsid w:val="00F66564"/>
    <w:rsid w:val="00F6660E"/>
    <w:rsid w:val="00F66905"/>
    <w:rsid w:val="00F6691E"/>
    <w:rsid w:val="00F669EF"/>
    <w:rsid w:val="00F66F41"/>
    <w:rsid w:val="00F70A37"/>
    <w:rsid w:val="00F71283"/>
    <w:rsid w:val="00F716FC"/>
    <w:rsid w:val="00F7197D"/>
    <w:rsid w:val="00F71D52"/>
    <w:rsid w:val="00F71F22"/>
    <w:rsid w:val="00F71F51"/>
    <w:rsid w:val="00F72D64"/>
    <w:rsid w:val="00F73020"/>
    <w:rsid w:val="00F732B4"/>
    <w:rsid w:val="00F736A2"/>
    <w:rsid w:val="00F740DD"/>
    <w:rsid w:val="00F74E27"/>
    <w:rsid w:val="00F74F83"/>
    <w:rsid w:val="00F75591"/>
    <w:rsid w:val="00F7591A"/>
    <w:rsid w:val="00F764F5"/>
    <w:rsid w:val="00F77D6C"/>
    <w:rsid w:val="00F81EF7"/>
    <w:rsid w:val="00F81F33"/>
    <w:rsid w:val="00F82394"/>
    <w:rsid w:val="00F8239A"/>
    <w:rsid w:val="00F82C02"/>
    <w:rsid w:val="00F8303C"/>
    <w:rsid w:val="00F83527"/>
    <w:rsid w:val="00F83BEF"/>
    <w:rsid w:val="00F841DB"/>
    <w:rsid w:val="00F8429F"/>
    <w:rsid w:val="00F845A3"/>
    <w:rsid w:val="00F855D4"/>
    <w:rsid w:val="00F85C0C"/>
    <w:rsid w:val="00F85E38"/>
    <w:rsid w:val="00F860BA"/>
    <w:rsid w:val="00F8612B"/>
    <w:rsid w:val="00F86575"/>
    <w:rsid w:val="00F8681E"/>
    <w:rsid w:val="00F86A19"/>
    <w:rsid w:val="00F87080"/>
    <w:rsid w:val="00F906D5"/>
    <w:rsid w:val="00F908B8"/>
    <w:rsid w:val="00F90984"/>
    <w:rsid w:val="00F91A99"/>
    <w:rsid w:val="00F922A8"/>
    <w:rsid w:val="00F92A23"/>
    <w:rsid w:val="00F9325C"/>
    <w:rsid w:val="00F9378F"/>
    <w:rsid w:val="00F9435B"/>
    <w:rsid w:val="00F947B0"/>
    <w:rsid w:val="00F94A66"/>
    <w:rsid w:val="00F94BAD"/>
    <w:rsid w:val="00F94DBA"/>
    <w:rsid w:val="00F94ED2"/>
    <w:rsid w:val="00F95545"/>
    <w:rsid w:val="00F96204"/>
    <w:rsid w:val="00F9764A"/>
    <w:rsid w:val="00F97A7B"/>
    <w:rsid w:val="00F97F4D"/>
    <w:rsid w:val="00FA18DC"/>
    <w:rsid w:val="00FA27AB"/>
    <w:rsid w:val="00FA3077"/>
    <w:rsid w:val="00FA3177"/>
    <w:rsid w:val="00FA33C5"/>
    <w:rsid w:val="00FA3660"/>
    <w:rsid w:val="00FA4527"/>
    <w:rsid w:val="00FA5AE1"/>
    <w:rsid w:val="00FA5CFA"/>
    <w:rsid w:val="00FA6386"/>
    <w:rsid w:val="00FB057D"/>
    <w:rsid w:val="00FB0A5C"/>
    <w:rsid w:val="00FB13F2"/>
    <w:rsid w:val="00FB2C08"/>
    <w:rsid w:val="00FB3341"/>
    <w:rsid w:val="00FB3995"/>
    <w:rsid w:val="00FB3E6B"/>
    <w:rsid w:val="00FB3FA4"/>
    <w:rsid w:val="00FB4116"/>
    <w:rsid w:val="00FB41E3"/>
    <w:rsid w:val="00FB5798"/>
    <w:rsid w:val="00FB59AB"/>
    <w:rsid w:val="00FB637C"/>
    <w:rsid w:val="00FB640E"/>
    <w:rsid w:val="00FB6428"/>
    <w:rsid w:val="00FB6532"/>
    <w:rsid w:val="00FB6552"/>
    <w:rsid w:val="00FB67B2"/>
    <w:rsid w:val="00FB6F6C"/>
    <w:rsid w:val="00FB6FF1"/>
    <w:rsid w:val="00FB7E10"/>
    <w:rsid w:val="00FC07D4"/>
    <w:rsid w:val="00FC09E5"/>
    <w:rsid w:val="00FC0F8F"/>
    <w:rsid w:val="00FC10AB"/>
    <w:rsid w:val="00FC14A2"/>
    <w:rsid w:val="00FC14F9"/>
    <w:rsid w:val="00FC159A"/>
    <w:rsid w:val="00FC15FD"/>
    <w:rsid w:val="00FC2063"/>
    <w:rsid w:val="00FC2076"/>
    <w:rsid w:val="00FC25F8"/>
    <w:rsid w:val="00FC27E8"/>
    <w:rsid w:val="00FC2A09"/>
    <w:rsid w:val="00FC2D12"/>
    <w:rsid w:val="00FC2E9D"/>
    <w:rsid w:val="00FC3EDE"/>
    <w:rsid w:val="00FC3F38"/>
    <w:rsid w:val="00FC45C6"/>
    <w:rsid w:val="00FC4864"/>
    <w:rsid w:val="00FC4CBD"/>
    <w:rsid w:val="00FC4E79"/>
    <w:rsid w:val="00FC57AD"/>
    <w:rsid w:val="00FC5C66"/>
    <w:rsid w:val="00FC63E6"/>
    <w:rsid w:val="00FC6938"/>
    <w:rsid w:val="00FC6B4F"/>
    <w:rsid w:val="00FC6F6B"/>
    <w:rsid w:val="00FC7234"/>
    <w:rsid w:val="00FC7651"/>
    <w:rsid w:val="00FC7D51"/>
    <w:rsid w:val="00FC7D7E"/>
    <w:rsid w:val="00FD0307"/>
    <w:rsid w:val="00FD0744"/>
    <w:rsid w:val="00FD08EF"/>
    <w:rsid w:val="00FD0C14"/>
    <w:rsid w:val="00FD0E45"/>
    <w:rsid w:val="00FD21CE"/>
    <w:rsid w:val="00FD2BB5"/>
    <w:rsid w:val="00FD33B6"/>
    <w:rsid w:val="00FD3893"/>
    <w:rsid w:val="00FD3D2A"/>
    <w:rsid w:val="00FD4F64"/>
    <w:rsid w:val="00FD52E0"/>
    <w:rsid w:val="00FD554C"/>
    <w:rsid w:val="00FD58D0"/>
    <w:rsid w:val="00FD5B29"/>
    <w:rsid w:val="00FD7116"/>
    <w:rsid w:val="00FD7362"/>
    <w:rsid w:val="00FD762B"/>
    <w:rsid w:val="00FE0998"/>
    <w:rsid w:val="00FE0DAA"/>
    <w:rsid w:val="00FE1076"/>
    <w:rsid w:val="00FE129F"/>
    <w:rsid w:val="00FE1614"/>
    <w:rsid w:val="00FE1C87"/>
    <w:rsid w:val="00FE2389"/>
    <w:rsid w:val="00FE2E32"/>
    <w:rsid w:val="00FE2EAD"/>
    <w:rsid w:val="00FE3A5B"/>
    <w:rsid w:val="00FE408F"/>
    <w:rsid w:val="00FE49F0"/>
    <w:rsid w:val="00FE4A06"/>
    <w:rsid w:val="00FE4C10"/>
    <w:rsid w:val="00FE4E49"/>
    <w:rsid w:val="00FE55A7"/>
    <w:rsid w:val="00FE5618"/>
    <w:rsid w:val="00FE5B84"/>
    <w:rsid w:val="00FE6E09"/>
    <w:rsid w:val="00FE76A6"/>
    <w:rsid w:val="00FE7FF6"/>
    <w:rsid w:val="00FF0A07"/>
    <w:rsid w:val="00FF0A62"/>
    <w:rsid w:val="00FF213C"/>
    <w:rsid w:val="00FF3959"/>
    <w:rsid w:val="00FF42AD"/>
    <w:rsid w:val="00FF4B2D"/>
    <w:rsid w:val="00FF5152"/>
    <w:rsid w:val="00FF555E"/>
    <w:rsid w:val="00FF579B"/>
    <w:rsid w:val="00FF586E"/>
    <w:rsid w:val="00FF5C2D"/>
    <w:rsid w:val="00FF6153"/>
    <w:rsid w:val="00FF718F"/>
    <w:rsid w:val="00FF7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C7DBB"/>
  <w15:docId w15:val="{A08DA022-E4F9-4832-A87B-E58FD82ED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DC4"/>
    <w:pPr>
      <w:spacing w:after="0" w:line="240" w:lineRule="auto"/>
      <w:ind w:firstLine="284"/>
      <w:jc w:val="both"/>
    </w:pPr>
    <w:rPr>
      <w:rFonts w:ascii="GHEA Grapalat" w:eastAsia="Times New Roman" w:hAnsi="GHEA Grapalat" w:cs="Times New Roman"/>
      <w:sz w:val="24"/>
      <w:szCs w:val="24"/>
      <w:lang w:eastAsia="ru-RU"/>
    </w:rPr>
  </w:style>
  <w:style w:type="paragraph" w:styleId="Heading1">
    <w:name w:val="heading 1"/>
    <w:basedOn w:val="Normal"/>
    <w:link w:val="Heading1Char"/>
    <w:uiPriority w:val="9"/>
    <w:qFormat/>
    <w:rsid w:val="004615D6"/>
    <w:pPr>
      <w:keepNext/>
      <w:numPr>
        <w:numId w:val="15"/>
      </w:numPr>
      <w:spacing w:before="240" w:after="120"/>
      <w:jc w:val="left"/>
      <w:outlineLvl w:val="0"/>
    </w:pPr>
    <w:rPr>
      <w:b/>
      <w:bCs/>
      <w:kern w:val="36"/>
      <w:lang w:val="en-US"/>
    </w:rPr>
  </w:style>
  <w:style w:type="paragraph" w:styleId="Heading2">
    <w:name w:val="heading 2"/>
    <w:basedOn w:val="Heading1"/>
    <w:next w:val="Normal"/>
    <w:link w:val="Heading2Char"/>
    <w:uiPriority w:val="9"/>
    <w:unhideWhenUsed/>
    <w:qFormat/>
    <w:rsid w:val="006F23EB"/>
    <w:pPr>
      <w:numPr>
        <w:ilvl w:val="1"/>
      </w:numPr>
      <w:ind w:left="1276" w:hanging="916"/>
      <w:outlineLvl w:val="1"/>
    </w:pPr>
    <w:rPr>
      <w:lang w:val="hy-AM"/>
    </w:rPr>
  </w:style>
  <w:style w:type="paragraph" w:styleId="Heading3">
    <w:name w:val="heading 3"/>
    <w:basedOn w:val="Heading2"/>
    <w:next w:val="Normal"/>
    <w:link w:val="Heading3Char"/>
    <w:uiPriority w:val="9"/>
    <w:unhideWhenUsed/>
    <w:qFormat/>
    <w:rsid w:val="006F23EB"/>
    <w:pPr>
      <w:numPr>
        <w:ilvl w:val="2"/>
      </w:numPr>
      <w:tabs>
        <w:tab w:val="left" w:pos="1843"/>
      </w:tabs>
      <w:ind w:left="1843" w:hanging="1123"/>
      <w:outlineLvl w:val="2"/>
    </w:pPr>
  </w:style>
  <w:style w:type="paragraph" w:styleId="Heading4">
    <w:name w:val="heading 4"/>
    <w:basedOn w:val="Normal"/>
    <w:next w:val="Normal"/>
    <w:link w:val="Heading4Char"/>
    <w:uiPriority w:val="9"/>
    <w:unhideWhenUsed/>
    <w:qFormat/>
    <w:rsid w:val="00E4085B"/>
    <w:pPr>
      <w:outlineLvl w:val="3"/>
    </w:pPr>
    <w:rPr>
      <w:color w:val="000000"/>
    </w:rPr>
  </w:style>
  <w:style w:type="paragraph" w:styleId="Heading5">
    <w:name w:val="heading 5"/>
    <w:basedOn w:val="Style2"/>
    <w:next w:val="Normal"/>
    <w:link w:val="Heading5Char"/>
    <w:uiPriority w:val="9"/>
    <w:unhideWhenUsed/>
    <w:qFormat/>
    <w:rsid w:val="00315FD2"/>
    <w:pPr>
      <w:numPr>
        <w:numId w:val="13"/>
      </w:numPr>
      <w:tabs>
        <w:tab w:val="left" w:pos="1418"/>
      </w:tabs>
      <w:spacing w:before="120" w:after="240"/>
      <w:outlineLvl w:val="4"/>
    </w:pPr>
    <w:rPr>
      <w:b/>
      <w:i/>
    </w:rPr>
  </w:style>
  <w:style w:type="paragraph" w:styleId="Heading6">
    <w:name w:val="heading 6"/>
    <w:aliases w:val="Աղյուսակ"/>
    <w:basedOn w:val="Heading4"/>
    <w:next w:val="Normal"/>
    <w:link w:val="Heading6Char"/>
    <w:uiPriority w:val="9"/>
    <w:unhideWhenUsed/>
    <w:qFormat/>
    <w:rsid w:val="009A7759"/>
    <w:pPr>
      <w:keepNext/>
      <w:numPr>
        <w:numId w:val="59"/>
      </w:numPr>
      <w:spacing w:before="120"/>
      <w:ind w:left="782" w:hanging="357"/>
      <w:jc w:val="left"/>
      <w:outlineLvl w:val="5"/>
    </w:pPr>
    <w:rPr>
      <w:b/>
      <w:snapToGrid w:val="0"/>
      <w:w w:val="0"/>
      <w:u w:color="000000"/>
      <w:lang w:val="hy-AM"/>
    </w:rPr>
  </w:style>
  <w:style w:type="paragraph" w:styleId="Heading7">
    <w:name w:val="heading 7"/>
    <w:basedOn w:val="Normal"/>
    <w:next w:val="Normal"/>
    <w:link w:val="Heading7Char"/>
    <w:uiPriority w:val="9"/>
    <w:unhideWhenUsed/>
    <w:qFormat/>
    <w:rsid w:val="00517039"/>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5D6"/>
    <w:rPr>
      <w:rFonts w:ascii="GHEA Grapalat" w:eastAsia="Times New Roman" w:hAnsi="GHEA Grapalat" w:cs="Times New Roman"/>
      <w:b/>
      <w:bCs/>
      <w:kern w:val="36"/>
      <w:sz w:val="24"/>
      <w:szCs w:val="24"/>
      <w:lang w:val="en-US" w:eastAsia="ru-RU"/>
    </w:rPr>
  </w:style>
  <w:style w:type="paragraph" w:styleId="TOC1">
    <w:name w:val="toc 1"/>
    <w:basedOn w:val="Normal"/>
    <w:autoRedefine/>
    <w:uiPriority w:val="39"/>
    <w:unhideWhenUsed/>
    <w:rsid w:val="004B1314"/>
    <w:pPr>
      <w:spacing w:before="100" w:beforeAutospacing="1" w:after="100" w:afterAutospacing="1"/>
    </w:pPr>
    <w:rPr>
      <w:rFonts w:ascii="Times New Roman" w:hAnsi="Times New Roman"/>
    </w:rPr>
  </w:style>
  <w:style w:type="character" w:styleId="Hyperlink">
    <w:name w:val="Hyperlink"/>
    <w:basedOn w:val="DefaultParagraphFont"/>
    <w:uiPriority w:val="99"/>
    <w:unhideWhenUsed/>
    <w:rsid w:val="004B1314"/>
    <w:rPr>
      <w:color w:val="0000FF"/>
      <w:u w:val="single"/>
    </w:rPr>
  </w:style>
  <w:style w:type="paragraph" w:styleId="TOC2">
    <w:name w:val="toc 2"/>
    <w:basedOn w:val="Normal"/>
    <w:autoRedefine/>
    <w:uiPriority w:val="39"/>
    <w:unhideWhenUsed/>
    <w:rsid w:val="004B1314"/>
    <w:pPr>
      <w:spacing w:before="100" w:beforeAutospacing="1" w:after="100" w:afterAutospacing="1"/>
    </w:pPr>
    <w:rPr>
      <w:rFonts w:ascii="Times New Roman" w:hAnsi="Times New Roman"/>
    </w:rPr>
  </w:style>
  <w:style w:type="character" w:customStyle="1" w:styleId="Heading2Char">
    <w:name w:val="Heading 2 Char"/>
    <w:basedOn w:val="DefaultParagraphFont"/>
    <w:link w:val="Heading2"/>
    <w:uiPriority w:val="9"/>
    <w:rsid w:val="006F23EB"/>
    <w:rPr>
      <w:rFonts w:ascii="GHEA Grapalat" w:eastAsia="Times New Roman" w:hAnsi="GHEA Grapalat" w:cs="Times New Roman"/>
      <w:b/>
      <w:bCs/>
      <w:kern w:val="36"/>
      <w:sz w:val="24"/>
      <w:szCs w:val="24"/>
      <w:lang w:val="hy-AM" w:eastAsia="ru-RU"/>
    </w:rPr>
  </w:style>
  <w:style w:type="character" w:customStyle="1" w:styleId="Heading3Char">
    <w:name w:val="Heading 3 Char"/>
    <w:basedOn w:val="DefaultParagraphFont"/>
    <w:link w:val="Heading3"/>
    <w:uiPriority w:val="9"/>
    <w:rsid w:val="006F23EB"/>
    <w:rPr>
      <w:rFonts w:ascii="GHEA Grapalat" w:eastAsia="Times New Roman" w:hAnsi="GHEA Grapalat" w:cs="Times New Roman"/>
      <w:b/>
      <w:bCs/>
      <w:kern w:val="36"/>
      <w:sz w:val="24"/>
      <w:szCs w:val="24"/>
      <w:lang w:val="hy-AM" w:eastAsia="ru-RU"/>
    </w:rPr>
  </w:style>
  <w:style w:type="character" w:customStyle="1" w:styleId="Heading4Char">
    <w:name w:val="Heading 4 Char"/>
    <w:basedOn w:val="DefaultParagraphFont"/>
    <w:link w:val="Heading4"/>
    <w:uiPriority w:val="9"/>
    <w:rsid w:val="00E4085B"/>
    <w:rPr>
      <w:rFonts w:ascii="GHEA Grapalat" w:eastAsia="Times New Roman" w:hAnsi="GHEA Grapalat" w:cs="Times New Roman"/>
      <w:color w:val="000000"/>
      <w:sz w:val="24"/>
      <w:szCs w:val="24"/>
      <w:lang w:eastAsia="ru-RU"/>
    </w:rPr>
  </w:style>
  <w:style w:type="paragraph" w:styleId="ListParagraph">
    <w:name w:val="List Paragraph"/>
    <w:basedOn w:val="Normal"/>
    <w:link w:val="ListParagraphChar"/>
    <w:uiPriority w:val="34"/>
    <w:qFormat/>
    <w:rsid w:val="003A7CB2"/>
    <w:pPr>
      <w:ind w:left="720"/>
      <w:contextualSpacing/>
    </w:pPr>
  </w:style>
  <w:style w:type="table" w:styleId="TableGrid">
    <w:name w:val="Table Grid"/>
    <w:basedOn w:val="TableNormal"/>
    <w:uiPriority w:val="39"/>
    <w:rsid w:val="00753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BC3324"/>
  </w:style>
  <w:style w:type="character" w:styleId="Strong">
    <w:name w:val="Strong"/>
    <w:basedOn w:val="DefaultParagraphFont"/>
    <w:uiPriority w:val="22"/>
    <w:qFormat/>
    <w:rsid w:val="006D5981"/>
    <w:rPr>
      <w:b/>
      <w:bCs/>
    </w:rPr>
  </w:style>
  <w:style w:type="character" w:customStyle="1" w:styleId="Heading5Char">
    <w:name w:val="Heading 5 Char"/>
    <w:basedOn w:val="DefaultParagraphFont"/>
    <w:link w:val="Heading5"/>
    <w:uiPriority w:val="9"/>
    <w:rsid w:val="00315FD2"/>
    <w:rPr>
      <w:rFonts w:ascii="GHEA Grapalat" w:eastAsia="Times New Roman" w:hAnsi="GHEA Grapalat" w:cs="Times New Roman"/>
      <w:b/>
      <w:i/>
      <w:sz w:val="24"/>
      <w:szCs w:val="24"/>
      <w:lang w:val="en-US" w:eastAsia="ru-RU"/>
    </w:rPr>
  </w:style>
  <w:style w:type="character" w:customStyle="1" w:styleId="Heading6Char">
    <w:name w:val="Heading 6 Char"/>
    <w:aliases w:val="Աղյուսակ Char"/>
    <w:basedOn w:val="DefaultParagraphFont"/>
    <w:link w:val="Heading6"/>
    <w:uiPriority w:val="9"/>
    <w:rsid w:val="009A7759"/>
    <w:rPr>
      <w:rFonts w:ascii="GHEA Grapalat" w:eastAsia="Times New Roman" w:hAnsi="GHEA Grapalat" w:cs="Times New Roman"/>
      <w:b/>
      <w:snapToGrid w:val="0"/>
      <w:color w:val="000000"/>
      <w:w w:val="0"/>
      <w:sz w:val="24"/>
      <w:szCs w:val="24"/>
      <w:u w:color="000000"/>
      <w:lang w:val="hy-AM" w:eastAsia="ru-RU"/>
    </w:rPr>
  </w:style>
  <w:style w:type="paragraph" w:customStyle="1" w:styleId="formattext">
    <w:name w:val="formattext"/>
    <w:basedOn w:val="Normal"/>
    <w:rsid w:val="00545518"/>
    <w:pPr>
      <w:spacing w:before="100" w:beforeAutospacing="1" w:after="100" w:afterAutospacing="1"/>
      <w:ind w:firstLine="0"/>
      <w:jc w:val="left"/>
    </w:pPr>
    <w:rPr>
      <w:rFonts w:ascii="Times New Roman" w:hAnsi="Times New Roman"/>
    </w:rPr>
  </w:style>
  <w:style w:type="paragraph" w:styleId="NormalWeb">
    <w:name w:val="Normal (Web)"/>
    <w:basedOn w:val="Normal"/>
    <w:uiPriority w:val="99"/>
    <w:semiHidden/>
    <w:unhideWhenUsed/>
    <w:rsid w:val="00545518"/>
    <w:pPr>
      <w:spacing w:before="100" w:beforeAutospacing="1" w:after="100" w:afterAutospacing="1"/>
      <w:ind w:firstLine="0"/>
      <w:jc w:val="left"/>
    </w:pPr>
    <w:rPr>
      <w:rFonts w:ascii="Times New Roman" w:hAnsi="Times New Roman"/>
    </w:rPr>
  </w:style>
  <w:style w:type="paragraph" w:customStyle="1" w:styleId="Style1">
    <w:name w:val="Style1"/>
    <w:basedOn w:val="Normal"/>
    <w:link w:val="Style1Char"/>
    <w:autoRedefine/>
    <w:qFormat/>
    <w:rsid w:val="00D82F7F"/>
    <w:pPr>
      <w:numPr>
        <w:numId w:val="74"/>
      </w:numPr>
      <w:tabs>
        <w:tab w:val="left" w:pos="1170"/>
        <w:tab w:val="left" w:pos="1260"/>
      </w:tabs>
      <w:spacing w:line="360" w:lineRule="auto"/>
      <w:ind w:left="0" w:firstLine="540"/>
      <w:contextualSpacing/>
      <w:textAlignment w:val="baseline"/>
    </w:pPr>
    <w:rPr>
      <w:rFonts w:cs="Arial"/>
      <w:lang w:val="hy-AM"/>
    </w:rPr>
  </w:style>
  <w:style w:type="character" w:customStyle="1" w:styleId="Heading7Char">
    <w:name w:val="Heading 7 Char"/>
    <w:basedOn w:val="DefaultParagraphFont"/>
    <w:link w:val="Heading7"/>
    <w:uiPriority w:val="9"/>
    <w:rsid w:val="00517039"/>
    <w:rPr>
      <w:rFonts w:asciiTheme="majorHAnsi" w:eastAsiaTheme="majorEastAsia" w:hAnsiTheme="majorHAnsi" w:cstheme="majorBidi"/>
      <w:i/>
      <w:iCs/>
      <w:color w:val="1F4D78" w:themeColor="accent1" w:themeShade="7F"/>
      <w:sz w:val="24"/>
      <w:szCs w:val="24"/>
      <w:lang w:eastAsia="ru-RU"/>
    </w:rPr>
  </w:style>
  <w:style w:type="character" w:customStyle="1" w:styleId="Style1Char">
    <w:name w:val="Style1 Char"/>
    <w:basedOn w:val="DefaultParagraphFont"/>
    <w:link w:val="Style1"/>
    <w:rsid w:val="00D82F7F"/>
    <w:rPr>
      <w:rFonts w:ascii="GHEA Grapalat" w:eastAsia="Times New Roman" w:hAnsi="GHEA Grapalat" w:cs="Arial"/>
      <w:sz w:val="24"/>
      <w:szCs w:val="24"/>
      <w:lang w:val="hy-AM" w:eastAsia="ru-RU"/>
    </w:rPr>
  </w:style>
  <w:style w:type="character" w:styleId="CommentReference">
    <w:name w:val="annotation reference"/>
    <w:basedOn w:val="DefaultParagraphFont"/>
    <w:uiPriority w:val="99"/>
    <w:semiHidden/>
    <w:unhideWhenUsed/>
    <w:rsid w:val="00602DC4"/>
    <w:rPr>
      <w:sz w:val="16"/>
      <w:szCs w:val="16"/>
    </w:rPr>
  </w:style>
  <w:style w:type="paragraph" w:styleId="CommentText">
    <w:name w:val="annotation text"/>
    <w:basedOn w:val="Normal"/>
    <w:link w:val="CommentTextChar"/>
    <w:uiPriority w:val="99"/>
    <w:semiHidden/>
    <w:unhideWhenUsed/>
    <w:rsid w:val="00602DC4"/>
    <w:rPr>
      <w:sz w:val="20"/>
      <w:szCs w:val="20"/>
    </w:rPr>
  </w:style>
  <w:style w:type="character" w:customStyle="1" w:styleId="CommentTextChar">
    <w:name w:val="Comment Text Char"/>
    <w:basedOn w:val="DefaultParagraphFont"/>
    <w:link w:val="CommentText"/>
    <w:uiPriority w:val="99"/>
    <w:semiHidden/>
    <w:rsid w:val="00602DC4"/>
    <w:rPr>
      <w:rFonts w:ascii="GHEA Grapalat" w:eastAsia="Times New Roman" w:hAnsi="GHEA Grapalat"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602DC4"/>
    <w:rPr>
      <w:b/>
      <w:bCs/>
    </w:rPr>
  </w:style>
  <w:style w:type="character" w:customStyle="1" w:styleId="CommentSubjectChar">
    <w:name w:val="Comment Subject Char"/>
    <w:basedOn w:val="CommentTextChar"/>
    <w:link w:val="CommentSubject"/>
    <w:uiPriority w:val="99"/>
    <w:semiHidden/>
    <w:rsid w:val="00602DC4"/>
    <w:rPr>
      <w:rFonts w:ascii="GHEA Grapalat" w:eastAsia="Times New Roman" w:hAnsi="GHEA Grapalat" w:cs="Times New Roman"/>
      <w:b/>
      <w:bCs/>
      <w:sz w:val="20"/>
      <w:szCs w:val="20"/>
      <w:lang w:eastAsia="ru-RU"/>
    </w:rPr>
  </w:style>
  <w:style w:type="paragraph" w:styleId="Revision">
    <w:name w:val="Revision"/>
    <w:hidden/>
    <w:uiPriority w:val="99"/>
    <w:semiHidden/>
    <w:rsid w:val="00602DC4"/>
    <w:pPr>
      <w:spacing w:after="0" w:line="240" w:lineRule="auto"/>
    </w:pPr>
    <w:rPr>
      <w:rFonts w:ascii="GHEA Grapalat" w:eastAsia="Times New Roman" w:hAnsi="GHEA Grapalat" w:cs="Times New Roman"/>
      <w:sz w:val="24"/>
      <w:szCs w:val="24"/>
      <w:lang w:eastAsia="ru-RU"/>
    </w:rPr>
  </w:style>
  <w:style w:type="paragraph" w:styleId="BalloonText">
    <w:name w:val="Balloon Text"/>
    <w:basedOn w:val="Normal"/>
    <w:link w:val="BalloonTextChar"/>
    <w:uiPriority w:val="99"/>
    <w:semiHidden/>
    <w:unhideWhenUsed/>
    <w:rsid w:val="00602D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2DC4"/>
    <w:rPr>
      <w:rFonts w:ascii="Segoe UI" w:eastAsia="Times New Roman" w:hAnsi="Segoe UI" w:cs="Segoe UI"/>
      <w:sz w:val="18"/>
      <w:szCs w:val="18"/>
      <w:lang w:eastAsia="ru-RU"/>
    </w:rPr>
  </w:style>
  <w:style w:type="character" w:styleId="PlaceholderText">
    <w:name w:val="Placeholder Text"/>
    <w:basedOn w:val="DefaultParagraphFont"/>
    <w:uiPriority w:val="99"/>
    <w:semiHidden/>
    <w:rsid w:val="00F13B6B"/>
    <w:rPr>
      <w:color w:val="808080"/>
    </w:rPr>
  </w:style>
  <w:style w:type="character" w:styleId="FollowedHyperlink">
    <w:name w:val="FollowedHyperlink"/>
    <w:basedOn w:val="DefaultParagraphFont"/>
    <w:uiPriority w:val="99"/>
    <w:semiHidden/>
    <w:unhideWhenUsed/>
    <w:rsid w:val="00F669EF"/>
    <w:rPr>
      <w:color w:val="954F72" w:themeColor="followedHyperlink"/>
      <w:u w:val="single"/>
    </w:rPr>
  </w:style>
  <w:style w:type="paragraph" w:customStyle="1" w:styleId="Default">
    <w:name w:val="Default"/>
    <w:rsid w:val="00F3784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A7008"/>
    <w:pPr>
      <w:tabs>
        <w:tab w:val="center" w:pos="4680"/>
        <w:tab w:val="right" w:pos="9360"/>
      </w:tabs>
    </w:pPr>
  </w:style>
  <w:style w:type="character" w:customStyle="1" w:styleId="HeaderChar">
    <w:name w:val="Header Char"/>
    <w:basedOn w:val="DefaultParagraphFont"/>
    <w:link w:val="Header"/>
    <w:uiPriority w:val="99"/>
    <w:rsid w:val="003A7008"/>
    <w:rPr>
      <w:rFonts w:ascii="GHEA Grapalat" w:eastAsia="Times New Roman" w:hAnsi="GHEA Grapalat" w:cs="Times New Roman"/>
      <w:sz w:val="24"/>
      <w:szCs w:val="24"/>
      <w:lang w:eastAsia="ru-RU"/>
    </w:rPr>
  </w:style>
  <w:style w:type="paragraph" w:styleId="Footer">
    <w:name w:val="footer"/>
    <w:basedOn w:val="Normal"/>
    <w:link w:val="FooterChar"/>
    <w:uiPriority w:val="99"/>
    <w:unhideWhenUsed/>
    <w:rsid w:val="003A7008"/>
    <w:pPr>
      <w:tabs>
        <w:tab w:val="center" w:pos="4680"/>
        <w:tab w:val="right" w:pos="9360"/>
      </w:tabs>
    </w:pPr>
  </w:style>
  <w:style w:type="character" w:customStyle="1" w:styleId="FooterChar">
    <w:name w:val="Footer Char"/>
    <w:basedOn w:val="DefaultParagraphFont"/>
    <w:link w:val="Footer"/>
    <w:uiPriority w:val="99"/>
    <w:rsid w:val="003A7008"/>
    <w:rPr>
      <w:rFonts w:ascii="GHEA Grapalat" w:eastAsia="Times New Roman" w:hAnsi="GHEA Grapalat" w:cs="Times New Roman"/>
      <w:sz w:val="24"/>
      <w:szCs w:val="24"/>
      <w:lang w:eastAsia="ru-RU"/>
    </w:rPr>
  </w:style>
  <w:style w:type="paragraph" w:customStyle="1" w:styleId="Style2">
    <w:name w:val="Style2"/>
    <w:basedOn w:val="Normal"/>
    <w:link w:val="Style2Char"/>
    <w:qFormat/>
    <w:rsid w:val="004615D6"/>
    <w:pPr>
      <w:numPr>
        <w:numId w:val="14"/>
      </w:numPr>
      <w:tabs>
        <w:tab w:val="left" w:pos="567"/>
      </w:tabs>
      <w:ind w:left="0" w:firstLine="0"/>
    </w:pPr>
    <w:rPr>
      <w:lang w:val="en-US"/>
    </w:rPr>
  </w:style>
  <w:style w:type="character" w:customStyle="1" w:styleId="Style2Char">
    <w:name w:val="Style2 Char"/>
    <w:basedOn w:val="DefaultParagraphFont"/>
    <w:link w:val="Style2"/>
    <w:rsid w:val="004615D6"/>
    <w:rPr>
      <w:rFonts w:ascii="GHEA Grapalat" w:eastAsia="Times New Roman" w:hAnsi="GHEA Grapalat" w:cs="Times New Roman"/>
      <w:sz w:val="24"/>
      <w:szCs w:val="24"/>
      <w:lang w:val="en-US" w:eastAsia="ru-RU"/>
    </w:rPr>
  </w:style>
  <w:style w:type="character" w:customStyle="1" w:styleId="ezkurwreuab5ozgtqnkl">
    <w:name w:val="ezkurwreuab5ozgtqnkl"/>
    <w:basedOn w:val="DefaultParagraphFont"/>
    <w:rsid w:val="00727428"/>
  </w:style>
  <w:style w:type="paragraph" w:customStyle="1" w:styleId="TableParagraph">
    <w:name w:val="Table Paragraph"/>
    <w:basedOn w:val="Normal"/>
    <w:uiPriority w:val="1"/>
    <w:qFormat/>
    <w:rsid w:val="00E10AFA"/>
    <w:pPr>
      <w:widowControl w:val="0"/>
      <w:autoSpaceDE w:val="0"/>
      <w:autoSpaceDN w:val="0"/>
      <w:spacing w:before="129"/>
      <w:ind w:left="143" w:firstLine="0"/>
      <w:jc w:val="left"/>
    </w:pPr>
    <w:rPr>
      <w:rFonts w:ascii="Arial MT" w:eastAsia="Arial MT" w:hAnsi="Arial MT" w:cs="Arial MT"/>
      <w:sz w:val="22"/>
      <w:szCs w:val="22"/>
      <w:lang w:val="en-US" w:eastAsia="en-US"/>
    </w:rPr>
  </w:style>
  <w:style w:type="character" w:customStyle="1" w:styleId="normaltextrun">
    <w:name w:val="normaltextrun"/>
    <w:basedOn w:val="DefaultParagraphFont"/>
    <w:rsid w:val="00E97260"/>
  </w:style>
  <w:style w:type="table" w:customStyle="1" w:styleId="TableGrid0">
    <w:name w:val="TableGrid"/>
    <w:rsid w:val="00F03B39"/>
    <w:pPr>
      <w:spacing w:after="0" w:line="240" w:lineRule="auto"/>
    </w:pPr>
    <w:rPr>
      <w:rFonts w:eastAsiaTheme="minorEastAsia"/>
    </w:rPr>
    <w:tblPr>
      <w:tblCellMar>
        <w:top w:w="0" w:type="dxa"/>
        <w:left w:w="0" w:type="dxa"/>
        <w:bottom w:w="0" w:type="dxa"/>
        <w:right w:w="0" w:type="dxa"/>
      </w:tblCellMar>
    </w:tblPr>
  </w:style>
  <w:style w:type="paragraph" w:customStyle="1" w:styleId="aligncenter">
    <w:name w:val="align_center"/>
    <w:basedOn w:val="Normal"/>
    <w:rsid w:val="00F03B39"/>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319">
      <w:bodyDiv w:val="1"/>
      <w:marLeft w:val="0"/>
      <w:marRight w:val="0"/>
      <w:marTop w:val="0"/>
      <w:marBottom w:val="0"/>
      <w:divBdr>
        <w:top w:val="none" w:sz="0" w:space="0" w:color="auto"/>
        <w:left w:val="none" w:sz="0" w:space="0" w:color="auto"/>
        <w:bottom w:val="none" w:sz="0" w:space="0" w:color="auto"/>
        <w:right w:val="none" w:sz="0" w:space="0" w:color="auto"/>
      </w:divBdr>
    </w:div>
    <w:div w:id="4792956">
      <w:bodyDiv w:val="1"/>
      <w:marLeft w:val="0"/>
      <w:marRight w:val="0"/>
      <w:marTop w:val="0"/>
      <w:marBottom w:val="0"/>
      <w:divBdr>
        <w:top w:val="none" w:sz="0" w:space="0" w:color="auto"/>
        <w:left w:val="none" w:sz="0" w:space="0" w:color="auto"/>
        <w:bottom w:val="none" w:sz="0" w:space="0" w:color="auto"/>
        <w:right w:val="none" w:sz="0" w:space="0" w:color="auto"/>
      </w:divBdr>
    </w:div>
    <w:div w:id="6948100">
      <w:bodyDiv w:val="1"/>
      <w:marLeft w:val="0"/>
      <w:marRight w:val="0"/>
      <w:marTop w:val="0"/>
      <w:marBottom w:val="0"/>
      <w:divBdr>
        <w:top w:val="none" w:sz="0" w:space="0" w:color="auto"/>
        <w:left w:val="none" w:sz="0" w:space="0" w:color="auto"/>
        <w:bottom w:val="none" w:sz="0" w:space="0" w:color="auto"/>
        <w:right w:val="none" w:sz="0" w:space="0" w:color="auto"/>
      </w:divBdr>
    </w:div>
    <w:div w:id="12651211">
      <w:bodyDiv w:val="1"/>
      <w:marLeft w:val="0"/>
      <w:marRight w:val="0"/>
      <w:marTop w:val="0"/>
      <w:marBottom w:val="0"/>
      <w:divBdr>
        <w:top w:val="none" w:sz="0" w:space="0" w:color="auto"/>
        <w:left w:val="none" w:sz="0" w:space="0" w:color="auto"/>
        <w:bottom w:val="none" w:sz="0" w:space="0" w:color="auto"/>
        <w:right w:val="none" w:sz="0" w:space="0" w:color="auto"/>
      </w:divBdr>
    </w:div>
    <w:div w:id="15928122">
      <w:bodyDiv w:val="1"/>
      <w:marLeft w:val="0"/>
      <w:marRight w:val="0"/>
      <w:marTop w:val="0"/>
      <w:marBottom w:val="0"/>
      <w:divBdr>
        <w:top w:val="none" w:sz="0" w:space="0" w:color="auto"/>
        <w:left w:val="none" w:sz="0" w:space="0" w:color="auto"/>
        <w:bottom w:val="none" w:sz="0" w:space="0" w:color="auto"/>
        <w:right w:val="none" w:sz="0" w:space="0" w:color="auto"/>
      </w:divBdr>
    </w:div>
    <w:div w:id="32266661">
      <w:bodyDiv w:val="1"/>
      <w:marLeft w:val="0"/>
      <w:marRight w:val="0"/>
      <w:marTop w:val="0"/>
      <w:marBottom w:val="0"/>
      <w:divBdr>
        <w:top w:val="none" w:sz="0" w:space="0" w:color="auto"/>
        <w:left w:val="none" w:sz="0" w:space="0" w:color="auto"/>
        <w:bottom w:val="none" w:sz="0" w:space="0" w:color="auto"/>
        <w:right w:val="none" w:sz="0" w:space="0" w:color="auto"/>
      </w:divBdr>
    </w:div>
    <w:div w:id="35277645">
      <w:bodyDiv w:val="1"/>
      <w:marLeft w:val="0"/>
      <w:marRight w:val="0"/>
      <w:marTop w:val="0"/>
      <w:marBottom w:val="0"/>
      <w:divBdr>
        <w:top w:val="none" w:sz="0" w:space="0" w:color="auto"/>
        <w:left w:val="none" w:sz="0" w:space="0" w:color="auto"/>
        <w:bottom w:val="none" w:sz="0" w:space="0" w:color="auto"/>
        <w:right w:val="none" w:sz="0" w:space="0" w:color="auto"/>
      </w:divBdr>
    </w:div>
    <w:div w:id="39482738">
      <w:bodyDiv w:val="1"/>
      <w:marLeft w:val="0"/>
      <w:marRight w:val="0"/>
      <w:marTop w:val="0"/>
      <w:marBottom w:val="0"/>
      <w:divBdr>
        <w:top w:val="none" w:sz="0" w:space="0" w:color="auto"/>
        <w:left w:val="none" w:sz="0" w:space="0" w:color="auto"/>
        <w:bottom w:val="none" w:sz="0" w:space="0" w:color="auto"/>
        <w:right w:val="none" w:sz="0" w:space="0" w:color="auto"/>
      </w:divBdr>
    </w:div>
    <w:div w:id="47921152">
      <w:bodyDiv w:val="1"/>
      <w:marLeft w:val="0"/>
      <w:marRight w:val="0"/>
      <w:marTop w:val="0"/>
      <w:marBottom w:val="0"/>
      <w:divBdr>
        <w:top w:val="none" w:sz="0" w:space="0" w:color="auto"/>
        <w:left w:val="none" w:sz="0" w:space="0" w:color="auto"/>
        <w:bottom w:val="none" w:sz="0" w:space="0" w:color="auto"/>
        <w:right w:val="none" w:sz="0" w:space="0" w:color="auto"/>
      </w:divBdr>
    </w:div>
    <w:div w:id="48573201">
      <w:bodyDiv w:val="1"/>
      <w:marLeft w:val="0"/>
      <w:marRight w:val="0"/>
      <w:marTop w:val="0"/>
      <w:marBottom w:val="0"/>
      <w:divBdr>
        <w:top w:val="none" w:sz="0" w:space="0" w:color="auto"/>
        <w:left w:val="none" w:sz="0" w:space="0" w:color="auto"/>
        <w:bottom w:val="none" w:sz="0" w:space="0" w:color="auto"/>
        <w:right w:val="none" w:sz="0" w:space="0" w:color="auto"/>
      </w:divBdr>
    </w:div>
    <w:div w:id="60643914">
      <w:bodyDiv w:val="1"/>
      <w:marLeft w:val="0"/>
      <w:marRight w:val="0"/>
      <w:marTop w:val="0"/>
      <w:marBottom w:val="0"/>
      <w:divBdr>
        <w:top w:val="none" w:sz="0" w:space="0" w:color="auto"/>
        <w:left w:val="none" w:sz="0" w:space="0" w:color="auto"/>
        <w:bottom w:val="none" w:sz="0" w:space="0" w:color="auto"/>
        <w:right w:val="none" w:sz="0" w:space="0" w:color="auto"/>
      </w:divBdr>
    </w:div>
    <w:div w:id="61878525">
      <w:bodyDiv w:val="1"/>
      <w:marLeft w:val="0"/>
      <w:marRight w:val="0"/>
      <w:marTop w:val="0"/>
      <w:marBottom w:val="0"/>
      <w:divBdr>
        <w:top w:val="none" w:sz="0" w:space="0" w:color="auto"/>
        <w:left w:val="none" w:sz="0" w:space="0" w:color="auto"/>
        <w:bottom w:val="none" w:sz="0" w:space="0" w:color="auto"/>
        <w:right w:val="none" w:sz="0" w:space="0" w:color="auto"/>
      </w:divBdr>
    </w:div>
    <w:div w:id="63453630">
      <w:bodyDiv w:val="1"/>
      <w:marLeft w:val="0"/>
      <w:marRight w:val="0"/>
      <w:marTop w:val="0"/>
      <w:marBottom w:val="0"/>
      <w:divBdr>
        <w:top w:val="none" w:sz="0" w:space="0" w:color="auto"/>
        <w:left w:val="none" w:sz="0" w:space="0" w:color="auto"/>
        <w:bottom w:val="none" w:sz="0" w:space="0" w:color="auto"/>
        <w:right w:val="none" w:sz="0" w:space="0" w:color="auto"/>
      </w:divBdr>
    </w:div>
    <w:div w:id="79912256">
      <w:bodyDiv w:val="1"/>
      <w:marLeft w:val="0"/>
      <w:marRight w:val="0"/>
      <w:marTop w:val="0"/>
      <w:marBottom w:val="0"/>
      <w:divBdr>
        <w:top w:val="none" w:sz="0" w:space="0" w:color="auto"/>
        <w:left w:val="none" w:sz="0" w:space="0" w:color="auto"/>
        <w:bottom w:val="none" w:sz="0" w:space="0" w:color="auto"/>
        <w:right w:val="none" w:sz="0" w:space="0" w:color="auto"/>
      </w:divBdr>
    </w:div>
    <w:div w:id="147013449">
      <w:bodyDiv w:val="1"/>
      <w:marLeft w:val="0"/>
      <w:marRight w:val="0"/>
      <w:marTop w:val="0"/>
      <w:marBottom w:val="0"/>
      <w:divBdr>
        <w:top w:val="none" w:sz="0" w:space="0" w:color="auto"/>
        <w:left w:val="none" w:sz="0" w:space="0" w:color="auto"/>
        <w:bottom w:val="none" w:sz="0" w:space="0" w:color="auto"/>
        <w:right w:val="none" w:sz="0" w:space="0" w:color="auto"/>
      </w:divBdr>
    </w:div>
    <w:div w:id="177743940">
      <w:bodyDiv w:val="1"/>
      <w:marLeft w:val="0"/>
      <w:marRight w:val="0"/>
      <w:marTop w:val="0"/>
      <w:marBottom w:val="0"/>
      <w:divBdr>
        <w:top w:val="none" w:sz="0" w:space="0" w:color="auto"/>
        <w:left w:val="none" w:sz="0" w:space="0" w:color="auto"/>
        <w:bottom w:val="none" w:sz="0" w:space="0" w:color="auto"/>
        <w:right w:val="none" w:sz="0" w:space="0" w:color="auto"/>
      </w:divBdr>
    </w:div>
    <w:div w:id="178810594">
      <w:bodyDiv w:val="1"/>
      <w:marLeft w:val="0"/>
      <w:marRight w:val="0"/>
      <w:marTop w:val="0"/>
      <w:marBottom w:val="0"/>
      <w:divBdr>
        <w:top w:val="none" w:sz="0" w:space="0" w:color="auto"/>
        <w:left w:val="none" w:sz="0" w:space="0" w:color="auto"/>
        <w:bottom w:val="none" w:sz="0" w:space="0" w:color="auto"/>
        <w:right w:val="none" w:sz="0" w:space="0" w:color="auto"/>
      </w:divBdr>
    </w:div>
    <w:div w:id="188764431">
      <w:bodyDiv w:val="1"/>
      <w:marLeft w:val="0"/>
      <w:marRight w:val="0"/>
      <w:marTop w:val="0"/>
      <w:marBottom w:val="0"/>
      <w:divBdr>
        <w:top w:val="none" w:sz="0" w:space="0" w:color="auto"/>
        <w:left w:val="none" w:sz="0" w:space="0" w:color="auto"/>
        <w:bottom w:val="none" w:sz="0" w:space="0" w:color="auto"/>
        <w:right w:val="none" w:sz="0" w:space="0" w:color="auto"/>
      </w:divBdr>
    </w:div>
    <w:div w:id="196357794">
      <w:bodyDiv w:val="1"/>
      <w:marLeft w:val="0"/>
      <w:marRight w:val="0"/>
      <w:marTop w:val="0"/>
      <w:marBottom w:val="0"/>
      <w:divBdr>
        <w:top w:val="none" w:sz="0" w:space="0" w:color="auto"/>
        <w:left w:val="none" w:sz="0" w:space="0" w:color="auto"/>
        <w:bottom w:val="none" w:sz="0" w:space="0" w:color="auto"/>
        <w:right w:val="none" w:sz="0" w:space="0" w:color="auto"/>
      </w:divBdr>
    </w:div>
    <w:div w:id="197939443">
      <w:bodyDiv w:val="1"/>
      <w:marLeft w:val="0"/>
      <w:marRight w:val="0"/>
      <w:marTop w:val="0"/>
      <w:marBottom w:val="0"/>
      <w:divBdr>
        <w:top w:val="none" w:sz="0" w:space="0" w:color="auto"/>
        <w:left w:val="none" w:sz="0" w:space="0" w:color="auto"/>
        <w:bottom w:val="none" w:sz="0" w:space="0" w:color="auto"/>
        <w:right w:val="none" w:sz="0" w:space="0" w:color="auto"/>
      </w:divBdr>
    </w:div>
    <w:div w:id="202254327">
      <w:bodyDiv w:val="1"/>
      <w:marLeft w:val="0"/>
      <w:marRight w:val="0"/>
      <w:marTop w:val="0"/>
      <w:marBottom w:val="0"/>
      <w:divBdr>
        <w:top w:val="none" w:sz="0" w:space="0" w:color="auto"/>
        <w:left w:val="none" w:sz="0" w:space="0" w:color="auto"/>
        <w:bottom w:val="none" w:sz="0" w:space="0" w:color="auto"/>
        <w:right w:val="none" w:sz="0" w:space="0" w:color="auto"/>
      </w:divBdr>
    </w:div>
    <w:div w:id="211815322">
      <w:bodyDiv w:val="1"/>
      <w:marLeft w:val="0"/>
      <w:marRight w:val="0"/>
      <w:marTop w:val="0"/>
      <w:marBottom w:val="0"/>
      <w:divBdr>
        <w:top w:val="none" w:sz="0" w:space="0" w:color="auto"/>
        <w:left w:val="none" w:sz="0" w:space="0" w:color="auto"/>
        <w:bottom w:val="none" w:sz="0" w:space="0" w:color="auto"/>
        <w:right w:val="none" w:sz="0" w:space="0" w:color="auto"/>
      </w:divBdr>
    </w:div>
    <w:div w:id="215557103">
      <w:bodyDiv w:val="1"/>
      <w:marLeft w:val="0"/>
      <w:marRight w:val="0"/>
      <w:marTop w:val="0"/>
      <w:marBottom w:val="0"/>
      <w:divBdr>
        <w:top w:val="none" w:sz="0" w:space="0" w:color="auto"/>
        <w:left w:val="none" w:sz="0" w:space="0" w:color="auto"/>
        <w:bottom w:val="none" w:sz="0" w:space="0" w:color="auto"/>
        <w:right w:val="none" w:sz="0" w:space="0" w:color="auto"/>
      </w:divBdr>
    </w:div>
    <w:div w:id="249967964">
      <w:bodyDiv w:val="1"/>
      <w:marLeft w:val="0"/>
      <w:marRight w:val="0"/>
      <w:marTop w:val="0"/>
      <w:marBottom w:val="0"/>
      <w:divBdr>
        <w:top w:val="none" w:sz="0" w:space="0" w:color="auto"/>
        <w:left w:val="none" w:sz="0" w:space="0" w:color="auto"/>
        <w:bottom w:val="none" w:sz="0" w:space="0" w:color="auto"/>
        <w:right w:val="none" w:sz="0" w:space="0" w:color="auto"/>
      </w:divBdr>
    </w:div>
    <w:div w:id="318464233">
      <w:bodyDiv w:val="1"/>
      <w:marLeft w:val="0"/>
      <w:marRight w:val="0"/>
      <w:marTop w:val="0"/>
      <w:marBottom w:val="0"/>
      <w:divBdr>
        <w:top w:val="none" w:sz="0" w:space="0" w:color="auto"/>
        <w:left w:val="none" w:sz="0" w:space="0" w:color="auto"/>
        <w:bottom w:val="none" w:sz="0" w:space="0" w:color="auto"/>
        <w:right w:val="none" w:sz="0" w:space="0" w:color="auto"/>
      </w:divBdr>
    </w:div>
    <w:div w:id="330957838">
      <w:bodyDiv w:val="1"/>
      <w:marLeft w:val="0"/>
      <w:marRight w:val="0"/>
      <w:marTop w:val="0"/>
      <w:marBottom w:val="0"/>
      <w:divBdr>
        <w:top w:val="none" w:sz="0" w:space="0" w:color="auto"/>
        <w:left w:val="none" w:sz="0" w:space="0" w:color="auto"/>
        <w:bottom w:val="none" w:sz="0" w:space="0" w:color="auto"/>
        <w:right w:val="none" w:sz="0" w:space="0" w:color="auto"/>
      </w:divBdr>
    </w:div>
    <w:div w:id="335690503">
      <w:bodyDiv w:val="1"/>
      <w:marLeft w:val="0"/>
      <w:marRight w:val="0"/>
      <w:marTop w:val="0"/>
      <w:marBottom w:val="0"/>
      <w:divBdr>
        <w:top w:val="none" w:sz="0" w:space="0" w:color="auto"/>
        <w:left w:val="none" w:sz="0" w:space="0" w:color="auto"/>
        <w:bottom w:val="none" w:sz="0" w:space="0" w:color="auto"/>
        <w:right w:val="none" w:sz="0" w:space="0" w:color="auto"/>
      </w:divBdr>
    </w:div>
    <w:div w:id="336268585">
      <w:bodyDiv w:val="1"/>
      <w:marLeft w:val="0"/>
      <w:marRight w:val="0"/>
      <w:marTop w:val="0"/>
      <w:marBottom w:val="0"/>
      <w:divBdr>
        <w:top w:val="none" w:sz="0" w:space="0" w:color="auto"/>
        <w:left w:val="none" w:sz="0" w:space="0" w:color="auto"/>
        <w:bottom w:val="none" w:sz="0" w:space="0" w:color="auto"/>
        <w:right w:val="none" w:sz="0" w:space="0" w:color="auto"/>
      </w:divBdr>
    </w:div>
    <w:div w:id="340088156">
      <w:bodyDiv w:val="1"/>
      <w:marLeft w:val="0"/>
      <w:marRight w:val="0"/>
      <w:marTop w:val="0"/>
      <w:marBottom w:val="0"/>
      <w:divBdr>
        <w:top w:val="none" w:sz="0" w:space="0" w:color="auto"/>
        <w:left w:val="none" w:sz="0" w:space="0" w:color="auto"/>
        <w:bottom w:val="none" w:sz="0" w:space="0" w:color="auto"/>
        <w:right w:val="none" w:sz="0" w:space="0" w:color="auto"/>
      </w:divBdr>
    </w:div>
    <w:div w:id="348917381">
      <w:bodyDiv w:val="1"/>
      <w:marLeft w:val="0"/>
      <w:marRight w:val="0"/>
      <w:marTop w:val="0"/>
      <w:marBottom w:val="0"/>
      <w:divBdr>
        <w:top w:val="none" w:sz="0" w:space="0" w:color="auto"/>
        <w:left w:val="none" w:sz="0" w:space="0" w:color="auto"/>
        <w:bottom w:val="none" w:sz="0" w:space="0" w:color="auto"/>
        <w:right w:val="none" w:sz="0" w:space="0" w:color="auto"/>
      </w:divBdr>
    </w:div>
    <w:div w:id="361518034">
      <w:bodyDiv w:val="1"/>
      <w:marLeft w:val="0"/>
      <w:marRight w:val="0"/>
      <w:marTop w:val="0"/>
      <w:marBottom w:val="0"/>
      <w:divBdr>
        <w:top w:val="none" w:sz="0" w:space="0" w:color="auto"/>
        <w:left w:val="none" w:sz="0" w:space="0" w:color="auto"/>
        <w:bottom w:val="none" w:sz="0" w:space="0" w:color="auto"/>
        <w:right w:val="none" w:sz="0" w:space="0" w:color="auto"/>
      </w:divBdr>
    </w:div>
    <w:div w:id="364645686">
      <w:bodyDiv w:val="1"/>
      <w:marLeft w:val="0"/>
      <w:marRight w:val="0"/>
      <w:marTop w:val="0"/>
      <w:marBottom w:val="0"/>
      <w:divBdr>
        <w:top w:val="none" w:sz="0" w:space="0" w:color="auto"/>
        <w:left w:val="none" w:sz="0" w:space="0" w:color="auto"/>
        <w:bottom w:val="none" w:sz="0" w:space="0" w:color="auto"/>
        <w:right w:val="none" w:sz="0" w:space="0" w:color="auto"/>
      </w:divBdr>
    </w:div>
    <w:div w:id="367949777">
      <w:bodyDiv w:val="1"/>
      <w:marLeft w:val="0"/>
      <w:marRight w:val="0"/>
      <w:marTop w:val="0"/>
      <w:marBottom w:val="0"/>
      <w:divBdr>
        <w:top w:val="none" w:sz="0" w:space="0" w:color="auto"/>
        <w:left w:val="none" w:sz="0" w:space="0" w:color="auto"/>
        <w:bottom w:val="none" w:sz="0" w:space="0" w:color="auto"/>
        <w:right w:val="none" w:sz="0" w:space="0" w:color="auto"/>
      </w:divBdr>
    </w:div>
    <w:div w:id="389964013">
      <w:bodyDiv w:val="1"/>
      <w:marLeft w:val="0"/>
      <w:marRight w:val="0"/>
      <w:marTop w:val="0"/>
      <w:marBottom w:val="0"/>
      <w:divBdr>
        <w:top w:val="none" w:sz="0" w:space="0" w:color="auto"/>
        <w:left w:val="none" w:sz="0" w:space="0" w:color="auto"/>
        <w:bottom w:val="none" w:sz="0" w:space="0" w:color="auto"/>
        <w:right w:val="none" w:sz="0" w:space="0" w:color="auto"/>
      </w:divBdr>
    </w:div>
    <w:div w:id="395206690">
      <w:bodyDiv w:val="1"/>
      <w:marLeft w:val="0"/>
      <w:marRight w:val="0"/>
      <w:marTop w:val="0"/>
      <w:marBottom w:val="0"/>
      <w:divBdr>
        <w:top w:val="none" w:sz="0" w:space="0" w:color="auto"/>
        <w:left w:val="none" w:sz="0" w:space="0" w:color="auto"/>
        <w:bottom w:val="none" w:sz="0" w:space="0" w:color="auto"/>
        <w:right w:val="none" w:sz="0" w:space="0" w:color="auto"/>
      </w:divBdr>
    </w:div>
    <w:div w:id="402026731">
      <w:bodyDiv w:val="1"/>
      <w:marLeft w:val="0"/>
      <w:marRight w:val="0"/>
      <w:marTop w:val="0"/>
      <w:marBottom w:val="0"/>
      <w:divBdr>
        <w:top w:val="none" w:sz="0" w:space="0" w:color="auto"/>
        <w:left w:val="none" w:sz="0" w:space="0" w:color="auto"/>
        <w:bottom w:val="none" w:sz="0" w:space="0" w:color="auto"/>
        <w:right w:val="none" w:sz="0" w:space="0" w:color="auto"/>
      </w:divBdr>
    </w:div>
    <w:div w:id="404643933">
      <w:bodyDiv w:val="1"/>
      <w:marLeft w:val="0"/>
      <w:marRight w:val="0"/>
      <w:marTop w:val="0"/>
      <w:marBottom w:val="0"/>
      <w:divBdr>
        <w:top w:val="none" w:sz="0" w:space="0" w:color="auto"/>
        <w:left w:val="none" w:sz="0" w:space="0" w:color="auto"/>
        <w:bottom w:val="none" w:sz="0" w:space="0" w:color="auto"/>
        <w:right w:val="none" w:sz="0" w:space="0" w:color="auto"/>
      </w:divBdr>
    </w:div>
    <w:div w:id="405304701">
      <w:bodyDiv w:val="1"/>
      <w:marLeft w:val="0"/>
      <w:marRight w:val="0"/>
      <w:marTop w:val="0"/>
      <w:marBottom w:val="0"/>
      <w:divBdr>
        <w:top w:val="none" w:sz="0" w:space="0" w:color="auto"/>
        <w:left w:val="none" w:sz="0" w:space="0" w:color="auto"/>
        <w:bottom w:val="none" w:sz="0" w:space="0" w:color="auto"/>
        <w:right w:val="none" w:sz="0" w:space="0" w:color="auto"/>
      </w:divBdr>
    </w:div>
    <w:div w:id="407116497">
      <w:bodyDiv w:val="1"/>
      <w:marLeft w:val="0"/>
      <w:marRight w:val="0"/>
      <w:marTop w:val="0"/>
      <w:marBottom w:val="0"/>
      <w:divBdr>
        <w:top w:val="none" w:sz="0" w:space="0" w:color="auto"/>
        <w:left w:val="none" w:sz="0" w:space="0" w:color="auto"/>
        <w:bottom w:val="none" w:sz="0" w:space="0" w:color="auto"/>
        <w:right w:val="none" w:sz="0" w:space="0" w:color="auto"/>
      </w:divBdr>
    </w:div>
    <w:div w:id="408425556">
      <w:bodyDiv w:val="1"/>
      <w:marLeft w:val="0"/>
      <w:marRight w:val="0"/>
      <w:marTop w:val="0"/>
      <w:marBottom w:val="0"/>
      <w:divBdr>
        <w:top w:val="none" w:sz="0" w:space="0" w:color="auto"/>
        <w:left w:val="none" w:sz="0" w:space="0" w:color="auto"/>
        <w:bottom w:val="none" w:sz="0" w:space="0" w:color="auto"/>
        <w:right w:val="none" w:sz="0" w:space="0" w:color="auto"/>
      </w:divBdr>
    </w:div>
    <w:div w:id="443576730">
      <w:bodyDiv w:val="1"/>
      <w:marLeft w:val="0"/>
      <w:marRight w:val="0"/>
      <w:marTop w:val="0"/>
      <w:marBottom w:val="0"/>
      <w:divBdr>
        <w:top w:val="none" w:sz="0" w:space="0" w:color="auto"/>
        <w:left w:val="none" w:sz="0" w:space="0" w:color="auto"/>
        <w:bottom w:val="none" w:sz="0" w:space="0" w:color="auto"/>
        <w:right w:val="none" w:sz="0" w:space="0" w:color="auto"/>
      </w:divBdr>
    </w:div>
    <w:div w:id="446967375">
      <w:bodyDiv w:val="1"/>
      <w:marLeft w:val="0"/>
      <w:marRight w:val="0"/>
      <w:marTop w:val="0"/>
      <w:marBottom w:val="0"/>
      <w:divBdr>
        <w:top w:val="none" w:sz="0" w:space="0" w:color="auto"/>
        <w:left w:val="none" w:sz="0" w:space="0" w:color="auto"/>
        <w:bottom w:val="none" w:sz="0" w:space="0" w:color="auto"/>
        <w:right w:val="none" w:sz="0" w:space="0" w:color="auto"/>
      </w:divBdr>
    </w:div>
    <w:div w:id="447358314">
      <w:bodyDiv w:val="1"/>
      <w:marLeft w:val="0"/>
      <w:marRight w:val="0"/>
      <w:marTop w:val="0"/>
      <w:marBottom w:val="0"/>
      <w:divBdr>
        <w:top w:val="none" w:sz="0" w:space="0" w:color="auto"/>
        <w:left w:val="none" w:sz="0" w:space="0" w:color="auto"/>
        <w:bottom w:val="none" w:sz="0" w:space="0" w:color="auto"/>
        <w:right w:val="none" w:sz="0" w:space="0" w:color="auto"/>
      </w:divBdr>
      <w:divsChild>
        <w:div w:id="307176571">
          <w:marLeft w:val="0"/>
          <w:marRight w:val="0"/>
          <w:marTop w:val="0"/>
          <w:marBottom w:val="0"/>
          <w:divBdr>
            <w:top w:val="none" w:sz="0" w:space="0" w:color="auto"/>
            <w:left w:val="none" w:sz="0" w:space="0" w:color="auto"/>
            <w:bottom w:val="none" w:sz="0" w:space="0" w:color="auto"/>
            <w:right w:val="none" w:sz="0" w:space="0" w:color="auto"/>
          </w:divBdr>
        </w:div>
      </w:divsChild>
    </w:div>
    <w:div w:id="467355665">
      <w:bodyDiv w:val="1"/>
      <w:marLeft w:val="0"/>
      <w:marRight w:val="0"/>
      <w:marTop w:val="0"/>
      <w:marBottom w:val="0"/>
      <w:divBdr>
        <w:top w:val="none" w:sz="0" w:space="0" w:color="auto"/>
        <w:left w:val="none" w:sz="0" w:space="0" w:color="auto"/>
        <w:bottom w:val="none" w:sz="0" w:space="0" w:color="auto"/>
        <w:right w:val="none" w:sz="0" w:space="0" w:color="auto"/>
      </w:divBdr>
    </w:div>
    <w:div w:id="481044454">
      <w:bodyDiv w:val="1"/>
      <w:marLeft w:val="0"/>
      <w:marRight w:val="0"/>
      <w:marTop w:val="0"/>
      <w:marBottom w:val="0"/>
      <w:divBdr>
        <w:top w:val="none" w:sz="0" w:space="0" w:color="auto"/>
        <w:left w:val="none" w:sz="0" w:space="0" w:color="auto"/>
        <w:bottom w:val="none" w:sz="0" w:space="0" w:color="auto"/>
        <w:right w:val="none" w:sz="0" w:space="0" w:color="auto"/>
      </w:divBdr>
    </w:div>
    <w:div w:id="512692933">
      <w:bodyDiv w:val="1"/>
      <w:marLeft w:val="0"/>
      <w:marRight w:val="0"/>
      <w:marTop w:val="0"/>
      <w:marBottom w:val="0"/>
      <w:divBdr>
        <w:top w:val="none" w:sz="0" w:space="0" w:color="auto"/>
        <w:left w:val="none" w:sz="0" w:space="0" w:color="auto"/>
        <w:bottom w:val="none" w:sz="0" w:space="0" w:color="auto"/>
        <w:right w:val="none" w:sz="0" w:space="0" w:color="auto"/>
      </w:divBdr>
    </w:div>
    <w:div w:id="516310061">
      <w:bodyDiv w:val="1"/>
      <w:marLeft w:val="0"/>
      <w:marRight w:val="0"/>
      <w:marTop w:val="0"/>
      <w:marBottom w:val="0"/>
      <w:divBdr>
        <w:top w:val="none" w:sz="0" w:space="0" w:color="auto"/>
        <w:left w:val="none" w:sz="0" w:space="0" w:color="auto"/>
        <w:bottom w:val="none" w:sz="0" w:space="0" w:color="auto"/>
        <w:right w:val="none" w:sz="0" w:space="0" w:color="auto"/>
      </w:divBdr>
    </w:div>
    <w:div w:id="528495756">
      <w:bodyDiv w:val="1"/>
      <w:marLeft w:val="0"/>
      <w:marRight w:val="0"/>
      <w:marTop w:val="0"/>
      <w:marBottom w:val="0"/>
      <w:divBdr>
        <w:top w:val="none" w:sz="0" w:space="0" w:color="auto"/>
        <w:left w:val="none" w:sz="0" w:space="0" w:color="auto"/>
        <w:bottom w:val="none" w:sz="0" w:space="0" w:color="auto"/>
        <w:right w:val="none" w:sz="0" w:space="0" w:color="auto"/>
      </w:divBdr>
    </w:div>
    <w:div w:id="530530963">
      <w:bodyDiv w:val="1"/>
      <w:marLeft w:val="0"/>
      <w:marRight w:val="0"/>
      <w:marTop w:val="0"/>
      <w:marBottom w:val="0"/>
      <w:divBdr>
        <w:top w:val="none" w:sz="0" w:space="0" w:color="auto"/>
        <w:left w:val="none" w:sz="0" w:space="0" w:color="auto"/>
        <w:bottom w:val="none" w:sz="0" w:space="0" w:color="auto"/>
        <w:right w:val="none" w:sz="0" w:space="0" w:color="auto"/>
      </w:divBdr>
    </w:div>
    <w:div w:id="552691747">
      <w:bodyDiv w:val="1"/>
      <w:marLeft w:val="0"/>
      <w:marRight w:val="0"/>
      <w:marTop w:val="0"/>
      <w:marBottom w:val="0"/>
      <w:divBdr>
        <w:top w:val="none" w:sz="0" w:space="0" w:color="auto"/>
        <w:left w:val="none" w:sz="0" w:space="0" w:color="auto"/>
        <w:bottom w:val="none" w:sz="0" w:space="0" w:color="auto"/>
        <w:right w:val="none" w:sz="0" w:space="0" w:color="auto"/>
      </w:divBdr>
    </w:div>
    <w:div w:id="557326842">
      <w:bodyDiv w:val="1"/>
      <w:marLeft w:val="0"/>
      <w:marRight w:val="0"/>
      <w:marTop w:val="0"/>
      <w:marBottom w:val="0"/>
      <w:divBdr>
        <w:top w:val="none" w:sz="0" w:space="0" w:color="auto"/>
        <w:left w:val="none" w:sz="0" w:space="0" w:color="auto"/>
        <w:bottom w:val="none" w:sz="0" w:space="0" w:color="auto"/>
        <w:right w:val="none" w:sz="0" w:space="0" w:color="auto"/>
      </w:divBdr>
    </w:div>
    <w:div w:id="573589674">
      <w:bodyDiv w:val="1"/>
      <w:marLeft w:val="0"/>
      <w:marRight w:val="0"/>
      <w:marTop w:val="0"/>
      <w:marBottom w:val="0"/>
      <w:divBdr>
        <w:top w:val="none" w:sz="0" w:space="0" w:color="auto"/>
        <w:left w:val="none" w:sz="0" w:space="0" w:color="auto"/>
        <w:bottom w:val="none" w:sz="0" w:space="0" w:color="auto"/>
        <w:right w:val="none" w:sz="0" w:space="0" w:color="auto"/>
      </w:divBdr>
    </w:div>
    <w:div w:id="577905879">
      <w:bodyDiv w:val="1"/>
      <w:marLeft w:val="0"/>
      <w:marRight w:val="0"/>
      <w:marTop w:val="0"/>
      <w:marBottom w:val="0"/>
      <w:divBdr>
        <w:top w:val="none" w:sz="0" w:space="0" w:color="auto"/>
        <w:left w:val="none" w:sz="0" w:space="0" w:color="auto"/>
        <w:bottom w:val="none" w:sz="0" w:space="0" w:color="auto"/>
        <w:right w:val="none" w:sz="0" w:space="0" w:color="auto"/>
      </w:divBdr>
    </w:div>
    <w:div w:id="599528353">
      <w:bodyDiv w:val="1"/>
      <w:marLeft w:val="0"/>
      <w:marRight w:val="0"/>
      <w:marTop w:val="0"/>
      <w:marBottom w:val="0"/>
      <w:divBdr>
        <w:top w:val="none" w:sz="0" w:space="0" w:color="auto"/>
        <w:left w:val="none" w:sz="0" w:space="0" w:color="auto"/>
        <w:bottom w:val="none" w:sz="0" w:space="0" w:color="auto"/>
        <w:right w:val="none" w:sz="0" w:space="0" w:color="auto"/>
      </w:divBdr>
    </w:div>
    <w:div w:id="604046285">
      <w:bodyDiv w:val="1"/>
      <w:marLeft w:val="0"/>
      <w:marRight w:val="0"/>
      <w:marTop w:val="0"/>
      <w:marBottom w:val="0"/>
      <w:divBdr>
        <w:top w:val="none" w:sz="0" w:space="0" w:color="auto"/>
        <w:left w:val="none" w:sz="0" w:space="0" w:color="auto"/>
        <w:bottom w:val="none" w:sz="0" w:space="0" w:color="auto"/>
        <w:right w:val="none" w:sz="0" w:space="0" w:color="auto"/>
      </w:divBdr>
    </w:div>
    <w:div w:id="614798347">
      <w:bodyDiv w:val="1"/>
      <w:marLeft w:val="0"/>
      <w:marRight w:val="0"/>
      <w:marTop w:val="0"/>
      <w:marBottom w:val="0"/>
      <w:divBdr>
        <w:top w:val="none" w:sz="0" w:space="0" w:color="auto"/>
        <w:left w:val="none" w:sz="0" w:space="0" w:color="auto"/>
        <w:bottom w:val="none" w:sz="0" w:space="0" w:color="auto"/>
        <w:right w:val="none" w:sz="0" w:space="0" w:color="auto"/>
      </w:divBdr>
    </w:div>
    <w:div w:id="643045338">
      <w:bodyDiv w:val="1"/>
      <w:marLeft w:val="0"/>
      <w:marRight w:val="0"/>
      <w:marTop w:val="0"/>
      <w:marBottom w:val="0"/>
      <w:divBdr>
        <w:top w:val="none" w:sz="0" w:space="0" w:color="auto"/>
        <w:left w:val="none" w:sz="0" w:space="0" w:color="auto"/>
        <w:bottom w:val="none" w:sz="0" w:space="0" w:color="auto"/>
        <w:right w:val="none" w:sz="0" w:space="0" w:color="auto"/>
      </w:divBdr>
    </w:div>
    <w:div w:id="666782999">
      <w:bodyDiv w:val="1"/>
      <w:marLeft w:val="0"/>
      <w:marRight w:val="0"/>
      <w:marTop w:val="0"/>
      <w:marBottom w:val="0"/>
      <w:divBdr>
        <w:top w:val="none" w:sz="0" w:space="0" w:color="auto"/>
        <w:left w:val="none" w:sz="0" w:space="0" w:color="auto"/>
        <w:bottom w:val="none" w:sz="0" w:space="0" w:color="auto"/>
        <w:right w:val="none" w:sz="0" w:space="0" w:color="auto"/>
      </w:divBdr>
    </w:div>
    <w:div w:id="670065698">
      <w:bodyDiv w:val="1"/>
      <w:marLeft w:val="0"/>
      <w:marRight w:val="0"/>
      <w:marTop w:val="0"/>
      <w:marBottom w:val="0"/>
      <w:divBdr>
        <w:top w:val="none" w:sz="0" w:space="0" w:color="auto"/>
        <w:left w:val="none" w:sz="0" w:space="0" w:color="auto"/>
        <w:bottom w:val="none" w:sz="0" w:space="0" w:color="auto"/>
        <w:right w:val="none" w:sz="0" w:space="0" w:color="auto"/>
      </w:divBdr>
    </w:div>
    <w:div w:id="670524738">
      <w:bodyDiv w:val="1"/>
      <w:marLeft w:val="0"/>
      <w:marRight w:val="0"/>
      <w:marTop w:val="0"/>
      <w:marBottom w:val="0"/>
      <w:divBdr>
        <w:top w:val="none" w:sz="0" w:space="0" w:color="auto"/>
        <w:left w:val="none" w:sz="0" w:space="0" w:color="auto"/>
        <w:bottom w:val="none" w:sz="0" w:space="0" w:color="auto"/>
        <w:right w:val="none" w:sz="0" w:space="0" w:color="auto"/>
      </w:divBdr>
    </w:div>
    <w:div w:id="682512806">
      <w:bodyDiv w:val="1"/>
      <w:marLeft w:val="0"/>
      <w:marRight w:val="0"/>
      <w:marTop w:val="0"/>
      <w:marBottom w:val="0"/>
      <w:divBdr>
        <w:top w:val="none" w:sz="0" w:space="0" w:color="auto"/>
        <w:left w:val="none" w:sz="0" w:space="0" w:color="auto"/>
        <w:bottom w:val="none" w:sz="0" w:space="0" w:color="auto"/>
        <w:right w:val="none" w:sz="0" w:space="0" w:color="auto"/>
      </w:divBdr>
      <w:divsChild>
        <w:div w:id="1730106131">
          <w:marLeft w:val="0"/>
          <w:marRight w:val="0"/>
          <w:marTop w:val="0"/>
          <w:marBottom w:val="0"/>
          <w:divBdr>
            <w:top w:val="none" w:sz="0" w:space="0" w:color="auto"/>
            <w:left w:val="none" w:sz="0" w:space="0" w:color="auto"/>
            <w:bottom w:val="none" w:sz="0" w:space="0" w:color="auto"/>
            <w:right w:val="none" w:sz="0" w:space="0" w:color="auto"/>
          </w:divBdr>
        </w:div>
      </w:divsChild>
    </w:div>
    <w:div w:id="705256671">
      <w:bodyDiv w:val="1"/>
      <w:marLeft w:val="0"/>
      <w:marRight w:val="0"/>
      <w:marTop w:val="0"/>
      <w:marBottom w:val="0"/>
      <w:divBdr>
        <w:top w:val="none" w:sz="0" w:space="0" w:color="auto"/>
        <w:left w:val="none" w:sz="0" w:space="0" w:color="auto"/>
        <w:bottom w:val="none" w:sz="0" w:space="0" w:color="auto"/>
        <w:right w:val="none" w:sz="0" w:space="0" w:color="auto"/>
      </w:divBdr>
    </w:div>
    <w:div w:id="715857980">
      <w:bodyDiv w:val="1"/>
      <w:marLeft w:val="0"/>
      <w:marRight w:val="0"/>
      <w:marTop w:val="0"/>
      <w:marBottom w:val="0"/>
      <w:divBdr>
        <w:top w:val="none" w:sz="0" w:space="0" w:color="auto"/>
        <w:left w:val="none" w:sz="0" w:space="0" w:color="auto"/>
        <w:bottom w:val="none" w:sz="0" w:space="0" w:color="auto"/>
        <w:right w:val="none" w:sz="0" w:space="0" w:color="auto"/>
      </w:divBdr>
    </w:div>
    <w:div w:id="719281482">
      <w:bodyDiv w:val="1"/>
      <w:marLeft w:val="0"/>
      <w:marRight w:val="0"/>
      <w:marTop w:val="0"/>
      <w:marBottom w:val="0"/>
      <w:divBdr>
        <w:top w:val="none" w:sz="0" w:space="0" w:color="auto"/>
        <w:left w:val="none" w:sz="0" w:space="0" w:color="auto"/>
        <w:bottom w:val="none" w:sz="0" w:space="0" w:color="auto"/>
        <w:right w:val="none" w:sz="0" w:space="0" w:color="auto"/>
      </w:divBdr>
    </w:div>
    <w:div w:id="720860588">
      <w:bodyDiv w:val="1"/>
      <w:marLeft w:val="0"/>
      <w:marRight w:val="0"/>
      <w:marTop w:val="0"/>
      <w:marBottom w:val="0"/>
      <w:divBdr>
        <w:top w:val="none" w:sz="0" w:space="0" w:color="auto"/>
        <w:left w:val="none" w:sz="0" w:space="0" w:color="auto"/>
        <w:bottom w:val="none" w:sz="0" w:space="0" w:color="auto"/>
        <w:right w:val="none" w:sz="0" w:space="0" w:color="auto"/>
      </w:divBdr>
    </w:div>
    <w:div w:id="738094012">
      <w:bodyDiv w:val="1"/>
      <w:marLeft w:val="0"/>
      <w:marRight w:val="0"/>
      <w:marTop w:val="0"/>
      <w:marBottom w:val="0"/>
      <w:divBdr>
        <w:top w:val="none" w:sz="0" w:space="0" w:color="auto"/>
        <w:left w:val="none" w:sz="0" w:space="0" w:color="auto"/>
        <w:bottom w:val="none" w:sz="0" w:space="0" w:color="auto"/>
        <w:right w:val="none" w:sz="0" w:space="0" w:color="auto"/>
      </w:divBdr>
    </w:div>
    <w:div w:id="747769274">
      <w:bodyDiv w:val="1"/>
      <w:marLeft w:val="0"/>
      <w:marRight w:val="0"/>
      <w:marTop w:val="0"/>
      <w:marBottom w:val="0"/>
      <w:divBdr>
        <w:top w:val="none" w:sz="0" w:space="0" w:color="auto"/>
        <w:left w:val="none" w:sz="0" w:space="0" w:color="auto"/>
        <w:bottom w:val="none" w:sz="0" w:space="0" w:color="auto"/>
        <w:right w:val="none" w:sz="0" w:space="0" w:color="auto"/>
      </w:divBdr>
    </w:div>
    <w:div w:id="750275739">
      <w:bodyDiv w:val="1"/>
      <w:marLeft w:val="0"/>
      <w:marRight w:val="0"/>
      <w:marTop w:val="0"/>
      <w:marBottom w:val="0"/>
      <w:divBdr>
        <w:top w:val="none" w:sz="0" w:space="0" w:color="auto"/>
        <w:left w:val="none" w:sz="0" w:space="0" w:color="auto"/>
        <w:bottom w:val="none" w:sz="0" w:space="0" w:color="auto"/>
        <w:right w:val="none" w:sz="0" w:space="0" w:color="auto"/>
      </w:divBdr>
    </w:div>
    <w:div w:id="752746966">
      <w:bodyDiv w:val="1"/>
      <w:marLeft w:val="0"/>
      <w:marRight w:val="0"/>
      <w:marTop w:val="0"/>
      <w:marBottom w:val="0"/>
      <w:divBdr>
        <w:top w:val="none" w:sz="0" w:space="0" w:color="auto"/>
        <w:left w:val="none" w:sz="0" w:space="0" w:color="auto"/>
        <w:bottom w:val="none" w:sz="0" w:space="0" w:color="auto"/>
        <w:right w:val="none" w:sz="0" w:space="0" w:color="auto"/>
      </w:divBdr>
    </w:div>
    <w:div w:id="760105071">
      <w:bodyDiv w:val="1"/>
      <w:marLeft w:val="0"/>
      <w:marRight w:val="0"/>
      <w:marTop w:val="0"/>
      <w:marBottom w:val="0"/>
      <w:divBdr>
        <w:top w:val="none" w:sz="0" w:space="0" w:color="auto"/>
        <w:left w:val="none" w:sz="0" w:space="0" w:color="auto"/>
        <w:bottom w:val="none" w:sz="0" w:space="0" w:color="auto"/>
        <w:right w:val="none" w:sz="0" w:space="0" w:color="auto"/>
      </w:divBdr>
    </w:div>
    <w:div w:id="764309076">
      <w:bodyDiv w:val="1"/>
      <w:marLeft w:val="0"/>
      <w:marRight w:val="0"/>
      <w:marTop w:val="0"/>
      <w:marBottom w:val="0"/>
      <w:divBdr>
        <w:top w:val="none" w:sz="0" w:space="0" w:color="auto"/>
        <w:left w:val="none" w:sz="0" w:space="0" w:color="auto"/>
        <w:bottom w:val="none" w:sz="0" w:space="0" w:color="auto"/>
        <w:right w:val="none" w:sz="0" w:space="0" w:color="auto"/>
      </w:divBdr>
    </w:div>
    <w:div w:id="776292468">
      <w:bodyDiv w:val="1"/>
      <w:marLeft w:val="0"/>
      <w:marRight w:val="0"/>
      <w:marTop w:val="0"/>
      <w:marBottom w:val="0"/>
      <w:divBdr>
        <w:top w:val="none" w:sz="0" w:space="0" w:color="auto"/>
        <w:left w:val="none" w:sz="0" w:space="0" w:color="auto"/>
        <w:bottom w:val="none" w:sz="0" w:space="0" w:color="auto"/>
        <w:right w:val="none" w:sz="0" w:space="0" w:color="auto"/>
      </w:divBdr>
    </w:div>
    <w:div w:id="777069352">
      <w:bodyDiv w:val="1"/>
      <w:marLeft w:val="0"/>
      <w:marRight w:val="0"/>
      <w:marTop w:val="0"/>
      <w:marBottom w:val="0"/>
      <w:divBdr>
        <w:top w:val="none" w:sz="0" w:space="0" w:color="auto"/>
        <w:left w:val="none" w:sz="0" w:space="0" w:color="auto"/>
        <w:bottom w:val="none" w:sz="0" w:space="0" w:color="auto"/>
        <w:right w:val="none" w:sz="0" w:space="0" w:color="auto"/>
      </w:divBdr>
    </w:div>
    <w:div w:id="794297228">
      <w:bodyDiv w:val="1"/>
      <w:marLeft w:val="0"/>
      <w:marRight w:val="0"/>
      <w:marTop w:val="0"/>
      <w:marBottom w:val="0"/>
      <w:divBdr>
        <w:top w:val="none" w:sz="0" w:space="0" w:color="auto"/>
        <w:left w:val="none" w:sz="0" w:space="0" w:color="auto"/>
        <w:bottom w:val="none" w:sz="0" w:space="0" w:color="auto"/>
        <w:right w:val="none" w:sz="0" w:space="0" w:color="auto"/>
      </w:divBdr>
    </w:div>
    <w:div w:id="800420081">
      <w:bodyDiv w:val="1"/>
      <w:marLeft w:val="0"/>
      <w:marRight w:val="0"/>
      <w:marTop w:val="0"/>
      <w:marBottom w:val="0"/>
      <w:divBdr>
        <w:top w:val="none" w:sz="0" w:space="0" w:color="auto"/>
        <w:left w:val="none" w:sz="0" w:space="0" w:color="auto"/>
        <w:bottom w:val="none" w:sz="0" w:space="0" w:color="auto"/>
        <w:right w:val="none" w:sz="0" w:space="0" w:color="auto"/>
      </w:divBdr>
    </w:div>
    <w:div w:id="802844485">
      <w:bodyDiv w:val="1"/>
      <w:marLeft w:val="0"/>
      <w:marRight w:val="0"/>
      <w:marTop w:val="0"/>
      <w:marBottom w:val="0"/>
      <w:divBdr>
        <w:top w:val="none" w:sz="0" w:space="0" w:color="auto"/>
        <w:left w:val="none" w:sz="0" w:space="0" w:color="auto"/>
        <w:bottom w:val="none" w:sz="0" w:space="0" w:color="auto"/>
        <w:right w:val="none" w:sz="0" w:space="0" w:color="auto"/>
      </w:divBdr>
    </w:div>
    <w:div w:id="820659359">
      <w:bodyDiv w:val="1"/>
      <w:marLeft w:val="0"/>
      <w:marRight w:val="0"/>
      <w:marTop w:val="0"/>
      <w:marBottom w:val="0"/>
      <w:divBdr>
        <w:top w:val="none" w:sz="0" w:space="0" w:color="auto"/>
        <w:left w:val="none" w:sz="0" w:space="0" w:color="auto"/>
        <w:bottom w:val="none" w:sz="0" w:space="0" w:color="auto"/>
        <w:right w:val="none" w:sz="0" w:space="0" w:color="auto"/>
      </w:divBdr>
    </w:div>
    <w:div w:id="829827130">
      <w:bodyDiv w:val="1"/>
      <w:marLeft w:val="0"/>
      <w:marRight w:val="0"/>
      <w:marTop w:val="0"/>
      <w:marBottom w:val="0"/>
      <w:divBdr>
        <w:top w:val="none" w:sz="0" w:space="0" w:color="auto"/>
        <w:left w:val="none" w:sz="0" w:space="0" w:color="auto"/>
        <w:bottom w:val="none" w:sz="0" w:space="0" w:color="auto"/>
        <w:right w:val="none" w:sz="0" w:space="0" w:color="auto"/>
      </w:divBdr>
    </w:div>
    <w:div w:id="843131254">
      <w:bodyDiv w:val="1"/>
      <w:marLeft w:val="0"/>
      <w:marRight w:val="0"/>
      <w:marTop w:val="0"/>
      <w:marBottom w:val="0"/>
      <w:divBdr>
        <w:top w:val="none" w:sz="0" w:space="0" w:color="auto"/>
        <w:left w:val="none" w:sz="0" w:space="0" w:color="auto"/>
        <w:bottom w:val="none" w:sz="0" w:space="0" w:color="auto"/>
        <w:right w:val="none" w:sz="0" w:space="0" w:color="auto"/>
      </w:divBdr>
    </w:div>
    <w:div w:id="853761242">
      <w:bodyDiv w:val="1"/>
      <w:marLeft w:val="0"/>
      <w:marRight w:val="0"/>
      <w:marTop w:val="0"/>
      <w:marBottom w:val="0"/>
      <w:divBdr>
        <w:top w:val="none" w:sz="0" w:space="0" w:color="auto"/>
        <w:left w:val="none" w:sz="0" w:space="0" w:color="auto"/>
        <w:bottom w:val="none" w:sz="0" w:space="0" w:color="auto"/>
        <w:right w:val="none" w:sz="0" w:space="0" w:color="auto"/>
      </w:divBdr>
    </w:div>
    <w:div w:id="867254415">
      <w:bodyDiv w:val="1"/>
      <w:marLeft w:val="0"/>
      <w:marRight w:val="0"/>
      <w:marTop w:val="0"/>
      <w:marBottom w:val="0"/>
      <w:divBdr>
        <w:top w:val="none" w:sz="0" w:space="0" w:color="auto"/>
        <w:left w:val="none" w:sz="0" w:space="0" w:color="auto"/>
        <w:bottom w:val="none" w:sz="0" w:space="0" w:color="auto"/>
        <w:right w:val="none" w:sz="0" w:space="0" w:color="auto"/>
      </w:divBdr>
    </w:div>
    <w:div w:id="876158524">
      <w:bodyDiv w:val="1"/>
      <w:marLeft w:val="0"/>
      <w:marRight w:val="0"/>
      <w:marTop w:val="0"/>
      <w:marBottom w:val="0"/>
      <w:divBdr>
        <w:top w:val="none" w:sz="0" w:space="0" w:color="auto"/>
        <w:left w:val="none" w:sz="0" w:space="0" w:color="auto"/>
        <w:bottom w:val="none" w:sz="0" w:space="0" w:color="auto"/>
        <w:right w:val="none" w:sz="0" w:space="0" w:color="auto"/>
      </w:divBdr>
    </w:div>
    <w:div w:id="880939242">
      <w:bodyDiv w:val="1"/>
      <w:marLeft w:val="0"/>
      <w:marRight w:val="0"/>
      <w:marTop w:val="0"/>
      <w:marBottom w:val="0"/>
      <w:divBdr>
        <w:top w:val="none" w:sz="0" w:space="0" w:color="auto"/>
        <w:left w:val="none" w:sz="0" w:space="0" w:color="auto"/>
        <w:bottom w:val="none" w:sz="0" w:space="0" w:color="auto"/>
        <w:right w:val="none" w:sz="0" w:space="0" w:color="auto"/>
      </w:divBdr>
    </w:div>
    <w:div w:id="886183956">
      <w:bodyDiv w:val="1"/>
      <w:marLeft w:val="0"/>
      <w:marRight w:val="0"/>
      <w:marTop w:val="0"/>
      <w:marBottom w:val="0"/>
      <w:divBdr>
        <w:top w:val="none" w:sz="0" w:space="0" w:color="auto"/>
        <w:left w:val="none" w:sz="0" w:space="0" w:color="auto"/>
        <w:bottom w:val="none" w:sz="0" w:space="0" w:color="auto"/>
        <w:right w:val="none" w:sz="0" w:space="0" w:color="auto"/>
      </w:divBdr>
    </w:div>
    <w:div w:id="906497087">
      <w:bodyDiv w:val="1"/>
      <w:marLeft w:val="0"/>
      <w:marRight w:val="0"/>
      <w:marTop w:val="0"/>
      <w:marBottom w:val="0"/>
      <w:divBdr>
        <w:top w:val="none" w:sz="0" w:space="0" w:color="auto"/>
        <w:left w:val="none" w:sz="0" w:space="0" w:color="auto"/>
        <w:bottom w:val="none" w:sz="0" w:space="0" w:color="auto"/>
        <w:right w:val="none" w:sz="0" w:space="0" w:color="auto"/>
      </w:divBdr>
    </w:div>
    <w:div w:id="917331016">
      <w:bodyDiv w:val="1"/>
      <w:marLeft w:val="0"/>
      <w:marRight w:val="0"/>
      <w:marTop w:val="0"/>
      <w:marBottom w:val="0"/>
      <w:divBdr>
        <w:top w:val="none" w:sz="0" w:space="0" w:color="auto"/>
        <w:left w:val="none" w:sz="0" w:space="0" w:color="auto"/>
        <w:bottom w:val="none" w:sz="0" w:space="0" w:color="auto"/>
        <w:right w:val="none" w:sz="0" w:space="0" w:color="auto"/>
      </w:divBdr>
    </w:div>
    <w:div w:id="928275827">
      <w:bodyDiv w:val="1"/>
      <w:marLeft w:val="0"/>
      <w:marRight w:val="0"/>
      <w:marTop w:val="0"/>
      <w:marBottom w:val="0"/>
      <w:divBdr>
        <w:top w:val="none" w:sz="0" w:space="0" w:color="auto"/>
        <w:left w:val="none" w:sz="0" w:space="0" w:color="auto"/>
        <w:bottom w:val="none" w:sz="0" w:space="0" w:color="auto"/>
        <w:right w:val="none" w:sz="0" w:space="0" w:color="auto"/>
      </w:divBdr>
    </w:div>
    <w:div w:id="936249865">
      <w:bodyDiv w:val="1"/>
      <w:marLeft w:val="0"/>
      <w:marRight w:val="0"/>
      <w:marTop w:val="0"/>
      <w:marBottom w:val="0"/>
      <w:divBdr>
        <w:top w:val="none" w:sz="0" w:space="0" w:color="auto"/>
        <w:left w:val="none" w:sz="0" w:space="0" w:color="auto"/>
        <w:bottom w:val="none" w:sz="0" w:space="0" w:color="auto"/>
        <w:right w:val="none" w:sz="0" w:space="0" w:color="auto"/>
      </w:divBdr>
    </w:div>
    <w:div w:id="953900596">
      <w:bodyDiv w:val="1"/>
      <w:marLeft w:val="0"/>
      <w:marRight w:val="0"/>
      <w:marTop w:val="0"/>
      <w:marBottom w:val="0"/>
      <w:divBdr>
        <w:top w:val="none" w:sz="0" w:space="0" w:color="auto"/>
        <w:left w:val="none" w:sz="0" w:space="0" w:color="auto"/>
        <w:bottom w:val="none" w:sz="0" w:space="0" w:color="auto"/>
        <w:right w:val="none" w:sz="0" w:space="0" w:color="auto"/>
      </w:divBdr>
    </w:div>
    <w:div w:id="957226280">
      <w:bodyDiv w:val="1"/>
      <w:marLeft w:val="0"/>
      <w:marRight w:val="0"/>
      <w:marTop w:val="0"/>
      <w:marBottom w:val="0"/>
      <w:divBdr>
        <w:top w:val="none" w:sz="0" w:space="0" w:color="auto"/>
        <w:left w:val="none" w:sz="0" w:space="0" w:color="auto"/>
        <w:bottom w:val="none" w:sz="0" w:space="0" w:color="auto"/>
        <w:right w:val="none" w:sz="0" w:space="0" w:color="auto"/>
      </w:divBdr>
    </w:div>
    <w:div w:id="1009453572">
      <w:bodyDiv w:val="1"/>
      <w:marLeft w:val="0"/>
      <w:marRight w:val="0"/>
      <w:marTop w:val="0"/>
      <w:marBottom w:val="0"/>
      <w:divBdr>
        <w:top w:val="none" w:sz="0" w:space="0" w:color="auto"/>
        <w:left w:val="none" w:sz="0" w:space="0" w:color="auto"/>
        <w:bottom w:val="none" w:sz="0" w:space="0" w:color="auto"/>
        <w:right w:val="none" w:sz="0" w:space="0" w:color="auto"/>
      </w:divBdr>
    </w:div>
    <w:div w:id="1011570943">
      <w:bodyDiv w:val="1"/>
      <w:marLeft w:val="0"/>
      <w:marRight w:val="0"/>
      <w:marTop w:val="0"/>
      <w:marBottom w:val="0"/>
      <w:divBdr>
        <w:top w:val="none" w:sz="0" w:space="0" w:color="auto"/>
        <w:left w:val="none" w:sz="0" w:space="0" w:color="auto"/>
        <w:bottom w:val="none" w:sz="0" w:space="0" w:color="auto"/>
        <w:right w:val="none" w:sz="0" w:space="0" w:color="auto"/>
      </w:divBdr>
    </w:div>
    <w:div w:id="1012759756">
      <w:bodyDiv w:val="1"/>
      <w:marLeft w:val="0"/>
      <w:marRight w:val="0"/>
      <w:marTop w:val="0"/>
      <w:marBottom w:val="0"/>
      <w:divBdr>
        <w:top w:val="none" w:sz="0" w:space="0" w:color="auto"/>
        <w:left w:val="none" w:sz="0" w:space="0" w:color="auto"/>
        <w:bottom w:val="none" w:sz="0" w:space="0" w:color="auto"/>
        <w:right w:val="none" w:sz="0" w:space="0" w:color="auto"/>
      </w:divBdr>
    </w:div>
    <w:div w:id="1015687768">
      <w:bodyDiv w:val="1"/>
      <w:marLeft w:val="0"/>
      <w:marRight w:val="0"/>
      <w:marTop w:val="0"/>
      <w:marBottom w:val="0"/>
      <w:divBdr>
        <w:top w:val="none" w:sz="0" w:space="0" w:color="auto"/>
        <w:left w:val="none" w:sz="0" w:space="0" w:color="auto"/>
        <w:bottom w:val="none" w:sz="0" w:space="0" w:color="auto"/>
        <w:right w:val="none" w:sz="0" w:space="0" w:color="auto"/>
      </w:divBdr>
    </w:div>
    <w:div w:id="1026061805">
      <w:bodyDiv w:val="1"/>
      <w:marLeft w:val="0"/>
      <w:marRight w:val="0"/>
      <w:marTop w:val="0"/>
      <w:marBottom w:val="0"/>
      <w:divBdr>
        <w:top w:val="none" w:sz="0" w:space="0" w:color="auto"/>
        <w:left w:val="none" w:sz="0" w:space="0" w:color="auto"/>
        <w:bottom w:val="none" w:sz="0" w:space="0" w:color="auto"/>
        <w:right w:val="none" w:sz="0" w:space="0" w:color="auto"/>
      </w:divBdr>
    </w:div>
    <w:div w:id="1028794695">
      <w:bodyDiv w:val="1"/>
      <w:marLeft w:val="0"/>
      <w:marRight w:val="0"/>
      <w:marTop w:val="0"/>
      <w:marBottom w:val="0"/>
      <w:divBdr>
        <w:top w:val="none" w:sz="0" w:space="0" w:color="auto"/>
        <w:left w:val="none" w:sz="0" w:space="0" w:color="auto"/>
        <w:bottom w:val="none" w:sz="0" w:space="0" w:color="auto"/>
        <w:right w:val="none" w:sz="0" w:space="0" w:color="auto"/>
      </w:divBdr>
      <w:divsChild>
        <w:div w:id="15038110">
          <w:marLeft w:val="0"/>
          <w:marRight w:val="0"/>
          <w:marTop w:val="0"/>
          <w:marBottom w:val="0"/>
          <w:divBdr>
            <w:top w:val="none" w:sz="0" w:space="0" w:color="auto"/>
            <w:left w:val="none" w:sz="0" w:space="0" w:color="auto"/>
            <w:bottom w:val="none" w:sz="0" w:space="0" w:color="auto"/>
            <w:right w:val="none" w:sz="0" w:space="0" w:color="auto"/>
          </w:divBdr>
        </w:div>
      </w:divsChild>
    </w:div>
    <w:div w:id="1034620316">
      <w:bodyDiv w:val="1"/>
      <w:marLeft w:val="0"/>
      <w:marRight w:val="0"/>
      <w:marTop w:val="0"/>
      <w:marBottom w:val="0"/>
      <w:divBdr>
        <w:top w:val="none" w:sz="0" w:space="0" w:color="auto"/>
        <w:left w:val="none" w:sz="0" w:space="0" w:color="auto"/>
        <w:bottom w:val="none" w:sz="0" w:space="0" w:color="auto"/>
        <w:right w:val="none" w:sz="0" w:space="0" w:color="auto"/>
      </w:divBdr>
    </w:div>
    <w:div w:id="1043948400">
      <w:bodyDiv w:val="1"/>
      <w:marLeft w:val="0"/>
      <w:marRight w:val="0"/>
      <w:marTop w:val="0"/>
      <w:marBottom w:val="0"/>
      <w:divBdr>
        <w:top w:val="none" w:sz="0" w:space="0" w:color="auto"/>
        <w:left w:val="none" w:sz="0" w:space="0" w:color="auto"/>
        <w:bottom w:val="none" w:sz="0" w:space="0" w:color="auto"/>
        <w:right w:val="none" w:sz="0" w:space="0" w:color="auto"/>
      </w:divBdr>
    </w:div>
    <w:div w:id="1062217843">
      <w:bodyDiv w:val="1"/>
      <w:marLeft w:val="0"/>
      <w:marRight w:val="0"/>
      <w:marTop w:val="0"/>
      <w:marBottom w:val="0"/>
      <w:divBdr>
        <w:top w:val="none" w:sz="0" w:space="0" w:color="auto"/>
        <w:left w:val="none" w:sz="0" w:space="0" w:color="auto"/>
        <w:bottom w:val="none" w:sz="0" w:space="0" w:color="auto"/>
        <w:right w:val="none" w:sz="0" w:space="0" w:color="auto"/>
      </w:divBdr>
    </w:div>
    <w:div w:id="1062874437">
      <w:bodyDiv w:val="1"/>
      <w:marLeft w:val="0"/>
      <w:marRight w:val="0"/>
      <w:marTop w:val="0"/>
      <w:marBottom w:val="0"/>
      <w:divBdr>
        <w:top w:val="none" w:sz="0" w:space="0" w:color="auto"/>
        <w:left w:val="none" w:sz="0" w:space="0" w:color="auto"/>
        <w:bottom w:val="none" w:sz="0" w:space="0" w:color="auto"/>
        <w:right w:val="none" w:sz="0" w:space="0" w:color="auto"/>
      </w:divBdr>
    </w:div>
    <w:div w:id="1081290983">
      <w:bodyDiv w:val="1"/>
      <w:marLeft w:val="0"/>
      <w:marRight w:val="0"/>
      <w:marTop w:val="0"/>
      <w:marBottom w:val="0"/>
      <w:divBdr>
        <w:top w:val="none" w:sz="0" w:space="0" w:color="auto"/>
        <w:left w:val="none" w:sz="0" w:space="0" w:color="auto"/>
        <w:bottom w:val="none" w:sz="0" w:space="0" w:color="auto"/>
        <w:right w:val="none" w:sz="0" w:space="0" w:color="auto"/>
      </w:divBdr>
    </w:div>
    <w:div w:id="1090584732">
      <w:bodyDiv w:val="1"/>
      <w:marLeft w:val="0"/>
      <w:marRight w:val="0"/>
      <w:marTop w:val="0"/>
      <w:marBottom w:val="0"/>
      <w:divBdr>
        <w:top w:val="none" w:sz="0" w:space="0" w:color="auto"/>
        <w:left w:val="none" w:sz="0" w:space="0" w:color="auto"/>
        <w:bottom w:val="none" w:sz="0" w:space="0" w:color="auto"/>
        <w:right w:val="none" w:sz="0" w:space="0" w:color="auto"/>
      </w:divBdr>
    </w:div>
    <w:div w:id="1112364962">
      <w:bodyDiv w:val="1"/>
      <w:marLeft w:val="0"/>
      <w:marRight w:val="0"/>
      <w:marTop w:val="0"/>
      <w:marBottom w:val="0"/>
      <w:divBdr>
        <w:top w:val="none" w:sz="0" w:space="0" w:color="auto"/>
        <w:left w:val="none" w:sz="0" w:space="0" w:color="auto"/>
        <w:bottom w:val="none" w:sz="0" w:space="0" w:color="auto"/>
        <w:right w:val="none" w:sz="0" w:space="0" w:color="auto"/>
      </w:divBdr>
    </w:div>
    <w:div w:id="1112676561">
      <w:bodyDiv w:val="1"/>
      <w:marLeft w:val="0"/>
      <w:marRight w:val="0"/>
      <w:marTop w:val="0"/>
      <w:marBottom w:val="0"/>
      <w:divBdr>
        <w:top w:val="none" w:sz="0" w:space="0" w:color="auto"/>
        <w:left w:val="none" w:sz="0" w:space="0" w:color="auto"/>
        <w:bottom w:val="none" w:sz="0" w:space="0" w:color="auto"/>
        <w:right w:val="none" w:sz="0" w:space="0" w:color="auto"/>
      </w:divBdr>
    </w:div>
    <w:div w:id="1114910060">
      <w:bodyDiv w:val="1"/>
      <w:marLeft w:val="0"/>
      <w:marRight w:val="0"/>
      <w:marTop w:val="0"/>
      <w:marBottom w:val="0"/>
      <w:divBdr>
        <w:top w:val="none" w:sz="0" w:space="0" w:color="auto"/>
        <w:left w:val="none" w:sz="0" w:space="0" w:color="auto"/>
        <w:bottom w:val="none" w:sz="0" w:space="0" w:color="auto"/>
        <w:right w:val="none" w:sz="0" w:space="0" w:color="auto"/>
      </w:divBdr>
    </w:div>
    <w:div w:id="1123811341">
      <w:bodyDiv w:val="1"/>
      <w:marLeft w:val="0"/>
      <w:marRight w:val="0"/>
      <w:marTop w:val="0"/>
      <w:marBottom w:val="0"/>
      <w:divBdr>
        <w:top w:val="none" w:sz="0" w:space="0" w:color="auto"/>
        <w:left w:val="none" w:sz="0" w:space="0" w:color="auto"/>
        <w:bottom w:val="none" w:sz="0" w:space="0" w:color="auto"/>
        <w:right w:val="none" w:sz="0" w:space="0" w:color="auto"/>
      </w:divBdr>
    </w:div>
    <w:div w:id="1127043804">
      <w:bodyDiv w:val="1"/>
      <w:marLeft w:val="0"/>
      <w:marRight w:val="0"/>
      <w:marTop w:val="0"/>
      <w:marBottom w:val="0"/>
      <w:divBdr>
        <w:top w:val="none" w:sz="0" w:space="0" w:color="auto"/>
        <w:left w:val="none" w:sz="0" w:space="0" w:color="auto"/>
        <w:bottom w:val="none" w:sz="0" w:space="0" w:color="auto"/>
        <w:right w:val="none" w:sz="0" w:space="0" w:color="auto"/>
      </w:divBdr>
    </w:div>
    <w:div w:id="1137837931">
      <w:bodyDiv w:val="1"/>
      <w:marLeft w:val="0"/>
      <w:marRight w:val="0"/>
      <w:marTop w:val="0"/>
      <w:marBottom w:val="0"/>
      <w:divBdr>
        <w:top w:val="none" w:sz="0" w:space="0" w:color="auto"/>
        <w:left w:val="none" w:sz="0" w:space="0" w:color="auto"/>
        <w:bottom w:val="none" w:sz="0" w:space="0" w:color="auto"/>
        <w:right w:val="none" w:sz="0" w:space="0" w:color="auto"/>
      </w:divBdr>
    </w:div>
    <w:div w:id="1137918785">
      <w:bodyDiv w:val="1"/>
      <w:marLeft w:val="0"/>
      <w:marRight w:val="0"/>
      <w:marTop w:val="0"/>
      <w:marBottom w:val="0"/>
      <w:divBdr>
        <w:top w:val="none" w:sz="0" w:space="0" w:color="auto"/>
        <w:left w:val="none" w:sz="0" w:space="0" w:color="auto"/>
        <w:bottom w:val="none" w:sz="0" w:space="0" w:color="auto"/>
        <w:right w:val="none" w:sz="0" w:space="0" w:color="auto"/>
      </w:divBdr>
    </w:div>
    <w:div w:id="1138688613">
      <w:bodyDiv w:val="1"/>
      <w:marLeft w:val="0"/>
      <w:marRight w:val="0"/>
      <w:marTop w:val="0"/>
      <w:marBottom w:val="0"/>
      <w:divBdr>
        <w:top w:val="none" w:sz="0" w:space="0" w:color="auto"/>
        <w:left w:val="none" w:sz="0" w:space="0" w:color="auto"/>
        <w:bottom w:val="none" w:sz="0" w:space="0" w:color="auto"/>
        <w:right w:val="none" w:sz="0" w:space="0" w:color="auto"/>
      </w:divBdr>
    </w:div>
    <w:div w:id="1139834799">
      <w:bodyDiv w:val="1"/>
      <w:marLeft w:val="0"/>
      <w:marRight w:val="0"/>
      <w:marTop w:val="0"/>
      <w:marBottom w:val="0"/>
      <w:divBdr>
        <w:top w:val="none" w:sz="0" w:space="0" w:color="auto"/>
        <w:left w:val="none" w:sz="0" w:space="0" w:color="auto"/>
        <w:bottom w:val="none" w:sz="0" w:space="0" w:color="auto"/>
        <w:right w:val="none" w:sz="0" w:space="0" w:color="auto"/>
      </w:divBdr>
    </w:div>
    <w:div w:id="1142578393">
      <w:bodyDiv w:val="1"/>
      <w:marLeft w:val="0"/>
      <w:marRight w:val="0"/>
      <w:marTop w:val="0"/>
      <w:marBottom w:val="0"/>
      <w:divBdr>
        <w:top w:val="none" w:sz="0" w:space="0" w:color="auto"/>
        <w:left w:val="none" w:sz="0" w:space="0" w:color="auto"/>
        <w:bottom w:val="none" w:sz="0" w:space="0" w:color="auto"/>
        <w:right w:val="none" w:sz="0" w:space="0" w:color="auto"/>
      </w:divBdr>
    </w:div>
    <w:div w:id="1170487283">
      <w:bodyDiv w:val="1"/>
      <w:marLeft w:val="0"/>
      <w:marRight w:val="0"/>
      <w:marTop w:val="0"/>
      <w:marBottom w:val="0"/>
      <w:divBdr>
        <w:top w:val="none" w:sz="0" w:space="0" w:color="auto"/>
        <w:left w:val="none" w:sz="0" w:space="0" w:color="auto"/>
        <w:bottom w:val="none" w:sz="0" w:space="0" w:color="auto"/>
        <w:right w:val="none" w:sz="0" w:space="0" w:color="auto"/>
      </w:divBdr>
    </w:div>
    <w:div w:id="1170950045">
      <w:bodyDiv w:val="1"/>
      <w:marLeft w:val="0"/>
      <w:marRight w:val="0"/>
      <w:marTop w:val="0"/>
      <w:marBottom w:val="0"/>
      <w:divBdr>
        <w:top w:val="none" w:sz="0" w:space="0" w:color="auto"/>
        <w:left w:val="none" w:sz="0" w:space="0" w:color="auto"/>
        <w:bottom w:val="none" w:sz="0" w:space="0" w:color="auto"/>
        <w:right w:val="none" w:sz="0" w:space="0" w:color="auto"/>
      </w:divBdr>
    </w:div>
    <w:div w:id="1174417932">
      <w:bodyDiv w:val="1"/>
      <w:marLeft w:val="0"/>
      <w:marRight w:val="0"/>
      <w:marTop w:val="0"/>
      <w:marBottom w:val="0"/>
      <w:divBdr>
        <w:top w:val="none" w:sz="0" w:space="0" w:color="auto"/>
        <w:left w:val="none" w:sz="0" w:space="0" w:color="auto"/>
        <w:bottom w:val="none" w:sz="0" w:space="0" w:color="auto"/>
        <w:right w:val="none" w:sz="0" w:space="0" w:color="auto"/>
      </w:divBdr>
    </w:div>
    <w:div w:id="1215890633">
      <w:bodyDiv w:val="1"/>
      <w:marLeft w:val="0"/>
      <w:marRight w:val="0"/>
      <w:marTop w:val="0"/>
      <w:marBottom w:val="0"/>
      <w:divBdr>
        <w:top w:val="none" w:sz="0" w:space="0" w:color="auto"/>
        <w:left w:val="none" w:sz="0" w:space="0" w:color="auto"/>
        <w:bottom w:val="none" w:sz="0" w:space="0" w:color="auto"/>
        <w:right w:val="none" w:sz="0" w:space="0" w:color="auto"/>
      </w:divBdr>
    </w:div>
    <w:div w:id="1224364597">
      <w:bodyDiv w:val="1"/>
      <w:marLeft w:val="0"/>
      <w:marRight w:val="0"/>
      <w:marTop w:val="0"/>
      <w:marBottom w:val="0"/>
      <w:divBdr>
        <w:top w:val="none" w:sz="0" w:space="0" w:color="auto"/>
        <w:left w:val="none" w:sz="0" w:space="0" w:color="auto"/>
        <w:bottom w:val="none" w:sz="0" w:space="0" w:color="auto"/>
        <w:right w:val="none" w:sz="0" w:space="0" w:color="auto"/>
      </w:divBdr>
    </w:div>
    <w:div w:id="1229925890">
      <w:bodyDiv w:val="1"/>
      <w:marLeft w:val="0"/>
      <w:marRight w:val="0"/>
      <w:marTop w:val="0"/>
      <w:marBottom w:val="0"/>
      <w:divBdr>
        <w:top w:val="none" w:sz="0" w:space="0" w:color="auto"/>
        <w:left w:val="none" w:sz="0" w:space="0" w:color="auto"/>
        <w:bottom w:val="none" w:sz="0" w:space="0" w:color="auto"/>
        <w:right w:val="none" w:sz="0" w:space="0" w:color="auto"/>
      </w:divBdr>
    </w:div>
    <w:div w:id="1236673046">
      <w:bodyDiv w:val="1"/>
      <w:marLeft w:val="0"/>
      <w:marRight w:val="0"/>
      <w:marTop w:val="0"/>
      <w:marBottom w:val="0"/>
      <w:divBdr>
        <w:top w:val="none" w:sz="0" w:space="0" w:color="auto"/>
        <w:left w:val="none" w:sz="0" w:space="0" w:color="auto"/>
        <w:bottom w:val="none" w:sz="0" w:space="0" w:color="auto"/>
        <w:right w:val="none" w:sz="0" w:space="0" w:color="auto"/>
      </w:divBdr>
    </w:div>
    <w:div w:id="1243445458">
      <w:bodyDiv w:val="1"/>
      <w:marLeft w:val="0"/>
      <w:marRight w:val="0"/>
      <w:marTop w:val="0"/>
      <w:marBottom w:val="0"/>
      <w:divBdr>
        <w:top w:val="none" w:sz="0" w:space="0" w:color="auto"/>
        <w:left w:val="none" w:sz="0" w:space="0" w:color="auto"/>
        <w:bottom w:val="none" w:sz="0" w:space="0" w:color="auto"/>
        <w:right w:val="none" w:sz="0" w:space="0" w:color="auto"/>
      </w:divBdr>
    </w:div>
    <w:div w:id="1256786776">
      <w:bodyDiv w:val="1"/>
      <w:marLeft w:val="0"/>
      <w:marRight w:val="0"/>
      <w:marTop w:val="0"/>
      <w:marBottom w:val="0"/>
      <w:divBdr>
        <w:top w:val="none" w:sz="0" w:space="0" w:color="auto"/>
        <w:left w:val="none" w:sz="0" w:space="0" w:color="auto"/>
        <w:bottom w:val="none" w:sz="0" w:space="0" w:color="auto"/>
        <w:right w:val="none" w:sz="0" w:space="0" w:color="auto"/>
      </w:divBdr>
    </w:div>
    <w:div w:id="1269702674">
      <w:bodyDiv w:val="1"/>
      <w:marLeft w:val="0"/>
      <w:marRight w:val="0"/>
      <w:marTop w:val="0"/>
      <w:marBottom w:val="0"/>
      <w:divBdr>
        <w:top w:val="none" w:sz="0" w:space="0" w:color="auto"/>
        <w:left w:val="none" w:sz="0" w:space="0" w:color="auto"/>
        <w:bottom w:val="none" w:sz="0" w:space="0" w:color="auto"/>
        <w:right w:val="none" w:sz="0" w:space="0" w:color="auto"/>
      </w:divBdr>
    </w:div>
    <w:div w:id="1273124634">
      <w:bodyDiv w:val="1"/>
      <w:marLeft w:val="0"/>
      <w:marRight w:val="0"/>
      <w:marTop w:val="0"/>
      <w:marBottom w:val="0"/>
      <w:divBdr>
        <w:top w:val="none" w:sz="0" w:space="0" w:color="auto"/>
        <w:left w:val="none" w:sz="0" w:space="0" w:color="auto"/>
        <w:bottom w:val="none" w:sz="0" w:space="0" w:color="auto"/>
        <w:right w:val="none" w:sz="0" w:space="0" w:color="auto"/>
      </w:divBdr>
    </w:div>
    <w:div w:id="1296253678">
      <w:bodyDiv w:val="1"/>
      <w:marLeft w:val="0"/>
      <w:marRight w:val="0"/>
      <w:marTop w:val="0"/>
      <w:marBottom w:val="0"/>
      <w:divBdr>
        <w:top w:val="none" w:sz="0" w:space="0" w:color="auto"/>
        <w:left w:val="none" w:sz="0" w:space="0" w:color="auto"/>
        <w:bottom w:val="none" w:sz="0" w:space="0" w:color="auto"/>
        <w:right w:val="none" w:sz="0" w:space="0" w:color="auto"/>
      </w:divBdr>
    </w:div>
    <w:div w:id="1311054906">
      <w:bodyDiv w:val="1"/>
      <w:marLeft w:val="0"/>
      <w:marRight w:val="0"/>
      <w:marTop w:val="0"/>
      <w:marBottom w:val="0"/>
      <w:divBdr>
        <w:top w:val="none" w:sz="0" w:space="0" w:color="auto"/>
        <w:left w:val="none" w:sz="0" w:space="0" w:color="auto"/>
        <w:bottom w:val="none" w:sz="0" w:space="0" w:color="auto"/>
        <w:right w:val="none" w:sz="0" w:space="0" w:color="auto"/>
      </w:divBdr>
    </w:div>
    <w:div w:id="1316564080">
      <w:bodyDiv w:val="1"/>
      <w:marLeft w:val="0"/>
      <w:marRight w:val="0"/>
      <w:marTop w:val="0"/>
      <w:marBottom w:val="0"/>
      <w:divBdr>
        <w:top w:val="none" w:sz="0" w:space="0" w:color="auto"/>
        <w:left w:val="none" w:sz="0" w:space="0" w:color="auto"/>
        <w:bottom w:val="none" w:sz="0" w:space="0" w:color="auto"/>
        <w:right w:val="none" w:sz="0" w:space="0" w:color="auto"/>
      </w:divBdr>
    </w:div>
    <w:div w:id="1329284346">
      <w:bodyDiv w:val="1"/>
      <w:marLeft w:val="0"/>
      <w:marRight w:val="0"/>
      <w:marTop w:val="0"/>
      <w:marBottom w:val="0"/>
      <w:divBdr>
        <w:top w:val="none" w:sz="0" w:space="0" w:color="auto"/>
        <w:left w:val="none" w:sz="0" w:space="0" w:color="auto"/>
        <w:bottom w:val="none" w:sz="0" w:space="0" w:color="auto"/>
        <w:right w:val="none" w:sz="0" w:space="0" w:color="auto"/>
      </w:divBdr>
    </w:div>
    <w:div w:id="1338733089">
      <w:bodyDiv w:val="1"/>
      <w:marLeft w:val="0"/>
      <w:marRight w:val="0"/>
      <w:marTop w:val="0"/>
      <w:marBottom w:val="0"/>
      <w:divBdr>
        <w:top w:val="none" w:sz="0" w:space="0" w:color="auto"/>
        <w:left w:val="none" w:sz="0" w:space="0" w:color="auto"/>
        <w:bottom w:val="none" w:sz="0" w:space="0" w:color="auto"/>
        <w:right w:val="none" w:sz="0" w:space="0" w:color="auto"/>
      </w:divBdr>
    </w:div>
    <w:div w:id="1342776417">
      <w:bodyDiv w:val="1"/>
      <w:marLeft w:val="0"/>
      <w:marRight w:val="0"/>
      <w:marTop w:val="0"/>
      <w:marBottom w:val="0"/>
      <w:divBdr>
        <w:top w:val="none" w:sz="0" w:space="0" w:color="auto"/>
        <w:left w:val="none" w:sz="0" w:space="0" w:color="auto"/>
        <w:bottom w:val="none" w:sz="0" w:space="0" w:color="auto"/>
        <w:right w:val="none" w:sz="0" w:space="0" w:color="auto"/>
      </w:divBdr>
    </w:div>
    <w:div w:id="1370955196">
      <w:bodyDiv w:val="1"/>
      <w:marLeft w:val="0"/>
      <w:marRight w:val="0"/>
      <w:marTop w:val="0"/>
      <w:marBottom w:val="0"/>
      <w:divBdr>
        <w:top w:val="none" w:sz="0" w:space="0" w:color="auto"/>
        <w:left w:val="none" w:sz="0" w:space="0" w:color="auto"/>
        <w:bottom w:val="none" w:sz="0" w:space="0" w:color="auto"/>
        <w:right w:val="none" w:sz="0" w:space="0" w:color="auto"/>
      </w:divBdr>
    </w:div>
    <w:div w:id="1371760086">
      <w:bodyDiv w:val="1"/>
      <w:marLeft w:val="0"/>
      <w:marRight w:val="0"/>
      <w:marTop w:val="0"/>
      <w:marBottom w:val="0"/>
      <w:divBdr>
        <w:top w:val="none" w:sz="0" w:space="0" w:color="auto"/>
        <w:left w:val="none" w:sz="0" w:space="0" w:color="auto"/>
        <w:bottom w:val="none" w:sz="0" w:space="0" w:color="auto"/>
        <w:right w:val="none" w:sz="0" w:space="0" w:color="auto"/>
      </w:divBdr>
    </w:div>
    <w:div w:id="1388647491">
      <w:bodyDiv w:val="1"/>
      <w:marLeft w:val="0"/>
      <w:marRight w:val="0"/>
      <w:marTop w:val="0"/>
      <w:marBottom w:val="0"/>
      <w:divBdr>
        <w:top w:val="none" w:sz="0" w:space="0" w:color="auto"/>
        <w:left w:val="none" w:sz="0" w:space="0" w:color="auto"/>
        <w:bottom w:val="none" w:sz="0" w:space="0" w:color="auto"/>
        <w:right w:val="none" w:sz="0" w:space="0" w:color="auto"/>
      </w:divBdr>
    </w:div>
    <w:div w:id="1389911859">
      <w:bodyDiv w:val="1"/>
      <w:marLeft w:val="0"/>
      <w:marRight w:val="0"/>
      <w:marTop w:val="0"/>
      <w:marBottom w:val="0"/>
      <w:divBdr>
        <w:top w:val="none" w:sz="0" w:space="0" w:color="auto"/>
        <w:left w:val="none" w:sz="0" w:space="0" w:color="auto"/>
        <w:bottom w:val="none" w:sz="0" w:space="0" w:color="auto"/>
        <w:right w:val="none" w:sz="0" w:space="0" w:color="auto"/>
      </w:divBdr>
    </w:div>
    <w:div w:id="1394307356">
      <w:bodyDiv w:val="1"/>
      <w:marLeft w:val="0"/>
      <w:marRight w:val="0"/>
      <w:marTop w:val="0"/>
      <w:marBottom w:val="0"/>
      <w:divBdr>
        <w:top w:val="none" w:sz="0" w:space="0" w:color="auto"/>
        <w:left w:val="none" w:sz="0" w:space="0" w:color="auto"/>
        <w:bottom w:val="none" w:sz="0" w:space="0" w:color="auto"/>
        <w:right w:val="none" w:sz="0" w:space="0" w:color="auto"/>
      </w:divBdr>
    </w:div>
    <w:div w:id="1395280152">
      <w:bodyDiv w:val="1"/>
      <w:marLeft w:val="0"/>
      <w:marRight w:val="0"/>
      <w:marTop w:val="0"/>
      <w:marBottom w:val="0"/>
      <w:divBdr>
        <w:top w:val="none" w:sz="0" w:space="0" w:color="auto"/>
        <w:left w:val="none" w:sz="0" w:space="0" w:color="auto"/>
        <w:bottom w:val="none" w:sz="0" w:space="0" w:color="auto"/>
        <w:right w:val="none" w:sz="0" w:space="0" w:color="auto"/>
      </w:divBdr>
    </w:div>
    <w:div w:id="1406608537">
      <w:bodyDiv w:val="1"/>
      <w:marLeft w:val="0"/>
      <w:marRight w:val="0"/>
      <w:marTop w:val="0"/>
      <w:marBottom w:val="0"/>
      <w:divBdr>
        <w:top w:val="none" w:sz="0" w:space="0" w:color="auto"/>
        <w:left w:val="none" w:sz="0" w:space="0" w:color="auto"/>
        <w:bottom w:val="none" w:sz="0" w:space="0" w:color="auto"/>
        <w:right w:val="none" w:sz="0" w:space="0" w:color="auto"/>
      </w:divBdr>
    </w:div>
    <w:div w:id="1417435149">
      <w:bodyDiv w:val="1"/>
      <w:marLeft w:val="0"/>
      <w:marRight w:val="0"/>
      <w:marTop w:val="0"/>
      <w:marBottom w:val="0"/>
      <w:divBdr>
        <w:top w:val="none" w:sz="0" w:space="0" w:color="auto"/>
        <w:left w:val="none" w:sz="0" w:space="0" w:color="auto"/>
        <w:bottom w:val="none" w:sz="0" w:space="0" w:color="auto"/>
        <w:right w:val="none" w:sz="0" w:space="0" w:color="auto"/>
      </w:divBdr>
    </w:div>
    <w:div w:id="1423141086">
      <w:bodyDiv w:val="1"/>
      <w:marLeft w:val="0"/>
      <w:marRight w:val="0"/>
      <w:marTop w:val="0"/>
      <w:marBottom w:val="0"/>
      <w:divBdr>
        <w:top w:val="none" w:sz="0" w:space="0" w:color="auto"/>
        <w:left w:val="none" w:sz="0" w:space="0" w:color="auto"/>
        <w:bottom w:val="none" w:sz="0" w:space="0" w:color="auto"/>
        <w:right w:val="none" w:sz="0" w:space="0" w:color="auto"/>
      </w:divBdr>
    </w:div>
    <w:div w:id="1429086240">
      <w:bodyDiv w:val="1"/>
      <w:marLeft w:val="0"/>
      <w:marRight w:val="0"/>
      <w:marTop w:val="0"/>
      <w:marBottom w:val="0"/>
      <w:divBdr>
        <w:top w:val="none" w:sz="0" w:space="0" w:color="auto"/>
        <w:left w:val="none" w:sz="0" w:space="0" w:color="auto"/>
        <w:bottom w:val="none" w:sz="0" w:space="0" w:color="auto"/>
        <w:right w:val="none" w:sz="0" w:space="0" w:color="auto"/>
      </w:divBdr>
    </w:div>
    <w:div w:id="1431467072">
      <w:bodyDiv w:val="1"/>
      <w:marLeft w:val="0"/>
      <w:marRight w:val="0"/>
      <w:marTop w:val="0"/>
      <w:marBottom w:val="0"/>
      <w:divBdr>
        <w:top w:val="none" w:sz="0" w:space="0" w:color="auto"/>
        <w:left w:val="none" w:sz="0" w:space="0" w:color="auto"/>
        <w:bottom w:val="none" w:sz="0" w:space="0" w:color="auto"/>
        <w:right w:val="none" w:sz="0" w:space="0" w:color="auto"/>
      </w:divBdr>
    </w:div>
    <w:div w:id="1432437047">
      <w:bodyDiv w:val="1"/>
      <w:marLeft w:val="0"/>
      <w:marRight w:val="0"/>
      <w:marTop w:val="0"/>
      <w:marBottom w:val="0"/>
      <w:divBdr>
        <w:top w:val="none" w:sz="0" w:space="0" w:color="auto"/>
        <w:left w:val="none" w:sz="0" w:space="0" w:color="auto"/>
        <w:bottom w:val="none" w:sz="0" w:space="0" w:color="auto"/>
        <w:right w:val="none" w:sz="0" w:space="0" w:color="auto"/>
      </w:divBdr>
    </w:div>
    <w:div w:id="1439720760">
      <w:bodyDiv w:val="1"/>
      <w:marLeft w:val="0"/>
      <w:marRight w:val="0"/>
      <w:marTop w:val="0"/>
      <w:marBottom w:val="0"/>
      <w:divBdr>
        <w:top w:val="none" w:sz="0" w:space="0" w:color="auto"/>
        <w:left w:val="none" w:sz="0" w:space="0" w:color="auto"/>
        <w:bottom w:val="none" w:sz="0" w:space="0" w:color="auto"/>
        <w:right w:val="none" w:sz="0" w:space="0" w:color="auto"/>
      </w:divBdr>
    </w:div>
    <w:div w:id="1443037610">
      <w:bodyDiv w:val="1"/>
      <w:marLeft w:val="0"/>
      <w:marRight w:val="0"/>
      <w:marTop w:val="0"/>
      <w:marBottom w:val="0"/>
      <w:divBdr>
        <w:top w:val="none" w:sz="0" w:space="0" w:color="auto"/>
        <w:left w:val="none" w:sz="0" w:space="0" w:color="auto"/>
        <w:bottom w:val="none" w:sz="0" w:space="0" w:color="auto"/>
        <w:right w:val="none" w:sz="0" w:space="0" w:color="auto"/>
      </w:divBdr>
    </w:div>
    <w:div w:id="1445802368">
      <w:bodyDiv w:val="1"/>
      <w:marLeft w:val="0"/>
      <w:marRight w:val="0"/>
      <w:marTop w:val="0"/>
      <w:marBottom w:val="0"/>
      <w:divBdr>
        <w:top w:val="none" w:sz="0" w:space="0" w:color="auto"/>
        <w:left w:val="none" w:sz="0" w:space="0" w:color="auto"/>
        <w:bottom w:val="none" w:sz="0" w:space="0" w:color="auto"/>
        <w:right w:val="none" w:sz="0" w:space="0" w:color="auto"/>
      </w:divBdr>
    </w:div>
    <w:div w:id="1445884941">
      <w:bodyDiv w:val="1"/>
      <w:marLeft w:val="0"/>
      <w:marRight w:val="0"/>
      <w:marTop w:val="0"/>
      <w:marBottom w:val="0"/>
      <w:divBdr>
        <w:top w:val="none" w:sz="0" w:space="0" w:color="auto"/>
        <w:left w:val="none" w:sz="0" w:space="0" w:color="auto"/>
        <w:bottom w:val="none" w:sz="0" w:space="0" w:color="auto"/>
        <w:right w:val="none" w:sz="0" w:space="0" w:color="auto"/>
      </w:divBdr>
    </w:div>
    <w:div w:id="1450395867">
      <w:bodyDiv w:val="1"/>
      <w:marLeft w:val="0"/>
      <w:marRight w:val="0"/>
      <w:marTop w:val="0"/>
      <w:marBottom w:val="0"/>
      <w:divBdr>
        <w:top w:val="none" w:sz="0" w:space="0" w:color="auto"/>
        <w:left w:val="none" w:sz="0" w:space="0" w:color="auto"/>
        <w:bottom w:val="none" w:sz="0" w:space="0" w:color="auto"/>
        <w:right w:val="none" w:sz="0" w:space="0" w:color="auto"/>
      </w:divBdr>
    </w:div>
    <w:div w:id="1469592727">
      <w:bodyDiv w:val="1"/>
      <w:marLeft w:val="0"/>
      <w:marRight w:val="0"/>
      <w:marTop w:val="0"/>
      <w:marBottom w:val="0"/>
      <w:divBdr>
        <w:top w:val="none" w:sz="0" w:space="0" w:color="auto"/>
        <w:left w:val="none" w:sz="0" w:space="0" w:color="auto"/>
        <w:bottom w:val="none" w:sz="0" w:space="0" w:color="auto"/>
        <w:right w:val="none" w:sz="0" w:space="0" w:color="auto"/>
      </w:divBdr>
    </w:div>
    <w:div w:id="1472211604">
      <w:bodyDiv w:val="1"/>
      <w:marLeft w:val="0"/>
      <w:marRight w:val="0"/>
      <w:marTop w:val="0"/>
      <w:marBottom w:val="0"/>
      <w:divBdr>
        <w:top w:val="none" w:sz="0" w:space="0" w:color="auto"/>
        <w:left w:val="none" w:sz="0" w:space="0" w:color="auto"/>
        <w:bottom w:val="none" w:sz="0" w:space="0" w:color="auto"/>
        <w:right w:val="none" w:sz="0" w:space="0" w:color="auto"/>
      </w:divBdr>
    </w:div>
    <w:div w:id="1482035755">
      <w:bodyDiv w:val="1"/>
      <w:marLeft w:val="0"/>
      <w:marRight w:val="0"/>
      <w:marTop w:val="0"/>
      <w:marBottom w:val="0"/>
      <w:divBdr>
        <w:top w:val="none" w:sz="0" w:space="0" w:color="auto"/>
        <w:left w:val="none" w:sz="0" w:space="0" w:color="auto"/>
        <w:bottom w:val="none" w:sz="0" w:space="0" w:color="auto"/>
        <w:right w:val="none" w:sz="0" w:space="0" w:color="auto"/>
      </w:divBdr>
    </w:div>
    <w:div w:id="1484547883">
      <w:bodyDiv w:val="1"/>
      <w:marLeft w:val="0"/>
      <w:marRight w:val="0"/>
      <w:marTop w:val="0"/>
      <w:marBottom w:val="0"/>
      <w:divBdr>
        <w:top w:val="none" w:sz="0" w:space="0" w:color="auto"/>
        <w:left w:val="none" w:sz="0" w:space="0" w:color="auto"/>
        <w:bottom w:val="none" w:sz="0" w:space="0" w:color="auto"/>
        <w:right w:val="none" w:sz="0" w:space="0" w:color="auto"/>
      </w:divBdr>
    </w:div>
    <w:div w:id="1489636254">
      <w:bodyDiv w:val="1"/>
      <w:marLeft w:val="0"/>
      <w:marRight w:val="0"/>
      <w:marTop w:val="0"/>
      <w:marBottom w:val="0"/>
      <w:divBdr>
        <w:top w:val="none" w:sz="0" w:space="0" w:color="auto"/>
        <w:left w:val="none" w:sz="0" w:space="0" w:color="auto"/>
        <w:bottom w:val="none" w:sz="0" w:space="0" w:color="auto"/>
        <w:right w:val="none" w:sz="0" w:space="0" w:color="auto"/>
      </w:divBdr>
    </w:div>
    <w:div w:id="1502354467">
      <w:bodyDiv w:val="1"/>
      <w:marLeft w:val="0"/>
      <w:marRight w:val="0"/>
      <w:marTop w:val="0"/>
      <w:marBottom w:val="0"/>
      <w:divBdr>
        <w:top w:val="none" w:sz="0" w:space="0" w:color="auto"/>
        <w:left w:val="none" w:sz="0" w:space="0" w:color="auto"/>
        <w:bottom w:val="none" w:sz="0" w:space="0" w:color="auto"/>
        <w:right w:val="none" w:sz="0" w:space="0" w:color="auto"/>
      </w:divBdr>
    </w:div>
    <w:div w:id="1503816236">
      <w:bodyDiv w:val="1"/>
      <w:marLeft w:val="0"/>
      <w:marRight w:val="0"/>
      <w:marTop w:val="0"/>
      <w:marBottom w:val="0"/>
      <w:divBdr>
        <w:top w:val="none" w:sz="0" w:space="0" w:color="auto"/>
        <w:left w:val="none" w:sz="0" w:space="0" w:color="auto"/>
        <w:bottom w:val="none" w:sz="0" w:space="0" w:color="auto"/>
        <w:right w:val="none" w:sz="0" w:space="0" w:color="auto"/>
      </w:divBdr>
    </w:div>
    <w:div w:id="1516771622">
      <w:bodyDiv w:val="1"/>
      <w:marLeft w:val="0"/>
      <w:marRight w:val="0"/>
      <w:marTop w:val="0"/>
      <w:marBottom w:val="0"/>
      <w:divBdr>
        <w:top w:val="none" w:sz="0" w:space="0" w:color="auto"/>
        <w:left w:val="none" w:sz="0" w:space="0" w:color="auto"/>
        <w:bottom w:val="none" w:sz="0" w:space="0" w:color="auto"/>
        <w:right w:val="none" w:sz="0" w:space="0" w:color="auto"/>
      </w:divBdr>
    </w:div>
    <w:div w:id="1537236507">
      <w:bodyDiv w:val="1"/>
      <w:marLeft w:val="0"/>
      <w:marRight w:val="0"/>
      <w:marTop w:val="0"/>
      <w:marBottom w:val="0"/>
      <w:divBdr>
        <w:top w:val="none" w:sz="0" w:space="0" w:color="auto"/>
        <w:left w:val="none" w:sz="0" w:space="0" w:color="auto"/>
        <w:bottom w:val="none" w:sz="0" w:space="0" w:color="auto"/>
        <w:right w:val="none" w:sz="0" w:space="0" w:color="auto"/>
      </w:divBdr>
    </w:div>
    <w:div w:id="1564414722">
      <w:bodyDiv w:val="1"/>
      <w:marLeft w:val="0"/>
      <w:marRight w:val="0"/>
      <w:marTop w:val="0"/>
      <w:marBottom w:val="0"/>
      <w:divBdr>
        <w:top w:val="none" w:sz="0" w:space="0" w:color="auto"/>
        <w:left w:val="none" w:sz="0" w:space="0" w:color="auto"/>
        <w:bottom w:val="none" w:sz="0" w:space="0" w:color="auto"/>
        <w:right w:val="none" w:sz="0" w:space="0" w:color="auto"/>
      </w:divBdr>
    </w:div>
    <w:div w:id="1565606040">
      <w:bodyDiv w:val="1"/>
      <w:marLeft w:val="0"/>
      <w:marRight w:val="0"/>
      <w:marTop w:val="0"/>
      <w:marBottom w:val="0"/>
      <w:divBdr>
        <w:top w:val="none" w:sz="0" w:space="0" w:color="auto"/>
        <w:left w:val="none" w:sz="0" w:space="0" w:color="auto"/>
        <w:bottom w:val="none" w:sz="0" w:space="0" w:color="auto"/>
        <w:right w:val="none" w:sz="0" w:space="0" w:color="auto"/>
      </w:divBdr>
    </w:div>
    <w:div w:id="1566069284">
      <w:bodyDiv w:val="1"/>
      <w:marLeft w:val="0"/>
      <w:marRight w:val="0"/>
      <w:marTop w:val="0"/>
      <w:marBottom w:val="0"/>
      <w:divBdr>
        <w:top w:val="none" w:sz="0" w:space="0" w:color="auto"/>
        <w:left w:val="none" w:sz="0" w:space="0" w:color="auto"/>
        <w:bottom w:val="none" w:sz="0" w:space="0" w:color="auto"/>
        <w:right w:val="none" w:sz="0" w:space="0" w:color="auto"/>
      </w:divBdr>
    </w:div>
    <w:div w:id="1568609912">
      <w:bodyDiv w:val="1"/>
      <w:marLeft w:val="0"/>
      <w:marRight w:val="0"/>
      <w:marTop w:val="0"/>
      <w:marBottom w:val="0"/>
      <w:divBdr>
        <w:top w:val="none" w:sz="0" w:space="0" w:color="auto"/>
        <w:left w:val="none" w:sz="0" w:space="0" w:color="auto"/>
        <w:bottom w:val="none" w:sz="0" w:space="0" w:color="auto"/>
        <w:right w:val="none" w:sz="0" w:space="0" w:color="auto"/>
      </w:divBdr>
    </w:div>
    <w:div w:id="1572077654">
      <w:bodyDiv w:val="1"/>
      <w:marLeft w:val="0"/>
      <w:marRight w:val="0"/>
      <w:marTop w:val="0"/>
      <w:marBottom w:val="0"/>
      <w:divBdr>
        <w:top w:val="none" w:sz="0" w:space="0" w:color="auto"/>
        <w:left w:val="none" w:sz="0" w:space="0" w:color="auto"/>
        <w:bottom w:val="none" w:sz="0" w:space="0" w:color="auto"/>
        <w:right w:val="none" w:sz="0" w:space="0" w:color="auto"/>
      </w:divBdr>
      <w:divsChild>
        <w:div w:id="1265308335">
          <w:marLeft w:val="0"/>
          <w:marRight w:val="0"/>
          <w:marTop w:val="0"/>
          <w:marBottom w:val="0"/>
          <w:divBdr>
            <w:top w:val="none" w:sz="0" w:space="0" w:color="auto"/>
            <w:left w:val="none" w:sz="0" w:space="0" w:color="auto"/>
            <w:bottom w:val="none" w:sz="0" w:space="0" w:color="auto"/>
            <w:right w:val="none" w:sz="0" w:space="0" w:color="auto"/>
          </w:divBdr>
        </w:div>
      </w:divsChild>
    </w:div>
    <w:div w:id="1574315231">
      <w:bodyDiv w:val="1"/>
      <w:marLeft w:val="0"/>
      <w:marRight w:val="0"/>
      <w:marTop w:val="0"/>
      <w:marBottom w:val="0"/>
      <w:divBdr>
        <w:top w:val="none" w:sz="0" w:space="0" w:color="auto"/>
        <w:left w:val="none" w:sz="0" w:space="0" w:color="auto"/>
        <w:bottom w:val="none" w:sz="0" w:space="0" w:color="auto"/>
        <w:right w:val="none" w:sz="0" w:space="0" w:color="auto"/>
      </w:divBdr>
    </w:div>
    <w:div w:id="1574509496">
      <w:bodyDiv w:val="1"/>
      <w:marLeft w:val="0"/>
      <w:marRight w:val="0"/>
      <w:marTop w:val="0"/>
      <w:marBottom w:val="0"/>
      <w:divBdr>
        <w:top w:val="none" w:sz="0" w:space="0" w:color="auto"/>
        <w:left w:val="none" w:sz="0" w:space="0" w:color="auto"/>
        <w:bottom w:val="none" w:sz="0" w:space="0" w:color="auto"/>
        <w:right w:val="none" w:sz="0" w:space="0" w:color="auto"/>
      </w:divBdr>
    </w:div>
    <w:div w:id="1576863346">
      <w:bodyDiv w:val="1"/>
      <w:marLeft w:val="0"/>
      <w:marRight w:val="0"/>
      <w:marTop w:val="0"/>
      <w:marBottom w:val="0"/>
      <w:divBdr>
        <w:top w:val="none" w:sz="0" w:space="0" w:color="auto"/>
        <w:left w:val="none" w:sz="0" w:space="0" w:color="auto"/>
        <w:bottom w:val="none" w:sz="0" w:space="0" w:color="auto"/>
        <w:right w:val="none" w:sz="0" w:space="0" w:color="auto"/>
      </w:divBdr>
    </w:div>
    <w:div w:id="1592546885">
      <w:bodyDiv w:val="1"/>
      <w:marLeft w:val="0"/>
      <w:marRight w:val="0"/>
      <w:marTop w:val="0"/>
      <w:marBottom w:val="0"/>
      <w:divBdr>
        <w:top w:val="none" w:sz="0" w:space="0" w:color="auto"/>
        <w:left w:val="none" w:sz="0" w:space="0" w:color="auto"/>
        <w:bottom w:val="none" w:sz="0" w:space="0" w:color="auto"/>
        <w:right w:val="none" w:sz="0" w:space="0" w:color="auto"/>
      </w:divBdr>
    </w:div>
    <w:div w:id="1594167912">
      <w:bodyDiv w:val="1"/>
      <w:marLeft w:val="0"/>
      <w:marRight w:val="0"/>
      <w:marTop w:val="0"/>
      <w:marBottom w:val="0"/>
      <w:divBdr>
        <w:top w:val="none" w:sz="0" w:space="0" w:color="auto"/>
        <w:left w:val="none" w:sz="0" w:space="0" w:color="auto"/>
        <w:bottom w:val="none" w:sz="0" w:space="0" w:color="auto"/>
        <w:right w:val="none" w:sz="0" w:space="0" w:color="auto"/>
      </w:divBdr>
    </w:div>
    <w:div w:id="1601378720">
      <w:bodyDiv w:val="1"/>
      <w:marLeft w:val="0"/>
      <w:marRight w:val="0"/>
      <w:marTop w:val="0"/>
      <w:marBottom w:val="0"/>
      <w:divBdr>
        <w:top w:val="none" w:sz="0" w:space="0" w:color="auto"/>
        <w:left w:val="none" w:sz="0" w:space="0" w:color="auto"/>
        <w:bottom w:val="none" w:sz="0" w:space="0" w:color="auto"/>
        <w:right w:val="none" w:sz="0" w:space="0" w:color="auto"/>
      </w:divBdr>
    </w:div>
    <w:div w:id="1637876453">
      <w:bodyDiv w:val="1"/>
      <w:marLeft w:val="0"/>
      <w:marRight w:val="0"/>
      <w:marTop w:val="0"/>
      <w:marBottom w:val="0"/>
      <w:divBdr>
        <w:top w:val="none" w:sz="0" w:space="0" w:color="auto"/>
        <w:left w:val="none" w:sz="0" w:space="0" w:color="auto"/>
        <w:bottom w:val="none" w:sz="0" w:space="0" w:color="auto"/>
        <w:right w:val="none" w:sz="0" w:space="0" w:color="auto"/>
      </w:divBdr>
    </w:div>
    <w:div w:id="1655790060">
      <w:bodyDiv w:val="1"/>
      <w:marLeft w:val="0"/>
      <w:marRight w:val="0"/>
      <w:marTop w:val="0"/>
      <w:marBottom w:val="0"/>
      <w:divBdr>
        <w:top w:val="none" w:sz="0" w:space="0" w:color="auto"/>
        <w:left w:val="none" w:sz="0" w:space="0" w:color="auto"/>
        <w:bottom w:val="none" w:sz="0" w:space="0" w:color="auto"/>
        <w:right w:val="none" w:sz="0" w:space="0" w:color="auto"/>
      </w:divBdr>
    </w:div>
    <w:div w:id="1681853649">
      <w:bodyDiv w:val="1"/>
      <w:marLeft w:val="0"/>
      <w:marRight w:val="0"/>
      <w:marTop w:val="0"/>
      <w:marBottom w:val="0"/>
      <w:divBdr>
        <w:top w:val="none" w:sz="0" w:space="0" w:color="auto"/>
        <w:left w:val="none" w:sz="0" w:space="0" w:color="auto"/>
        <w:bottom w:val="none" w:sz="0" w:space="0" w:color="auto"/>
        <w:right w:val="none" w:sz="0" w:space="0" w:color="auto"/>
      </w:divBdr>
    </w:div>
    <w:div w:id="1682732260">
      <w:bodyDiv w:val="1"/>
      <w:marLeft w:val="0"/>
      <w:marRight w:val="0"/>
      <w:marTop w:val="0"/>
      <w:marBottom w:val="0"/>
      <w:divBdr>
        <w:top w:val="none" w:sz="0" w:space="0" w:color="auto"/>
        <w:left w:val="none" w:sz="0" w:space="0" w:color="auto"/>
        <w:bottom w:val="none" w:sz="0" w:space="0" w:color="auto"/>
        <w:right w:val="none" w:sz="0" w:space="0" w:color="auto"/>
      </w:divBdr>
    </w:div>
    <w:div w:id="1682976097">
      <w:bodyDiv w:val="1"/>
      <w:marLeft w:val="0"/>
      <w:marRight w:val="0"/>
      <w:marTop w:val="0"/>
      <w:marBottom w:val="0"/>
      <w:divBdr>
        <w:top w:val="none" w:sz="0" w:space="0" w:color="auto"/>
        <w:left w:val="none" w:sz="0" w:space="0" w:color="auto"/>
        <w:bottom w:val="none" w:sz="0" w:space="0" w:color="auto"/>
        <w:right w:val="none" w:sz="0" w:space="0" w:color="auto"/>
      </w:divBdr>
      <w:divsChild>
        <w:div w:id="746225335">
          <w:marLeft w:val="0"/>
          <w:marRight w:val="0"/>
          <w:marTop w:val="0"/>
          <w:marBottom w:val="0"/>
          <w:divBdr>
            <w:top w:val="none" w:sz="0" w:space="0" w:color="auto"/>
            <w:left w:val="none" w:sz="0" w:space="0" w:color="auto"/>
            <w:bottom w:val="none" w:sz="0" w:space="0" w:color="auto"/>
            <w:right w:val="none" w:sz="0" w:space="0" w:color="auto"/>
          </w:divBdr>
        </w:div>
      </w:divsChild>
    </w:div>
    <w:div w:id="1692292026">
      <w:bodyDiv w:val="1"/>
      <w:marLeft w:val="0"/>
      <w:marRight w:val="0"/>
      <w:marTop w:val="0"/>
      <w:marBottom w:val="0"/>
      <w:divBdr>
        <w:top w:val="none" w:sz="0" w:space="0" w:color="auto"/>
        <w:left w:val="none" w:sz="0" w:space="0" w:color="auto"/>
        <w:bottom w:val="none" w:sz="0" w:space="0" w:color="auto"/>
        <w:right w:val="none" w:sz="0" w:space="0" w:color="auto"/>
      </w:divBdr>
    </w:div>
    <w:div w:id="1704868344">
      <w:bodyDiv w:val="1"/>
      <w:marLeft w:val="0"/>
      <w:marRight w:val="0"/>
      <w:marTop w:val="0"/>
      <w:marBottom w:val="0"/>
      <w:divBdr>
        <w:top w:val="none" w:sz="0" w:space="0" w:color="auto"/>
        <w:left w:val="none" w:sz="0" w:space="0" w:color="auto"/>
        <w:bottom w:val="none" w:sz="0" w:space="0" w:color="auto"/>
        <w:right w:val="none" w:sz="0" w:space="0" w:color="auto"/>
      </w:divBdr>
    </w:div>
    <w:div w:id="1755081027">
      <w:bodyDiv w:val="1"/>
      <w:marLeft w:val="0"/>
      <w:marRight w:val="0"/>
      <w:marTop w:val="0"/>
      <w:marBottom w:val="0"/>
      <w:divBdr>
        <w:top w:val="none" w:sz="0" w:space="0" w:color="auto"/>
        <w:left w:val="none" w:sz="0" w:space="0" w:color="auto"/>
        <w:bottom w:val="none" w:sz="0" w:space="0" w:color="auto"/>
        <w:right w:val="none" w:sz="0" w:space="0" w:color="auto"/>
      </w:divBdr>
    </w:div>
    <w:div w:id="1783109960">
      <w:bodyDiv w:val="1"/>
      <w:marLeft w:val="0"/>
      <w:marRight w:val="0"/>
      <w:marTop w:val="0"/>
      <w:marBottom w:val="0"/>
      <w:divBdr>
        <w:top w:val="none" w:sz="0" w:space="0" w:color="auto"/>
        <w:left w:val="none" w:sz="0" w:space="0" w:color="auto"/>
        <w:bottom w:val="none" w:sz="0" w:space="0" w:color="auto"/>
        <w:right w:val="none" w:sz="0" w:space="0" w:color="auto"/>
      </w:divBdr>
    </w:div>
    <w:div w:id="1785224210">
      <w:bodyDiv w:val="1"/>
      <w:marLeft w:val="0"/>
      <w:marRight w:val="0"/>
      <w:marTop w:val="0"/>
      <w:marBottom w:val="0"/>
      <w:divBdr>
        <w:top w:val="none" w:sz="0" w:space="0" w:color="auto"/>
        <w:left w:val="none" w:sz="0" w:space="0" w:color="auto"/>
        <w:bottom w:val="none" w:sz="0" w:space="0" w:color="auto"/>
        <w:right w:val="none" w:sz="0" w:space="0" w:color="auto"/>
      </w:divBdr>
    </w:div>
    <w:div w:id="1785927084">
      <w:bodyDiv w:val="1"/>
      <w:marLeft w:val="0"/>
      <w:marRight w:val="0"/>
      <w:marTop w:val="0"/>
      <w:marBottom w:val="0"/>
      <w:divBdr>
        <w:top w:val="none" w:sz="0" w:space="0" w:color="auto"/>
        <w:left w:val="none" w:sz="0" w:space="0" w:color="auto"/>
        <w:bottom w:val="none" w:sz="0" w:space="0" w:color="auto"/>
        <w:right w:val="none" w:sz="0" w:space="0" w:color="auto"/>
      </w:divBdr>
    </w:div>
    <w:div w:id="1811631854">
      <w:bodyDiv w:val="1"/>
      <w:marLeft w:val="0"/>
      <w:marRight w:val="0"/>
      <w:marTop w:val="0"/>
      <w:marBottom w:val="0"/>
      <w:divBdr>
        <w:top w:val="none" w:sz="0" w:space="0" w:color="auto"/>
        <w:left w:val="none" w:sz="0" w:space="0" w:color="auto"/>
        <w:bottom w:val="none" w:sz="0" w:space="0" w:color="auto"/>
        <w:right w:val="none" w:sz="0" w:space="0" w:color="auto"/>
      </w:divBdr>
    </w:div>
    <w:div w:id="1823766508">
      <w:bodyDiv w:val="1"/>
      <w:marLeft w:val="0"/>
      <w:marRight w:val="0"/>
      <w:marTop w:val="0"/>
      <w:marBottom w:val="0"/>
      <w:divBdr>
        <w:top w:val="none" w:sz="0" w:space="0" w:color="auto"/>
        <w:left w:val="none" w:sz="0" w:space="0" w:color="auto"/>
        <w:bottom w:val="none" w:sz="0" w:space="0" w:color="auto"/>
        <w:right w:val="none" w:sz="0" w:space="0" w:color="auto"/>
      </w:divBdr>
    </w:div>
    <w:div w:id="1824810096">
      <w:bodyDiv w:val="1"/>
      <w:marLeft w:val="0"/>
      <w:marRight w:val="0"/>
      <w:marTop w:val="0"/>
      <w:marBottom w:val="0"/>
      <w:divBdr>
        <w:top w:val="none" w:sz="0" w:space="0" w:color="auto"/>
        <w:left w:val="none" w:sz="0" w:space="0" w:color="auto"/>
        <w:bottom w:val="none" w:sz="0" w:space="0" w:color="auto"/>
        <w:right w:val="none" w:sz="0" w:space="0" w:color="auto"/>
      </w:divBdr>
    </w:div>
    <w:div w:id="1831679508">
      <w:bodyDiv w:val="1"/>
      <w:marLeft w:val="0"/>
      <w:marRight w:val="0"/>
      <w:marTop w:val="0"/>
      <w:marBottom w:val="0"/>
      <w:divBdr>
        <w:top w:val="none" w:sz="0" w:space="0" w:color="auto"/>
        <w:left w:val="none" w:sz="0" w:space="0" w:color="auto"/>
        <w:bottom w:val="none" w:sz="0" w:space="0" w:color="auto"/>
        <w:right w:val="none" w:sz="0" w:space="0" w:color="auto"/>
      </w:divBdr>
    </w:div>
    <w:div w:id="1836874461">
      <w:bodyDiv w:val="1"/>
      <w:marLeft w:val="0"/>
      <w:marRight w:val="0"/>
      <w:marTop w:val="0"/>
      <w:marBottom w:val="0"/>
      <w:divBdr>
        <w:top w:val="none" w:sz="0" w:space="0" w:color="auto"/>
        <w:left w:val="none" w:sz="0" w:space="0" w:color="auto"/>
        <w:bottom w:val="none" w:sz="0" w:space="0" w:color="auto"/>
        <w:right w:val="none" w:sz="0" w:space="0" w:color="auto"/>
      </w:divBdr>
    </w:div>
    <w:div w:id="1840197058">
      <w:bodyDiv w:val="1"/>
      <w:marLeft w:val="0"/>
      <w:marRight w:val="0"/>
      <w:marTop w:val="0"/>
      <w:marBottom w:val="0"/>
      <w:divBdr>
        <w:top w:val="none" w:sz="0" w:space="0" w:color="auto"/>
        <w:left w:val="none" w:sz="0" w:space="0" w:color="auto"/>
        <w:bottom w:val="none" w:sz="0" w:space="0" w:color="auto"/>
        <w:right w:val="none" w:sz="0" w:space="0" w:color="auto"/>
      </w:divBdr>
    </w:div>
    <w:div w:id="1864006268">
      <w:bodyDiv w:val="1"/>
      <w:marLeft w:val="0"/>
      <w:marRight w:val="0"/>
      <w:marTop w:val="0"/>
      <w:marBottom w:val="0"/>
      <w:divBdr>
        <w:top w:val="none" w:sz="0" w:space="0" w:color="auto"/>
        <w:left w:val="none" w:sz="0" w:space="0" w:color="auto"/>
        <w:bottom w:val="none" w:sz="0" w:space="0" w:color="auto"/>
        <w:right w:val="none" w:sz="0" w:space="0" w:color="auto"/>
      </w:divBdr>
    </w:div>
    <w:div w:id="1866408210">
      <w:bodyDiv w:val="1"/>
      <w:marLeft w:val="0"/>
      <w:marRight w:val="0"/>
      <w:marTop w:val="0"/>
      <w:marBottom w:val="0"/>
      <w:divBdr>
        <w:top w:val="none" w:sz="0" w:space="0" w:color="auto"/>
        <w:left w:val="none" w:sz="0" w:space="0" w:color="auto"/>
        <w:bottom w:val="none" w:sz="0" w:space="0" w:color="auto"/>
        <w:right w:val="none" w:sz="0" w:space="0" w:color="auto"/>
      </w:divBdr>
    </w:div>
    <w:div w:id="1876497623">
      <w:bodyDiv w:val="1"/>
      <w:marLeft w:val="0"/>
      <w:marRight w:val="0"/>
      <w:marTop w:val="0"/>
      <w:marBottom w:val="0"/>
      <w:divBdr>
        <w:top w:val="none" w:sz="0" w:space="0" w:color="auto"/>
        <w:left w:val="none" w:sz="0" w:space="0" w:color="auto"/>
        <w:bottom w:val="none" w:sz="0" w:space="0" w:color="auto"/>
        <w:right w:val="none" w:sz="0" w:space="0" w:color="auto"/>
      </w:divBdr>
    </w:div>
    <w:div w:id="1882085344">
      <w:bodyDiv w:val="1"/>
      <w:marLeft w:val="0"/>
      <w:marRight w:val="0"/>
      <w:marTop w:val="0"/>
      <w:marBottom w:val="0"/>
      <w:divBdr>
        <w:top w:val="none" w:sz="0" w:space="0" w:color="auto"/>
        <w:left w:val="none" w:sz="0" w:space="0" w:color="auto"/>
        <w:bottom w:val="none" w:sz="0" w:space="0" w:color="auto"/>
        <w:right w:val="none" w:sz="0" w:space="0" w:color="auto"/>
      </w:divBdr>
    </w:div>
    <w:div w:id="1883050750">
      <w:bodyDiv w:val="1"/>
      <w:marLeft w:val="0"/>
      <w:marRight w:val="0"/>
      <w:marTop w:val="0"/>
      <w:marBottom w:val="0"/>
      <w:divBdr>
        <w:top w:val="none" w:sz="0" w:space="0" w:color="auto"/>
        <w:left w:val="none" w:sz="0" w:space="0" w:color="auto"/>
        <w:bottom w:val="none" w:sz="0" w:space="0" w:color="auto"/>
        <w:right w:val="none" w:sz="0" w:space="0" w:color="auto"/>
      </w:divBdr>
    </w:div>
    <w:div w:id="1894658568">
      <w:bodyDiv w:val="1"/>
      <w:marLeft w:val="0"/>
      <w:marRight w:val="0"/>
      <w:marTop w:val="0"/>
      <w:marBottom w:val="0"/>
      <w:divBdr>
        <w:top w:val="none" w:sz="0" w:space="0" w:color="auto"/>
        <w:left w:val="none" w:sz="0" w:space="0" w:color="auto"/>
        <w:bottom w:val="none" w:sz="0" w:space="0" w:color="auto"/>
        <w:right w:val="none" w:sz="0" w:space="0" w:color="auto"/>
      </w:divBdr>
    </w:div>
    <w:div w:id="1896700357">
      <w:bodyDiv w:val="1"/>
      <w:marLeft w:val="0"/>
      <w:marRight w:val="0"/>
      <w:marTop w:val="0"/>
      <w:marBottom w:val="0"/>
      <w:divBdr>
        <w:top w:val="none" w:sz="0" w:space="0" w:color="auto"/>
        <w:left w:val="none" w:sz="0" w:space="0" w:color="auto"/>
        <w:bottom w:val="none" w:sz="0" w:space="0" w:color="auto"/>
        <w:right w:val="none" w:sz="0" w:space="0" w:color="auto"/>
      </w:divBdr>
    </w:div>
    <w:div w:id="1899854667">
      <w:bodyDiv w:val="1"/>
      <w:marLeft w:val="0"/>
      <w:marRight w:val="0"/>
      <w:marTop w:val="0"/>
      <w:marBottom w:val="0"/>
      <w:divBdr>
        <w:top w:val="none" w:sz="0" w:space="0" w:color="auto"/>
        <w:left w:val="none" w:sz="0" w:space="0" w:color="auto"/>
        <w:bottom w:val="none" w:sz="0" w:space="0" w:color="auto"/>
        <w:right w:val="none" w:sz="0" w:space="0" w:color="auto"/>
      </w:divBdr>
    </w:div>
    <w:div w:id="1967464622">
      <w:bodyDiv w:val="1"/>
      <w:marLeft w:val="0"/>
      <w:marRight w:val="0"/>
      <w:marTop w:val="0"/>
      <w:marBottom w:val="0"/>
      <w:divBdr>
        <w:top w:val="none" w:sz="0" w:space="0" w:color="auto"/>
        <w:left w:val="none" w:sz="0" w:space="0" w:color="auto"/>
        <w:bottom w:val="none" w:sz="0" w:space="0" w:color="auto"/>
        <w:right w:val="none" w:sz="0" w:space="0" w:color="auto"/>
      </w:divBdr>
    </w:div>
    <w:div w:id="2008437752">
      <w:bodyDiv w:val="1"/>
      <w:marLeft w:val="0"/>
      <w:marRight w:val="0"/>
      <w:marTop w:val="0"/>
      <w:marBottom w:val="0"/>
      <w:divBdr>
        <w:top w:val="none" w:sz="0" w:space="0" w:color="auto"/>
        <w:left w:val="none" w:sz="0" w:space="0" w:color="auto"/>
        <w:bottom w:val="none" w:sz="0" w:space="0" w:color="auto"/>
        <w:right w:val="none" w:sz="0" w:space="0" w:color="auto"/>
      </w:divBdr>
    </w:div>
    <w:div w:id="2021470449">
      <w:bodyDiv w:val="1"/>
      <w:marLeft w:val="0"/>
      <w:marRight w:val="0"/>
      <w:marTop w:val="0"/>
      <w:marBottom w:val="0"/>
      <w:divBdr>
        <w:top w:val="none" w:sz="0" w:space="0" w:color="auto"/>
        <w:left w:val="none" w:sz="0" w:space="0" w:color="auto"/>
        <w:bottom w:val="none" w:sz="0" w:space="0" w:color="auto"/>
        <w:right w:val="none" w:sz="0" w:space="0" w:color="auto"/>
      </w:divBdr>
    </w:div>
    <w:div w:id="2043051768">
      <w:bodyDiv w:val="1"/>
      <w:marLeft w:val="0"/>
      <w:marRight w:val="0"/>
      <w:marTop w:val="0"/>
      <w:marBottom w:val="0"/>
      <w:divBdr>
        <w:top w:val="none" w:sz="0" w:space="0" w:color="auto"/>
        <w:left w:val="none" w:sz="0" w:space="0" w:color="auto"/>
        <w:bottom w:val="none" w:sz="0" w:space="0" w:color="auto"/>
        <w:right w:val="none" w:sz="0" w:space="0" w:color="auto"/>
      </w:divBdr>
    </w:div>
    <w:div w:id="2044750295">
      <w:bodyDiv w:val="1"/>
      <w:marLeft w:val="0"/>
      <w:marRight w:val="0"/>
      <w:marTop w:val="0"/>
      <w:marBottom w:val="0"/>
      <w:divBdr>
        <w:top w:val="none" w:sz="0" w:space="0" w:color="auto"/>
        <w:left w:val="none" w:sz="0" w:space="0" w:color="auto"/>
        <w:bottom w:val="none" w:sz="0" w:space="0" w:color="auto"/>
        <w:right w:val="none" w:sz="0" w:space="0" w:color="auto"/>
      </w:divBdr>
    </w:div>
    <w:div w:id="2046755443">
      <w:bodyDiv w:val="1"/>
      <w:marLeft w:val="0"/>
      <w:marRight w:val="0"/>
      <w:marTop w:val="0"/>
      <w:marBottom w:val="0"/>
      <w:divBdr>
        <w:top w:val="none" w:sz="0" w:space="0" w:color="auto"/>
        <w:left w:val="none" w:sz="0" w:space="0" w:color="auto"/>
        <w:bottom w:val="none" w:sz="0" w:space="0" w:color="auto"/>
        <w:right w:val="none" w:sz="0" w:space="0" w:color="auto"/>
      </w:divBdr>
    </w:div>
    <w:div w:id="2051877949">
      <w:bodyDiv w:val="1"/>
      <w:marLeft w:val="0"/>
      <w:marRight w:val="0"/>
      <w:marTop w:val="0"/>
      <w:marBottom w:val="0"/>
      <w:divBdr>
        <w:top w:val="none" w:sz="0" w:space="0" w:color="auto"/>
        <w:left w:val="none" w:sz="0" w:space="0" w:color="auto"/>
        <w:bottom w:val="none" w:sz="0" w:space="0" w:color="auto"/>
        <w:right w:val="none" w:sz="0" w:space="0" w:color="auto"/>
      </w:divBdr>
    </w:div>
    <w:div w:id="2055887071">
      <w:bodyDiv w:val="1"/>
      <w:marLeft w:val="0"/>
      <w:marRight w:val="0"/>
      <w:marTop w:val="0"/>
      <w:marBottom w:val="0"/>
      <w:divBdr>
        <w:top w:val="none" w:sz="0" w:space="0" w:color="auto"/>
        <w:left w:val="none" w:sz="0" w:space="0" w:color="auto"/>
        <w:bottom w:val="none" w:sz="0" w:space="0" w:color="auto"/>
        <w:right w:val="none" w:sz="0" w:space="0" w:color="auto"/>
      </w:divBdr>
    </w:div>
    <w:div w:id="2072539433">
      <w:bodyDiv w:val="1"/>
      <w:marLeft w:val="0"/>
      <w:marRight w:val="0"/>
      <w:marTop w:val="0"/>
      <w:marBottom w:val="0"/>
      <w:divBdr>
        <w:top w:val="none" w:sz="0" w:space="0" w:color="auto"/>
        <w:left w:val="none" w:sz="0" w:space="0" w:color="auto"/>
        <w:bottom w:val="none" w:sz="0" w:space="0" w:color="auto"/>
        <w:right w:val="none" w:sz="0" w:space="0" w:color="auto"/>
      </w:divBdr>
    </w:div>
    <w:div w:id="2074617272">
      <w:bodyDiv w:val="1"/>
      <w:marLeft w:val="0"/>
      <w:marRight w:val="0"/>
      <w:marTop w:val="0"/>
      <w:marBottom w:val="0"/>
      <w:divBdr>
        <w:top w:val="none" w:sz="0" w:space="0" w:color="auto"/>
        <w:left w:val="none" w:sz="0" w:space="0" w:color="auto"/>
        <w:bottom w:val="none" w:sz="0" w:space="0" w:color="auto"/>
        <w:right w:val="none" w:sz="0" w:space="0" w:color="auto"/>
      </w:divBdr>
    </w:div>
    <w:div w:id="2079791342">
      <w:bodyDiv w:val="1"/>
      <w:marLeft w:val="0"/>
      <w:marRight w:val="0"/>
      <w:marTop w:val="0"/>
      <w:marBottom w:val="0"/>
      <w:divBdr>
        <w:top w:val="none" w:sz="0" w:space="0" w:color="auto"/>
        <w:left w:val="none" w:sz="0" w:space="0" w:color="auto"/>
        <w:bottom w:val="none" w:sz="0" w:space="0" w:color="auto"/>
        <w:right w:val="none" w:sz="0" w:space="0" w:color="auto"/>
      </w:divBdr>
    </w:div>
    <w:div w:id="2099054635">
      <w:bodyDiv w:val="1"/>
      <w:marLeft w:val="0"/>
      <w:marRight w:val="0"/>
      <w:marTop w:val="0"/>
      <w:marBottom w:val="0"/>
      <w:divBdr>
        <w:top w:val="none" w:sz="0" w:space="0" w:color="auto"/>
        <w:left w:val="none" w:sz="0" w:space="0" w:color="auto"/>
        <w:bottom w:val="none" w:sz="0" w:space="0" w:color="auto"/>
        <w:right w:val="none" w:sz="0" w:space="0" w:color="auto"/>
      </w:divBdr>
    </w:div>
    <w:div w:id="2115242938">
      <w:bodyDiv w:val="1"/>
      <w:marLeft w:val="0"/>
      <w:marRight w:val="0"/>
      <w:marTop w:val="0"/>
      <w:marBottom w:val="0"/>
      <w:divBdr>
        <w:top w:val="none" w:sz="0" w:space="0" w:color="auto"/>
        <w:left w:val="none" w:sz="0" w:space="0" w:color="auto"/>
        <w:bottom w:val="none" w:sz="0" w:space="0" w:color="auto"/>
        <w:right w:val="none" w:sz="0" w:space="0" w:color="auto"/>
      </w:divBdr>
    </w:div>
    <w:div w:id="2129664506">
      <w:bodyDiv w:val="1"/>
      <w:marLeft w:val="0"/>
      <w:marRight w:val="0"/>
      <w:marTop w:val="0"/>
      <w:marBottom w:val="0"/>
      <w:divBdr>
        <w:top w:val="none" w:sz="0" w:space="0" w:color="auto"/>
        <w:left w:val="none" w:sz="0" w:space="0" w:color="auto"/>
        <w:bottom w:val="none" w:sz="0" w:space="0" w:color="auto"/>
        <w:right w:val="none" w:sz="0" w:space="0" w:color="auto"/>
      </w:divBdr>
      <w:divsChild>
        <w:div w:id="1798602124">
          <w:marLeft w:val="0"/>
          <w:marRight w:val="0"/>
          <w:marTop w:val="0"/>
          <w:marBottom w:val="0"/>
          <w:divBdr>
            <w:top w:val="none" w:sz="0" w:space="0" w:color="auto"/>
            <w:left w:val="none" w:sz="0" w:space="0" w:color="auto"/>
            <w:bottom w:val="none" w:sz="0" w:space="0" w:color="auto"/>
            <w:right w:val="none" w:sz="0" w:space="0" w:color="auto"/>
          </w:divBdr>
        </w:div>
      </w:divsChild>
    </w:div>
    <w:div w:id="2131197601">
      <w:bodyDiv w:val="1"/>
      <w:marLeft w:val="0"/>
      <w:marRight w:val="0"/>
      <w:marTop w:val="0"/>
      <w:marBottom w:val="0"/>
      <w:divBdr>
        <w:top w:val="none" w:sz="0" w:space="0" w:color="auto"/>
        <w:left w:val="none" w:sz="0" w:space="0" w:color="auto"/>
        <w:bottom w:val="none" w:sz="0" w:space="0" w:color="auto"/>
        <w:right w:val="none" w:sz="0" w:space="0" w:color="auto"/>
      </w:divBdr>
    </w:div>
    <w:div w:id="2133859316">
      <w:bodyDiv w:val="1"/>
      <w:marLeft w:val="0"/>
      <w:marRight w:val="0"/>
      <w:marTop w:val="0"/>
      <w:marBottom w:val="0"/>
      <w:divBdr>
        <w:top w:val="none" w:sz="0" w:space="0" w:color="auto"/>
        <w:left w:val="none" w:sz="0" w:space="0" w:color="auto"/>
        <w:bottom w:val="none" w:sz="0" w:space="0" w:color="auto"/>
        <w:right w:val="none" w:sz="0" w:space="0" w:color="auto"/>
      </w:divBdr>
    </w:div>
    <w:div w:id="2137065239">
      <w:bodyDiv w:val="1"/>
      <w:marLeft w:val="0"/>
      <w:marRight w:val="0"/>
      <w:marTop w:val="0"/>
      <w:marBottom w:val="0"/>
      <w:divBdr>
        <w:top w:val="none" w:sz="0" w:space="0" w:color="auto"/>
        <w:left w:val="none" w:sz="0" w:space="0" w:color="auto"/>
        <w:bottom w:val="none" w:sz="0" w:space="0" w:color="auto"/>
        <w:right w:val="none" w:sz="0" w:space="0" w:color="auto"/>
      </w:divBdr>
    </w:div>
    <w:div w:id="214592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theme" Target="theme/theme1.xml"/><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oleObject" Target="embeddings/oleObject1.bin"/><Relationship Id="rId89" Type="http://schemas.openxmlformats.org/officeDocument/2006/relationships/image" Target="media/image74.png"/><Relationship Id="rId112" Type="http://schemas.openxmlformats.org/officeDocument/2006/relationships/image" Target="media/image95.png"/><Relationship Id="rId16" Type="http://schemas.openxmlformats.org/officeDocument/2006/relationships/image" Target="media/image9.png"/><Relationship Id="rId107" Type="http://schemas.openxmlformats.org/officeDocument/2006/relationships/image" Target="media/image90.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gif"/><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image" Target="media/image60.png"/><Relationship Id="rId79" Type="http://schemas.openxmlformats.org/officeDocument/2006/relationships/image" Target="media/image65.jpeg"/><Relationship Id="rId87" Type="http://schemas.openxmlformats.org/officeDocument/2006/relationships/image" Target="media/image72.png"/><Relationship Id="rId102" Type="http://schemas.openxmlformats.org/officeDocument/2006/relationships/image" Target="media/image85.png"/><Relationship Id="rId110" Type="http://schemas.openxmlformats.org/officeDocument/2006/relationships/image" Target="media/image93.png"/><Relationship Id="rId115" Type="http://schemas.openxmlformats.org/officeDocument/2006/relationships/image" Target="media/image97.png"/><Relationship Id="rId5" Type="http://schemas.openxmlformats.org/officeDocument/2006/relationships/webSettings" Target="webSettings.xml"/><Relationship Id="rId61" Type="http://schemas.openxmlformats.org/officeDocument/2006/relationships/image" Target="media/image47.png"/><Relationship Id="rId82" Type="http://schemas.openxmlformats.org/officeDocument/2006/relationships/image" Target="media/image68.png"/><Relationship Id="rId90" Type="http://schemas.openxmlformats.org/officeDocument/2006/relationships/image" Target="media/image75.png"/><Relationship Id="rId95" Type="http://schemas.openxmlformats.org/officeDocument/2006/relationships/image" Target="media/image7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jpeg"/><Relationship Id="rId100" Type="http://schemas.openxmlformats.org/officeDocument/2006/relationships/image" Target="media/image83.png"/><Relationship Id="rId105" Type="http://schemas.openxmlformats.org/officeDocument/2006/relationships/image" Target="media/image88.png"/><Relationship Id="rId113" Type="http://schemas.openxmlformats.org/officeDocument/2006/relationships/image" Target="media/image96.png"/><Relationship Id="rId8" Type="http://schemas.openxmlformats.org/officeDocument/2006/relationships/image" Target="media/image1.png"/><Relationship Id="rId51" Type="http://schemas.openxmlformats.org/officeDocument/2006/relationships/image" Target="media/image44.gif"/><Relationship Id="rId72" Type="http://schemas.openxmlformats.org/officeDocument/2006/relationships/image" Target="media/image58.png"/><Relationship Id="rId80" Type="http://schemas.openxmlformats.org/officeDocument/2006/relationships/image" Target="media/image66.png"/><Relationship Id="rId85" Type="http://schemas.openxmlformats.org/officeDocument/2006/relationships/image" Target="media/image70.png"/><Relationship Id="rId93" Type="http://schemas.openxmlformats.org/officeDocument/2006/relationships/oleObject" Target="embeddings/oleObject3.bin"/><Relationship Id="rId98" Type="http://schemas.openxmlformats.org/officeDocument/2006/relationships/image" Target="media/image8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image" Target="media/image45.png"/><Relationship Id="rId67" Type="http://schemas.openxmlformats.org/officeDocument/2006/relationships/image" Target="media/image53.png"/><Relationship Id="rId103" Type="http://schemas.openxmlformats.org/officeDocument/2006/relationships/image" Target="media/image86.png"/><Relationship Id="rId108" Type="http://schemas.openxmlformats.org/officeDocument/2006/relationships/image" Target="media/image91.png"/><Relationship Id="rId116"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gif"/><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png"/><Relationship Id="rId88" Type="http://schemas.openxmlformats.org/officeDocument/2006/relationships/image" Target="media/image73.png"/><Relationship Id="rId91" Type="http://schemas.openxmlformats.org/officeDocument/2006/relationships/oleObject" Target="embeddings/oleObject2.bin"/><Relationship Id="rId96" Type="http://schemas.openxmlformats.org/officeDocument/2006/relationships/image" Target="media/image79.png"/><Relationship Id="rId111" Type="http://schemas.openxmlformats.org/officeDocument/2006/relationships/image" Target="media/image9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gif"/><Relationship Id="rId57" Type="http://schemas.openxmlformats.org/officeDocument/2006/relationships/image" Target="media/image43.png"/><Relationship Id="rId106" Type="http://schemas.openxmlformats.org/officeDocument/2006/relationships/image" Target="media/image89.png"/><Relationship Id="rId114" Type="http://schemas.openxmlformats.org/officeDocument/2006/relationships/oleObject" Target="embeddings/oleObject4.bin"/><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gif"/><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jpeg"/><Relationship Id="rId81" Type="http://schemas.openxmlformats.org/officeDocument/2006/relationships/image" Target="media/image67.jpeg"/><Relationship Id="rId86" Type="http://schemas.openxmlformats.org/officeDocument/2006/relationships/image" Target="media/image71.png"/><Relationship Id="rId94" Type="http://schemas.openxmlformats.org/officeDocument/2006/relationships/image" Target="media/image77.png"/><Relationship Id="rId99" Type="http://schemas.openxmlformats.org/officeDocument/2006/relationships/image" Target="media/image82.png"/><Relationship Id="rId101" Type="http://schemas.openxmlformats.org/officeDocument/2006/relationships/image" Target="media/image84.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92.png"/><Relationship Id="rId34" Type="http://schemas.openxmlformats.org/officeDocument/2006/relationships/image" Target="media/image27.png"/><Relationship Id="rId50" Type="http://schemas.openxmlformats.org/officeDocument/2006/relationships/image" Target="media/image43.gif"/><Relationship Id="rId55" Type="http://schemas.openxmlformats.org/officeDocument/2006/relationships/image" Target="media/image48.gif"/><Relationship Id="rId76" Type="http://schemas.openxmlformats.org/officeDocument/2006/relationships/image" Target="media/image62.png"/><Relationship Id="rId97" Type="http://schemas.openxmlformats.org/officeDocument/2006/relationships/image" Target="media/image80.png"/><Relationship Id="rId104" Type="http://schemas.openxmlformats.org/officeDocument/2006/relationships/image" Target="media/image87.png"/><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76.png"/><Relationship Id="rId2" Type="http://schemas.openxmlformats.org/officeDocument/2006/relationships/numbering" Target="numbering.xml"/><Relationship Id="rId29"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14950-4DD3-46EB-9B29-62D9EA892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190</Pages>
  <Words>34091</Words>
  <Characters>194323</Characters>
  <Application>Microsoft Office Word</Application>
  <DocSecurity>0</DocSecurity>
  <Lines>1619</Lines>
  <Paragraphs>455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Arshavir</dc:creator>
  <cp:keywords>https://mul2-mud.gov.am/tasks/754309/oneclick?token=67eed6db12edd12d6d4b69985f49d7e4</cp:keywords>
  <cp:lastModifiedBy>Tatevik</cp:lastModifiedBy>
  <cp:revision>16</cp:revision>
  <dcterms:created xsi:type="dcterms:W3CDTF">2025-01-08T06:14:00Z</dcterms:created>
  <dcterms:modified xsi:type="dcterms:W3CDTF">2025-01-13T11:33:00Z</dcterms:modified>
</cp:coreProperties>
</file>