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70" w:type="pct"/>
        <w:tblCellSpacing w:w="7" w:type="dxa"/>
        <w:shd w:val="clear" w:color="auto" w:fill="FFFFFF"/>
        <w:tblCellMar>
          <w:top w:w="15" w:type="dxa"/>
          <w:left w:w="15" w:type="dxa"/>
          <w:bottom w:w="15" w:type="dxa"/>
          <w:right w:w="15" w:type="dxa"/>
        </w:tblCellMar>
        <w:tblLook w:val="04A0" w:firstRow="1" w:lastRow="0" w:firstColumn="1" w:lastColumn="0" w:noHBand="0" w:noVBand="1"/>
      </w:tblPr>
      <w:tblGrid>
        <w:gridCol w:w="5255"/>
        <w:gridCol w:w="5185"/>
      </w:tblGrid>
      <w:tr w:rsidR="00D97C87" w:rsidRPr="002759D5" w14:paraId="3725804D" w14:textId="77777777" w:rsidTr="002759D5">
        <w:trPr>
          <w:tblCellSpacing w:w="7" w:type="dxa"/>
        </w:trPr>
        <w:tc>
          <w:tcPr>
            <w:tcW w:w="2507" w:type="pct"/>
            <w:shd w:val="clear" w:color="auto" w:fill="FFFFFF"/>
            <w:vAlign w:val="center"/>
            <w:hideMark/>
          </w:tcPr>
          <w:p w14:paraId="73A1B55F" w14:textId="6AB02794" w:rsidR="00D97C87" w:rsidRPr="002759D5" w:rsidRDefault="00D97C87" w:rsidP="006A6EF6">
            <w:pPr>
              <w:spacing w:after="0" w:line="240" w:lineRule="auto"/>
              <w:ind w:firstLine="567"/>
              <w:rPr>
                <w:rFonts w:ascii="GHEA Grapalat" w:eastAsia="Times New Roman" w:hAnsi="GHEA Grapalat" w:cs="Times New Roman"/>
                <w:color w:val="000000"/>
                <w:sz w:val="24"/>
                <w:szCs w:val="24"/>
                <w:lang w:val="hy-AM"/>
              </w:rPr>
            </w:pPr>
          </w:p>
        </w:tc>
        <w:tc>
          <w:tcPr>
            <w:tcW w:w="2473" w:type="pct"/>
            <w:shd w:val="clear" w:color="auto" w:fill="FFFFFF"/>
            <w:vAlign w:val="bottom"/>
            <w:hideMark/>
          </w:tcPr>
          <w:p w14:paraId="1DB801B0" w14:textId="3E2DC574" w:rsidR="00D97C87" w:rsidRPr="002759D5" w:rsidRDefault="00D97C87" w:rsidP="006A6EF6">
            <w:pPr>
              <w:spacing w:before="100" w:beforeAutospacing="1" w:after="100" w:afterAutospacing="1" w:line="240" w:lineRule="auto"/>
              <w:ind w:left="-257" w:firstLine="517"/>
              <w:jc w:val="right"/>
              <w:rPr>
                <w:rFonts w:ascii="GHEA Grapalat" w:eastAsia="Times New Roman" w:hAnsi="GHEA Grapalat" w:cs="Times New Roman"/>
                <w:color w:val="000000"/>
                <w:sz w:val="24"/>
                <w:szCs w:val="24"/>
                <w:lang w:val="hy-AM"/>
              </w:rPr>
            </w:pPr>
            <w:r w:rsidRPr="002759D5">
              <w:rPr>
                <w:rFonts w:ascii="GHEA Grapalat" w:eastAsia="Times New Roman" w:hAnsi="GHEA Grapalat" w:cs="Times New Roman"/>
                <w:bCs/>
                <w:color w:val="000000"/>
                <w:sz w:val="24"/>
                <w:szCs w:val="24"/>
                <w:lang w:val="hy-AM"/>
              </w:rPr>
              <w:t>Հավելված</w:t>
            </w:r>
            <w:r w:rsidRPr="00BD373A">
              <w:rPr>
                <w:rFonts w:ascii="GHEA Grapalat" w:eastAsia="Times New Roman" w:hAnsi="GHEA Grapalat" w:cs="Times New Roman"/>
                <w:bCs/>
                <w:color w:val="000000"/>
                <w:sz w:val="24"/>
                <w:szCs w:val="24"/>
                <w:lang w:val="hy-AM"/>
              </w:rPr>
              <w:t xml:space="preserve"> </w:t>
            </w:r>
            <w:r w:rsidRPr="002759D5">
              <w:rPr>
                <w:rFonts w:ascii="GHEA Grapalat" w:eastAsia="Times New Roman" w:hAnsi="GHEA Grapalat" w:cs="Times New Roman"/>
                <w:bCs/>
                <w:color w:val="000000"/>
                <w:sz w:val="24"/>
                <w:szCs w:val="24"/>
                <w:lang w:val="hy-AM"/>
              </w:rPr>
              <w:t>N1</w:t>
            </w:r>
            <w:r w:rsidRPr="002759D5">
              <w:rPr>
                <w:rFonts w:ascii="GHEA Grapalat" w:eastAsia="Times New Roman" w:hAnsi="GHEA Grapalat" w:cs="Times New Roman"/>
                <w:bCs/>
                <w:color w:val="000000"/>
                <w:sz w:val="24"/>
                <w:szCs w:val="24"/>
                <w:lang w:val="hy-AM"/>
              </w:rPr>
              <w:br/>
            </w:r>
            <w:r w:rsidRPr="00BD373A">
              <w:rPr>
                <w:rFonts w:ascii="GHEA Grapalat" w:eastAsia="Times New Roman" w:hAnsi="GHEA Grapalat" w:cs="Times New Roman"/>
                <w:bCs/>
                <w:color w:val="000000"/>
                <w:sz w:val="24"/>
                <w:szCs w:val="24"/>
                <w:lang w:val="hy-AM"/>
              </w:rPr>
              <w:t xml:space="preserve">շրջակա միջավայրի </w:t>
            </w:r>
            <w:r w:rsidRPr="002759D5">
              <w:rPr>
                <w:rFonts w:ascii="GHEA Grapalat" w:eastAsia="Times New Roman" w:hAnsi="GHEA Grapalat" w:cs="Times New Roman"/>
                <w:bCs/>
                <w:color w:val="000000"/>
                <w:sz w:val="24"/>
                <w:szCs w:val="24"/>
                <w:lang w:val="hy-AM"/>
              </w:rPr>
              <w:t xml:space="preserve"> նախարարի</w:t>
            </w:r>
            <w:r w:rsidRPr="002759D5">
              <w:rPr>
                <w:rFonts w:ascii="GHEA Grapalat" w:eastAsia="Times New Roman" w:hAnsi="GHEA Grapalat" w:cs="Times New Roman"/>
                <w:bCs/>
                <w:color w:val="000000"/>
                <w:sz w:val="24"/>
                <w:szCs w:val="24"/>
                <w:lang w:val="hy-AM"/>
              </w:rPr>
              <w:br/>
              <w:t>20</w:t>
            </w:r>
            <w:r w:rsidRPr="00BD373A">
              <w:rPr>
                <w:rFonts w:ascii="GHEA Grapalat" w:eastAsia="Times New Roman" w:hAnsi="GHEA Grapalat" w:cs="Times New Roman"/>
                <w:bCs/>
                <w:color w:val="000000"/>
                <w:sz w:val="24"/>
                <w:szCs w:val="24"/>
                <w:lang w:val="hy-AM"/>
              </w:rPr>
              <w:t>24</w:t>
            </w:r>
            <w:r w:rsidRPr="002759D5">
              <w:rPr>
                <w:rFonts w:ascii="GHEA Grapalat" w:eastAsia="Times New Roman" w:hAnsi="GHEA Grapalat" w:cs="Times New Roman"/>
                <w:bCs/>
                <w:color w:val="000000"/>
                <w:sz w:val="24"/>
                <w:szCs w:val="24"/>
                <w:lang w:val="hy-AM"/>
              </w:rPr>
              <w:t xml:space="preserve">թ. </w:t>
            </w:r>
            <w:r w:rsidR="002759D5" w:rsidRPr="002759D5">
              <w:rPr>
                <w:rFonts w:ascii="GHEA Grapalat" w:eastAsia="Times New Roman" w:hAnsi="GHEA Grapalat" w:cs="Times New Roman"/>
                <w:bCs/>
                <w:color w:val="000000"/>
                <w:sz w:val="24"/>
                <w:szCs w:val="24"/>
                <w:lang w:val="hy-AM"/>
              </w:rPr>
              <w:t>հոկտեմբերի</w:t>
            </w:r>
            <w:r w:rsidRPr="002759D5">
              <w:rPr>
                <w:rFonts w:ascii="GHEA Grapalat" w:eastAsia="Times New Roman" w:hAnsi="GHEA Grapalat" w:cs="Times New Roman"/>
                <w:bCs/>
                <w:color w:val="000000"/>
                <w:sz w:val="24"/>
                <w:szCs w:val="24"/>
                <w:lang w:val="hy-AM"/>
              </w:rPr>
              <w:t xml:space="preserve"> «</w:t>
            </w:r>
            <w:r w:rsidR="002759D5" w:rsidRPr="002759D5">
              <w:rPr>
                <w:rFonts w:ascii="GHEA Grapalat" w:eastAsia="Times New Roman" w:hAnsi="GHEA Grapalat" w:cs="Times New Roman"/>
                <w:bCs/>
                <w:color w:val="000000"/>
                <w:sz w:val="24"/>
                <w:szCs w:val="24"/>
                <w:lang w:val="hy-AM"/>
              </w:rPr>
              <w:t>29</w:t>
            </w:r>
            <w:r w:rsidRPr="002759D5">
              <w:rPr>
                <w:rFonts w:ascii="GHEA Grapalat" w:eastAsia="Times New Roman" w:hAnsi="GHEA Grapalat" w:cs="Times New Roman"/>
                <w:bCs/>
                <w:color w:val="000000"/>
                <w:sz w:val="24"/>
                <w:szCs w:val="24"/>
                <w:lang w:val="hy-AM"/>
              </w:rPr>
              <w:t xml:space="preserve">»-ի </w:t>
            </w:r>
            <w:r w:rsidRPr="00BD373A">
              <w:rPr>
                <w:rFonts w:ascii="GHEA Grapalat" w:eastAsia="Times New Roman" w:hAnsi="GHEA Grapalat" w:cs="Times New Roman"/>
                <w:bCs/>
                <w:color w:val="000000"/>
                <w:sz w:val="24"/>
                <w:szCs w:val="24"/>
                <w:lang w:val="hy-AM"/>
              </w:rPr>
              <w:t xml:space="preserve">N </w:t>
            </w:r>
            <w:r w:rsidR="002759D5">
              <w:rPr>
                <w:rFonts w:ascii="GHEA Grapalat" w:eastAsia="Times New Roman" w:hAnsi="GHEA Grapalat" w:cs="Times New Roman"/>
                <w:bCs/>
                <w:color w:val="000000"/>
                <w:sz w:val="24"/>
                <w:szCs w:val="24"/>
                <w:lang w:val="hy-AM"/>
              </w:rPr>
              <w:t>438</w:t>
            </w:r>
            <w:r w:rsidRPr="002759D5">
              <w:rPr>
                <w:rFonts w:ascii="GHEA Grapalat" w:eastAsia="Times New Roman" w:hAnsi="GHEA Grapalat" w:cs="Times New Roman"/>
                <w:bCs/>
                <w:color w:val="000000"/>
                <w:sz w:val="24"/>
                <w:szCs w:val="24"/>
                <w:lang w:val="hy-AM"/>
              </w:rPr>
              <w:t>-Ն հրամանի</w:t>
            </w:r>
          </w:p>
        </w:tc>
      </w:tr>
      <w:tr w:rsidR="00D97C87" w:rsidRPr="002759D5" w14:paraId="044BA8A9" w14:textId="77777777" w:rsidTr="002759D5">
        <w:trPr>
          <w:tblCellSpacing w:w="7" w:type="dxa"/>
        </w:trPr>
        <w:tc>
          <w:tcPr>
            <w:tcW w:w="2507" w:type="pct"/>
            <w:shd w:val="clear" w:color="auto" w:fill="FFFFFF"/>
            <w:vAlign w:val="center"/>
          </w:tcPr>
          <w:p w14:paraId="34B7C8C3" w14:textId="77777777" w:rsidR="00D97C87" w:rsidRPr="002759D5" w:rsidRDefault="00D97C87" w:rsidP="006A6EF6">
            <w:pPr>
              <w:spacing w:after="0" w:line="240" w:lineRule="auto"/>
              <w:ind w:firstLine="567"/>
              <w:rPr>
                <w:rFonts w:ascii="GHEA Grapalat" w:eastAsia="Times New Roman" w:hAnsi="GHEA Grapalat" w:cs="Times New Roman"/>
                <w:color w:val="000000"/>
                <w:sz w:val="24"/>
                <w:szCs w:val="24"/>
                <w:lang w:val="hy-AM"/>
              </w:rPr>
            </w:pPr>
          </w:p>
        </w:tc>
        <w:tc>
          <w:tcPr>
            <w:tcW w:w="2473" w:type="pct"/>
            <w:shd w:val="clear" w:color="auto" w:fill="FFFFFF"/>
            <w:vAlign w:val="bottom"/>
          </w:tcPr>
          <w:p w14:paraId="099DC2ED" w14:textId="77777777" w:rsidR="00D97C87" w:rsidRPr="002759D5" w:rsidRDefault="00D97C87" w:rsidP="006A6EF6">
            <w:pPr>
              <w:spacing w:before="100" w:beforeAutospacing="1" w:after="100" w:afterAutospacing="1" w:line="240" w:lineRule="auto"/>
              <w:ind w:firstLine="567"/>
              <w:jc w:val="right"/>
              <w:rPr>
                <w:rFonts w:ascii="GHEA Grapalat" w:eastAsia="Times New Roman" w:hAnsi="GHEA Grapalat" w:cs="Times New Roman"/>
                <w:bCs/>
                <w:color w:val="000000"/>
                <w:sz w:val="24"/>
                <w:szCs w:val="24"/>
                <w:lang w:val="hy-AM"/>
              </w:rPr>
            </w:pPr>
          </w:p>
        </w:tc>
      </w:tr>
    </w:tbl>
    <w:p w14:paraId="65921576" w14:textId="77777777" w:rsidR="00D97C87" w:rsidRPr="002759D5" w:rsidRDefault="00D97C87" w:rsidP="00D97C87">
      <w:pPr>
        <w:shd w:val="clear" w:color="auto" w:fill="FFFFFF"/>
        <w:spacing w:after="0" w:line="240" w:lineRule="auto"/>
        <w:ind w:firstLine="567"/>
        <w:rPr>
          <w:rFonts w:ascii="GHEA Grapalat" w:eastAsia="Times New Roman" w:hAnsi="GHEA Grapalat" w:cs="Times New Roman"/>
          <w:color w:val="000000"/>
          <w:sz w:val="24"/>
          <w:szCs w:val="24"/>
          <w:lang w:val="hy-AM"/>
        </w:rPr>
      </w:pPr>
      <w:r w:rsidRPr="002759D5">
        <w:rPr>
          <w:rFonts w:ascii="Calibri" w:eastAsia="Times New Roman" w:hAnsi="Calibri" w:cs="Calibri"/>
          <w:color w:val="000000"/>
          <w:sz w:val="24"/>
          <w:szCs w:val="24"/>
          <w:lang w:val="hy-AM"/>
        </w:rPr>
        <w:t> </w:t>
      </w:r>
    </w:p>
    <w:p w14:paraId="304E474E" w14:textId="77777777" w:rsidR="00D97C87" w:rsidRPr="00BD373A" w:rsidRDefault="00D97C87" w:rsidP="00D97C87">
      <w:pPr>
        <w:shd w:val="clear" w:color="auto" w:fill="FFFFFF"/>
        <w:spacing w:after="0" w:line="240" w:lineRule="auto"/>
        <w:ind w:firstLine="567"/>
        <w:jc w:val="center"/>
        <w:rPr>
          <w:rFonts w:ascii="GHEA Grapalat" w:eastAsia="Times New Roman" w:hAnsi="GHEA Grapalat" w:cs="Times New Roman"/>
          <w:color w:val="000000"/>
          <w:sz w:val="24"/>
          <w:szCs w:val="24"/>
        </w:rPr>
      </w:pPr>
      <w:r w:rsidRPr="00BD373A">
        <w:rPr>
          <w:rFonts w:ascii="GHEA Grapalat" w:eastAsia="Times New Roman" w:hAnsi="GHEA Grapalat" w:cs="Times New Roman"/>
          <w:b/>
          <w:bCs/>
          <w:color w:val="000000"/>
          <w:sz w:val="24"/>
          <w:szCs w:val="24"/>
        </w:rPr>
        <w:t>ՈՒ Ղ Ե Ց ՈՒ Յ Ց</w:t>
      </w:r>
    </w:p>
    <w:p w14:paraId="46124358" w14:textId="77777777" w:rsidR="00D97C87" w:rsidRPr="00BD373A" w:rsidRDefault="00D97C87" w:rsidP="00D97C87">
      <w:pPr>
        <w:shd w:val="clear" w:color="auto" w:fill="FFFFFF"/>
        <w:spacing w:after="0" w:line="240" w:lineRule="auto"/>
        <w:ind w:firstLine="567"/>
        <w:jc w:val="center"/>
        <w:rPr>
          <w:rFonts w:ascii="GHEA Grapalat" w:eastAsia="Times New Roman" w:hAnsi="GHEA Grapalat" w:cs="Times New Roman"/>
          <w:b/>
          <w:bCs/>
          <w:color w:val="000000"/>
          <w:sz w:val="24"/>
          <w:szCs w:val="24"/>
        </w:rPr>
      </w:pPr>
      <w:r w:rsidRPr="00BD373A">
        <w:rPr>
          <w:rFonts w:ascii="Calibri" w:eastAsia="Times New Roman" w:hAnsi="Calibri" w:cs="Calibri"/>
          <w:color w:val="000000"/>
          <w:sz w:val="24"/>
          <w:szCs w:val="24"/>
        </w:rPr>
        <w:t> </w:t>
      </w:r>
      <w:r w:rsidRPr="00BD373A">
        <w:rPr>
          <w:rFonts w:ascii="GHEA Grapalat" w:eastAsia="Times New Roman" w:hAnsi="GHEA Grapalat" w:cs="Times New Roman"/>
          <w:b/>
          <w:bCs/>
          <w:color w:val="000000"/>
          <w:sz w:val="24"/>
          <w:szCs w:val="24"/>
        </w:rPr>
        <w:t>ՌԱԶՄԱՎԱՐԱԿԱՆ ԷԿՈԼՈԳԻԱԿԱՆ ԳՆԱՀԱՏՄԱՆ</w:t>
      </w:r>
    </w:p>
    <w:p w14:paraId="663A3DB7" w14:textId="77777777" w:rsidR="00457D76" w:rsidRPr="00BD373A" w:rsidRDefault="00457D76" w:rsidP="00D97C87">
      <w:pPr>
        <w:shd w:val="clear" w:color="auto" w:fill="FFFFFF"/>
        <w:spacing w:after="0" w:line="240" w:lineRule="auto"/>
        <w:ind w:firstLine="567"/>
        <w:jc w:val="center"/>
        <w:rPr>
          <w:rFonts w:ascii="GHEA Grapalat" w:eastAsia="Times New Roman" w:hAnsi="GHEA Grapalat" w:cs="Times New Roman"/>
          <w:b/>
          <w:bCs/>
          <w:color w:val="000000"/>
          <w:sz w:val="24"/>
          <w:szCs w:val="24"/>
        </w:rPr>
      </w:pPr>
    </w:p>
    <w:p w14:paraId="3D36FC8B" w14:textId="3651C191" w:rsidR="00457D76" w:rsidRPr="00BD373A" w:rsidRDefault="00636454" w:rsidP="00D97C87">
      <w:pPr>
        <w:shd w:val="clear" w:color="auto" w:fill="FFFFFF"/>
        <w:spacing w:after="0" w:line="240" w:lineRule="auto"/>
        <w:ind w:firstLine="567"/>
        <w:jc w:val="center"/>
        <w:rPr>
          <w:rFonts w:ascii="GHEA Grapalat" w:eastAsia="Times New Roman" w:hAnsi="GHEA Grapalat" w:cs="Times New Roman"/>
          <w:color w:val="000000"/>
          <w:sz w:val="24"/>
          <w:szCs w:val="24"/>
        </w:rPr>
      </w:pPr>
      <w:r>
        <w:rPr>
          <w:rFonts w:ascii="GHEA Grapalat" w:eastAsia="Times New Roman" w:hAnsi="GHEA Grapalat" w:cs="Times New Roman"/>
          <w:b/>
          <w:bCs/>
          <w:color w:val="000000"/>
          <w:sz w:val="24"/>
          <w:szCs w:val="24"/>
        </w:rPr>
        <w:t>1</w:t>
      </w:r>
      <w:r>
        <w:rPr>
          <w:rFonts w:ascii="Cambria Math" w:eastAsia="Times New Roman" w:hAnsi="Cambria Math" w:cs="Times New Roman"/>
          <w:b/>
          <w:bCs/>
          <w:color w:val="000000"/>
          <w:sz w:val="24"/>
          <w:szCs w:val="24"/>
        </w:rPr>
        <w:t xml:space="preserve">․ </w:t>
      </w:r>
      <w:r w:rsidR="00457D76" w:rsidRPr="00BD373A">
        <w:rPr>
          <w:rFonts w:ascii="GHEA Grapalat" w:eastAsia="Times New Roman" w:hAnsi="GHEA Grapalat" w:cs="Times New Roman"/>
          <w:b/>
          <w:bCs/>
          <w:color w:val="000000"/>
          <w:sz w:val="24"/>
          <w:szCs w:val="24"/>
        </w:rPr>
        <w:t>ԸՆԴՀԱՆՈՒՐ ԴՐՈՒՅԹՆԵՐ</w:t>
      </w:r>
    </w:p>
    <w:p w14:paraId="45AE4FCD" w14:textId="77777777" w:rsidR="00D97C87" w:rsidRPr="00BD373A" w:rsidRDefault="00D97C87" w:rsidP="00D97C87">
      <w:pPr>
        <w:shd w:val="clear" w:color="auto" w:fill="FFFFFF"/>
        <w:spacing w:after="0" w:line="240" w:lineRule="auto"/>
        <w:ind w:firstLine="567"/>
        <w:rPr>
          <w:rFonts w:ascii="GHEA Grapalat" w:eastAsia="Times New Roman" w:hAnsi="GHEA Grapalat" w:cs="Times New Roman"/>
          <w:color w:val="000000"/>
          <w:sz w:val="24"/>
          <w:szCs w:val="24"/>
        </w:rPr>
      </w:pPr>
      <w:r w:rsidRPr="00BD373A">
        <w:rPr>
          <w:rFonts w:ascii="Calibri" w:eastAsia="Times New Roman" w:hAnsi="Calibri" w:cs="Calibri"/>
          <w:color w:val="000000"/>
          <w:sz w:val="24"/>
          <w:szCs w:val="24"/>
        </w:rPr>
        <w:t> </w:t>
      </w:r>
    </w:p>
    <w:p w14:paraId="4B38343A" w14:textId="563A2404" w:rsidR="00D97C87" w:rsidRPr="00BD373A" w:rsidRDefault="00D97C87" w:rsidP="00D97C87">
      <w:pPr>
        <w:pStyle w:val="ListParagraph"/>
        <w:numPr>
          <w:ilvl w:val="0"/>
          <w:numId w:val="34"/>
        </w:numPr>
        <w:shd w:val="clear" w:color="auto" w:fill="FFFFFF"/>
        <w:spacing w:after="0" w:line="240" w:lineRule="auto"/>
        <w:ind w:left="0" w:firstLine="567"/>
        <w:jc w:val="both"/>
        <w:rPr>
          <w:rFonts w:ascii="GHEA Grapalat" w:eastAsia="Times New Roman" w:hAnsi="GHEA Grapalat" w:cs="Times New Roman"/>
          <w:color w:val="000000"/>
          <w:sz w:val="24"/>
          <w:szCs w:val="24"/>
        </w:rPr>
      </w:pPr>
      <w:proofErr w:type="spellStart"/>
      <w:proofErr w:type="gramStart"/>
      <w:r w:rsidRPr="00BD373A">
        <w:rPr>
          <w:rFonts w:ascii="GHEA Grapalat" w:hAnsi="GHEA Grapalat" w:cs="Sylfaen"/>
          <w:sz w:val="24"/>
          <w:szCs w:val="24"/>
        </w:rPr>
        <w:t>Սույն</w:t>
      </w:r>
      <w:proofErr w:type="spellEnd"/>
      <w:r w:rsidRPr="00BD373A">
        <w:rPr>
          <w:rFonts w:ascii="GHEA Grapalat" w:hAnsi="GHEA Grapalat"/>
          <w:sz w:val="24"/>
          <w:szCs w:val="24"/>
        </w:rPr>
        <w:t xml:space="preserve"> </w:t>
      </w:r>
      <w:r w:rsidRPr="00BD373A">
        <w:rPr>
          <w:rFonts w:ascii="Calibri" w:hAnsi="Calibri" w:cs="Calibri"/>
          <w:sz w:val="24"/>
          <w:szCs w:val="24"/>
        </w:rPr>
        <w:t> </w:t>
      </w:r>
      <w:proofErr w:type="spellStart"/>
      <w:r w:rsidRPr="00BD373A">
        <w:rPr>
          <w:rFonts w:ascii="GHEA Grapalat" w:hAnsi="GHEA Grapalat"/>
          <w:sz w:val="24"/>
          <w:szCs w:val="24"/>
        </w:rPr>
        <w:t>ուղեցույցով</w:t>
      </w:r>
      <w:proofErr w:type="spellEnd"/>
      <w:proofErr w:type="gramEnd"/>
      <w:r w:rsidRPr="00BD373A">
        <w:rPr>
          <w:rFonts w:ascii="GHEA Grapalat" w:hAnsi="GHEA Grapalat"/>
          <w:sz w:val="24"/>
          <w:szCs w:val="24"/>
        </w:rPr>
        <w:t xml:space="preserve"> </w:t>
      </w:r>
      <w:proofErr w:type="spellStart"/>
      <w:r w:rsidRPr="00BD373A">
        <w:rPr>
          <w:rFonts w:ascii="GHEA Grapalat" w:hAnsi="GHEA Grapalat"/>
          <w:sz w:val="24"/>
          <w:szCs w:val="24"/>
        </w:rPr>
        <w:t>սահմանվում</w:t>
      </w:r>
      <w:proofErr w:type="spellEnd"/>
      <w:r w:rsidRPr="00BD373A">
        <w:rPr>
          <w:rFonts w:ascii="GHEA Grapalat" w:eastAsia="Times New Roman" w:hAnsi="GHEA Grapalat" w:cs="Times New Roman"/>
          <w:color w:val="000000"/>
          <w:sz w:val="24"/>
          <w:szCs w:val="24"/>
        </w:rPr>
        <w:t xml:space="preserve"> է </w:t>
      </w:r>
      <w:r w:rsidRPr="00BD373A">
        <w:rPr>
          <w:rFonts w:ascii="GHEA Grapalat" w:hAnsi="GHEA Grapalat"/>
          <w:color w:val="000000"/>
          <w:sz w:val="24"/>
          <w:szCs w:val="24"/>
          <w:shd w:val="clear" w:color="auto" w:fill="FFFFFF"/>
        </w:rPr>
        <w:t>«</w:t>
      </w:r>
      <w:proofErr w:type="spellStart"/>
      <w:r w:rsidRPr="00BD373A">
        <w:rPr>
          <w:rFonts w:ascii="GHEA Grapalat" w:hAnsi="GHEA Grapalat"/>
          <w:color w:val="000000"/>
          <w:sz w:val="24"/>
          <w:szCs w:val="24"/>
          <w:shd w:val="clear" w:color="auto" w:fill="FFFFFF"/>
        </w:rPr>
        <w:t>Շրջակա</w:t>
      </w:r>
      <w:proofErr w:type="spellEnd"/>
      <w:r w:rsidRPr="00BD373A">
        <w:rPr>
          <w:rFonts w:ascii="GHEA Grapalat" w:hAnsi="GHEA Grapalat"/>
          <w:color w:val="000000"/>
          <w:sz w:val="24"/>
          <w:szCs w:val="24"/>
          <w:shd w:val="clear" w:color="auto" w:fill="FFFFFF"/>
        </w:rPr>
        <w:t xml:space="preserve"> </w:t>
      </w:r>
      <w:proofErr w:type="spellStart"/>
      <w:r w:rsidRPr="00BD373A">
        <w:rPr>
          <w:rFonts w:ascii="GHEA Grapalat" w:hAnsi="GHEA Grapalat"/>
          <w:color w:val="000000"/>
          <w:sz w:val="24"/>
          <w:szCs w:val="24"/>
          <w:shd w:val="clear" w:color="auto" w:fill="FFFFFF"/>
        </w:rPr>
        <w:t>միջավայրի</w:t>
      </w:r>
      <w:proofErr w:type="spellEnd"/>
      <w:r w:rsidRPr="00BD373A">
        <w:rPr>
          <w:rFonts w:ascii="GHEA Grapalat" w:hAnsi="GHEA Grapalat"/>
          <w:color w:val="000000"/>
          <w:sz w:val="24"/>
          <w:szCs w:val="24"/>
          <w:shd w:val="clear" w:color="auto" w:fill="FFFFFF"/>
        </w:rPr>
        <w:t xml:space="preserve"> </w:t>
      </w:r>
      <w:proofErr w:type="spellStart"/>
      <w:r w:rsidRPr="00BD373A">
        <w:rPr>
          <w:rFonts w:ascii="GHEA Grapalat" w:hAnsi="GHEA Grapalat"/>
          <w:color w:val="000000"/>
          <w:sz w:val="24"/>
          <w:szCs w:val="24"/>
          <w:shd w:val="clear" w:color="auto" w:fill="FFFFFF"/>
        </w:rPr>
        <w:t>վրա</w:t>
      </w:r>
      <w:proofErr w:type="spellEnd"/>
      <w:r w:rsidRPr="00BD373A">
        <w:rPr>
          <w:rFonts w:ascii="GHEA Grapalat" w:hAnsi="GHEA Grapalat"/>
          <w:color w:val="000000"/>
          <w:sz w:val="24"/>
          <w:szCs w:val="24"/>
          <w:shd w:val="clear" w:color="auto" w:fill="FFFFFF"/>
        </w:rPr>
        <w:t xml:space="preserve"> </w:t>
      </w:r>
      <w:proofErr w:type="spellStart"/>
      <w:r w:rsidRPr="00BD373A">
        <w:rPr>
          <w:rFonts w:ascii="GHEA Grapalat" w:hAnsi="GHEA Grapalat"/>
          <w:color w:val="000000"/>
          <w:sz w:val="24"/>
          <w:szCs w:val="24"/>
          <w:shd w:val="clear" w:color="auto" w:fill="FFFFFF"/>
        </w:rPr>
        <w:t>ազդեցության</w:t>
      </w:r>
      <w:proofErr w:type="spellEnd"/>
      <w:r w:rsidRPr="00BD373A">
        <w:rPr>
          <w:rFonts w:ascii="GHEA Grapalat" w:hAnsi="GHEA Grapalat"/>
          <w:color w:val="000000"/>
          <w:sz w:val="24"/>
          <w:szCs w:val="24"/>
          <w:shd w:val="clear" w:color="auto" w:fill="FFFFFF"/>
        </w:rPr>
        <w:t xml:space="preserve"> </w:t>
      </w:r>
      <w:proofErr w:type="spellStart"/>
      <w:r w:rsidRPr="00BD373A">
        <w:rPr>
          <w:rFonts w:ascii="GHEA Grapalat" w:hAnsi="GHEA Grapalat"/>
          <w:color w:val="000000"/>
          <w:sz w:val="24"/>
          <w:szCs w:val="24"/>
          <w:shd w:val="clear" w:color="auto" w:fill="FFFFFF"/>
        </w:rPr>
        <w:t>գնահատման</w:t>
      </w:r>
      <w:proofErr w:type="spellEnd"/>
      <w:r w:rsidRPr="00BD373A">
        <w:rPr>
          <w:rFonts w:ascii="GHEA Grapalat" w:hAnsi="GHEA Grapalat"/>
          <w:color w:val="000000"/>
          <w:sz w:val="24"/>
          <w:szCs w:val="24"/>
          <w:shd w:val="clear" w:color="auto" w:fill="FFFFFF"/>
        </w:rPr>
        <w:t xml:space="preserve"> և </w:t>
      </w:r>
      <w:proofErr w:type="spellStart"/>
      <w:r w:rsidRPr="00BD373A">
        <w:rPr>
          <w:rFonts w:ascii="GHEA Grapalat" w:hAnsi="GHEA Grapalat"/>
          <w:color w:val="000000"/>
          <w:sz w:val="24"/>
          <w:szCs w:val="24"/>
          <w:shd w:val="clear" w:color="auto" w:fill="FFFFFF"/>
        </w:rPr>
        <w:t>փորձաքննության</w:t>
      </w:r>
      <w:proofErr w:type="spellEnd"/>
      <w:r w:rsidRPr="00BD373A">
        <w:rPr>
          <w:rFonts w:ascii="GHEA Grapalat" w:hAnsi="GHEA Grapalat"/>
          <w:color w:val="000000"/>
          <w:sz w:val="24"/>
          <w:szCs w:val="24"/>
          <w:shd w:val="clear" w:color="auto" w:fill="FFFFFF"/>
        </w:rPr>
        <w:t xml:space="preserve"> </w:t>
      </w:r>
      <w:proofErr w:type="spellStart"/>
      <w:r w:rsidRPr="00BD373A">
        <w:rPr>
          <w:rFonts w:ascii="GHEA Grapalat" w:hAnsi="GHEA Grapalat"/>
          <w:color w:val="000000"/>
          <w:sz w:val="24"/>
          <w:szCs w:val="24"/>
          <w:shd w:val="clear" w:color="auto" w:fill="FFFFFF"/>
        </w:rPr>
        <w:t>մասին</w:t>
      </w:r>
      <w:proofErr w:type="spellEnd"/>
      <w:r w:rsidRPr="00BD373A">
        <w:rPr>
          <w:rFonts w:ascii="GHEA Grapalat" w:hAnsi="GHEA Grapalat"/>
          <w:color w:val="000000"/>
          <w:sz w:val="24"/>
          <w:szCs w:val="24"/>
          <w:shd w:val="clear" w:color="auto" w:fill="FFFFFF"/>
        </w:rPr>
        <w:t xml:space="preserve">» </w:t>
      </w:r>
      <w:proofErr w:type="spellStart"/>
      <w:r w:rsidRPr="00BD373A">
        <w:rPr>
          <w:rFonts w:ascii="GHEA Grapalat" w:hAnsi="GHEA Grapalat"/>
          <w:color w:val="000000"/>
          <w:sz w:val="24"/>
          <w:szCs w:val="24"/>
          <w:shd w:val="clear" w:color="auto" w:fill="FFFFFF"/>
        </w:rPr>
        <w:t>օրենքի</w:t>
      </w:r>
      <w:proofErr w:type="spellEnd"/>
      <w:r w:rsidRPr="00BD373A">
        <w:rPr>
          <w:rFonts w:ascii="GHEA Grapalat" w:hAnsi="GHEA Grapalat"/>
          <w:color w:val="000000"/>
          <w:sz w:val="24"/>
          <w:szCs w:val="24"/>
          <w:shd w:val="clear" w:color="auto" w:fill="FFFFFF"/>
        </w:rPr>
        <w:t xml:space="preserve"> (</w:t>
      </w:r>
      <w:proofErr w:type="spellStart"/>
      <w:r w:rsidRPr="00BD373A">
        <w:rPr>
          <w:rFonts w:ascii="GHEA Grapalat" w:hAnsi="GHEA Grapalat"/>
          <w:color w:val="000000"/>
          <w:sz w:val="24"/>
          <w:szCs w:val="24"/>
          <w:shd w:val="clear" w:color="auto" w:fill="FFFFFF"/>
        </w:rPr>
        <w:t>այսուհետ</w:t>
      </w:r>
      <w:proofErr w:type="spellEnd"/>
      <w:r w:rsidRPr="00BD373A">
        <w:rPr>
          <w:rFonts w:ascii="GHEA Grapalat" w:hAnsi="GHEA Grapalat"/>
          <w:color w:val="000000"/>
          <w:sz w:val="24"/>
          <w:szCs w:val="24"/>
          <w:shd w:val="clear" w:color="auto" w:fill="FFFFFF"/>
        </w:rPr>
        <w:t xml:space="preserve">` </w:t>
      </w:r>
      <w:proofErr w:type="spellStart"/>
      <w:r w:rsidRPr="00BD373A">
        <w:rPr>
          <w:rFonts w:ascii="GHEA Grapalat" w:hAnsi="GHEA Grapalat"/>
          <w:color w:val="000000"/>
          <w:sz w:val="24"/>
          <w:szCs w:val="24"/>
          <w:shd w:val="clear" w:color="auto" w:fill="FFFFFF"/>
        </w:rPr>
        <w:t>օրենք</w:t>
      </w:r>
      <w:proofErr w:type="spellEnd"/>
      <w:r w:rsidRPr="00BD373A">
        <w:rPr>
          <w:rFonts w:ascii="GHEA Grapalat" w:hAnsi="GHEA Grapalat"/>
          <w:color w:val="000000"/>
          <w:sz w:val="24"/>
          <w:szCs w:val="24"/>
          <w:shd w:val="clear" w:color="auto" w:fill="FFFFFF"/>
        </w:rPr>
        <w:t xml:space="preserve">) 4-րդ </w:t>
      </w:r>
      <w:proofErr w:type="spellStart"/>
      <w:r w:rsidRPr="00BD373A">
        <w:rPr>
          <w:rFonts w:ascii="GHEA Grapalat" w:hAnsi="GHEA Grapalat"/>
          <w:color w:val="000000"/>
          <w:sz w:val="24"/>
          <w:szCs w:val="24"/>
          <w:shd w:val="clear" w:color="auto" w:fill="FFFFFF"/>
        </w:rPr>
        <w:t>հոդվածի</w:t>
      </w:r>
      <w:proofErr w:type="spellEnd"/>
      <w:r w:rsidRPr="00BD373A">
        <w:rPr>
          <w:rFonts w:ascii="GHEA Grapalat" w:hAnsi="GHEA Grapalat"/>
          <w:color w:val="000000"/>
          <w:sz w:val="24"/>
          <w:szCs w:val="24"/>
          <w:shd w:val="clear" w:color="auto" w:fill="FFFFFF"/>
        </w:rPr>
        <w:t xml:space="preserve"> 1-ին </w:t>
      </w:r>
      <w:proofErr w:type="spellStart"/>
      <w:r w:rsidRPr="00BD373A">
        <w:rPr>
          <w:rFonts w:ascii="GHEA Grapalat" w:hAnsi="GHEA Grapalat"/>
          <w:color w:val="000000"/>
          <w:sz w:val="24"/>
          <w:szCs w:val="24"/>
          <w:shd w:val="clear" w:color="auto" w:fill="FFFFFF"/>
        </w:rPr>
        <w:t>մասի</w:t>
      </w:r>
      <w:proofErr w:type="spellEnd"/>
      <w:r w:rsidRPr="00BD373A">
        <w:rPr>
          <w:rFonts w:ascii="GHEA Grapalat" w:hAnsi="GHEA Grapalat"/>
          <w:color w:val="000000"/>
          <w:sz w:val="24"/>
          <w:szCs w:val="24"/>
          <w:shd w:val="clear" w:color="auto" w:fill="FFFFFF"/>
        </w:rPr>
        <w:t xml:space="preserve"> 6-րդ </w:t>
      </w:r>
      <w:proofErr w:type="spellStart"/>
      <w:r w:rsidRPr="00BD373A">
        <w:rPr>
          <w:rFonts w:ascii="GHEA Grapalat" w:hAnsi="GHEA Grapalat"/>
          <w:color w:val="000000"/>
          <w:sz w:val="24"/>
          <w:szCs w:val="24"/>
          <w:shd w:val="clear" w:color="auto" w:fill="FFFFFF"/>
        </w:rPr>
        <w:t>կետով</w:t>
      </w:r>
      <w:proofErr w:type="spellEnd"/>
      <w:r w:rsidRPr="00BD373A">
        <w:rPr>
          <w:rFonts w:ascii="GHEA Grapalat" w:hAnsi="GHEA Grapalat"/>
          <w:color w:val="000000"/>
          <w:sz w:val="24"/>
          <w:szCs w:val="24"/>
          <w:shd w:val="clear" w:color="auto" w:fill="FFFFFF"/>
        </w:rPr>
        <w:t xml:space="preserve"> </w:t>
      </w:r>
      <w:proofErr w:type="spellStart"/>
      <w:r w:rsidRPr="00BD373A">
        <w:rPr>
          <w:rFonts w:ascii="GHEA Grapalat" w:hAnsi="GHEA Grapalat"/>
          <w:color w:val="000000"/>
          <w:sz w:val="24"/>
          <w:szCs w:val="24"/>
          <w:shd w:val="clear" w:color="auto" w:fill="FFFFFF"/>
        </w:rPr>
        <w:t>ամրագրված</w:t>
      </w:r>
      <w:proofErr w:type="spellEnd"/>
      <w:r w:rsidRPr="00BD373A">
        <w:rPr>
          <w:rFonts w:ascii="GHEA Grapalat" w:hAnsi="GHEA Grapalat"/>
          <w:color w:val="000000"/>
          <w:sz w:val="24"/>
          <w:szCs w:val="24"/>
          <w:shd w:val="clear" w:color="auto" w:fill="FFFFFF"/>
        </w:rPr>
        <w:t xml:space="preserve"> </w:t>
      </w:r>
      <w:proofErr w:type="spellStart"/>
      <w:r w:rsidRPr="00BD373A">
        <w:rPr>
          <w:rFonts w:ascii="GHEA Grapalat" w:hAnsi="GHEA Grapalat"/>
          <w:color w:val="000000"/>
          <w:sz w:val="24"/>
          <w:szCs w:val="24"/>
          <w:shd w:val="clear" w:color="auto" w:fill="FFFFFF"/>
        </w:rPr>
        <w:t>հիմնադրույթային</w:t>
      </w:r>
      <w:proofErr w:type="spellEnd"/>
      <w:r w:rsidRPr="00BD373A">
        <w:rPr>
          <w:rFonts w:ascii="GHEA Grapalat" w:hAnsi="GHEA Grapalat"/>
          <w:color w:val="000000"/>
          <w:sz w:val="24"/>
          <w:szCs w:val="24"/>
          <w:shd w:val="clear" w:color="auto" w:fill="FFFFFF"/>
        </w:rPr>
        <w:t xml:space="preserve"> </w:t>
      </w:r>
      <w:proofErr w:type="spellStart"/>
      <w:r w:rsidRPr="00BD373A">
        <w:rPr>
          <w:rFonts w:ascii="GHEA Grapalat" w:hAnsi="GHEA Grapalat"/>
          <w:color w:val="000000"/>
          <w:sz w:val="24"/>
          <w:szCs w:val="24"/>
          <w:shd w:val="clear" w:color="auto" w:fill="FFFFFF"/>
        </w:rPr>
        <w:t>փաստաթղթի</w:t>
      </w:r>
      <w:proofErr w:type="spellEnd"/>
      <w:r w:rsidRPr="00BD373A">
        <w:rPr>
          <w:rFonts w:ascii="GHEA Grapalat" w:hAnsi="GHEA Grapalat"/>
          <w:color w:val="000000"/>
          <w:sz w:val="24"/>
          <w:szCs w:val="24"/>
          <w:shd w:val="clear" w:color="auto" w:fill="FFFFFF"/>
        </w:rPr>
        <w:t xml:space="preserve"> </w:t>
      </w:r>
      <w:proofErr w:type="spellStart"/>
      <w:r w:rsidRPr="00BD373A">
        <w:rPr>
          <w:rFonts w:ascii="GHEA Grapalat" w:hAnsi="GHEA Grapalat"/>
          <w:color w:val="000000"/>
          <w:sz w:val="24"/>
          <w:szCs w:val="24"/>
          <w:shd w:val="clear" w:color="auto" w:fill="FFFFFF"/>
        </w:rPr>
        <w:t>ռազմավարական</w:t>
      </w:r>
      <w:proofErr w:type="spellEnd"/>
      <w:r w:rsidRPr="00BD373A">
        <w:rPr>
          <w:rFonts w:ascii="GHEA Grapalat" w:hAnsi="GHEA Grapalat"/>
          <w:color w:val="000000"/>
          <w:sz w:val="24"/>
          <w:szCs w:val="24"/>
          <w:shd w:val="clear" w:color="auto" w:fill="FFFFFF"/>
        </w:rPr>
        <w:t xml:space="preserve"> </w:t>
      </w:r>
      <w:proofErr w:type="spellStart"/>
      <w:r w:rsidRPr="00BD373A">
        <w:rPr>
          <w:rFonts w:ascii="GHEA Grapalat" w:hAnsi="GHEA Grapalat"/>
          <w:color w:val="000000"/>
          <w:sz w:val="24"/>
          <w:szCs w:val="24"/>
          <w:shd w:val="clear" w:color="auto" w:fill="FFFFFF"/>
        </w:rPr>
        <w:t>էկոլոգիական</w:t>
      </w:r>
      <w:proofErr w:type="spellEnd"/>
      <w:r w:rsidRPr="00BD373A">
        <w:rPr>
          <w:rFonts w:ascii="GHEA Grapalat" w:hAnsi="GHEA Grapalat"/>
          <w:color w:val="000000"/>
          <w:sz w:val="24"/>
          <w:szCs w:val="24"/>
          <w:shd w:val="clear" w:color="auto" w:fill="FFFFFF"/>
        </w:rPr>
        <w:t xml:space="preserve"> </w:t>
      </w:r>
      <w:proofErr w:type="spellStart"/>
      <w:r w:rsidRPr="00BD373A">
        <w:rPr>
          <w:rFonts w:ascii="GHEA Grapalat" w:hAnsi="GHEA Grapalat"/>
          <w:color w:val="000000"/>
          <w:sz w:val="24"/>
          <w:szCs w:val="24"/>
          <w:shd w:val="clear" w:color="auto" w:fill="FFFFFF"/>
        </w:rPr>
        <w:t>գնահատման</w:t>
      </w:r>
      <w:proofErr w:type="spellEnd"/>
      <w:r w:rsidRPr="00BD373A">
        <w:rPr>
          <w:rFonts w:ascii="GHEA Grapalat" w:hAnsi="GHEA Grapalat"/>
          <w:color w:val="000000"/>
          <w:sz w:val="24"/>
          <w:szCs w:val="24"/>
          <w:shd w:val="clear" w:color="auto" w:fill="FFFFFF"/>
          <w:lang w:val="hy-AM"/>
        </w:rPr>
        <w:t xml:space="preserve"> </w:t>
      </w:r>
      <w:r w:rsidRPr="00BD373A">
        <w:rPr>
          <w:rFonts w:ascii="GHEA Grapalat" w:hAnsi="GHEA Grapalat"/>
          <w:color w:val="000000"/>
          <w:sz w:val="24"/>
          <w:szCs w:val="24"/>
          <w:shd w:val="clear" w:color="auto" w:fill="FFFFFF"/>
        </w:rPr>
        <w:t>(</w:t>
      </w:r>
      <w:proofErr w:type="spellStart"/>
      <w:r w:rsidRPr="00BD373A">
        <w:rPr>
          <w:rFonts w:ascii="GHEA Grapalat" w:hAnsi="GHEA Grapalat"/>
          <w:color w:val="000000"/>
          <w:sz w:val="24"/>
          <w:szCs w:val="24"/>
          <w:shd w:val="clear" w:color="auto" w:fill="FFFFFF"/>
        </w:rPr>
        <w:t>այսուհետ</w:t>
      </w:r>
      <w:proofErr w:type="spellEnd"/>
      <w:r w:rsidRPr="00BD373A">
        <w:rPr>
          <w:rFonts w:ascii="GHEA Grapalat" w:hAnsi="GHEA Grapalat"/>
          <w:color w:val="000000"/>
          <w:sz w:val="24"/>
          <w:szCs w:val="24"/>
          <w:shd w:val="clear" w:color="auto" w:fill="FFFFFF"/>
        </w:rPr>
        <w:t xml:space="preserve">` </w:t>
      </w:r>
      <w:r w:rsidRPr="00BD373A">
        <w:rPr>
          <w:rFonts w:ascii="GHEA Grapalat" w:hAnsi="GHEA Grapalat"/>
          <w:color w:val="000000"/>
          <w:sz w:val="24"/>
          <w:szCs w:val="24"/>
          <w:shd w:val="clear" w:color="auto" w:fill="FFFFFF"/>
          <w:lang w:val="hy-AM"/>
        </w:rPr>
        <w:t>ՌԷԳ</w:t>
      </w:r>
      <w:r w:rsidRPr="00BD373A">
        <w:rPr>
          <w:rFonts w:ascii="GHEA Grapalat" w:hAnsi="GHEA Grapalat"/>
          <w:color w:val="000000"/>
          <w:sz w:val="24"/>
          <w:szCs w:val="24"/>
          <w:shd w:val="clear" w:color="auto" w:fill="FFFFFF"/>
        </w:rPr>
        <w:t xml:space="preserve">) </w:t>
      </w:r>
      <w:r w:rsidRPr="00BD373A">
        <w:rPr>
          <w:rFonts w:ascii="GHEA Grapalat" w:hAnsi="GHEA Grapalat"/>
          <w:color w:val="000000"/>
          <w:sz w:val="24"/>
          <w:szCs w:val="24"/>
          <w:shd w:val="clear" w:color="auto" w:fill="FFFFFF"/>
          <w:lang w:val="hy-AM"/>
        </w:rPr>
        <w:t xml:space="preserve"> </w:t>
      </w:r>
      <w:proofErr w:type="spellStart"/>
      <w:r w:rsidRPr="00BD373A">
        <w:rPr>
          <w:rFonts w:ascii="GHEA Grapalat" w:eastAsia="Times New Roman" w:hAnsi="GHEA Grapalat" w:cs="Times New Roman"/>
          <w:color w:val="000000"/>
          <w:sz w:val="24"/>
          <w:szCs w:val="24"/>
        </w:rPr>
        <w:t>ընթացակարգը</w:t>
      </w:r>
      <w:proofErr w:type="spellEnd"/>
      <w:r w:rsidRPr="00BD373A">
        <w:rPr>
          <w:rFonts w:ascii="GHEA Grapalat" w:eastAsia="Times New Roman" w:hAnsi="GHEA Grapalat" w:cs="Times New Roman"/>
          <w:color w:val="000000"/>
          <w:sz w:val="24"/>
          <w:szCs w:val="24"/>
        </w:rPr>
        <w:t>:</w:t>
      </w:r>
    </w:p>
    <w:p w14:paraId="46387D38" w14:textId="77777777" w:rsidR="00D97C87" w:rsidRPr="00BD373A" w:rsidRDefault="00D97C87" w:rsidP="00D97C87">
      <w:pPr>
        <w:pStyle w:val="ListParagraph"/>
        <w:numPr>
          <w:ilvl w:val="0"/>
          <w:numId w:val="34"/>
        </w:numPr>
        <w:shd w:val="clear" w:color="auto" w:fill="FFFFFF"/>
        <w:spacing w:after="0" w:line="240" w:lineRule="auto"/>
        <w:ind w:left="0" w:firstLine="567"/>
        <w:jc w:val="both"/>
        <w:rPr>
          <w:rFonts w:ascii="GHEA Grapalat" w:hAnsi="GHEA Grapalat"/>
          <w:color w:val="000000"/>
          <w:sz w:val="24"/>
          <w:szCs w:val="24"/>
          <w:shd w:val="clear" w:color="auto" w:fill="FFFFFF"/>
          <w:lang w:val="hy-AM"/>
        </w:rPr>
      </w:pPr>
      <w:r w:rsidRPr="00BD373A">
        <w:rPr>
          <w:rFonts w:ascii="GHEA Grapalat" w:hAnsi="GHEA Grapalat"/>
          <w:sz w:val="24"/>
          <w:szCs w:val="24"/>
        </w:rPr>
        <w:t>Ռ</w:t>
      </w:r>
      <w:r w:rsidRPr="00BD373A">
        <w:rPr>
          <w:rFonts w:ascii="GHEA Grapalat" w:hAnsi="GHEA Grapalat"/>
          <w:sz w:val="24"/>
          <w:szCs w:val="24"/>
          <w:lang w:val="hy-AM"/>
        </w:rPr>
        <w:t>Է</w:t>
      </w:r>
      <w:r w:rsidRPr="00BD373A">
        <w:rPr>
          <w:rFonts w:ascii="GHEA Grapalat" w:hAnsi="GHEA Grapalat"/>
          <w:sz w:val="24"/>
          <w:szCs w:val="24"/>
        </w:rPr>
        <w:t>Գ-</w:t>
      </w:r>
      <w:r w:rsidRPr="00BD373A">
        <w:rPr>
          <w:rFonts w:ascii="GHEA Grapalat" w:hAnsi="GHEA Grapalat"/>
          <w:sz w:val="24"/>
          <w:szCs w:val="24"/>
          <w:lang w:val="hy-AM"/>
        </w:rPr>
        <w:t>ը</w:t>
      </w:r>
      <w:r w:rsidRPr="00BD373A">
        <w:rPr>
          <w:rFonts w:ascii="GHEA Grapalat" w:hAnsi="GHEA Grapalat"/>
          <w:sz w:val="24"/>
          <w:szCs w:val="24"/>
        </w:rPr>
        <w:t xml:space="preserve"> </w:t>
      </w:r>
      <w:proofErr w:type="spellStart"/>
      <w:r w:rsidRPr="00BD373A">
        <w:rPr>
          <w:rFonts w:ascii="GHEA Grapalat" w:hAnsi="GHEA Grapalat"/>
          <w:color w:val="000000"/>
          <w:sz w:val="24"/>
          <w:szCs w:val="24"/>
          <w:shd w:val="clear" w:color="auto" w:fill="FFFFFF"/>
        </w:rPr>
        <w:t>հիմնադրույթային</w:t>
      </w:r>
      <w:proofErr w:type="spellEnd"/>
      <w:r w:rsidRPr="00BD373A">
        <w:rPr>
          <w:rFonts w:ascii="GHEA Grapalat" w:hAnsi="GHEA Grapalat"/>
          <w:color w:val="000000"/>
          <w:sz w:val="24"/>
          <w:szCs w:val="24"/>
          <w:shd w:val="clear" w:color="auto" w:fill="FFFFFF"/>
        </w:rPr>
        <w:t xml:space="preserve"> </w:t>
      </w:r>
      <w:proofErr w:type="spellStart"/>
      <w:r w:rsidRPr="00BD373A">
        <w:rPr>
          <w:rFonts w:ascii="GHEA Grapalat" w:hAnsi="GHEA Grapalat"/>
          <w:color w:val="000000"/>
          <w:sz w:val="24"/>
          <w:szCs w:val="24"/>
          <w:shd w:val="clear" w:color="auto" w:fill="FFFFFF"/>
        </w:rPr>
        <w:t>փաստաթղթի</w:t>
      </w:r>
      <w:proofErr w:type="spellEnd"/>
      <w:r w:rsidRPr="00BD373A">
        <w:rPr>
          <w:rFonts w:ascii="GHEA Grapalat" w:hAnsi="GHEA Grapalat"/>
          <w:color w:val="000000"/>
          <w:sz w:val="24"/>
          <w:szCs w:val="24"/>
          <w:shd w:val="clear" w:color="auto" w:fill="FFFFFF"/>
        </w:rPr>
        <w:t xml:space="preserve"> </w:t>
      </w:r>
      <w:proofErr w:type="spellStart"/>
      <w:r w:rsidRPr="00BD373A">
        <w:rPr>
          <w:rFonts w:ascii="GHEA Grapalat" w:hAnsi="GHEA Grapalat"/>
          <w:color w:val="000000"/>
          <w:sz w:val="24"/>
          <w:szCs w:val="24"/>
          <w:shd w:val="clear" w:color="auto" w:fill="FFFFFF"/>
        </w:rPr>
        <w:t>նախագծի</w:t>
      </w:r>
      <w:proofErr w:type="spellEnd"/>
      <w:r w:rsidRPr="00BD373A">
        <w:rPr>
          <w:rFonts w:ascii="GHEA Grapalat" w:hAnsi="GHEA Grapalat"/>
          <w:color w:val="000000"/>
          <w:sz w:val="24"/>
          <w:szCs w:val="24"/>
          <w:shd w:val="clear" w:color="auto" w:fill="FFFFFF"/>
        </w:rPr>
        <w:t xml:space="preserve"> </w:t>
      </w:r>
      <w:proofErr w:type="spellStart"/>
      <w:r w:rsidRPr="00BD373A">
        <w:rPr>
          <w:rFonts w:ascii="GHEA Grapalat" w:hAnsi="GHEA Grapalat"/>
          <w:color w:val="000000"/>
          <w:sz w:val="24"/>
          <w:szCs w:val="24"/>
          <w:shd w:val="clear" w:color="auto" w:fill="FFFFFF"/>
        </w:rPr>
        <w:t>դրույթների</w:t>
      </w:r>
      <w:proofErr w:type="spellEnd"/>
      <w:r w:rsidRPr="00BD373A">
        <w:rPr>
          <w:rFonts w:ascii="GHEA Grapalat" w:hAnsi="GHEA Grapalat"/>
          <w:color w:val="000000"/>
          <w:sz w:val="24"/>
          <w:szCs w:val="24"/>
          <w:shd w:val="clear" w:color="auto" w:fill="FFFFFF"/>
        </w:rPr>
        <w:t xml:space="preserve"> </w:t>
      </w:r>
      <w:proofErr w:type="spellStart"/>
      <w:r w:rsidRPr="00BD373A">
        <w:rPr>
          <w:rFonts w:ascii="GHEA Grapalat" w:hAnsi="GHEA Grapalat"/>
          <w:color w:val="000000"/>
          <w:sz w:val="24"/>
          <w:szCs w:val="24"/>
          <w:shd w:val="clear" w:color="auto" w:fill="FFFFFF"/>
        </w:rPr>
        <w:t>գործողության</w:t>
      </w:r>
      <w:proofErr w:type="spellEnd"/>
      <w:r w:rsidRPr="00BD373A">
        <w:rPr>
          <w:rFonts w:ascii="GHEA Grapalat" w:hAnsi="GHEA Grapalat"/>
          <w:color w:val="000000"/>
          <w:sz w:val="24"/>
          <w:szCs w:val="24"/>
          <w:shd w:val="clear" w:color="auto" w:fill="FFFFFF"/>
        </w:rPr>
        <w:t xml:space="preserve"> </w:t>
      </w:r>
      <w:proofErr w:type="spellStart"/>
      <w:r w:rsidRPr="00BD373A">
        <w:rPr>
          <w:rFonts w:ascii="GHEA Grapalat" w:hAnsi="GHEA Grapalat"/>
          <w:color w:val="000000"/>
          <w:sz w:val="24"/>
          <w:szCs w:val="24"/>
          <w:shd w:val="clear" w:color="auto" w:fill="FFFFFF"/>
        </w:rPr>
        <w:t>հետևանքով</w:t>
      </w:r>
      <w:proofErr w:type="spellEnd"/>
      <w:r w:rsidRPr="00BD373A">
        <w:rPr>
          <w:rFonts w:ascii="GHEA Grapalat" w:hAnsi="GHEA Grapalat"/>
          <w:color w:val="000000"/>
          <w:sz w:val="24"/>
          <w:szCs w:val="24"/>
          <w:shd w:val="clear" w:color="auto" w:fill="FFFFFF"/>
        </w:rPr>
        <w:t xml:space="preserve"> </w:t>
      </w:r>
      <w:proofErr w:type="spellStart"/>
      <w:r w:rsidRPr="00BD373A">
        <w:rPr>
          <w:rFonts w:ascii="GHEA Grapalat" w:hAnsi="GHEA Grapalat"/>
          <w:color w:val="000000"/>
          <w:sz w:val="24"/>
          <w:szCs w:val="24"/>
          <w:shd w:val="clear" w:color="auto" w:fill="FFFFFF"/>
        </w:rPr>
        <w:t>շրջակա</w:t>
      </w:r>
      <w:proofErr w:type="spellEnd"/>
      <w:r w:rsidRPr="00BD373A">
        <w:rPr>
          <w:rFonts w:ascii="GHEA Grapalat" w:hAnsi="GHEA Grapalat"/>
          <w:color w:val="000000"/>
          <w:sz w:val="24"/>
          <w:szCs w:val="24"/>
          <w:shd w:val="clear" w:color="auto" w:fill="FFFFFF"/>
        </w:rPr>
        <w:t xml:space="preserve"> </w:t>
      </w:r>
      <w:proofErr w:type="spellStart"/>
      <w:r w:rsidRPr="00BD373A">
        <w:rPr>
          <w:rFonts w:ascii="GHEA Grapalat" w:hAnsi="GHEA Grapalat"/>
          <w:color w:val="000000"/>
          <w:sz w:val="24"/>
          <w:szCs w:val="24"/>
          <w:shd w:val="clear" w:color="auto" w:fill="FFFFFF"/>
        </w:rPr>
        <w:t>միջավայրի</w:t>
      </w:r>
      <w:proofErr w:type="spellEnd"/>
      <w:r w:rsidRPr="00BD373A">
        <w:rPr>
          <w:rFonts w:ascii="GHEA Grapalat" w:hAnsi="GHEA Grapalat"/>
          <w:color w:val="000000"/>
          <w:sz w:val="24"/>
          <w:szCs w:val="24"/>
          <w:shd w:val="clear" w:color="auto" w:fill="FFFFFF"/>
        </w:rPr>
        <w:t xml:space="preserve"> </w:t>
      </w:r>
      <w:proofErr w:type="spellStart"/>
      <w:r w:rsidRPr="00BD373A">
        <w:rPr>
          <w:rFonts w:ascii="GHEA Grapalat" w:hAnsi="GHEA Grapalat"/>
          <w:color w:val="000000"/>
          <w:sz w:val="24"/>
          <w:szCs w:val="24"/>
          <w:shd w:val="clear" w:color="auto" w:fill="FFFFFF"/>
        </w:rPr>
        <w:t>վրա</w:t>
      </w:r>
      <w:proofErr w:type="spellEnd"/>
      <w:r w:rsidRPr="00BD373A">
        <w:rPr>
          <w:rFonts w:ascii="GHEA Grapalat" w:hAnsi="GHEA Grapalat"/>
          <w:color w:val="000000"/>
          <w:sz w:val="24"/>
          <w:szCs w:val="24"/>
          <w:shd w:val="clear" w:color="auto" w:fill="FFFFFF"/>
        </w:rPr>
        <w:t xml:space="preserve"> </w:t>
      </w:r>
      <w:proofErr w:type="spellStart"/>
      <w:r w:rsidRPr="00BD373A">
        <w:rPr>
          <w:rFonts w:ascii="GHEA Grapalat" w:hAnsi="GHEA Grapalat"/>
          <w:color w:val="000000"/>
          <w:sz w:val="24"/>
          <w:szCs w:val="24"/>
          <w:shd w:val="clear" w:color="auto" w:fill="FFFFFF"/>
        </w:rPr>
        <w:t>ազդեցությունների</w:t>
      </w:r>
      <w:proofErr w:type="spellEnd"/>
      <w:r w:rsidRPr="00BD373A">
        <w:rPr>
          <w:rFonts w:ascii="GHEA Grapalat" w:hAnsi="GHEA Grapalat"/>
          <w:color w:val="000000"/>
          <w:sz w:val="24"/>
          <w:szCs w:val="24"/>
          <w:shd w:val="clear" w:color="auto" w:fill="FFFFFF"/>
        </w:rPr>
        <w:t xml:space="preserve"> </w:t>
      </w:r>
      <w:proofErr w:type="spellStart"/>
      <w:r w:rsidRPr="00BD373A">
        <w:rPr>
          <w:rFonts w:ascii="GHEA Grapalat" w:hAnsi="GHEA Grapalat"/>
          <w:color w:val="000000"/>
          <w:sz w:val="24"/>
          <w:szCs w:val="24"/>
          <w:shd w:val="clear" w:color="auto" w:fill="FFFFFF"/>
        </w:rPr>
        <w:t>որոշման</w:t>
      </w:r>
      <w:proofErr w:type="spellEnd"/>
      <w:r w:rsidRPr="00BD373A">
        <w:rPr>
          <w:rFonts w:ascii="GHEA Grapalat" w:hAnsi="GHEA Grapalat"/>
          <w:color w:val="000000"/>
          <w:sz w:val="24"/>
          <w:szCs w:val="24"/>
          <w:shd w:val="clear" w:color="auto" w:fill="FFFFFF"/>
        </w:rPr>
        <w:t xml:space="preserve"> և </w:t>
      </w:r>
      <w:proofErr w:type="spellStart"/>
      <w:r w:rsidRPr="00BD373A">
        <w:rPr>
          <w:rFonts w:ascii="GHEA Grapalat" w:hAnsi="GHEA Grapalat"/>
          <w:color w:val="000000"/>
          <w:sz w:val="24"/>
          <w:szCs w:val="24"/>
          <w:shd w:val="clear" w:color="auto" w:fill="FFFFFF"/>
        </w:rPr>
        <w:t>գնահատման</w:t>
      </w:r>
      <w:proofErr w:type="spellEnd"/>
      <w:r w:rsidRPr="00BD373A">
        <w:rPr>
          <w:rFonts w:ascii="GHEA Grapalat" w:hAnsi="GHEA Grapalat"/>
          <w:color w:val="000000"/>
          <w:sz w:val="24"/>
          <w:szCs w:val="24"/>
          <w:shd w:val="clear" w:color="auto" w:fill="FFFFFF"/>
        </w:rPr>
        <w:t xml:space="preserve"> </w:t>
      </w:r>
      <w:proofErr w:type="spellStart"/>
      <w:r w:rsidRPr="00BD373A">
        <w:rPr>
          <w:rFonts w:ascii="GHEA Grapalat" w:hAnsi="GHEA Grapalat"/>
          <w:color w:val="000000"/>
          <w:sz w:val="24"/>
          <w:szCs w:val="24"/>
          <w:shd w:val="clear" w:color="auto" w:fill="FFFFFF"/>
        </w:rPr>
        <w:t>գործընթաց</w:t>
      </w:r>
      <w:proofErr w:type="spellEnd"/>
      <w:r w:rsidRPr="00BD373A">
        <w:rPr>
          <w:rFonts w:ascii="GHEA Grapalat" w:hAnsi="GHEA Grapalat"/>
          <w:color w:val="000000"/>
          <w:sz w:val="24"/>
          <w:szCs w:val="24"/>
          <w:shd w:val="clear" w:color="auto" w:fill="FFFFFF"/>
          <w:lang w:val="hy-AM"/>
        </w:rPr>
        <w:t xml:space="preserve"> է</w:t>
      </w:r>
      <w:r w:rsidRPr="00BD373A">
        <w:rPr>
          <w:rFonts w:ascii="GHEA Grapalat" w:hAnsi="GHEA Grapalat"/>
          <w:color w:val="000000"/>
          <w:sz w:val="24"/>
          <w:szCs w:val="24"/>
          <w:shd w:val="clear" w:color="auto" w:fill="FFFFFF"/>
        </w:rPr>
        <w:t xml:space="preserve">, </w:t>
      </w:r>
      <w:proofErr w:type="spellStart"/>
      <w:r w:rsidRPr="00BD373A">
        <w:rPr>
          <w:rFonts w:ascii="GHEA Grapalat" w:hAnsi="GHEA Grapalat"/>
          <w:color w:val="000000"/>
          <w:sz w:val="24"/>
          <w:szCs w:val="24"/>
          <w:shd w:val="clear" w:color="auto" w:fill="FFFFFF"/>
        </w:rPr>
        <w:t>ինչը</w:t>
      </w:r>
      <w:proofErr w:type="spellEnd"/>
      <w:r w:rsidRPr="00BD373A">
        <w:rPr>
          <w:rFonts w:ascii="GHEA Grapalat" w:hAnsi="GHEA Grapalat"/>
          <w:color w:val="000000"/>
          <w:sz w:val="24"/>
          <w:szCs w:val="24"/>
          <w:shd w:val="clear" w:color="auto" w:fill="FFFFFF"/>
        </w:rPr>
        <w:t xml:space="preserve"> </w:t>
      </w:r>
      <w:proofErr w:type="spellStart"/>
      <w:r w:rsidRPr="00BD373A">
        <w:rPr>
          <w:rFonts w:ascii="GHEA Grapalat" w:hAnsi="GHEA Grapalat"/>
          <w:color w:val="000000"/>
          <w:sz w:val="24"/>
          <w:szCs w:val="24"/>
          <w:shd w:val="clear" w:color="auto" w:fill="FFFFFF"/>
        </w:rPr>
        <w:t>ներառում</w:t>
      </w:r>
      <w:proofErr w:type="spellEnd"/>
      <w:r w:rsidRPr="00BD373A">
        <w:rPr>
          <w:rFonts w:ascii="GHEA Grapalat" w:hAnsi="GHEA Grapalat"/>
          <w:color w:val="000000"/>
          <w:sz w:val="24"/>
          <w:szCs w:val="24"/>
          <w:shd w:val="clear" w:color="auto" w:fill="FFFFFF"/>
        </w:rPr>
        <w:t xml:space="preserve"> է ՌԷԳ </w:t>
      </w:r>
      <w:proofErr w:type="spellStart"/>
      <w:r w:rsidRPr="00BD373A">
        <w:rPr>
          <w:rFonts w:ascii="GHEA Grapalat" w:hAnsi="GHEA Grapalat"/>
          <w:color w:val="000000"/>
          <w:sz w:val="24"/>
          <w:szCs w:val="24"/>
          <w:shd w:val="clear" w:color="auto" w:fill="FFFFFF"/>
        </w:rPr>
        <w:t>հաշվետվության</w:t>
      </w:r>
      <w:proofErr w:type="spellEnd"/>
      <w:r w:rsidRPr="00BD373A">
        <w:rPr>
          <w:rFonts w:ascii="GHEA Grapalat" w:hAnsi="GHEA Grapalat"/>
          <w:color w:val="000000"/>
          <w:sz w:val="24"/>
          <w:szCs w:val="24"/>
          <w:shd w:val="clear" w:color="auto" w:fill="FFFFFF"/>
        </w:rPr>
        <w:t xml:space="preserve"> </w:t>
      </w:r>
      <w:proofErr w:type="spellStart"/>
      <w:r w:rsidRPr="00BD373A">
        <w:rPr>
          <w:rFonts w:ascii="GHEA Grapalat" w:hAnsi="GHEA Grapalat"/>
          <w:color w:val="000000"/>
          <w:sz w:val="24"/>
          <w:szCs w:val="24"/>
          <w:shd w:val="clear" w:color="auto" w:fill="FFFFFF"/>
        </w:rPr>
        <w:t>շրջանակի</w:t>
      </w:r>
      <w:proofErr w:type="spellEnd"/>
      <w:r w:rsidRPr="00BD373A">
        <w:rPr>
          <w:rFonts w:ascii="GHEA Grapalat" w:hAnsi="GHEA Grapalat"/>
          <w:color w:val="000000"/>
          <w:sz w:val="24"/>
          <w:szCs w:val="24"/>
          <w:shd w:val="clear" w:color="auto" w:fill="FFFFFF"/>
        </w:rPr>
        <w:t xml:space="preserve"> </w:t>
      </w:r>
      <w:r w:rsidRPr="00BD373A">
        <w:rPr>
          <w:rFonts w:ascii="GHEA Grapalat" w:hAnsi="GHEA Grapalat"/>
          <w:color w:val="000000"/>
          <w:sz w:val="24"/>
          <w:szCs w:val="24"/>
          <w:shd w:val="clear" w:color="auto" w:fill="FFFFFF"/>
          <w:lang w:val="hy-AM"/>
        </w:rPr>
        <w:t>որոշումը</w:t>
      </w:r>
      <w:r w:rsidRPr="00BD373A">
        <w:rPr>
          <w:rFonts w:ascii="GHEA Grapalat" w:hAnsi="GHEA Grapalat"/>
          <w:color w:val="000000"/>
          <w:sz w:val="24"/>
          <w:szCs w:val="24"/>
          <w:shd w:val="clear" w:color="auto" w:fill="FFFFFF"/>
        </w:rPr>
        <w:t xml:space="preserve">, ՌԷԳ </w:t>
      </w:r>
      <w:proofErr w:type="spellStart"/>
      <w:r w:rsidRPr="00BD373A">
        <w:rPr>
          <w:rFonts w:ascii="GHEA Grapalat" w:hAnsi="GHEA Grapalat"/>
          <w:color w:val="000000"/>
          <w:sz w:val="24"/>
          <w:szCs w:val="24"/>
          <w:shd w:val="clear" w:color="auto" w:fill="FFFFFF"/>
        </w:rPr>
        <w:t>հաշվետվության</w:t>
      </w:r>
      <w:proofErr w:type="spellEnd"/>
      <w:r w:rsidRPr="00BD373A">
        <w:rPr>
          <w:rFonts w:ascii="GHEA Grapalat" w:hAnsi="GHEA Grapalat"/>
          <w:color w:val="000000"/>
          <w:sz w:val="24"/>
          <w:szCs w:val="24"/>
          <w:shd w:val="clear" w:color="auto" w:fill="FFFFFF"/>
        </w:rPr>
        <w:t xml:space="preserve"> </w:t>
      </w:r>
      <w:proofErr w:type="spellStart"/>
      <w:r w:rsidRPr="00BD373A">
        <w:rPr>
          <w:rFonts w:ascii="GHEA Grapalat" w:hAnsi="GHEA Grapalat"/>
          <w:color w:val="000000"/>
          <w:sz w:val="24"/>
          <w:szCs w:val="24"/>
          <w:shd w:val="clear" w:color="auto" w:fill="FFFFFF"/>
        </w:rPr>
        <w:t>նախապատրաստումը</w:t>
      </w:r>
      <w:proofErr w:type="spellEnd"/>
      <w:r w:rsidRPr="00BD373A">
        <w:rPr>
          <w:rFonts w:ascii="GHEA Grapalat" w:hAnsi="GHEA Grapalat"/>
          <w:color w:val="000000"/>
          <w:sz w:val="24"/>
          <w:szCs w:val="24"/>
          <w:shd w:val="clear" w:color="auto" w:fill="FFFFFF"/>
        </w:rPr>
        <w:t xml:space="preserve">, </w:t>
      </w:r>
      <w:proofErr w:type="spellStart"/>
      <w:r w:rsidRPr="00BD373A">
        <w:rPr>
          <w:rFonts w:ascii="GHEA Grapalat" w:hAnsi="GHEA Grapalat"/>
          <w:color w:val="000000"/>
          <w:sz w:val="24"/>
          <w:szCs w:val="24"/>
          <w:shd w:val="clear" w:color="auto" w:fill="FFFFFF"/>
        </w:rPr>
        <w:t>շահագրգիռ</w:t>
      </w:r>
      <w:proofErr w:type="spellEnd"/>
      <w:r w:rsidRPr="00BD373A">
        <w:rPr>
          <w:rFonts w:ascii="GHEA Grapalat" w:hAnsi="GHEA Grapalat"/>
          <w:color w:val="000000"/>
          <w:sz w:val="24"/>
          <w:szCs w:val="24"/>
          <w:shd w:val="clear" w:color="auto" w:fill="FFFFFF"/>
        </w:rPr>
        <w:t xml:space="preserve"> </w:t>
      </w:r>
      <w:proofErr w:type="spellStart"/>
      <w:r w:rsidRPr="00BD373A">
        <w:rPr>
          <w:rFonts w:ascii="GHEA Grapalat" w:hAnsi="GHEA Grapalat"/>
          <w:color w:val="000000"/>
          <w:sz w:val="24"/>
          <w:szCs w:val="24"/>
          <w:shd w:val="clear" w:color="auto" w:fill="FFFFFF"/>
        </w:rPr>
        <w:t>հանրության</w:t>
      </w:r>
      <w:proofErr w:type="spellEnd"/>
      <w:r w:rsidRPr="00BD373A">
        <w:rPr>
          <w:rFonts w:ascii="GHEA Grapalat" w:hAnsi="GHEA Grapalat"/>
          <w:color w:val="000000"/>
          <w:sz w:val="24"/>
          <w:szCs w:val="24"/>
          <w:shd w:val="clear" w:color="auto" w:fill="FFFFFF"/>
        </w:rPr>
        <w:t xml:space="preserve"> </w:t>
      </w:r>
      <w:proofErr w:type="spellStart"/>
      <w:r w:rsidRPr="00BD373A">
        <w:rPr>
          <w:rFonts w:ascii="GHEA Grapalat" w:hAnsi="GHEA Grapalat"/>
          <w:color w:val="000000"/>
          <w:sz w:val="24"/>
          <w:szCs w:val="24"/>
          <w:shd w:val="clear" w:color="auto" w:fill="FFFFFF"/>
        </w:rPr>
        <w:t>մասնակցության</w:t>
      </w:r>
      <w:proofErr w:type="spellEnd"/>
      <w:r w:rsidRPr="00BD373A">
        <w:rPr>
          <w:rFonts w:ascii="GHEA Grapalat" w:hAnsi="GHEA Grapalat"/>
          <w:color w:val="000000"/>
          <w:sz w:val="24"/>
          <w:szCs w:val="24"/>
          <w:shd w:val="clear" w:color="auto" w:fill="FFFFFF"/>
        </w:rPr>
        <w:t xml:space="preserve"> և </w:t>
      </w:r>
      <w:proofErr w:type="spellStart"/>
      <w:r w:rsidRPr="00BD373A">
        <w:rPr>
          <w:rFonts w:ascii="GHEA Grapalat" w:hAnsi="GHEA Grapalat"/>
          <w:color w:val="000000"/>
          <w:sz w:val="24"/>
          <w:szCs w:val="24"/>
          <w:shd w:val="clear" w:color="auto" w:fill="FFFFFF"/>
        </w:rPr>
        <w:t>մասնագիտական</w:t>
      </w:r>
      <w:proofErr w:type="spellEnd"/>
      <w:r w:rsidRPr="00BD373A">
        <w:rPr>
          <w:rFonts w:ascii="GHEA Grapalat" w:hAnsi="GHEA Grapalat"/>
          <w:color w:val="000000"/>
          <w:sz w:val="24"/>
          <w:szCs w:val="24"/>
          <w:shd w:val="clear" w:color="auto" w:fill="FFFFFF"/>
        </w:rPr>
        <w:t xml:space="preserve"> </w:t>
      </w:r>
      <w:proofErr w:type="spellStart"/>
      <w:r w:rsidRPr="00BD373A">
        <w:rPr>
          <w:rFonts w:ascii="GHEA Grapalat" w:hAnsi="GHEA Grapalat"/>
          <w:color w:val="000000"/>
          <w:sz w:val="24"/>
          <w:szCs w:val="24"/>
          <w:shd w:val="clear" w:color="auto" w:fill="FFFFFF"/>
        </w:rPr>
        <w:t>խորհրդակցությունների</w:t>
      </w:r>
      <w:proofErr w:type="spellEnd"/>
      <w:r w:rsidRPr="00BD373A">
        <w:rPr>
          <w:rFonts w:ascii="GHEA Grapalat" w:hAnsi="GHEA Grapalat"/>
          <w:color w:val="000000"/>
          <w:sz w:val="24"/>
          <w:szCs w:val="24"/>
          <w:shd w:val="clear" w:color="auto" w:fill="FFFFFF"/>
        </w:rPr>
        <w:t xml:space="preserve"> </w:t>
      </w:r>
      <w:proofErr w:type="spellStart"/>
      <w:r w:rsidRPr="00BD373A">
        <w:rPr>
          <w:rFonts w:ascii="GHEA Grapalat" w:hAnsi="GHEA Grapalat"/>
          <w:color w:val="000000"/>
          <w:sz w:val="24"/>
          <w:szCs w:val="24"/>
          <w:shd w:val="clear" w:color="auto" w:fill="FFFFFF"/>
        </w:rPr>
        <w:t>անցկացման</w:t>
      </w:r>
      <w:proofErr w:type="spellEnd"/>
      <w:r w:rsidRPr="00BD373A">
        <w:rPr>
          <w:rFonts w:ascii="GHEA Grapalat" w:hAnsi="GHEA Grapalat"/>
          <w:color w:val="000000"/>
          <w:sz w:val="24"/>
          <w:szCs w:val="24"/>
          <w:shd w:val="clear" w:color="auto" w:fill="FFFFFF"/>
        </w:rPr>
        <w:t xml:space="preserve"> </w:t>
      </w:r>
      <w:proofErr w:type="spellStart"/>
      <w:r w:rsidRPr="00BD373A">
        <w:rPr>
          <w:rFonts w:ascii="GHEA Grapalat" w:hAnsi="GHEA Grapalat"/>
          <w:color w:val="000000"/>
          <w:sz w:val="24"/>
          <w:szCs w:val="24"/>
          <w:shd w:val="clear" w:color="auto" w:fill="FFFFFF"/>
        </w:rPr>
        <w:t>ապահովումը</w:t>
      </w:r>
      <w:proofErr w:type="spellEnd"/>
      <w:r w:rsidRPr="00BD373A">
        <w:rPr>
          <w:rFonts w:ascii="GHEA Grapalat" w:hAnsi="GHEA Grapalat"/>
          <w:color w:val="000000"/>
          <w:sz w:val="24"/>
          <w:szCs w:val="24"/>
          <w:shd w:val="clear" w:color="auto" w:fill="FFFFFF"/>
        </w:rPr>
        <w:t xml:space="preserve">, </w:t>
      </w:r>
      <w:proofErr w:type="spellStart"/>
      <w:r w:rsidRPr="00BD373A">
        <w:rPr>
          <w:rFonts w:ascii="GHEA Grapalat" w:hAnsi="GHEA Grapalat"/>
          <w:color w:val="000000"/>
          <w:sz w:val="24"/>
          <w:szCs w:val="24"/>
          <w:shd w:val="clear" w:color="auto" w:fill="FFFFFF"/>
        </w:rPr>
        <w:t>հիմնադրույթային</w:t>
      </w:r>
      <w:proofErr w:type="spellEnd"/>
      <w:r w:rsidRPr="00BD373A">
        <w:rPr>
          <w:rFonts w:ascii="GHEA Grapalat" w:hAnsi="GHEA Grapalat"/>
          <w:color w:val="000000"/>
          <w:sz w:val="24"/>
          <w:szCs w:val="24"/>
          <w:shd w:val="clear" w:color="auto" w:fill="FFFFFF"/>
        </w:rPr>
        <w:t xml:space="preserve"> </w:t>
      </w:r>
      <w:proofErr w:type="spellStart"/>
      <w:r w:rsidRPr="00BD373A">
        <w:rPr>
          <w:rFonts w:ascii="GHEA Grapalat" w:hAnsi="GHEA Grapalat"/>
          <w:color w:val="000000"/>
          <w:sz w:val="24"/>
          <w:szCs w:val="24"/>
          <w:shd w:val="clear" w:color="auto" w:fill="FFFFFF"/>
        </w:rPr>
        <w:t>փաստաթղթում</w:t>
      </w:r>
      <w:proofErr w:type="spellEnd"/>
      <w:r w:rsidRPr="00BD373A">
        <w:rPr>
          <w:rFonts w:ascii="GHEA Grapalat" w:hAnsi="GHEA Grapalat"/>
          <w:color w:val="000000"/>
          <w:sz w:val="24"/>
          <w:szCs w:val="24"/>
          <w:shd w:val="clear" w:color="auto" w:fill="FFFFFF"/>
        </w:rPr>
        <w:t xml:space="preserve"> ՌԷԳ </w:t>
      </w:r>
      <w:proofErr w:type="spellStart"/>
      <w:r w:rsidRPr="00BD373A">
        <w:rPr>
          <w:rFonts w:ascii="GHEA Grapalat" w:hAnsi="GHEA Grapalat"/>
          <w:color w:val="000000"/>
          <w:sz w:val="24"/>
          <w:szCs w:val="24"/>
          <w:shd w:val="clear" w:color="auto" w:fill="FFFFFF"/>
        </w:rPr>
        <w:t>հաշվետվության</w:t>
      </w:r>
      <w:proofErr w:type="spellEnd"/>
      <w:r w:rsidRPr="00BD373A">
        <w:rPr>
          <w:rFonts w:ascii="GHEA Grapalat" w:hAnsi="GHEA Grapalat"/>
          <w:color w:val="000000"/>
          <w:sz w:val="24"/>
          <w:szCs w:val="24"/>
          <w:shd w:val="clear" w:color="auto" w:fill="FFFFFF"/>
        </w:rPr>
        <w:t xml:space="preserve"> </w:t>
      </w:r>
      <w:proofErr w:type="spellStart"/>
      <w:r w:rsidRPr="00BD373A">
        <w:rPr>
          <w:rFonts w:ascii="GHEA Grapalat" w:hAnsi="GHEA Grapalat"/>
          <w:color w:val="000000"/>
          <w:sz w:val="24"/>
          <w:szCs w:val="24"/>
          <w:shd w:val="clear" w:color="auto" w:fill="FFFFFF"/>
        </w:rPr>
        <w:t>դրույթների</w:t>
      </w:r>
      <w:proofErr w:type="spellEnd"/>
      <w:r w:rsidRPr="00BD373A">
        <w:rPr>
          <w:rFonts w:ascii="GHEA Grapalat" w:hAnsi="GHEA Grapalat"/>
          <w:color w:val="000000"/>
          <w:sz w:val="24"/>
          <w:szCs w:val="24"/>
          <w:shd w:val="clear" w:color="auto" w:fill="FFFFFF"/>
        </w:rPr>
        <w:t xml:space="preserve">, </w:t>
      </w:r>
      <w:proofErr w:type="spellStart"/>
      <w:r w:rsidRPr="00BD373A">
        <w:rPr>
          <w:rFonts w:ascii="GHEA Grapalat" w:hAnsi="GHEA Grapalat"/>
          <w:color w:val="000000"/>
          <w:sz w:val="24"/>
          <w:szCs w:val="24"/>
          <w:shd w:val="clear" w:color="auto" w:fill="FFFFFF"/>
        </w:rPr>
        <w:t>հանրության</w:t>
      </w:r>
      <w:proofErr w:type="spellEnd"/>
      <w:r w:rsidRPr="00BD373A">
        <w:rPr>
          <w:rFonts w:ascii="GHEA Grapalat" w:hAnsi="GHEA Grapalat"/>
          <w:color w:val="000000"/>
          <w:sz w:val="24"/>
          <w:szCs w:val="24"/>
          <w:shd w:val="clear" w:color="auto" w:fill="FFFFFF"/>
        </w:rPr>
        <w:t xml:space="preserve"> </w:t>
      </w:r>
      <w:proofErr w:type="spellStart"/>
      <w:r w:rsidRPr="00BD373A">
        <w:rPr>
          <w:rFonts w:ascii="GHEA Grapalat" w:hAnsi="GHEA Grapalat"/>
          <w:color w:val="000000"/>
          <w:sz w:val="24"/>
          <w:szCs w:val="24"/>
          <w:shd w:val="clear" w:color="auto" w:fill="FFFFFF"/>
        </w:rPr>
        <w:t>մասնակցության</w:t>
      </w:r>
      <w:proofErr w:type="spellEnd"/>
      <w:r w:rsidRPr="00BD373A">
        <w:rPr>
          <w:rFonts w:ascii="GHEA Grapalat" w:hAnsi="GHEA Grapalat"/>
          <w:color w:val="000000"/>
          <w:sz w:val="24"/>
          <w:szCs w:val="24"/>
          <w:shd w:val="clear" w:color="auto" w:fill="FFFFFF"/>
        </w:rPr>
        <w:t xml:space="preserve"> և </w:t>
      </w:r>
      <w:proofErr w:type="spellStart"/>
      <w:r w:rsidRPr="00BD373A">
        <w:rPr>
          <w:rFonts w:ascii="GHEA Grapalat" w:hAnsi="GHEA Grapalat"/>
          <w:color w:val="000000"/>
          <w:sz w:val="24"/>
          <w:szCs w:val="24"/>
          <w:shd w:val="clear" w:color="auto" w:fill="FFFFFF"/>
        </w:rPr>
        <w:t>խորհրդակցությունների</w:t>
      </w:r>
      <w:proofErr w:type="spellEnd"/>
      <w:r w:rsidRPr="00BD373A">
        <w:rPr>
          <w:rFonts w:ascii="GHEA Grapalat" w:hAnsi="GHEA Grapalat"/>
          <w:color w:val="000000"/>
          <w:sz w:val="24"/>
          <w:szCs w:val="24"/>
          <w:shd w:val="clear" w:color="auto" w:fill="FFFFFF"/>
        </w:rPr>
        <w:t xml:space="preserve"> </w:t>
      </w:r>
      <w:proofErr w:type="spellStart"/>
      <w:r w:rsidRPr="00BD373A">
        <w:rPr>
          <w:rFonts w:ascii="GHEA Grapalat" w:hAnsi="GHEA Grapalat"/>
          <w:color w:val="000000"/>
          <w:sz w:val="24"/>
          <w:szCs w:val="24"/>
          <w:shd w:val="clear" w:color="auto" w:fill="FFFFFF"/>
        </w:rPr>
        <w:t>արդյունքների</w:t>
      </w:r>
      <w:proofErr w:type="spellEnd"/>
      <w:r w:rsidRPr="00BD373A">
        <w:rPr>
          <w:rFonts w:ascii="GHEA Grapalat" w:hAnsi="GHEA Grapalat"/>
          <w:color w:val="000000"/>
          <w:sz w:val="24"/>
          <w:szCs w:val="24"/>
          <w:shd w:val="clear" w:color="auto" w:fill="FFFFFF"/>
        </w:rPr>
        <w:t xml:space="preserve"> </w:t>
      </w:r>
      <w:proofErr w:type="spellStart"/>
      <w:r w:rsidRPr="00BD373A">
        <w:rPr>
          <w:rFonts w:ascii="GHEA Grapalat" w:hAnsi="GHEA Grapalat"/>
          <w:color w:val="000000"/>
          <w:sz w:val="24"/>
          <w:szCs w:val="24"/>
          <w:shd w:val="clear" w:color="auto" w:fill="FFFFFF"/>
        </w:rPr>
        <w:t>հաշվի</w:t>
      </w:r>
      <w:proofErr w:type="spellEnd"/>
      <w:r w:rsidRPr="00BD373A">
        <w:rPr>
          <w:rFonts w:ascii="GHEA Grapalat" w:hAnsi="GHEA Grapalat"/>
          <w:color w:val="000000"/>
          <w:sz w:val="24"/>
          <w:szCs w:val="24"/>
          <w:shd w:val="clear" w:color="auto" w:fill="FFFFFF"/>
        </w:rPr>
        <w:t xml:space="preserve"> </w:t>
      </w:r>
      <w:proofErr w:type="spellStart"/>
      <w:r w:rsidRPr="00BD373A">
        <w:rPr>
          <w:rFonts w:ascii="GHEA Grapalat" w:hAnsi="GHEA Grapalat"/>
          <w:color w:val="000000"/>
          <w:sz w:val="24"/>
          <w:szCs w:val="24"/>
          <w:shd w:val="clear" w:color="auto" w:fill="FFFFFF"/>
        </w:rPr>
        <w:t>առնելը</w:t>
      </w:r>
      <w:proofErr w:type="spellEnd"/>
      <w:r w:rsidRPr="00BD373A">
        <w:rPr>
          <w:rFonts w:ascii="GHEA Grapalat" w:hAnsi="GHEA Grapalat"/>
          <w:color w:val="000000"/>
          <w:sz w:val="24"/>
          <w:szCs w:val="24"/>
          <w:shd w:val="clear" w:color="auto" w:fill="FFFFFF"/>
          <w:lang w:val="hy-AM"/>
        </w:rPr>
        <w:t>։</w:t>
      </w:r>
    </w:p>
    <w:p w14:paraId="0028B99F" w14:textId="77777777" w:rsidR="00D97C87" w:rsidRPr="00BD373A" w:rsidRDefault="00D97C87" w:rsidP="00D97C87">
      <w:pPr>
        <w:pStyle w:val="ListParagraph"/>
        <w:numPr>
          <w:ilvl w:val="0"/>
          <w:numId w:val="34"/>
        </w:numPr>
        <w:shd w:val="clear" w:color="auto" w:fill="FFFFFF"/>
        <w:spacing w:after="0" w:line="240" w:lineRule="auto"/>
        <w:ind w:left="0" w:firstLine="567"/>
        <w:jc w:val="both"/>
        <w:rPr>
          <w:rFonts w:ascii="GHEA Grapalat" w:hAnsi="GHEA Grapalat"/>
          <w:color w:val="000000"/>
          <w:sz w:val="24"/>
          <w:szCs w:val="24"/>
          <w:shd w:val="clear" w:color="auto" w:fill="FFFFFF"/>
        </w:rPr>
      </w:pPr>
      <w:r w:rsidRPr="00BD373A">
        <w:rPr>
          <w:rFonts w:ascii="GHEA Grapalat" w:hAnsi="GHEA Grapalat"/>
          <w:color w:val="000000"/>
          <w:sz w:val="24"/>
          <w:szCs w:val="24"/>
          <w:shd w:val="clear" w:color="auto" w:fill="FFFFFF"/>
          <w:lang w:val="hy-AM"/>
        </w:rPr>
        <w:t>ՌԷԳ խնդիրներն են</w:t>
      </w:r>
      <w:r w:rsidRPr="00BD373A">
        <w:rPr>
          <w:rFonts w:ascii="GHEA Grapalat" w:hAnsi="GHEA Grapalat" w:cs="Cambria Math"/>
          <w:color w:val="000000"/>
          <w:sz w:val="24"/>
          <w:szCs w:val="24"/>
          <w:shd w:val="clear" w:color="auto" w:fill="FFFFFF"/>
        </w:rPr>
        <w:t>.</w:t>
      </w:r>
    </w:p>
    <w:p w14:paraId="3565A7EF" w14:textId="77777777" w:rsidR="00D97C87" w:rsidRPr="00BD373A" w:rsidRDefault="00D97C87" w:rsidP="00D97C87">
      <w:pPr>
        <w:pStyle w:val="ListParagraph"/>
        <w:numPr>
          <w:ilvl w:val="0"/>
          <w:numId w:val="2"/>
        </w:numPr>
        <w:shd w:val="clear" w:color="auto" w:fill="FFFFFF"/>
        <w:spacing w:after="0" w:line="240" w:lineRule="auto"/>
        <w:jc w:val="both"/>
        <w:rPr>
          <w:rFonts w:ascii="GHEA Grapalat" w:hAnsi="GHEA Grapalat"/>
          <w:sz w:val="24"/>
          <w:szCs w:val="24"/>
          <w:lang w:val="hy-AM"/>
        </w:rPr>
      </w:pPr>
      <w:proofErr w:type="spellStart"/>
      <w:r w:rsidRPr="00BD373A">
        <w:rPr>
          <w:rFonts w:ascii="GHEA Grapalat" w:hAnsi="GHEA Grapalat"/>
          <w:sz w:val="24"/>
          <w:szCs w:val="24"/>
        </w:rPr>
        <w:t>էկոլոգիական</w:t>
      </w:r>
      <w:proofErr w:type="spellEnd"/>
      <w:r w:rsidRPr="00BD373A">
        <w:rPr>
          <w:rFonts w:ascii="GHEA Grapalat" w:hAnsi="GHEA Grapalat"/>
          <w:sz w:val="24"/>
          <w:szCs w:val="24"/>
        </w:rPr>
        <w:t xml:space="preserve"> </w:t>
      </w:r>
      <w:proofErr w:type="spellStart"/>
      <w:r w:rsidRPr="00BD373A">
        <w:rPr>
          <w:rFonts w:ascii="GHEA Grapalat" w:hAnsi="GHEA Grapalat"/>
          <w:sz w:val="24"/>
          <w:szCs w:val="24"/>
        </w:rPr>
        <w:t>անվտանգության</w:t>
      </w:r>
      <w:proofErr w:type="spellEnd"/>
      <w:r w:rsidRPr="00BD373A">
        <w:rPr>
          <w:rFonts w:ascii="GHEA Grapalat" w:hAnsi="GHEA Grapalat"/>
          <w:sz w:val="24"/>
          <w:szCs w:val="24"/>
        </w:rPr>
        <w:t xml:space="preserve"> </w:t>
      </w:r>
      <w:proofErr w:type="spellStart"/>
      <w:r w:rsidRPr="00BD373A">
        <w:rPr>
          <w:rFonts w:ascii="GHEA Grapalat" w:hAnsi="GHEA Grapalat"/>
          <w:sz w:val="24"/>
          <w:szCs w:val="24"/>
        </w:rPr>
        <w:t>պահանջների</w:t>
      </w:r>
      <w:proofErr w:type="spellEnd"/>
      <w:r w:rsidRPr="00BD373A">
        <w:rPr>
          <w:rFonts w:ascii="GHEA Grapalat" w:hAnsi="GHEA Grapalat"/>
          <w:sz w:val="24"/>
          <w:szCs w:val="24"/>
        </w:rPr>
        <w:t xml:space="preserve"> և </w:t>
      </w:r>
      <w:proofErr w:type="spellStart"/>
      <w:r w:rsidRPr="00BD373A">
        <w:rPr>
          <w:rFonts w:ascii="GHEA Grapalat" w:hAnsi="GHEA Grapalat"/>
          <w:sz w:val="24"/>
          <w:szCs w:val="24"/>
        </w:rPr>
        <w:t>շրջակա</w:t>
      </w:r>
      <w:proofErr w:type="spellEnd"/>
      <w:r w:rsidRPr="00BD373A">
        <w:rPr>
          <w:rFonts w:ascii="GHEA Grapalat" w:hAnsi="GHEA Grapalat"/>
          <w:sz w:val="24"/>
          <w:szCs w:val="24"/>
        </w:rPr>
        <w:t xml:space="preserve"> </w:t>
      </w:r>
      <w:proofErr w:type="spellStart"/>
      <w:r w:rsidRPr="00BD373A">
        <w:rPr>
          <w:rFonts w:ascii="GHEA Grapalat" w:hAnsi="GHEA Grapalat"/>
          <w:sz w:val="24"/>
          <w:szCs w:val="24"/>
        </w:rPr>
        <w:t>միջավայրի</w:t>
      </w:r>
      <w:proofErr w:type="spellEnd"/>
      <w:r w:rsidRPr="00BD373A">
        <w:rPr>
          <w:rFonts w:ascii="GHEA Grapalat" w:hAnsi="GHEA Grapalat"/>
          <w:sz w:val="24"/>
          <w:szCs w:val="24"/>
        </w:rPr>
        <w:t xml:space="preserve"> </w:t>
      </w:r>
      <w:proofErr w:type="spellStart"/>
      <w:r w:rsidRPr="00BD373A">
        <w:rPr>
          <w:rFonts w:ascii="GHEA Grapalat" w:hAnsi="GHEA Grapalat"/>
          <w:sz w:val="24"/>
          <w:szCs w:val="24"/>
        </w:rPr>
        <w:t>վրա</w:t>
      </w:r>
      <w:proofErr w:type="spellEnd"/>
      <w:r w:rsidRPr="00BD373A">
        <w:rPr>
          <w:rFonts w:ascii="GHEA Grapalat" w:hAnsi="GHEA Grapalat"/>
          <w:sz w:val="24"/>
          <w:szCs w:val="24"/>
        </w:rPr>
        <w:t xml:space="preserve"> </w:t>
      </w:r>
      <w:proofErr w:type="spellStart"/>
      <w:r w:rsidRPr="00BD373A">
        <w:rPr>
          <w:rFonts w:ascii="GHEA Grapalat" w:hAnsi="GHEA Grapalat"/>
          <w:sz w:val="24"/>
          <w:szCs w:val="24"/>
        </w:rPr>
        <w:t>ազդեցության</w:t>
      </w:r>
      <w:proofErr w:type="spellEnd"/>
      <w:r w:rsidRPr="00BD373A">
        <w:rPr>
          <w:rFonts w:ascii="GHEA Grapalat" w:hAnsi="GHEA Grapalat"/>
          <w:sz w:val="24"/>
          <w:szCs w:val="24"/>
        </w:rPr>
        <w:t xml:space="preserve"> </w:t>
      </w:r>
      <w:proofErr w:type="spellStart"/>
      <w:r w:rsidRPr="00BD373A">
        <w:rPr>
          <w:rFonts w:ascii="GHEA Grapalat" w:hAnsi="GHEA Grapalat"/>
          <w:sz w:val="24"/>
          <w:szCs w:val="24"/>
        </w:rPr>
        <w:t>սահմանափակումների</w:t>
      </w:r>
      <w:proofErr w:type="spellEnd"/>
      <w:r w:rsidRPr="00BD373A">
        <w:rPr>
          <w:rFonts w:ascii="GHEA Grapalat" w:hAnsi="GHEA Grapalat"/>
          <w:sz w:val="24"/>
          <w:szCs w:val="24"/>
        </w:rPr>
        <w:t xml:space="preserve"> </w:t>
      </w:r>
      <w:proofErr w:type="spellStart"/>
      <w:r w:rsidRPr="00BD373A">
        <w:rPr>
          <w:rFonts w:ascii="GHEA Grapalat" w:hAnsi="GHEA Grapalat"/>
          <w:sz w:val="24"/>
          <w:szCs w:val="24"/>
        </w:rPr>
        <w:t>հիման</w:t>
      </w:r>
      <w:proofErr w:type="spellEnd"/>
      <w:r w:rsidRPr="00BD373A">
        <w:rPr>
          <w:rFonts w:ascii="GHEA Grapalat" w:hAnsi="GHEA Grapalat"/>
          <w:sz w:val="24"/>
          <w:szCs w:val="24"/>
        </w:rPr>
        <w:t xml:space="preserve"> </w:t>
      </w:r>
      <w:proofErr w:type="spellStart"/>
      <w:r w:rsidRPr="00BD373A">
        <w:rPr>
          <w:rFonts w:ascii="GHEA Grapalat" w:hAnsi="GHEA Grapalat"/>
          <w:sz w:val="24"/>
          <w:szCs w:val="24"/>
        </w:rPr>
        <w:t>վրա</w:t>
      </w:r>
      <w:proofErr w:type="spellEnd"/>
      <w:r w:rsidRPr="00BD373A">
        <w:rPr>
          <w:rFonts w:ascii="GHEA Grapalat" w:hAnsi="GHEA Grapalat"/>
          <w:sz w:val="24"/>
          <w:szCs w:val="24"/>
        </w:rPr>
        <w:t xml:space="preserve"> </w:t>
      </w:r>
      <w:proofErr w:type="spellStart"/>
      <w:r w:rsidRPr="00BD373A">
        <w:rPr>
          <w:rFonts w:ascii="GHEA Grapalat" w:hAnsi="GHEA Grapalat"/>
          <w:sz w:val="24"/>
          <w:szCs w:val="24"/>
        </w:rPr>
        <w:t>կայուն</w:t>
      </w:r>
      <w:proofErr w:type="spellEnd"/>
      <w:r w:rsidRPr="00BD373A">
        <w:rPr>
          <w:rFonts w:ascii="GHEA Grapalat" w:hAnsi="GHEA Grapalat"/>
          <w:sz w:val="24"/>
          <w:szCs w:val="24"/>
        </w:rPr>
        <w:t xml:space="preserve"> </w:t>
      </w:r>
      <w:proofErr w:type="spellStart"/>
      <w:r w:rsidRPr="00BD373A">
        <w:rPr>
          <w:rFonts w:ascii="GHEA Grapalat" w:hAnsi="GHEA Grapalat"/>
          <w:sz w:val="24"/>
          <w:szCs w:val="24"/>
        </w:rPr>
        <w:t>զարգացման</w:t>
      </w:r>
      <w:proofErr w:type="spellEnd"/>
      <w:r w:rsidRPr="00BD373A">
        <w:rPr>
          <w:rFonts w:ascii="GHEA Grapalat" w:hAnsi="GHEA Grapalat"/>
          <w:sz w:val="24"/>
          <w:szCs w:val="24"/>
        </w:rPr>
        <w:t xml:space="preserve"> </w:t>
      </w:r>
      <w:proofErr w:type="spellStart"/>
      <w:r w:rsidRPr="00BD373A">
        <w:rPr>
          <w:rFonts w:ascii="GHEA Grapalat" w:hAnsi="GHEA Grapalat"/>
          <w:sz w:val="24"/>
          <w:szCs w:val="24"/>
        </w:rPr>
        <w:t>ապահովումը</w:t>
      </w:r>
      <w:proofErr w:type="spellEnd"/>
      <w:r w:rsidRPr="00BD373A">
        <w:rPr>
          <w:rFonts w:ascii="GHEA Grapalat" w:hAnsi="GHEA Grapalat"/>
          <w:sz w:val="24"/>
          <w:szCs w:val="24"/>
        </w:rPr>
        <w:t>,</w:t>
      </w:r>
    </w:p>
    <w:p w14:paraId="17E844E2" w14:textId="77777777" w:rsidR="00D97C87" w:rsidRPr="00BD373A" w:rsidRDefault="00D97C87" w:rsidP="00D97C87">
      <w:pPr>
        <w:pStyle w:val="ListParagraph"/>
        <w:numPr>
          <w:ilvl w:val="0"/>
          <w:numId w:val="2"/>
        </w:numPr>
        <w:shd w:val="clear" w:color="auto" w:fill="FFFFFF"/>
        <w:spacing w:after="0" w:line="240" w:lineRule="auto"/>
        <w:jc w:val="both"/>
        <w:rPr>
          <w:rFonts w:ascii="GHEA Grapalat" w:hAnsi="GHEA Grapalat"/>
          <w:sz w:val="24"/>
          <w:szCs w:val="24"/>
          <w:lang w:val="hy-AM"/>
        </w:rPr>
      </w:pPr>
      <w:r w:rsidRPr="00BD373A">
        <w:rPr>
          <w:rFonts w:ascii="GHEA Grapalat" w:hAnsi="GHEA Grapalat"/>
          <w:sz w:val="24"/>
          <w:szCs w:val="24"/>
          <w:lang w:val="hy-AM"/>
        </w:rPr>
        <w:t>հիմնադրույթային փաստաթղթի նախագծի դրույթների և նախատեսվող գործունեության դրական ազդեցությունների պահպանման, վնասակար ազդեցությունների ու դրանց հետևանքների կանխարգելման, նվազեցման կամ բացառման ապահովումը,</w:t>
      </w:r>
    </w:p>
    <w:p w14:paraId="44A757C9" w14:textId="77777777" w:rsidR="00D97C87" w:rsidRPr="00BD373A" w:rsidRDefault="00D97C87" w:rsidP="00D97C87">
      <w:pPr>
        <w:pStyle w:val="ListParagraph"/>
        <w:numPr>
          <w:ilvl w:val="0"/>
          <w:numId w:val="2"/>
        </w:numPr>
        <w:shd w:val="clear" w:color="auto" w:fill="FFFFFF"/>
        <w:spacing w:after="0" w:line="240" w:lineRule="auto"/>
        <w:jc w:val="both"/>
        <w:rPr>
          <w:rFonts w:ascii="GHEA Grapalat" w:hAnsi="GHEA Grapalat"/>
          <w:sz w:val="24"/>
          <w:szCs w:val="24"/>
          <w:lang w:val="hy-AM"/>
        </w:rPr>
      </w:pPr>
      <w:r w:rsidRPr="00BD373A">
        <w:rPr>
          <w:rFonts w:ascii="GHEA Grapalat" w:hAnsi="GHEA Grapalat"/>
          <w:sz w:val="24"/>
          <w:szCs w:val="24"/>
          <w:lang w:val="hy-AM"/>
        </w:rPr>
        <w:t>արտակարգ իրավիճակների դեպքում շրջակա միջավայրի վրա ազդեցության հնարավոր ռիսկերի գնահատումը:</w:t>
      </w:r>
    </w:p>
    <w:p w14:paraId="0274D0EE" w14:textId="77777777" w:rsidR="0012607F" w:rsidRPr="00BD373A" w:rsidRDefault="0012607F" w:rsidP="0012607F">
      <w:pPr>
        <w:shd w:val="clear" w:color="auto" w:fill="FFFFFF"/>
        <w:spacing w:after="0" w:line="240" w:lineRule="auto"/>
        <w:jc w:val="both"/>
        <w:rPr>
          <w:rFonts w:ascii="GHEA Grapalat" w:hAnsi="GHEA Grapalat"/>
          <w:sz w:val="24"/>
          <w:szCs w:val="24"/>
          <w:lang w:val="hy-AM"/>
        </w:rPr>
      </w:pPr>
      <w:r w:rsidRPr="00BD373A">
        <w:rPr>
          <w:rFonts w:ascii="Calibri" w:hAnsi="Calibri" w:cs="Calibri"/>
          <w:sz w:val="24"/>
          <w:szCs w:val="24"/>
          <w:lang w:val="hy-AM"/>
        </w:rPr>
        <w:t> </w:t>
      </w:r>
    </w:p>
    <w:p w14:paraId="567FFE0C" w14:textId="2E2284B9" w:rsidR="0012607F" w:rsidRPr="00BD373A" w:rsidRDefault="0012607F" w:rsidP="000C4E6E">
      <w:pPr>
        <w:pStyle w:val="ListParagraph"/>
        <w:numPr>
          <w:ilvl w:val="0"/>
          <w:numId w:val="34"/>
        </w:numPr>
        <w:shd w:val="clear" w:color="auto" w:fill="FFFFFF"/>
        <w:spacing w:after="0" w:line="240" w:lineRule="auto"/>
        <w:ind w:left="180" w:firstLine="450"/>
        <w:jc w:val="both"/>
        <w:rPr>
          <w:rFonts w:ascii="GHEA Grapalat" w:hAnsi="GHEA Grapalat"/>
          <w:sz w:val="24"/>
          <w:szCs w:val="24"/>
          <w:lang w:val="hy-AM"/>
        </w:rPr>
      </w:pPr>
      <w:r w:rsidRPr="00BD373A">
        <w:rPr>
          <w:rFonts w:ascii="GHEA Grapalat" w:hAnsi="GHEA Grapalat"/>
          <w:sz w:val="24"/>
          <w:szCs w:val="24"/>
          <w:lang w:val="hy-AM"/>
        </w:rPr>
        <w:t xml:space="preserve">ՌԷԳ-ի ենթակա են սոցիալ-տնտեսական զարգացման, էներգետիկայի, քաղաքաշինության, տրանսպորտի, կապի, գյուղատնտեսության, զբոսաշրջության, տարածքային զարգացման, ընդերքօգտագործման, արդյունաբերական ճյուղերի, ռեկրեացիայի, անտառատնտեսության, ձկնաբուծության, թափոնների գործածության, ջրային տնտեսության բնագավառներին վերաբերող հիմնադրույթային փաստաթղթերի նախագծերը, որոնք օրենքի 12-րդ հոդվածում թվարկված նախատեսվող գործունեությունների տեսակների կամ «Անդրսահմանային ենթատեքստում շրջակա միջավայրի վրա ազդեցության գնահատման մասին» կոնվենցիայի ռազմավարական էկոլոգիական գնահատման արձանագրության 1-ին և 2-րդ հավելվածներով սահմանված նախագծերի իրականացման հիմքեր են պարունակում: Հիմնադրույթային փաստաթղթի՝ շրջակա միջավայրի վրա հնարավոր ազդեցության չափանիշները սահմանվում են </w:t>
      </w:r>
      <w:r w:rsidR="00636454">
        <w:rPr>
          <w:rFonts w:ascii="GHEA Grapalat" w:hAnsi="GHEA Grapalat"/>
          <w:sz w:val="24"/>
          <w:szCs w:val="24"/>
          <w:lang w:val="hy-AM"/>
        </w:rPr>
        <w:t>Կառավարության 2023 թվականի դեկտեմբերի 21-ի «Ռ</w:t>
      </w:r>
      <w:r w:rsidR="00636454" w:rsidRPr="00636454">
        <w:rPr>
          <w:rFonts w:ascii="GHEA Grapalat" w:hAnsi="GHEA Grapalat"/>
          <w:sz w:val="24"/>
          <w:szCs w:val="24"/>
          <w:lang w:val="hy-AM"/>
        </w:rPr>
        <w:t xml:space="preserve">ազմավարական էկոլոգիական գնահատման կարգի </w:t>
      </w:r>
      <w:r w:rsidR="00636454">
        <w:rPr>
          <w:rFonts w:ascii="GHEA Grapalat" w:hAnsi="GHEA Grapalat"/>
          <w:sz w:val="24"/>
          <w:szCs w:val="24"/>
          <w:lang w:val="hy-AM"/>
        </w:rPr>
        <w:t>և</w:t>
      </w:r>
      <w:r w:rsidR="00636454" w:rsidRPr="00636454">
        <w:rPr>
          <w:rFonts w:ascii="GHEA Grapalat" w:hAnsi="GHEA Grapalat"/>
          <w:sz w:val="24"/>
          <w:szCs w:val="24"/>
          <w:lang w:val="hy-AM"/>
        </w:rPr>
        <w:t xml:space="preserve"> ռազմավարական էկոլոգիական գնահատման հաշվետվությանը ներկայացվող պահանջները հաստատելու մասին</w:t>
      </w:r>
      <w:r w:rsidR="00636454">
        <w:rPr>
          <w:rFonts w:ascii="GHEA Grapalat" w:hAnsi="GHEA Grapalat"/>
          <w:sz w:val="24"/>
          <w:szCs w:val="24"/>
          <w:lang w:val="hy-AM"/>
        </w:rPr>
        <w:t xml:space="preserve">» </w:t>
      </w:r>
      <w:r w:rsidRPr="00BD373A">
        <w:rPr>
          <w:rFonts w:ascii="GHEA Grapalat" w:hAnsi="GHEA Grapalat"/>
          <w:sz w:val="24"/>
          <w:szCs w:val="24"/>
          <w:lang w:val="hy-AM"/>
        </w:rPr>
        <w:t xml:space="preserve"> N 2294-Ն </w:t>
      </w:r>
      <w:r w:rsidR="00636454">
        <w:rPr>
          <w:rFonts w:ascii="GHEA Grapalat" w:hAnsi="GHEA Grapalat"/>
          <w:sz w:val="24"/>
          <w:szCs w:val="24"/>
          <w:lang w:val="hy-AM"/>
        </w:rPr>
        <w:t>որոշմամբ</w:t>
      </w:r>
      <w:r w:rsidRPr="00BD373A">
        <w:rPr>
          <w:rFonts w:ascii="GHEA Grapalat" w:hAnsi="GHEA Grapalat"/>
          <w:sz w:val="24"/>
          <w:szCs w:val="24"/>
          <w:lang w:val="hy-AM"/>
        </w:rPr>
        <w:t>։</w:t>
      </w:r>
    </w:p>
    <w:p w14:paraId="0741E60F" w14:textId="31939936" w:rsidR="0012607F" w:rsidRPr="00BD373A" w:rsidRDefault="0012607F" w:rsidP="000C4E6E">
      <w:pPr>
        <w:pStyle w:val="ListParagraph"/>
        <w:numPr>
          <w:ilvl w:val="0"/>
          <w:numId w:val="34"/>
        </w:numPr>
        <w:shd w:val="clear" w:color="auto" w:fill="FFFFFF"/>
        <w:spacing w:after="0" w:line="240" w:lineRule="auto"/>
        <w:ind w:left="180" w:firstLine="570"/>
        <w:jc w:val="both"/>
        <w:rPr>
          <w:rFonts w:ascii="GHEA Grapalat" w:hAnsi="GHEA Grapalat"/>
          <w:sz w:val="24"/>
          <w:szCs w:val="24"/>
          <w:lang w:val="hy-AM"/>
        </w:rPr>
      </w:pPr>
      <w:r w:rsidRPr="00BD373A">
        <w:rPr>
          <w:rFonts w:ascii="GHEA Grapalat" w:hAnsi="GHEA Grapalat"/>
          <w:sz w:val="24"/>
          <w:szCs w:val="24"/>
          <w:lang w:val="hy-AM"/>
        </w:rPr>
        <w:lastRenderedPageBreak/>
        <w:t xml:space="preserve"> ՌԷԳ-ի ենթակա են բոլոր հիմնադրույթային փաստաթղթերի նախագծերը և դրանց այն փոփոխությունները, որոնք հնարավոր ազդեցություն կունենան բնության հատուկ պահպանվող և անտառային տարածքների, պատմամշակութային հուշարձանների վրա: ՌԷԳ-ի և փորձաքննության ենթակա լինելը որոշում է լիազոր մարմինը՝ նախաձեռնողի հետ համատեղ խորհրդակցությունների արդյունքով:</w:t>
      </w:r>
    </w:p>
    <w:p w14:paraId="1DEA352F" w14:textId="62E347E0" w:rsidR="0012607F" w:rsidRPr="00BD373A" w:rsidRDefault="0012607F" w:rsidP="000C4E6E">
      <w:pPr>
        <w:pStyle w:val="ListParagraph"/>
        <w:numPr>
          <w:ilvl w:val="0"/>
          <w:numId w:val="34"/>
        </w:numPr>
        <w:shd w:val="clear" w:color="auto" w:fill="FFFFFF"/>
        <w:spacing w:after="0" w:line="240" w:lineRule="auto"/>
        <w:ind w:left="180" w:firstLine="570"/>
        <w:jc w:val="both"/>
        <w:rPr>
          <w:rFonts w:ascii="GHEA Grapalat" w:hAnsi="GHEA Grapalat"/>
          <w:sz w:val="24"/>
          <w:szCs w:val="24"/>
          <w:lang w:val="hy-AM"/>
        </w:rPr>
      </w:pPr>
      <w:r w:rsidRPr="00BD373A">
        <w:rPr>
          <w:rFonts w:ascii="GHEA Grapalat" w:hAnsi="GHEA Grapalat"/>
          <w:sz w:val="24"/>
          <w:szCs w:val="24"/>
          <w:lang w:val="hy-AM"/>
        </w:rPr>
        <w:t>ՌԷԳ-ի և փորձաքննության ենթակա չեն պետական անվտանգության ապահովմանը և արտակարգ իրավիճակներին վերաբերող հիմնադրույթային փաստաթղթերի նախագծերը:</w:t>
      </w:r>
    </w:p>
    <w:p w14:paraId="03CA6F5C" w14:textId="5F53E399" w:rsidR="001A75E3" w:rsidRPr="00BD373A" w:rsidRDefault="00915C95" w:rsidP="000C4E6E">
      <w:pPr>
        <w:pStyle w:val="ListParagraph"/>
        <w:numPr>
          <w:ilvl w:val="0"/>
          <w:numId w:val="34"/>
        </w:numPr>
        <w:shd w:val="clear" w:color="auto" w:fill="FFFFFF"/>
        <w:spacing w:after="0" w:line="240" w:lineRule="auto"/>
        <w:ind w:left="180" w:firstLine="570"/>
        <w:jc w:val="both"/>
        <w:rPr>
          <w:rFonts w:ascii="GHEA Grapalat" w:hAnsi="GHEA Grapalat"/>
          <w:sz w:val="24"/>
          <w:szCs w:val="24"/>
          <w:lang w:val="hy-AM"/>
        </w:rPr>
      </w:pPr>
      <w:r w:rsidRPr="00BD373A">
        <w:rPr>
          <w:rFonts w:ascii="GHEA Grapalat" w:hAnsi="GHEA Grapalat"/>
          <w:sz w:val="24"/>
          <w:szCs w:val="24"/>
          <w:lang w:val="hy-AM"/>
        </w:rPr>
        <w:t>Հիմնադրույթային փաստաթղթի</w:t>
      </w:r>
      <w:r w:rsidR="00F92194" w:rsidRPr="00BD373A">
        <w:rPr>
          <w:rFonts w:ascii="GHEA Grapalat" w:hAnsi="GHEA Grapalat"/>
          <w:sz w:val="24"/>
          <w:szCs w:val="24"/>
          <w:lang w:val="hy-AM"/>
        </w:rPr>
        <w:t xml:space="preserve"> </w:t>
      </w:r>
      <w:r w:rsidRPr="00BD373A">
        <w:rPr>
          <w:rFonts w:ascii="GHEA Grapalat" w:hAnsi="GHEA Grapalat"/>
          <w:sz w:val="24"/>
          <w:szCs w:val="24"/>
          <w:lang w:val="hy-AM"/>
        </w:rPr>
        <w:t xml:space="preserve">ՌԷԳ-ի և փորձաքննության ենթակա լինելու </w:t>
      </w:r>
      <w:r w:rsidR="00EE1602" w:rsidRPr="00BD373A">
        <w:rPr>
          <w:rFonts w:ascii="GHEA Grapalat" w:hAnsi="GHEA Grapalat"/>
          <w:sz w:val="24"/>
          <w:szCs w:val="24"/>
          <w:lang w:val="hy-AM"/>
        </w:rPr>
        <w:t>դեպքերն</w:t>
      </w:r>
      <w:r w:rsidRPr="00BD373A">
        <w:rPr>
          <w:rFonts w:ascii="GHEA Grapalat" w:hAnsi="GHEA Grapalat"/>
          <w:sz w:val="24"/>
          <w:szCs w:val="24"/>
          <w:lang w:val="hy-AM"/>
        </w:rPr>
        <w:t xml:space="preserve"> ամրագրված են օրենքի 21-րդ հոդվածում, գործընթացի սխեմատիկ ուղեցույցը նկարագրված է Սխեմա 1-ում։</w:t>
      </w:r>
    </w:p>
    <w:p w14:paraId="081ED765" w14:textId="77777777" w:rsidR="00915C95" w:rsidRPr="00BD373A" w:rsidRDefault="00EB494C" w:rsidP="00AC7FCB">
      <w:pPr>
        <w:pStyle w:val="ListParagraph"/>
        <w:shd w:val="clear" w:color="auto" w:fill="FFFFFF"/>
        <w:spacing w:after="0" w:line="240" w:lineRule="auto"/>
        <w:ind w:left="0" w:firstLine="567"/>
        <w:jc w:val="both"/>
        <w:rPr>
          <w:rFonts w:ascii="GHEA Grapalat" w:hAnsi="GHEA Grapalat"/>
          <w:sz w:val="24"/>
          <w:szCs w:val="24"/>
          <w:lang w:val="hy-AM"/>
        </w:rPr>
      </w:pPr>
      <w:r w:rsidRPr="00BD373A">
        <w:rPr>
          <w:rFonts w:ascii="GHEA Grapalat" w:hAnsi="GHEA Grapalat"/>
          <w:noProof/>
          <w:sz w:val="24"/>
          <w:szCs w:val="24"/>
        </w:rPr>
        <w:drawing>
          <wp:inline distT="0" distB="0" distL="0" distR="0" wp14:anchorId="010B9F31" wp14:editId="35E6BE9E">
            <wp:extent cx="6114665" cy="4801238"/>
            <wp:effectExtent l="0" t="0" r="63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0919" cy="4806149"/>
                    </a:xfrm>
                    <a:prstGeom prst="rect">
                      <a:avLst/>
                    </a:prstGeom>
                    <a:noFill/>
                    <a:ln>
                      <a:noFill/>
                    </a:ln>
                  </pic:spPr>
                </pic:pic>
              </a:graphicData>
            </a:graphic>
          </wp:inline>
        </w:drawing>
      </w:r>
    </w:p>
    <w:p w14:paraId="2239EF4C" w14:textId="77777777" w:rsidR="00915C95" w:rsidRPr="00BD373A" w:rsidRDefault="00915C95" w:rsidP="00AC7FCB">
      <w:pPr>
        <w:pStyle w:val="ListParagraph"/>
        <w:shd w:val="clear" w:color="auto" w:fill="FFFFFF"/>
        <w:spacing w:after="0" w:line="240" w:lineRule="auto"/>
        <w:ind w:left="0" w:firstLine="567"/>
        <w:jc w:val="both"/>
        <w:rPr>
          <w:rFonts w:ascii="GHEA Grapalat" w:hAnsi="GHEA Grapalat"/>
          <w:sz w:val="24"/>
          <w:szCs w:val="24"/>
          <w:lang w:val="hy-AM"/>
        </w:rPr>
      </w:pPr>
    </w:p>
    <w:p w14:paraId="239DF387" w14:textId="77777777" w:rsidR="001A75E3" w:rsidRPr="00BD373A" w:rsidRDefault="00084B08" w:rsidP="00AC7FCB">
      <w:pPr>
        <w:shd w:val="clear" w:color="auto" w:fill="FFFFFF"/>
        <w:spacing w:after="0" w:line="240" w:lineRule="auto"/>
        <w:ind w:firstLine="567"/>
        <w:jc w:val="both"/>
        <w:rPr>
          <w:rFonts w:ascii="GHEA Grapalat" w:hAnsi="GHEA Grapalat"/>
          <w:sz w:val="24"/>
          <w:szCs w:val="24"/>
          <w:lang w:val="hy-AM"/>
        </w:rPr>
      </w:pPr>
      <w:r w:rsidRPr="00BD373A">
        <w:rPr>
          <w:rFonts w:ascii="GHEA Grapalat" w:hAnsi="GHEA Grapalat"/>
          <w:sz w:val="24"/>
          <w:szCs w:val="24"/>
          <w:lang w:val="hy-AM"/>
        </w:rPr>
        <w:t xml:space="preserve"> </w:t>
      </w:r>
    </w:p>
    <w:p w14:paraId="310779FD" w14:textId="637DA88F" w:rsidR="0012607F" w:rsidRPr="00BD373A" w:rsidRDefault="00FE3D06" w:rsidP="0012607F">
      <w:pPr>
        <w:spacing w:after="0"/>
        <w:ind w:firstLine="709"/>
        <w:jc w:val="both"/>
        <w:rPr>
          <w:rFonts w:ascii="GHEA Grapalat" w:hAnsi="GHEA Grapalat"/>
          <w:sz w:val="24"/>
          <w:szCs w:val="24"/>
          <w:lang w:val="hy-AM"/>
        </w:rPr>
      </w:pPr>
      <w:r>
        <w:rPr>
          <w:rFonts w:ascii="MS Mincho" w:eastAsia="MS Mincho" w:hAnsi="MS Mincho" w:cs="MS Mincho"/>
          <w:sz w:val="24"/>
          <w:szCs w:val="24"/>
          <w:lang w:val="hy-AM"/>
        </w:rPr>
        <w:t>8</w:t>
      </w:r>
      <w:r w:rsidR="0012607F" w:rsidRPr="00BD373A">
        <w:rPr>
          <w:rFonts w:ascii="MS Mincho" w:eastAsia="MS Mincho" w:hAnsi="MS Mincho" w:cs="MS Mincho" w:hint="eastAsia"/>
          <w:sz w:val="24"/>
          <w:szCs w:val="24"/>
          <w:lang w:val="hy-AM"/>
        </w:rPr>
        <w:t>․</w:t>
      </w:r>
      <w:r w:rsidR="0012607F" w:rsidRPr="00BD373A">
        <w:rPr>
          <w:rFonts w:ascii="GHEA Grapalat" w:eastAsia="MS Mincho" w:hAnsi="GHEA Grapalat" w:cs="MS Mincho"/>
          <w:sz w:val="24"/>
          <w:szCs w:val="24"/>
          <w:lang w:val="hy-AM"/>
        </w:rPr>
        <w:t xml:space="preserve"> </w:t>
      </w:r>
      <w:r w:rsidR="0012607F" w:rsidRPr="00BD373A">
        <w:rPr>
          <w:rFonts w:ascii="GHEA Grapalat" w:hAnsi="GHEA Grapalat"/>
          <w:sz w:val="24"/>
          <w:szCs w:val="24"/>
          <w:lang w:val="hy-AM"/>
        </w:rPr>
        <w:t>Հիմնադրու</w:t>
      </w:r>
      <w:r w:rsidR="00FD0F1F">
        <w:rPr>
          <w:rFonts w:ascii="GHEA Grapalat" w:hAnsi="GHEA Grapalat"/>
          <w:sz w:val="24"/>
          <w:szCs w:val="24"/>
          <w:lang w:val="hy-AM"/>
        </w:rPr>
        <w:t>յ</w:t>
      </w:r>
      <w:r w:rsidR="0012607F" w:rsidRPr="00BD373A">
        <w:rPr>
          <w:rFonts w:ascii="GHEA Grapalat" w:hAnsi="GHEA Grapalat"/>
          <w:sz w:val="24"/>
          <w:szCs w:val="24"/>
          <w:lang w:val="hy-AM"/>
        </w:rPr>
        <w:t>թային փաստաթղթի նախագիծը և ՌԷԳ հաշվետվությունը ենթակա են շրջակա միջավայրի վրա ազդեցության փորձաքննության՝ նախատեսվող գործունեության Ա կատեգորիայի տեսակների համար օրենքով նախատեսված ժամկետներում և ընթացակարգով:</w:t>
      </w:r>
    </w:p>
    <w:p w14:paraId="06DFA08D" w14:textId="57EB3972" w:rsidR="0012607F" w:rsidRPr="00BD373A" w:rsidRDefault="00FE3D06" w:rsidP="0012607F">
      <w:pPr>
        <w:spacing w:after="0"/>
        <w:ind w:firstLine="709"/>
        <w:jc w:val="both"/>
        <w:rPr>
          <w:rFonts w:ascii="GHEA Grapalat" w:hAnsi="GHEA Grapalat"/>
          <w:sz w:val="24"/>
          <w:szCs w:val="24"/>
          <w:lang w:val="hy-AM"/>
        </w:rPr>
      </w:pPr>
      <w:r>
        <w:rPr>
          <w:rFonts w:ascii="GHEA Grapalat" w:hAnsi="GHEA Grapalat"/>
          <w:sz w:val="24"/>
          <w:szCs w:val="24"/>
          <w:lang w:val="hy-AM"/>
        </w:rPr>
        <w:t>9</w:t>
      </w:r>
      <w:r w:rsidR="0012607F" w:rsidRPr="00BD373A">
        <w:rPr>
          <w:rFonts w:ascii="GHEA Grapalat" w:hAnsi="GHEA Grapalat"/>
          <w:sz w:val="24"/>
          <w:szCs w:val="24"/>
          <w:lang w:val="hy-AM"/>
        </w:rPr>
        <w:t>. ՌԷԳ-ը իրականացվում է երեք փուլով`</w:t>
      </w:r>
    </w:p>
    <w:p w14:paraId="4C1EF932" w14:textId="77777777" w:rsidR="0012607F" w:rsidRPr="00BD373A" w:rsidRDefault="0012607F" w:rsidP="00937CEA">
      <w:pPr>
        <w:spacing w:after="0"/>
        <w:ind w:left="-360" w:firstLine="709"/>
        <w:jc w:val="both"/>
        <w:rPr>
          <w:rFonts w:ascii="GHEA Grapalat" w:hAnsi="GHEA Grapalat"/>
          <w:sz w:val="24"/>
          <w:szCs w:val="24"/>
          <w:lang w:val="hy-AM"/>
        </w:rPr>
      </w:pPr>
      <w:r w:rsidRPr="00BD373A">
        <w:rPr>
          <w:rFonts w:ascii="GHEA Grapalat" w:hAnsi="GHEA Grapalat"/>
          <w:sz w:val="24"/>
          <w:szCs w:val="24"/>
          <w:lang w:val="hy-AM"/>
        </w:rPr>
        <w:t>1) ՌԷԳ շրջանակի որոշում.</w:t>
      </w:r>
    </w:p>
    <w:p w14:paraId="5B4AC0F0" w14:textId="77777777" w:rsidR="0012607F" w:rsidRPr="00BD373A" w:rsidRDefault="0012607F" w:rsidP="00937CEA">
      <w:pPr>
        <w:spacing w:after="0"/>
        <w:ind w:left="-360" w:firstLine="709"/>
        <w:jc w:val="both"/>
        <w:rPr>
          <w:rFonts w:ascii="GHEA Grapalat" w:hAnsi="GHEA Grapalat"/>
          <w:sz w:val="24"/>
          <w:szCs w:val="24"/>
          <w:lang w:val="hy-AM"/>
        </w:rPr>
      </w:pPr>
      <w:r w:rsidRPr="00BD373A">
        <w:rPr>
          <w:rFonts w:ascii="GHEA Grapalat" w:hAnsi="GHEA Grapalat"/>
          <w:sz w:val="24"/>
          <w:szCs w:val="24"/>
          <w:lang w:val="hy-AM"/>
        </w:rPr>
        <w:t>2) ՌԷԳ հաշվետվության կազմում.</w:t>
      </w:r>
    </w:p>
    <w:p w14:paraId="5DD8A5DB" w14:textId="66B86A63" w:rsidR="0012607F" w:rsidRPr="00BD373A" w:rsidRDefault="0012607F" w:rsidP="00937CEA">
      <w:pPr>
        <w:spacing w:after="0"/>
        <w:ind w:left="-360" w:firstLine="709"/>
        <w:jc w:val="both"/>
        <w:rPr>
          <w:rFonts w:ascii="GHEA Grapalat" w:hAnsi="GHEA Grapalat"/>
          <w:sz w:val="24"/>
          <w:szCs w:val="24"/>
          <w:lang w:val="hy-AM"/>
        </w:rPr>
      </w:pPr>
      <w:r w:rsidRPr="00BD373A">
        <w:rPr>
          <w:rFonts w:ascii="GHEA Grapalat" w:hAnsi="GHEA Grapalat"/>
          <w:sz w:val="24"/>
          <w:szCs w:val="24"/>
          <w:lang w:val="hy-AM"/>
        </w:rPr>
        <w:t>3) ՌԷԳ արդյունքների հաշվի առնելը հիմնադրու</w:t>
      </w:r>
      <w:r w:rsidR="00FD0F1F">
        <w:rPr>
          <w:rFonts w:ascii="GHEA Grapalat" w:hAnsi="GHEA Grapalat"/>
          <w:sz w:val="24"/>
          <w:szCs w:val="24"/>
          <w:lang w:val="hy-AM"/>
        </w:rPr>
        <w:t>յ</w:t>
      </w:r>
      <w:r w:rsidRPr="00BD373A">
        <w:rPr>
          <w:rFonts w:ascii="GHEA Grapalat" w:hAnsi="GHEA Grapalat"/>
          <w:sz w:val="24"/>
          <w:szCs w:val="24"/>
          <w:lang w:val="hy-AM"/>
        </w:rPr>
        <w:t>թային փաստաթղթում:</w:t>
      </w:r>
    </w:p>
    <w:p w14:paraId="3E4D6836" w14:textId="0C60B254" w:rsidR="006B424F" w:rsidRPr="00FE3D06" w:rsidRDefault="00FE3D06" w:rsidP="00FE3D06">
      <w:pPr>
        <w:shd w:val="clear" w:color="auto" w:fill="FFFFFF"/>
        <w:spacing w:after="0" w:line="240" w:lineRule="auto"/>
        <w:ind w:left="567"/>
        <w:jc w:val="both"/>
        <w:rPr>
          <w:rFonts w:ascii="GHEA Grapalat" w:hAnsi="GHEA Grapalat"/>
          <w:sz w:val="24"/>
          <w:szCs w:val="24"/>
          <w:lang w:val="hy-AM"/>
        </w:rPr>
      </w:pPr>
      <w:r>
        <w:rPr>
          <w:rFonts w:ascii="GHEA Grapalat" w:hAnsi="GHEA Grapalat" w:cs="Sylfaen"/>
          <w:color w:val="000000"/>
          <w:sz w:val="24"/>
          <w:szCs w:val="24"/>
          <w:shd w:val="clear" w:color="auto" w:fill="FFFFFF"/>
          <w:lang w:val="hy-AM"/>
        </w:rPr>
        <w:lastRenderedPageBreak/>
        <w:t>10</w:t>
      </w:r>
      <w:r>
        <w:rPr>
          <w:rFonts w:ascii="Cambria Math" w:hAnsi="Cambria Math" w:cs="Sylfaen"/>
          <w:color w:val="000000"/>
          <w:sz w:val="24"/>
          <w:szCs w:val="24"/>
          <w:shd w:val="clear" w:color="auto" w:fill="FFFFFF"/>
          <w:lang w:val="hy-AM"/>
        </w:rPr>
        <w:t xml:space="preserve">․ </w:t>
      </w:r>
      <w:r w:rsidR="00FB62D6" w:rsidRPr="00FE3D06">
        <w:rPr>
          <w:rFonts w:ascii="GHEA Grapalat" w:hAnsi="GHEA Grapalat" w:cs="Sylfaen"/>
          <w:color w:val="000000"/>
          <w:sz w:val="24"/>
          <w:szCs w:val="24"/>
          <w:shd w:val="clear" w:color="auto" w:fill="FFFFFF"/>
          <w:lang w:val="hy-AM"/>
        </w:rPr>
        <w:t>Ռ</w:t>
      </w:r>
      <w:r w:rsidR="006B424F" w:rsidRPr="00FE3D06">
        <w:rPr>
          <w:rFonts w:ascii="GHEA Grapalat" w:hAnsi="GHEA Grapalat" w:cs="Sylfaen"/>
          <w:color w:val="000000"/>
          <w:sz w:val="24"/>
          <w:szCs w:val="24"/>
          <w:shd w:val="clear" w:color="auto" w:fill="FFFFFF"/>
          <w:lang w:val="hy-AM"/>
        </w:rPr>
        <w:t>ԷԳ շրջանակի որոշման փուլի ընթացքում իրականացվում են հետևյալ գործողությունները.</w:t>
      </w:r>
    </w:p>
    <w:p w14:paraId="3AA3B590" w14:textId="77777777" w:rsidR="006B424F" w:rsidRPr="00BD373A" w:rsidRDefault="006B424F" w:rsidP="002259DD">
      <w:pPr>
        <w:pStyle w:val="ListParagraph"/>
        <w:numPr>
          <w:ilvl w:val="0"/>
          <w:numId w:val="59"/>
        </w:numPr>
        <w:shd w:val="clear" w:color="auto" w:fill="FFFFFF"/>
        <w:spacing w:after="0" w:line="240" w:lineRule="auto"/>
        <w:jc w:val="both"/>
        <w:rPr>
          <w:rFonts w:ascii="GHEA Grapalat" w:hAnsi="GHEA Grapalat"/>
          <w:sz w:val="24"/>
          <w:szCs w:val="24"/>
          <w:lang w:val="hy-AM"/>
        </w:rPr>
      </w:pPr>
      <w:r w:rsidRPr="00BD373A">
        <w:rPr>
          <w:rFonts w:ascii="GHEA Grapalat" w:hAnsi="GHEA Grapalat" w:cs="Sylfaen"/>
          <w:color w:val="000000"/>
          <w:sz w:val="24"/>
          <w:szCs w:val="24"/>
          <w:shd w:val="clear" w:color="auto" w:fill="FFFFFF"/>
          <w:lang w:val="hy-AM"/>
        </w:rPr>
        <w:t>որոշվում են ՌԷԳ-ի համար անհրաժեշտ ելակետային տվյալները (հիմնադրույթային փաստաթղթով նախատեսվող գործունեությունների կամ նախագծերի տեսակների, դրանց իրականացման վայրերի, իրականացման նպատակների, տեխնիկատնտեսական ցուցանիշների, չափերի, հզորությունների, բնական ռեսուրսների բաշխման վերաբերյալ), տեղեկությունները, վերլուծությունները, գործընթացի մասնակիցները,</w:t>
      </w:r>
    </w:p>
    <w:p w14:paraId="357915E7" w14:textId="77777777" w:rsidR="006B424F" w:rsidRPr="00BD373A" w:rsidRDefault="006B424F" w:rsidP="002259DD">
      <w:pPr>
        <w:pStyle w:val="ListParagraph"/>
        <w:numPr>
          <w:ilvl w:val="0"/>
          <w:numId w:val="59"/>
        </w:numPr>
        <w:shd w:val="clear" w:color="auto" w:fill="FFFFFF"/>
        <w:spacing w:after="0" w:line="240" w:lineRule="auto"/>
        <w:jc w:val="both"/>
        <w:rPr>
          <w:rFonts w:ascii="GHEA Grapalat" w:hAnsi="GHEA Grapalat"/>
          <w:sz w:val="24"/>
          <w:szCs w:val="24"/>
          <w:lang w:val="hy-AM"/>
        </w:rPr>
      </w:pPr>
      <w:r w:rsidRPr="00BD373A">
        <w:rPr>
          <w:rFonts w:ascii="GHEA Grapalat" w:hAnsi="GHEA Grapalat" w:cs="Sylfaen"/>
          <w:color w:val="000000"/>
          <w:sz w:val="24"/>
          <w:szCs w:val="24"/>
          <w:shd w:val="clear" w:color="auto" w:fill="FFFFFF"/>
          <w:lang w:val="hy-AM"/>
        </w:rPr>
        <w:t>իրականացվում է հանրային իրազեկում՝ օրենքի 7-րդ գլխով սահմանված կարգով, իսկ անհրաժեշտության դեպքում օրենքի 6-րդ գլխով սահմանված կարգով իրականացվում են անդրսահմանային ծանուցում և քննարկումներ,</w:t>
      </w:r>
    </w:p>
    <w:p w14:paraId="014A086D" w14:textId="77777777" w:rsidR="006B424F" w:rsidRPr="00BD373A" w:rsidRDefault="006B424F" w:rsidP="002259DD">
      <w:pPr>
        <w:pStyle w:val="ListParagraph"/>
        <w:numPr>
          <w:ilvl w:val="0"/>
          <w:numId w:val="59"/>
        </w:numPr>
        <w:shd w:val="clear" w:color="auto" w:fill="FFFFFF"/>
        <w:spacing w:after="0" w:line="240" w:lineRule="auto"/>
        <w:jc w:val="both"/>
        <w:rPr>
          <w:rFonts w:ascii="GHEA Grapalat" w:hAnsi="GHEA Grapalat"/>
          <w:sz w:val="24"/>
          <w:szCs w:val="24"/>
          <w:lang w:val="hy-AM"/>
        </w:rPr>
      </w:pPr>
      <w:r w:rsidRPr="00BD373A">
        <w:rPr>
          <w:rFonts w:ascii="GHEA Grapalat" w:hAnsi="GHEA Grapalat" w:cs="Sylfaen"/>
          <w:color w:val="000000"/>
          <w:sz w:val="24"/>
          <w:szCs w:val="24"/>
          <w:shd w:val="clear" w:color="auto" w:fill="FFFFFF"/>
          <w:lang w:val="hy-AM"/>
        </w:rPr>
        <w:t>որոշվում են հիմնադրույթային փաստաթղթի այլընտրանքային տարբերակները, այդ թվում՝ զրոյական՝ հիմնադրույթային փաստաթուղթը չիրականացնելու տարբերակը,</w:t>
      </w:r>
    </w:p>
    <w:p w14:paraId="1031F858" w14:textId="77777777" w:rsidR="006B424F" w:rsidRPr="00BD373A" w:rsidRDefault="006B424F" w:rsidP="002259DD">
      <w:pPr>
        <w:pStyle w:val="ListParagraph"/>
        <w:numPr>
          <w:ilvl w:val="0"/>
          <w:numId w:val="59"/>
        </w:numPr>
        <w:shd w:val="clear" w:color="auto" w:fill="FFFFFF"/>
        <w:spacing w:after="0" w:line="240" w:lineRule="auto"/>
        <w:jc w:val="both"/>
        <w:rPr>
          <w:rFonts w:ascii="GHEA Grapalat" w:hAnsi="GHEA Grapalat"/>
          <w:sz w:val="24"/>
          <w:szCs w:val="24"/>
          <w:lang w:val="hy-AM"/>
        </w:rPr>
      </w:pPr>
      <w:r w:rsidRPr="00BD373A">
        <w:rPr>
          <w:rFonts w:ascii="GHEA Grapalat" w:hAnsi="GHEA Grapalat" w:cs="Sylfaen"/>
          <w:color w:val="000000"/>
          <w:sz w:val="24"/>
          <w:szCs w:val="24"/>
          <w:shd w:val="clear" w:color="auto" w:fill="FFFFFF"/>
          <w:lang w:val="hy-AM"/>
        </w:rPr>
        <w:t>հստակեցվում են շրջակա միջավայրի և մարդու առողջության վրա հիմնադրույթային փաստաթղթի դրույթների հնարավոր ազդեցության մասշտաբները,</w:t>
      </w:r>
    </w:p>
    <w:p w14:paraId="68110B07" w14:textId="77777777" w:rsidR="006B424F" w:rsidRPr="00BD373A" w:rsidRDefault="006B424F" w:rsidP="002259DD">
      <w:pPr>
        <w:pStyle w:val="ListParagraph"/>
        <w:numPr>
          <w:ilvl w:val="0"/>
          <w:numId w:val="59"/>
        </w:numPr>
        <w:shd w:val="clear" w:color="auto" w:fill="FFFFFF"/>
        <w:spacing w:after="0" w:line="240" w:lineRule="auto"/>
        <w:jc w:val="both"/>
        <w:rPr>
          <w:rFonts w:ascii="GHEA Grapalat" w:hAnsi="GHEA Grapalat"/>
          <w:sz w:val="24"/>
          <w:szCs w:val="24"/>
          <w:lang w:val="hy-AM"/>
        </w:rPr>
      </w:pPr>
      <w:r w:rsidRPr="00BD373A">
        <w:rPr>
          <w:rFonts w:ascii="GHEA Grapalat" w:hAnsi="GHEA Grapalat" w:cs="Sylfaen"/>
          <w:color w:val="000000"/>
          <w:sz w:val="24"/>
          <w:szCs w:val="24"/>
          <w:shd w:val="clear" w:color="auto" w:fill="FFFFFF"/>
          <w:lang w:val="hy-AM"/>
        </w:rPr>
        <w:t>հավաքագրվում է ՌԷԳ հաշվետվության կազմման համար անհրաժեշտ, այդ թվում՝ շրջակա միջավայրի փաստացի վիճակին վերաբերող տեղեկատվությունը,</w:t>
      </w:r>
    </w:p>
    <w:p w14:paraId="70E106AF" w14:textId="77777777" w:rsidR="006B424F" w:rsidRPr="00BD373A" w:rsidRDefault="006B424F" w:rsidP="002259DD">
      <w:pPr>
        <w:pStyle w:val="ListParagraph"/>
        <w:numPr>
          <w:ilvl w:val="0"/>
          <w:numId w:val="59"/>
        </w:numPr>
        <w:shd w:val="clear" w:color="auto" w:fill="FFFFFF"/>
        <w:spacing w:after="0" w:line="240" w:lineRule="auto"/>
        <w:jc w:val="both"/>
        <w:rPr>
          <w:rFonts w:ascii="GHEA Grapalat" w:hAnsi="GHEA Grapalat"/>
          <w:sz w:val="24"/>
          <w:szCs w:val="24"/>
          <w:lang w:val="hy-AM"/>
        </w:rPr>
      </w:pPr>
      <w:r w:rsidRPr="00BD373A">
        <w:rPr>
          <w:rFonts w:ascii="GHEA Grapalat" w:hAnsi="GHEA Grapalat" w:cs="Sylfaen"/>
          <w:color w:val="000000"/>
          <w:sz w:val="24"/>
          <w:szCs w:val="24"/>
          <w:shd w:val="clear" w:color="auto" w:fill="FFFFFF"/>
          <w:lang w:val="hy-AM"/>
        </w:rPr>
        <w:t>ուսումնասիրվում է հիմնադրույթային փաստաթղթի կապն այլ հիմնադրույթային կամ ռազմավարական փաստաթղթերի հետ,</w:t>
      </w:r>
    </w:p>
    <w:p w14:paraId="03CA68C1" w14:textId="77777777" w:rsidR="006B424F" w:rsidRPr="00BD373A" w:rsidRDefault="006B424F" w:rsidP="002259DD">
      <w:pPr>
        <w:pStyle w:val="ListParagraph"/>
        <w:numPr>
          <w:ilvl w:val="0"/>
          <w:numId w:val="59"/>
        </w:numPr>
        <w:shd w:val="clear" w:color="auto" w:fill="FFFFFF"/>
        <w:spacing w:after="0" w:line="240" w:lineRule="auto"/>
        <w:jc w:val="both"/>
        <w:rPr>
          <w:rFonts w:ascii="GHEA Grapalat" w:hAnsi="GHEA Grapalat"/>
          <w:sz w:val="24"/>
          <w:szCs w:val="24"/>
          <w:lang w:val="hy-AM"/>
        </w:rPr>
      </w:pPr>
      <w:r w:rsidRPr="00BD373A">
        <w:rPr>
          <w:rFonts w:ascii="GHEA Grapalat" w:hAnsi="GHEA Grapalat" w:cs="Sylfaen"/>
          <w:color w:val="000000"/>
          <w:sz w:val="24"/>
          <w:szCs w:val="24"/>
          <w:shd w:val="clear" w:color="auto" w:fill="FFFFFF"/>
          <w:lang w:val="hy-AM"/>
        </w:rPr>
        <w:t>բացահայտվում և ուսումնասիրվում են հիմնադրույթային փաստաթղթի դրույթների գործողության հետևանքով հնարավոր ազդեցությունների շրջանակները,</w:t>
      </w:r>
    </w:p>
    <w:p w14:paraId="07216D4A" w14:textId="77777777" w:rsidR="006B424F" w:rsidRPr="00BD373A" w:rsidRDefault="006B424F" w:rsidP="002259DD">
      <w:pPr>
        <w:pStyle w:val="ListParagraph"/>
        <w:numPr>
          <w:ilvl w:val="0"/>
          <w:numId w:val="59"/>
        </w:numPr>
        <w:shd w:val="clear" w:color="auto" w:fill="FFFFFF"/>
        <w:spacing w:after="0" w:line="240" w:lineRule="auto"/>
        <w:jc w:val="both"/>
        <w:rPr>
          <w:rFonts w:ascii="GHEA Grapalat" w:hAnsi="GHEA Grapalat"/>
          <w:sz w:val="24"/>
          <w:szCs w:val="24"/>
          <w:lang w:val="hy-AM"/>
        </w:rPr>
      </w:pPr>
      <w:r w:rsidRPr="00BD373A">
        <w:rPr>
          <w:rFonts w:ascii="GHEA Grapalat" w:hAnsi="GHEA Grapalat" w:cs="Sylfaen"/>
          <w:color w:val="000000"/>
          <w:sz w:val="24"/>
          <w:szCs w:val="24"/>
          <w:shd w:val="clear" w:color="auto" w:fill="FFFFFF"/>
          <w:lang w:val="hy-AM"/>
        </w:rPr>
        <w:t>ուսումնասիրվում են բնակչության սոցիալ-տնտեսական վիճակի վրա հնարավոր ազդեցությունները։</w:t>
      </w:r>
    </w:p>
    <w:p w14:paraId="286A53B3" w14:textId="1D014F49" w:rsidR="006B424F" w:rsidRPr="00BD373A" w:rsidRDefault="00FB62D6" w:rsidP="00FB62D6">
      <w:pPr>
        <w:pStyle w:val="ListParagraph"/>
        <w:shd w:val="clear" w:color="auto" w:fill="FFFFFF"/>
        <w:spacing w:after="0" w:line="240" w:lineRule="auto"/>
        <w:ind w:left="567"/>
        <w:jc w:val="both"/>
        <w:rPr>
          <w:rFonts w:ascii="GHEA Grapalat" w:hAnsi="GHEA Grapalat"/>
          <w:sz w:val="24"/>
          <w:szCs w:val="24"/>
          <w:lang w:val="hy-AM"/>
        </w:rPr>
      </w:pPr>
      <w:r w:rsidRPr="00BD373A">
        <w:rPr>
          <w:rFonts w:ascii="GHEA Grapalat" w:hAnsi="GHEA Grapalat" w:cs="Sylfaen"/>
          <w:color w:val="000000"/>
          <w:sz w:val="24"/>
          <w:szCs w:val="24"/>
          <w:shd w:val="clear" w:color="auto" w:fill="FFFFFF"/>
          <w:lang w:val="hy-AM"/>
        </w:rPr>
        <w:t>1</w:t>
      </w:r>
      <w:r w:rsidR="00FE3D06">
        <w:rPr>
          <w:rFonts w:ascii="GHEA Grapalat" w:hAnsi="GHEA Grapalat" w:cs="Sylfaen"/>
          <w:color w:val="000000"/>
          <w:sz w:val="24"/>
          <w:szCs w:val="24"/>
          <w:shd w:val="clear" w:color="auto" w:fill="FFFFFF"/>
          <w:lang w:val="hy-AM"/>
        </w:rPr>
        <w:t>1</w:t>
      </w:r>
      <w:r w:rsidRPr="00BD373A">
        <w:rPr>
          <w:rFonts w:ascii="MS Mincho" w:eastAsia="MS Mincho" w:hAnsi="MS Mincho" w:cs="MS Mincho" w:hint="eastAsia"/>
          <w:color w:val="000000"/>
          <w:sz w:val="24"/>
          <w:szCs w:val="24"/>
          <w:shd w:val="clear" w:color="auto" w:fill="FFFFFF"/>
          <w:lang w:val="hy-AM"/>
        </w:rPr>
        <w:t>․</w:t>
      </w:r>
      <w:r w:rsidRPr="00BD373A">
        <w:rPr>
          <w:rFonts w:ascii="GHEA Grapalat" w:eastAsia="MS Mincho" w:hAnsi="GHEA Grapalat" w:cs="MS Mincho"/>
          <w:color w:val="000000"/>
          <w:sz w:val="24"/>
          <w:szCs w:val="24"/>
          <w:shd w:val="clear" w:color="auto" w:fill="FFFFFF"/>
          <w:lang w:val="hy-AM"/>
        </w:rPr>
        <w:t xml:space="preserve"> </w:t>
      </w:r>
      <w:r w:rsidR="006B424F" w:rsidRPr="00BD373A">
        <w:rPr>
          <w:rFonts w:ascii="GHEA Grapalat" w:hAnsi="GHEA Grapalat" w:cs="Sylfaen"/>
          <w:color w:val="000000"/>
          <w:sz w:val="24"/>
          <w:szCs w:val="24"/>
          <w:shd w:val="clear" w:color="auto" w:fill="FFFFFF"/>
          <w:lang w:val="hy-AM"/>
        </w:rPr>
        <w:t>Հիմնադրույթային փաստաթղթի դրույթների գործողության ազդեցությունները գնահատվում են՝ ելնելով շրջակա միջավայրի` ներառյալ մարդու առողջության վրա հնարավոր ազդեցությունների հետևյալ չափանիշներից.</w:t>
      </w:r>
    </w:p>
    <w:p w14:paraId="1219CD20" w14:textId="77777777" w:rsidR="006B424F" w:rsidRPr="00BD373A" w:rsidRDefault="006B424F" w:rsidP="002259DD">
      <w:pPr>
        <w:pStyle w:val="ListParagraph"/>
        <w:numPr>
          <w:ilvl w:val="1"/>
          <w:numId w:val="60"/>
        </w:numPr>
        <w:shd w:val="clear" w:color="auto" w:fill="FFFFFF"/>
        <w:spacing w:after="0" w:line="240" w:lineRule="auto"/>
        <w:jc w:val="both"/>
        <w:rPr>
          <w:rFonts w:ascii="GHEA Grapalat" w:hAnsi="GHEA Grapalat"/>
          <w:sz w:val="24"/>
          <w:szCs w:val="24"/>
          <w:lang w:val="hy-AM"/>
        </w:rPr>
      </w:pPr>
      <w:r w:rsidRPr="00BD373A">
        <w:rPr>
          <w:rFonts w:ascii="GHEA Grapalat" w:hAnsi="GHEA Grapalat" w:cs="Sylfaen"/>
          <w:color w:val="000000"/>
          <w:sz w:val="24"/>
          <w:szCs w:val="24"/>
          <w:shd w:val="clear" w:color="auto" w:fill="FFFFFF"/>
          <w:lang w:val="hy-AM"/>
        </w:rPr>
        <w:t>հիմնադրույթային փաստաթղթի համապատասխանությունը շրջակա միջավայրի, այդ թվում՝ մարդու առողջության պահպանությանն ուղղված գործընթացներին, մասնավորապես, կայուն զարգացմանը նպաստելու նպատակով,</w:t>
      </w:r>
    </w:p>
    <w:p w14:paraId="02DF08F7" w14:textId="77777777" w:rsidR="006B424F" w:rsidRPr="00BD373A" w:rsidRDefault="006B424F" w:rsidP="002259DD">
      <w:pPr>
        <w:pStyle w:val="ListParagraph"/>
        <w:numPr>
          <w:ilvl w:val="1"/>
          <w:numId w:val="60"/>
        </w:numPr>
        <w:shd w:val="clear" w:color="auto" w:fill="FFFFFF"/>
        <w:spacing w:after="0" w:line="240" w:lineRule="auto"/>
        <w:jc w:val="both"/>
        <w:rPr>
          <w:rFonts w:ascii="GHEA Grapalat" w:hAnsi="GHEA Grapalat"/>
          <w:sz w:val="24"/>
          <w:szCs w:val="24"/>
          <w:lang w:val="hy-AM"/>
        </w:rPr>
      </w:pPr>
      <w:r w:rsidRPr="00BD373A">
        <w:rPr>
          <w:rFonts w:ascii="GHEA Grapalat" w:hAnsi="GHEA Grapalat" w:cs="Sylfaen"/>
          <w:color w:val="000000"/>
          <w:sz w:val="24"/>
          <w:szCs w:val="24"/>
          <w:shd w:val="clear" w:color="auto" w:fill="FFFFFF"/>
          <w:lang w:val="hy-AM"/>
        </w:rPr>
        <w:t>հիմնադրույթային փաստաթղթի գործողությունների շրջանակը՝ հաշվի առնելով գտնվելու վայրը, բնույթը, մասշտաբը, շահագործման պայմանները,</w:t>
      </w:r>
    </w:p>
    <w:p w14:paraId="41679205" w14:textId="77777777" w:rsidR="006B424F" w:rsidRPr="00BD373A" w:rsidRDefault="006B424F" w:rsidP="002259DD">
      <w:pPr>
        <w:pStyle w:val="ListParagraph"/>
        <w:numPr>
          <w:ilvl w:val="1"/>
          <w:numId w:val="60"/>
        </w:numPr>
        <w:shd w:val="clear" w:color="auto" w:fill="FFFFFF"/>
        <w:spacing w:after="0" w:line="240" w:lineRule="auto"/>
        <w:jc w:val="both"/>
        <w:rPr>
          <w:rFonts w:ascii="GHEA Grapalat" w:hAnsi="GHEA Grapalat"/>
          <w:sz w:val="24"/>
          <w:szCs w:val="24"/>
          <w:lang w:val="hy-AM"/>
        </w:rPr>
      </w:pPr>
      <w:r w:rsidRPr="00BD373A">
        <w:rPr>
          <w:rFonts w:ascii="GHEA Grapalat" w:hAnsi="GHEA Grapalat" w:cs="Sylfaen"/>
          <w:color w:val="000000"/>
          <w:sz w:val="24"/>
          <w:szCs w:val="24"/>
          <w:shd w:val="clear" w:color="auto" w:fill="FFFFFF"/>
          <w:lang w:val="hy-AM"/>
        </w:rPr>
        <w:t>հիմնադրույթային փաստաթղթի կիրառման ազդեցության աստիճանը և այլ հիմնադրույթային կամ ռազմավարական փաստաթղթերի հետ,</w:t>
      </w:r>
    </w:p>
    <w:p w14:paraId="3D599CB1" w14:textId="77777777" w:rsidR="006B424F" w:rsidRPr="00BD373A" w:rsidRDefault="006B424F" w:rsidP="002259DD">
      <w:pPr>
        <w:pStyle w:val="ListParagraph"/>
        <w:numPr>
          <w:ilvl w:val="1"/>
          <w:numId w:val="60"/>
        </w:numPr>
        <w:shd w:val="clear" w:color="auto" w:fill="FFFFFF"/>
        <w:spacing w:after="0" w:line="240" w:lineRule="auto"/>
        <w:jc w:val="both"/>
        <w:rPr>
          <w:rFonts w:ascii="GHEA Grapalat" w:hAnsi="GHEA Grapalat"/>
          <w:sz w:val="24"/>
          <w:szCs w:val="24"/>
          <w:lang w:val="hy-AM"/>
        </w:rPr>
      </w:pPr>
      <w:r w:rsidRPr="00BD373A">
        <w:rPr>
          <w:rFonts w:ascii="GHEA Grapalat" w:hAnsi="GHEA Grapalat" w:cs="Sylfaen"/>
          <w:color w:val="000000"/>
          <w:sz w:val="24"/>
          <w:szCs w:val="24"/>
          <w:shd w:val="clear" w:color="auto" w:fill="FFFFFF"/>
          <w:lang w:val="hy-AM"/>
        </w:rPr>
        <w:t>շրջակա միջավայրի՝ ներառյալ բնակչության առողջության վրա հնարավոր ազդեցությունների բնույթը, ռիսկերը, հավանականությունը, տևողությունը, հաճախականությունը, ծավալը, հնարավոր ազդեցության ենթակա տարածքի չափը, ազդեցության ենթակա բնակչության թվաքանակը,</w:t>
      </w:r>
    </w:p>
    <w:p w14:paraId="31DCF8BC" w14:textId="77777777" w:rsidR="006B424F" w:rsidRPr="00BD373A" w:rsidRDefault="006B424F" w:rsidP="002259DD">
      <w:pPr>
        <w:pStyle w:val="ListParagraph"/>
        <w:numPr>
          <w:ilvl w:val="1"/>
          <w:numId w:val="60"/>
        </w:numPr>
        <w:shd w:val="clear" w:color="auto" w:fill="FFFFFF"/>
        <w:spacing w:after="0" w:line="240" w:lineRule="auto"/>
        <w:jc w:val="both"/>
        <w:rPr>
          <w:rFonts w:ascii="GHEA Grapalat" w:hAnsi="GHEA Grapalat"/>
          <w:sz w:val="24"/>
          <w:szCs w:val="24"/>
          <w:lang w:val="hy-AM"/>
        </w:rPr>
      </w:pPr>
      <w:r w:rsidRPr="00BD373A">
        <w:rPr>
          <w:rFonts w:ascii="GHEA Grapalat" w:hAnsi="GHEA Grapalat" w:cs="Sylfaen"/>
          <w:color w:val="000000"/>
          <w:sz w:val="24"/>
          <w:szCs w:val="24"/>
          <w:shd w:val="clear" w:color="auto" w:fill="FFFFFF"/>
          <w:lang w:val="hy-AM"/>
        </w:rPr>
        <w:t>հիմնադրույթային փաստաթղթի ազդեցության աստիճանը բնության հատուկ պահպանվող տարածքների (ԲՀՊՏ) կամ անտառային հողերի կամ բնակավայրերի կանաչ գոտիների կամ պատմամշակութային հուշարձանների վրա,</w:t>
      </w:r>
    </w:p>
    <w:p w14:paraId="053F1440" w14:textId="77777777" w:rsidR="006B424F" w:rsidRPr="00BD373A" w:rsidRDefault="006B424F" w:rsidP="002259DD">
      <w:pPr>
        <w:pStyle w:val="ListParagraph"/>
        <w:numPr>
          <w:ilvl w:val="1"/>
          <w:numId w:val="60"/>
        </w:numPr>
        <w:shd w:val="clear" w:color="auto" w:fill="FFFFFF"/>
        <w:spacing w:after="0" w:line="240" w:lineRule="auto"/>
        <w:jc w:val="both"/>
        <w:rPr>
          <w:rFonts w:ascii="GHEA Grapalat" w:hAnsi="GHEA Grapalat"/>
          <w:sz w:val="24"/>
          <w:szCs w:val="24"/>
          <w:lang w:val="hy-AM"/>
        </w:rPr>
      </w:pPr>
      <w:r w:rsidRPr="00BD373A">
        <w:rPr>
          <w:rFonts w:ascii="GHEA Grapalat" w:hAnsi="GHEA Grapalat" w:cs="Sylfaen"/>
          <w:color w:val="000000"/>
          <w:sz w:val="24"/>
          <w:szCs w:val="24"/>
          <w:shd w:val="clear" w:color="auto" w:fill="FFFFFF"/>
          <w:lang w:val="hy-AM"/>
        </w:rPr>
        <w:t>ազդեցությունների անդրսահմանային բնույթը։</w:t>
      </w:r>
    </w:p>
    <w:p w14:paraId="5FF88775" w14:textId="24CAF580" w:rsidR="006B424F" w:rsidRPr="00BD373A" w:rsidRDefault="00FB62D6" w:rsidP="002259DD">
      <w:pPr>
        <w:shd w:val="clear" w:color="auto" w:fill="FFFFFF"/>
        <w:spacing w:after="0" w:line="240" w:lineRule="auto"/>
        <w:ind w:left="450" w:firstLine="270"/>
        <w:jc w:val="both"/>
        <w:rPr>
          <w:rFonts w:ascii="GHEA Grapalat" w:hAnsi="GHEA Grapalat"/>
          <w:sz w:val="24"/>
          <w:szCs w:val="24"/>
          <w:lang w:val="hy-AM"/>
        </w:rPr>
      </w:pPr>
      <w:r w:rsidRPr="00BD373A">
        <w:rPr>
          <w:rFonts w:ascii="GHEA Grapalat" w:hAnsi="GHEA Grapalat" w:cs="Sylfaen"/>
          <w:color w:val="000000"/>
          <w:sz w:val="24"/>
          <w:szCs w:val="24"/>
          <w:shd w:val="clear" w:color="auto" w:fill="FFFFFF"/>
          <w:lang w:val="hy-AM"/>
        </w:rPr>
        <w:t>1</w:t>
      </w:r>
      <w:r w:rsidR="00FE3D06">
        <w:rPr>
          <w:rFonts w:ascii="GHEA Grapalat" w:hAnsi="GHEA Grapalat" w:cs="Sylfaen"/>
          <w:color w:val="000000"/>
          <w:sz w:val="24"/>
          <w:szCs w:val="24"/>
          <w:shd w:val="clear" w:color="auto" w:fill="FFFFFF"/>
          <w:lang w:val="hy-AM"/>
        </w:rPr>
        <w:t>2</w:t>
      </w:r>
      <w:r w:rsidRPr="00BD373A">
        <w:rPr>
          <w:rFonts w:ascii="MS Mincho" w:eastAsia="MS Mincho" w:hAnsi="MS Mincho" w:cs="MS Mincho" w:hint="eastAsia"/>
          <w:color w:val="000000"/>
          <w:sz w:val="24"/>
          <w:szCs w:val="24"/>
          <w:shd w:val="clear" w:color="auto" w:fill="FFFFFF"/>
          <w:lang w:val="hy-AM"/>
        </w:rPr>
        <w:t>․</w:t>
      </w:r>
      <w:r w:rsidRPr="00BD373A">
        <w:rPr>
          <w:rFonts w:ascii="GHEA Grapalat" w:eastAsia="MS Mincho" w:hAnsi="GHEA Grapalat" w:cs="MS Mincho"/>
          <w:color w:val="000000"/>
          <w:sz w:val="24"/>
          <w:szCs w:val="24"/>
          <w:shd w:val="clear" w:color="auto" w:fill="FFFFFF"/>
          <w:lang w:val="hy-AM"/>
        </w:rPr>
        <w:t xml:space="preserve"> </w:t>
      </w:r>
      <w:r w:rsidR="006B424F" w:rsidRPr="00BD373A">
        <w:rPr>
          <w:rFonts w:ascii="GHEA Grapalat" w:hAnsi="GHEA Grapalat" w:cs="Sylfaen"/>
          <w:color w:val="000000"/>
          <w:sz w:val="24"/>
          <w:szCs w:val="24"/>
          <w:shd w:val="clear" w:color="auto" w:fill="FFFFFF"/>
          <w:lang w:val="hy-AM"/>
        </w:rPr>
        <w:t xml:space="preserve">ՌԷԳ-ի ենթակա են բոլոր հիմնադրույթային փաստաթղթերի նախագծերը և դրանց այն փոփոխությունները, որոնք հնարավոր ազդեցություն կունենան բնության հատուկ պահպանվող և անտառային տարածքների, պատմամշակութային հուշարձանների վրա: </w:t>
      </w:r>
      <w:r w:rsidR="006B424F" w:rsidRPr="00BD373A">
        <w:rPr>
          <w:rFonts w:ascii="GHEA Grapalat" w:hAnsi="GHEA Grapalat" w:cs="Sylfaen"/>
          <w:color w:val="000000"/>
          <w:sz w:val="24"/>
          <w:szCs w:val="24"/>
          <w:shd w:val="clear" w:color="auto" w:fill="FFFFFF"/>
          <w:lang w:val="hy-AM"/>
        </w:rPr>
        <w:lastRenderedPageBreak/>
        <w:t>ՌԷԳ-ի և փորձաքննության ենթակա լինելը որոշում է լիազոր մարմինը՝ նախաձեռնողի հետ համատեղ խորհրդակցությունների արդյունքով:</w:t>
      </w:r>
    </w:p>
    <w:p w14:paraId="27F4466D" w14:textId="368AE0F1" w:rsidR="00937CEA" w:rsidRPr="00BD373A" w:rsidRDefault="00FB62D6" w:rsidP="00D97C87">
      <w:pPr>
        <w:pStyle w:val="ListParagraph"/>
        <w:shd w:val="clear" w:color="auto" w:fill="FFFFFF"/>
        <w:spacing w:after="0" w:line="240" w:lineRule="auto"/>
        <w:ind w:left="567"/>
        <w:jc w:val="both"/>
        <w:rPr>
          <w:rFonts w:ascii="GHEA Grapalat" w:hAnsi="GHEA Grapalat"/>
          <w:sz w:val="24"/>
          <w:szCs w:val="24"/>
          <w:lang w:val="hy-AM"/>
        </w:rPr>
      </w:pPr>
      <w:r w:rsidRPr="00BD373A">
        <w:rPr>
          <w:rFonts w:ascii="GHEA Grapalat" w:hAnsi="GHEA Grapalat" w:cs="Sylfaen"/>
          <w:sz w:val="24"/>
          <w:szCs w:val="24"/>
          <w:lang w:val="hy-AM"/>
        </w:rPr>
        <w:t xml:space="preserve">  1</w:t>
      </w:r>
      <w:r w:rsidR="00FE3D06">
        <w:rPr>
          <w:rFonts w:ascii="GHEA Grapalat" w:hAnsi="GHEA Grapalat" w:cs="Sylfaen"/>
          <w:sz w:val="24"/>
          <w:szCs w:val="24"/>
          <w:lang w:val="hy-AM"/>
        </w:rPr>
        <w:t>3</w:t>
      </w:r>
      <w:r w:rsidRPr="00BD373A">
        <w:rPr>
          <w:rFonts w:ascii="MS Mincho" w:eastAsia="MS Mincho" w:hAnsi="MS Mincho" w:cs="MS Mincho" w:hint="eastAsia"/>
          <w:sz w:val="24"/>
          <w:szCs w:val="24"/>
          <w:lang w:val="hy-AM"/>
        </w:rPr>
        <w:t>․</w:t>
      </w:r>
      <w:r w:rsidRPr="00BD373A">
        <w:rPr>
          <w:rFonts w:ascii="GHEA Grapalat" w:eastAsia="MS Mincho" w:hAnsi="GHEA Grapalat" w:cs="MS Mincho"/>
          <w:sz w:val="24"/>
          <w:szCs w:val="24"/>
          <w:lang w:val="hy-AM"/>
        </w:rPr>
        <w:t xml:space="preserve"> </w:t>
      </w:r>
      <w:r w:rsidR="00937CEA" w:rsidRPr="00BD373A">
        <w:rPr>
          <w:rFonts w:ascii="GHEA Grapalat" w:hAnsi="GHEA Grapalat" w:cs="Sylfaen"/>
          <w:sz w:val="24"/>
          <w:szCs w:val="24"/>
          <w:lang w:val="hy-AM"/>
        </w:rPr>
        <w:t>ՌԷԳ</w:t>
      </w:r>
      <w:r w:rsidR="00937CEA" w:rsidRPr="00BD373A">
        <w:rPr>
          <w:rFonts w:ascii="GHEA Grapalat" w:hAnsi="GHEA Grapalat"/>
          <w:sz w:val="24"/>
          <w:szCs w:val="24"/>
          <w:lang w:val="hy-AM"/>
        </w:rPr>
        <w:t xml:space="preserve"> շրջանակի որոշման համար օգտագործվում են նաև տարբեր տեսակի գործիքներ՝ ստուգաթերթեր, աղյուսակներ, տվյալների բազաներ և այլն։ Աղյուսակ N</w:t>
      </w:r>
      <w:r w:rsidR="007267EE" w:rsidRPr="00BD373A">
        <w:rPr>
          <w:rFonts w:ascii="GHEA Grapalat" w:hAnsi="GHEA Grapalat"/>
          <w:sz w:val="24"/>
          <w:szCs w:val="24"/>
          <w:lang w:val="hy-AM"/>
        </w:rPr>
        <w:t>1</w:t>
      </w:r>
      <w:r w:rsidR="00937CEA" w:rsidRPr="00BD373A">
        <w:rPr>
          <w:rFonts w:ascii="GHEA Grapalat" w:hAnsi="GHEA Grapalat"/>
          <w:sz w:val="24"/>
          <w:szCs w:val="24"/>
          <w:lang w:val="hy-AM"/>
        </w:rPr>
        <w:t>-ում տրված է ՌԷԳ շրջանակի սահմանման ձևաթղթի օրինակ, ինչը կարող է աջակցող գործիք հանդիսանալ կոնկրետ հիմնադրույթային փաստաթղթի ՌԷԳ շրջանակի որոշման համար.</w:t>
      </w:r>
    </w:p>
    <w:p w14:paraId="613E7BDE" w14:textId="77777777" w:rsidR="00937CEA" w:rsidRPr="00BD373A" w:rsidRDefault="00937CEA" w:rsidP="00937CEA">
      <w:pPr>
        <w:shd w:val="clear" w:color="auto" w:fill="FFFFFF"/>
        <w:spacing w:after="0" w:line="240" w:lineRule="auto"/>
        <w:ind w:firstLine="567"/>
        <w:jc w:val="both"/>
        <w:rPr>
          <w:rFonts w:ascii="GHEA Grapalat" w:hAnsi="GHEA Grapalat"/>
          <w:sz w:val="24"/>
          <w:szCs w:val="24"/>
          <w:lang w:val="hy-AM"/>
        </w:rPr>
      </w:pPr>
    </w:p>
    <w:p w14:paraId="3522DD4C" w14:textId="2BE431EC" w:rsidR="00937CEA" w:rsidRPr="00BD373A" w:rsidRDefault="00937CEA" w:rsidP="00937CEA">
      <w:pPr>
        <w:shd w:val="clear" w:color="auto" w:fill="FFFFFF"/>
        <w:spacing w:after="0" w:line="240" w:lineRule="auto"/>
        <w:ind w:firstLine="567"/>
        <w:jc w:val="right"/>
        <w:rPr>
          <w:rFonts w:ascii="GHEA Grapalat" w:hAnsi="GHEA Grapalat"/>
          <w:sz w:val="24"/>
          <w:szCs w:val="24"/>
          <w:lang w:val="hy-AM"/>
        </w:rPr>
      </w:pPr>
      <w:r w:rsidRPr="00BD373A">
        <w:rPr>
          <w:rFonts w:ascii="GHEA Grapalat" w:hAnsi="GHEA Grapalat"/>
          <w:sz w:val="24"/>
          <w:szCs w:val="24"/>
          <w:lang w:val="hy-AM"/>
        </w:rPr>
        <w:t>Աղյուսակ N</w:t>
      </w:r>
      <w:r w:rsidR="007267EE" w:rsidRPr="00BD373A">
        <w:rPr>
          <w:rFonts w:ascii="GHEA Grapalat" w:hAnsi="GHEA Grapalat"/>
          <w:sz w:val="24"/>
          <w:szCs w:val="24"/>
          <w:lang w:val="hy-AM"/>
        </w:rPr>
        <w:t>1</w:t>
      </w:r>
      <w:r w:rsidRPr="00BD373A">
        <w:rPr>
          <w:rFonts w:ascii="GHEA Grapalat" w:hAnsi="GHEA Grapalat"/>
          <w:sz w:val="24"/>
          <w:szCs w:val="24"/>
          <w:lang w:val="hy-AM"/>
        </w:rPr>
        <w:t>. ՌԷԳ շրջանակի սահմանման ձևաթուղթ</w:t>
      </w:r>
    </w:p>
    <w:tbl>
      <w:tblPr>
        <w:tblStyle w:val="TableGrid"/>
        <w:tblW w:w="10885" w:type="dxa"/>
        <w:tblLayout w:type="fixed"/>
        <w:tblLook w:val="04A0" w:firstRow="1" w:lastRow="0" w:firstColumn="1" w:lastColumn="0" w:noHBand="0" w:noVBand="1"/>
      </w:tblPr>
      <w:tblGrid>
        <w:gridCol w:w="625"/>
        <w:gridCol w:w="2465"/>
        <w:gridCol w:w="1471"/>
        <w:gridCol w:w="2276"/>
        <w:gridCol w:w="1693"/>
        <w:gridCol w:w="2355"/>
      </w:tblGrid>
      <w:tr w:rsidR="00A90091" w:rsidRPr="002759D5" w14:paraId="18129ABC" w14:textId="77777777" w:rsidTr="00B97659">
        <w:tc>
          <w:tcPr>
            <w:tcW w:w="625" w:type="dxa"/>
          </w:tcPr>
          <w:p w14:paraId="57DD18FB" w14:textId="62F4B222" w:rsidR="00A90091" w:rsidRPr="00BD373A" w:rsidRDefault="00A90091" w:rsidP="006A6EF6">
            <w:pPr>
              <w:rPr>
                <w:rFonts w:ascii="GHEA Grapalat" w:hAnsi="GHEA Grapalat"/>
                <w:sz w:val="24"/>
                <w:szCs w:val="24"/>
                <w:lang w:val="hy-AM"/>
              </w:rPr>
            </w:pPr>
            <w:r>
              <w:rPr>
                <w:rFonts w:ascii="GHEA Grapalat" w:hAnsi="GHEA Grapalat"/>
                <w:sz w:val="24"/>
                <w:szCs w:val="24"/>
                <w:lang w:val="hy-AM"/>
              </w:rPr>
              <w:t>հ/հ</w:t>
            </w:r>
          </w:p>
        </w:tc>
        <w:tc>
          <w:tcPr>
            <w:tcW w:w="2465" w:type="dxa"/>
          </w:tcPr>
          <w:p w14:paraId="15908ACC" w14:textId="5130CAB3" w:rsidR="00A90091" w:rsidRPr="00BD373A" w:rsidRDefault="00A90091" w:rsidP="006A6EF6">
            <w:pPr>
              <w:rPr>
                <w:rFonts w:ascii="GHEA Grapalat" w:hAnsi="GHEA Grapalat"/>
                <w:sz w:val="24"/>
                <w:szCs w:val="24"/>
                <w:lang w:val="hy-AM"/>
              </w:rPr>
            </w:pPr>
            <w:r w:rsidRPr="00BD373A">
              <w:rPr>
                <w:rFonts w:ascii="GHEA Grapalat" w:hAnsi="GHEA Grapalat"/>
                <w:sz w:val="24"/>
                <w:szCs w:val="24"/>
                <w:lang w:val="hy-AM"/>
              </w:rPr>
              <w:t>ՌԷԳ-ի շրջանակներում դիտարկվող օբյեկտներ և գործոններ</w:t>
            </w:r>
          </w:p>
        </w:tc>
        <w:tc>
          <w:tcPr>
            <w:tcW w:w="1471" w:type="dxa"/>
          </w:tcPr>
          <w:p w14:paraId="652973F2" w14:textId="77777777" w:rsidR="00A90091" w:rsidRPr="00BD373A" w:rsidRDefault="00A90091" w:rsidP="006A6EF6">
            <w:pPr>
              <w:ind w:hanging="55"/>
              <w:jc w:val="both"/>
              <w:rPr>
                <w:rFonts w:ascii="GHEA Grapalat" w:hAnsi="GHEA Grapalat"/>
                <w:sz w:val="24"/>
                <w:szCs w:val="24"/>
                <w:lang w:val="hy-AM"/>
              </w:rPr>
            </w:pPr>
            <w:proofErr w:type="spellStart"/>
            <w:r w:rsidRPr="00BD373A">
              <w:rPr>
                <w:rFonts w:ascii="GHEA Grapalat" w:hAnsi="GHEA Grapalat"/>
                <w:sz w:val="24"/>
                <w:szCs w:val="24"/>
              </w:rPr>
              <w:t>Կոնկրետ</w:t>
            </w:r>
            <w:proofErr w:type="spellEnd"/>
            <w:r w:rsidRPr="00BD373A">
              <w:rPr>
                <w:rFonts w:ascii="GHEA Grapalat" w:hAnsi="GHEA Grapalat"/>
                <w:sz w:val="24"/>
                <w:szCs w:val="24"/>
              </w:rPr>
              <w:t xml:space="preserve"> </w:t>
            </w:r>
            <w:proofErr w:type="spellStart"/>
            <w:r w:rsidRPr="00BD373A">
              <w:rPr>
                <w:rFonts w:ascii="GHEA Grapalat" w:hAnsi="GHEA Grapalat"/>
                <w:sz w:val="24"/>
                <w:szCs w:val="24"/>
              </w:rPr>
              <w:t>խնդիրներ</w:t>
            </w:r>
            <w:proofErr w:type="spellEnd"/>
          </w:p>
        </w:tc>
        <w:tc>
          <w:tcPr>
            <w:tcW w:w="2276" w:type="dxa"/>
          </w:tcPr>
          <w:p w14:paraId="025201D4" w14:textId="77777777" w:rsidR="00A90091" w:rsidRPr="00BD373A" w:rsidRDefault="00A90091" w:rsidP="006A6EF6">
            <w:pPr>
              <w:rPr>
                <w:rFonts w:ascii="GHEA Grapalat" w:hAnsi="GHEA Grapalat"/>
                <w:sz w:val="24"/>
                <w:szCs w:val="24"/>
                <w:lang w:val="hy-AM"/>
              </w:rPr>
            </w:pPr>
            <w:r w:rsidRPr="00BD373A">
              <w:rPr>
                <w:rFonts w:ascii="GHEA Grapalat" w:hAnsi="GHEA Grapalat"/>
                <w:sz w:val="24"/>
                <w:szCs w:val="24"/>
                <w:lang w:val="hy-AM"/>
              </w:rPr>
              <w:t>Հիմնադրույթային փաստաթղթին առնչվող հիմնական խնդիրները, ռիսկերը և</w:t>
            </w:r>
          </w:p>
          <w:p w14:paraId="1F1CDF9C" w14:textId="77777777" w:rsidR="00A90091" w:rsidRPr="00BD373A" w:rsidRDefault="00A90091" w:rsidP="006A6EF6">
            <w:pPr>
              <w:rPr>
                <w:rFonts w:ascii="GHEA Grapalat" w:hAnsi="GHEA Grapalat"/>
                <w:sz w:val="24"/>
                <w:szCs w:val="24"/>
                <w:lang w:val="hy-AM"/>
              </w:rPr>
            </w:pPr>
            <w:r w:rsidRPr="00BD373A">
              <w:rPr>
                <w:rFonts w:ascii="GHEA Grapalat" w:hAnsi="GHEA Grapalat"/>
                <w:sz w:val="24"/>
                <w:szCs w:val="24"/>
              </w:rPr>
              <w:t>հ</w:t>
            </w:r>
            <w:r w:rsidRPr="00BD373A">
              <w:rPr>
                <w:rFonts w:ascii="GHEA Grapalat" w:hAnsi="GHEA Grapalat"/>
                <w:sz w:val="24"/>
                <w:szCs w:val="24"/>
                <w:lang w:val="hy-AM"/>
              </w:rPr>
              <w:t>նարավորություն</w:t>
            </w:r>
            <w:r w:rsidRPr="00BD373A">
              <w:rPr>
                <w:rFonts w:ascii="GHEA Grapalat" w:hAnsi="GHEA Grapalat"/>
                <w:sz w:val="24"/>
                <w:szCs w:val="24"/>
              </w:rPr>
              <w:t>-</w:t>
            </w:r>
            <w:r w:rsidRPr="00BD373A">
              <w:rPr>
                <w:rFonts w:ascii="GHEA Grapalat" w:hAnsi="GHEA Grapalat"/>
                <w:sz w:val="24"/>
                <w:szCs w:val="24"/>
                <w:lang w:val="hy-AM"/>
              </w:rPr>
              <w:t>ները</w:t>
            </w:r>
          </w:p>
        </w:tc>
        <w:tc>
          <w:tcPr>
            <w:tcW w:w="1693" w:type="dxa"/>
          </w:tcPr>
          <w:p w14:paraId="31BB22FD" w14:textId="77777777" w:rsidR="00A90091" w:rsidRPr="00BD373A" w:rsidRDefault="00A90091" w:rsidP="006A6EF6">
            <w:pPr>
              <w:ind w:firstLine="25"/>
              <w:jc w:val="both"/>
              <w:rPr>
                <w:rFonts w:ascii="GHEA Grapalat" w:hAnsi="GHEA Grapalat"/>
                <w:sz w:val="24"/>
                <w:szCs w:val="24"/>
                <w:lang w:val="hy-AM"/>
              </w:rPr>
            </w:pPr>
            <w:proofErr w:type="spellStart"/>
            <w:r w:rsidRPr="00BD373A">
              <w:rPr>
                <w:rFonts w:ascii="GHEA Grapalat" w:hAnsi="GHEA Grapalat"/>
                <w:sz w:val="24"/>
                <w:szCs w:val="24"/>
              </w:rPr>
              <w:t>Տարածքային</w:t>
            </w:r>
            <w:proofErr w:type="spellEnd"/>
            <w:r w:rsidRPr="00BD373A">
              <w:rPr>
                <w:rFonts w:ascii="GHEA Grapalat" w:hAnsi="GHEA Grapalat"/>
                <w:sz w:val="24"/>
                <w:szCs w:val="24"/>
              </w:rPr>
              <w:t xml:space="preserve"> </w:t>
            </w:r>
            <w:proofErr w:type="spellStart"/>
            <w:r w:rsidRPr="00BD373A">
              <w:rPr>
                <w:rFonts w:ascii="GHEA Grapalat" w:hAnsi="GHEA Grapalat"/>
                <w:sz w:val="24"/>
                <w:szCs w:val="24"/>
              </w:rPr>
              <w:t>ծածկույթ</w:t>
            </w:r>
            <w:proofErr w:type="spellEnd"/>
          </w:p>
        </w:tc>
        <w:tc>
          <w:tcPr>
            <w:tcW w:w="2355" w:type="dxa"/>
          </w:tcPr>
          <w:p w14:paraId="733A210B" w14:textId="77777777" w:rsidR="00A90091" w:rsidRPr="00BD373A" w:rsidRDefault="00A90091" w:rsidP="006A6EF6">
            <w:pPr>
              <w:ind w:firstLine="34"/>
              <w:jc w:val="both"/>
              <w:rPr>
                <w:rFonts w:ascii="GHEA Grapalat" w:hAnsi="GHEA Grapalat"/>
                <w:sz w:val="24"/>
                <w:szCs w:val="24"/>
                <w:lang w:val="hy-AM"/>
              </w:rPr>
            </w:pPr>
            <w:r w:rsidRPr="00BD373A">
              <w:rPr>
                <w:rFonts w:ascii="GHEA Grapalat" w:hAnsi="GHEA Grapalat"/>
                <w:sz w:val="24"/>
                <w:szCs w:val="24"/>
                <w:lang w:val="hy-AM"/>
              </w:rPr>
              <w:t>Տարբերակներ և միջոցառումներ, որոնք պետք է հաշվի առնել ՌԷԳ-ում</w:t>
            </w:r>
          </w:p>
        </w:tc>
      </w:tr>
      <w:tr w:rsidR="00A90091" w:rsidRPr="00BD373A" w14:paraId="2C927997" w14:textId="77777777" w:rsidTr="00B97659">
        <w:tc>
          <w:tcPr>
            <w:tcW w:w="625" w:type="dxa"/>
          </w:tcPr>
          <w:p w14:paraId="1B22F66C" w14:textId="42C9AD11" w:rsidR="00A90091" w:rsidRPr="00BD373A" w:rsidRDefault="00A90091" w:rsidP="006A6EF6">
            <w:pPr>
              <w:rPr>
                <w:rFonts w:ascii="GHEA Grapalat" w:hAnsi="GHEA Grapalat"/>
                <w:sz w:val="24"/>
                <w:szCs w:val="24"/>
                <w:lang w:val="hy-AM"/>
              </w:rPr>
            </w:pPr>
            <w:r>
              <w:rPr>
                <w:rFonts w:ascii="GHEA Grapalat" w:hAnsi="GHEA Grapalat"/>
                <w:sz w:val="24"/>
                <w:szCs w:val="24"/>
                <w:lang w:val="hy-AM"/>
              </w:rPr>
              <w:t>1.</w:t>
            </w:r>
          </w:p>
        </w:tc>
        <w:tc>
          <w:tcPr>
            <w:tcW w:w="2465" w:type="dxa"/>
          </w:tcPr>
          <w:p w14:paraId="1CC6DBF7" w14:textId="58143ADC" w:rsidR="00A90091" w:rsidRPr="00BD373A" w:rsidRDefault="00A90091" w:rsidP="006A6EF6">
            <w:pPr>
              <w:rPr>
                <w:rFonts w:ascii="GHEA Grapalat" w:hAnsi="GHEA Grapalat"/>
                <w:sz w:val="24"/>
                <w:szCs w:val="24"/>
                <w:lang w:val="hy-AM"/>
              </w:rPr>
            </w:pPr>
            <w:r w:rsidRPr="00BD373A">
              <w:rPr>
                <w:rFonts w:ascii="GHEA Grapalat" w:hAnsi="GHEA Grapalat"/>
                <w:sz w:val="24"/>
                <w:szCs w:val="24"/>
                <w:lang w:val="hy-AM"/>
              </w:rPr>
              <w:t>Օր.՝ շրջակա միջավայրի բաղադրիչներ կամ ընդhանուր բնապահպանական և առողջապահական խնդիրներ, ջրի, օդի որակ, կլիմայի փոփոխություն և այլն</w:t>
            </w:r>
          </w:p>
        </w:tc>
        <w:tc>
          <w:tcPr>
            <w:tcW w:w="1471" w:type="dxa"/>
          </w:tcPr>
          <w:p w14:paraId="13F15904" w14:textId="77777777" w:rsidR="00A90091" w:rsidRPr="00BD373A" w:rsidRDefault="00A90091" w:rsidP="006A6EF6">
            <w:pPr>
              <w:rPr>
                <w:rFonts w:ascii="GHEA Grapalat" w:hAnsi="GHEA Grapalat"/>
                <w:sz w:val="24"/>
                <w:szCs w:val="24"/>
                <w:lang w:val="hy-AM"/>
              </w:rPr>
            </w:pPr>
            <w:r w:rsidRPr="00BD373A">
              <w:rPr>
                <w:rFonts w:ascii="GHEA Grapalat" w:hAnsi="GHEA Grapalat"/>
                <w:sz w:val="24"/>
                <w:szCs w:val="24"/>
                <w:lang w:val="hy-AM"/>
              </w:rPr>
              <w:t>Այս հարցի հետ կապված Հայաստանում առկա խնդիրները</w:t>
            </w:r>
          </w:p>
        </w:tc>
        <w:tc>
          <w:tcPr>
            <w:tcW w:w="2276" w:type="dxa"/>
          </w:tcPr>
          <w:p w14:paraId="2CF0B077" w14:textId="77777777" w:rsidR="00A90091" w:rsidRPr="00BD373A" w:rsidRDefault="00A90091" w:rsidP="006A6EF6">
            <w:pPr>
              <w:jc w:val="both"/>
              <w:rPr>
                <w:rFonts w:ascii="GHEA Grapalat" w:hAnsi="GHEA Grapalat"/>
                <w:sz w:val="24"/>
                <w:szCs w:val="24"/>
                <w:lang w:val="hy-AM"/>
              </w:rPr>
            </w:pPr>
            <w:r w:rsidRPr="00BD373A">
              <w:rPr>
                <w:rFonts w:ascii="GHEA Grapalat" w:hAnsi="GHEA Grapalat"/>
                <w:sz w:val="24"/>
                <w:szCs w:val="24"/>
                <w:lang w:val="hy-AM"/>
              </w:rPr>
              <w:t>Ինչպե՞ս կարող է ծրագիրն ազդել կոնկրետ հարցերի և խնդիրների վրա (կապը)</w:t>
            </w:r>
          </w:p>
        </w:tc>
        <w:tc>
          <w:tcPr>
            <w:tcW w:w="1693" w:type="dxa"/>
          </w:tcPr>
          <w:p w14:paraId="28AEA00C" w14:textId="77777777" w:rsidR="00A90091" w:rsidRPr="00BD373A" w:rsidRDefault="00A90091" w:rsidP="006A6EF6">
            <w:pPr>
              <w:rPr>
                <w:rFonts w:ascii="GHEA Grapalat" w:hAnsi="GHEA Grapalat"/>
                <w:sz w:val="24"/>
                <w:szCs w:val="24"/>
                <w:lang w:val="hy-AM"/>
              </w:rPr>
            </w:pPr>
            <w:r w:rsidRPr="00BD373A">
              <w:rPr>
                <w:rFonts w:ascii="GHEA Grapalat" w:hAnsi="GHEA Grapalat"/>
                <w:sz w:val="24"/>
                <w:szCs w:val="24"/>
                <w:lang w:val="hy-AM"/>
              </w:rPr>
              <w:t>Որքա՞ն է տարածվում խնդիրը / որքա՞ն կարող է դրա ծածկույթը լինել ծրագրի շրջանակում</w:t>
            </w:r>
          </w:p>
        </w:tc>
        <w:tc>
          <w:tcPr>
            <w:tcW w:w="2355" w:type="dxa"/>
          </w:tcPr>
          <w:p w14:paraId="4E3EA587" w14:textId="77777777" w:rsidR="00A90091" w:rsidRPr="00BD373A" w:rsidRDefault="00A90091" w:rsidP="006A6EF6">
            <w:pPr>
              <w:ind w:firstLine="33"/>
              <w:rPr>
                <w:rFonts w:ascii="GHEA Grapalat" w:hAnsi="GHEA Grapalat"/>
                <w:sz w:val="24"/>
                <w:szCs w:val="24"/>
                <w:lang w:val="hy-AM"/>
              </w:rPr>
            </w:pPr>
            <w:r w:rsidRPr="00BD373A">
              <w:rPr>
                <w:rFonts w:ascii="GHEA Grapalat" w:hAnsi="GHEA Grapalat"/>
                <w:sz w:val="24"/>
                <w:szCs w:val="24"/>
                <w:lang w:val="hy-AM"/>
              </w:rPr>
              <w:t xml:space="preserve">- Որոշակի խնդիրներ, որոնք պետք է վերլուծվեն ՌԷԳ-ի շրջանակում </w:t>
            </w:r>
          </w:p>
          <w:p w14:paraId="54611C96" w14:textId="77777777" w:rsidR="00A90091" w:rsidRPr="00BD373A" w:rsidRDefault="00A90091" w:rsidP="006A6EF6">
            <w:pPr>
              <w:ind w:firstLine="33"/>
              <w:jc w:val="both"/>
              <w:rPr>
                <w:rFonts w:ascii="GHEA Grapalat" w:hAnsi="GHEA Grapalat"/>
                <w:sz w:val="24"/>
                <w:szCs w:val="24"/>
                <w:lang w:val="hy-AM"/>
              </w:rPr>
            </w:pPr>
            <w:r w:rsidRPr="00BD373A">
              <w:rPr>
                <w:rFonts w:ascii="GHEA Grapalat" w:hAnsi="GHEA Grapalat"/>
                <w:sz w:val="24"/>
                <w:szCs w:val="24"/>
                <w:lang w:val="hy-AM"/>
              </w:rPr>
              <w:t>- Առաջարկություն</w:t>
            </w:r>
            <w:r w:rsidRPr="00BD373A">
              <w:rPr>
                <w:rFonts w:ascii="GHEA Grapalat" w:hAnsi="GHEA Grapalat"/>
                <w:sz w:val="24"/>
                <w:szCs w:val="24"/>
              </w:rPr>
              <w:t>-</w:t>
            </w:r>
            <w:r w:rsidRPr="00BD373A">
              <w:rPr>
                <w:rFonts w:ascii="GHEA Grapalat" w:hAnsi="GHEA Grapalat"/>
                <w:sz w:val="24"/>
                <w:szCs w:val="24"/>
                <w:lang w:val="hy-AM"/>
              </w:rPr>
              <w:t>ներ ըստ ոլորտների</w:t>
            </w:r>
          </w:p>
        </w:tc>
      </w:tr>
      <w:tr w:rsidR="00A90091" w:rsidRPr="00BD373A" w14:paraId="314412A5" w14:textId="77777777" w:rsidTr="00B97659">
        <w:tc>
          <w:tcPr>
            <w:tcW w:w="625" w:type="dxa"/>
          </w:tcPr>
          <w:p w14:paraId="665A56C1" w14:textId="20E3EDBD" w:rsidR="00A90091" w:rsidRPr="00BD373A" w:rsidRDefault="00A90091" w:rsidP="006A6EF6">
            <w:pPr>
              <w:jc w:val="both"/>
              <w:rPr>
                <w:rFonts w:ascii="GHEA Grapalat" w:hAnsi="GHEA Grapalat"/>
                <w:sz w:val="24"/>
                <w:szCs w:val="24"/>
              </w:rPr>
            </w:pPr>
            <w:r>
              <w:rPr>
                <w:rFonts w:ascii="GHEA Grapalat" w:hAnsi="GHEA Grapalat"/>
                <w:sz w:val="24"/>
                <w:szCs w:val="24"/>
              </w:rPr>
              <w:t>2.</w:t>
            </w:r>
          </w:p>
        </w:tc>
        <w:tc>
          <w:tcPr>
            <w:tcW w:w="2465" w:type="dxa"/>
          </w:tcPr>
          <w:p w14:paraId="0A4F5A32" w14:textId="27544150" w:rsidR="00A90091" w:rsidRPr="00BD373A" w:rsidRDefault="00A90091" w:rsidP="006A6EF6">
            <w:pPr>
              <w:jc w:val="both"/>
              <w:rPr>
                <w:rFonts w:ascii="GHEA Grapalat" w:hAnsi="GHEA Grapalat"/>
                <w:sz w:val="24"/>
                <w:szCs w:val="24"/>
                <w:lang w:val="hy-AM"/>
              </w:rPr>
            </w:pPr>
            <w:proofErr w:type="spellStart"/>
            <w:r w:rsidRPr="00BD373A">
              <w:rPr>
                <w:rFonts w:ascii="GHEA Grapalat" w:hAnsi="GHEA Grapalat"/>
                <w:sz w:val="24"/>
                <w:szCs w:val="24"/>
              </w:rPr>
              <w:t>Օդ</w:t>
            </w:r>
            <w:proofErr w:type="spellEnd"/>
            <w:r w:rsidRPr="00BD373A">
              <w:rPr>
                <w:rFonts w:ascii="GHEA Grapalat" w:hAnsi="GHEA Grapalat"/>
                <w:sz w:val="24"/>
                <w:szCs w:val="24"/>
              </w:rPr>
              <w:t xml:space="preserve"> /</w:t>
            </w:r>
            <w:proofErr w:type="spellStart"/>
            <w:r w:rsidRPr="00BD373A">
              <w:rPr>
                <w:rFonts w:ascii="GHEA Grapalat" w:hAnsi="GHEA Grapalat"/>
                <w:sz w:val="24"/>
                <w:szCs w:val="24"/>
              </w:rPr>
              <w:t>Օդի</w:t>
            </w:r>
            <w:proofErr w:type="spellEnd"/>
            <w:r w:rsidRPr="00BD373A">
              <w:rPr>
                <w:rFonts w:ascii="GHEA Grapalat" w:hAnsi="GHEA Grapalat"/>
                <w:sz w:val="24"/>
                <w:szCs w:val="24"/>
              </w:rPr>
              <w:t xml:space="preserve"> </w:t>
            </w:r>
            <w:proofErr w:type="spellStart"/>
            <w:r w:rsidRPr="00BD373A">
              <w:rPr>
                <w:rFonts w:ascii="GHEA Grapalat" w:hAnsi="GHEA Grapalat"/>
                <w:sz w:val="24"/>
                <w:szCs w:val="24"/>
              </w:rPr>
              <w:t>որակ</w:t>
            </w:r>
            <w:proofErr w:type="spellEnd"/>
          </w:p>
        </w:tc>
        <w:tc>
          <w:tcPr>
            <w:tcW w:w="1471" w:type="dxa"/>
          </w:tcPr>
          <w:p w14:paraId="2143D674" w14:textId="77777777" w:rsidR="00A90091" w:rsidRPr="00BD373A" w:rsidRDefault="00A90091" w:rsidP="006A6EF6">
            <w:pPr>
              <w:ind w:firstLine="567"/>
              <w:jc w:val="both"/>
              <w:rPr>
                <w:rFonts w:ascii="GHEA Grapalat" w:hAnsi="GHEA Grapalat"/>
                <w:sz w:val="24"/>
                <w:szCs w:val="24"/>
                <w:lang w:val="hy-AM"/>
              </w:rPr>
            </w:pPr>
          </w:p>
        </w:tc>
        <w:tc>
          <w:tcPr>
            <w:tcW w:w="2276" w:type="dxa"/>
          </w:tcPr>
          <w:p w14:paraId="4286F303" w14:textId="77777777" w:rsidR="00A90091" w:rsidRPr="00BD373A" w:rsidRDefault="00A90091" w:rsidP="006A6EF6">
            <w:pPr>
              <w:ind w:firstLine="567"/>
              <w:jc w:val="both"/>
              <w:rPr>
                <w:rFonts w:ascii="GHEA Grapalat" w:hAnsi="GHEA Grapalat"/>
                <w:sz w:val="24"/>
                <w:szCs w:val="24"/>
                <w:lang w:val="hy-AM"/>
              </w:rPr>
            </w:pPr>
          </w:p>
        </w:tc>
        <w:tc>
          <w:tcPr>
            <w:tcW w:w="1693" w:type="dxa"/>
          </w:tcPr>
          <w:p w14:paraId="4E258FE2" w14:textId="77777777" w:rsidR="00A90091" w:rsidRPr="00BD373A" w:rsidRDefault="00A90091" w:rsidP="006A6EF6">
            <w:pPr>
              <w:ind w:firstLine="567"/>
              <w:jc w:val="both"/>
              <w:rPr>
                <w:rFonts w:ascii="GHEA Grapalat" w:hAnsi="GHEA Grapalat"/>
                <w:sz w:val="24"/>
                <w:szCs w:val="24"/>
                <w:lang w:val="hy-AM"/>
              </w:rPr>
            </w:pPr>
          </w:p>
        </w:tc>
        <w:tc>
          <w:tcPr>
            <w:tcW w:w="2355" w:type="dxa"/>
          </w:tcPr>
          <w:p w14:paraId="120DAA1F" w14:textId="77777777" w:rsidR="00A90091" w:rsidRPr="00BD373A" w:rsidRDefault="00A90091" w:rsidP="006A6EF6">
            <w:pPr>
              <w:ind w:firstLine="567"/>
              <w:jc w:val="both"/>
              <w:rPr>
                <w:rFonts w:ascii="GHEA Grapalat" w:hAnsi="GHEA Grapalat"/>
                <w:sz w:val="24"/>
                <w:szCs w:val="24"/>
                <w:lang w:val="hy-AM"/>
              </w:rPr>
            </w:pPr>
          </w:p>
        </w:tc>
      </w:tr>
      <w:tr w:rsidR="00A90091" w:rsidRPr="00BD373A" w14:paraId="64A33B06" w14:textId="77777777" w:rsidTr="00B97659">
        <w:tc>
          <w:tcPr>
            <w:tcW w:w="625" w:type="dxa"/>
          </w:tcPr>
          <w:p w14:paraId="65C530C6" w14:textId="7F9F8748" w:rsidR="00A90091" w:rsidRPr="00BD373A" w:rsidRDefault="00A90091" w:rsidP="006A6EF6">
            <w:pPr>
              <w:jc w:val="both"/>
              <w:rPr>
                <w:rFonts w:ascii="GHEA Grapalat" w:hAnsi="GHEA Grapalat"/>
                <w:sz w:val="24"/>
                <w:szCs w:val="24"/>
              </w:rPr>
            </w:pPr>
            <w:r>
              <w:rPr>
                <w:rFonts w:ascii="GHEA Grapalat" w:hAnsi="GHEA Grapalat"/>
                <w:sz w:val="24"/>
                <w:szCs w:val="24"/>
              </w:rPr>
              <w:t>3.</w:t>
            </w:r>
          </w:p>
        </w:tc>
        <w:tc>
          <w:tcPr>
            <w:tcW w:w="2465" w:type="dxa"/>
          </w:tcPr>
          <w:p w14:paraId="1B8C244D" w14:textId="32BF08E6" w:rsidR="00A90091" w:rsidRPr="00BD373A" w:rsidRDefault="00A90091" w:rsidP="006A6EF6">
            <w:pPr>
              <w:jc w:val="both"/>
              <w:rPr>
                <w:rFonts w:ascii="GHEA Grapalat" w:hAnsi="GHEA Grapalat"/>
                <w:sz w:val="24"/>
                <w:szCs w:val="24"/>
                <w:lang w:val="hy-AM"/>
              </w:rPr>
            </w:pPr>
            <w:proofErr w:type="spellStart"/>
            <w:r w:rsidRPr="00BD373A">
              <w:rPr>
                <w:rFonts w:ascii="GHEA Grapalat" w:hAnsi="GHEA Grapalat"/>
                <w:sz w:val="24"/>
                <w:szCs w:val="24"/>
              </w:rPr>
              <w:t>Ջրային</w:t>
            </w:r>
            <w:proofErr w:type="spellEnd"/>
            <w:r w:rsidRPr="00BD373A">
              <w:rPr>
                <w:rFonts w:ascii="GHEA Grapalat" w:hAnsi="GHEA Grapalat"/>
                <w:sz w:val="24"/>
                <w:szCs w:val="24"/>
              </w:rPr>
              <w:t xml:space="preserve"> </w:t>
            </w:r>
            <w:proofErr w:type="spellStart"/>
            <w:r w:rsidRPr="00BD373A">
              <w:rPr>
                <w:rFonts w:ascii="GHEA Grapalat" w:hAnsi="GHEA Grapalat"/>
                <w:sz w:val="24"/>
                <w:szCs w:val="24"/>
              </w:rPr>
              <w:t>ռեսուրսներ</w:t>
            </w:r>
            <w:proofErr w:type="spellEnd"/>
          </w:p>
        </w:tc>
        <w:tc>
          <w:tcPr>
            <w:tcW w:w="1471" w:type="dxa"/>
          </w:tcPr>
          <w:p w14:paraId="6A596813" w14:textId="77777777" w:rsidR="00A90091" w:rsidRPr="00BD373A" w:rsidRDefault="00A90091" w:rsidP="006A6EF6">
            <w:pPr>
              <w:ind w:firstLine="567"/>
              <w:jc w:val="both"/>
              <w:rPr>
                <w:rFonts w:ascii="GHEA Grapalat" w:hAnsi="GHEA Grapalat"/>
                <w:sz w:val="24"/>
                <w:szCs w:val="24"/>
                <w:lang w:val="hy-AM"/>
              </w:rPr>
            </w:pPr>
          </w:p>
        </w:tc>
        <w:tc>
          <w:tcPr>
            <w:tcW w:w="2276" w:type="dxa"/>
          </w:tcPr>
          <w:p w14:paraId="02FA9366" w14:textId="77777777" w:rsidR="00A90091" w:rsidRPr="00BD373A" w:rsidRDefault="00A90091" w:rsidP="006A6EF6">
            <w:pPr>
              <w:ind w:firstLine="567"/>
              <w:jc w:val="both"/>
              <w:rPr>
                <w:rFonts w:ascii="GHEA Grapalat" w:hAnsi="GHEA Grapalat"/>
                <w:sz w:val="24"/>
                <w:szCs w:val="24"/>
                <w:lang w:val="hy-AM"/>
              </w:rPr>
            </w:pPr>
          </w:p>
        </w:tc>
        <w:tc>
          <w:tcPr>
            <w:tcW w:w="1693" w:type="dxa"/>
          </w:tcPr>
          <w:p w14:paraId="61F55225" w14:textId="77777777" w:rsidR="00A90091" w:rsidRPr="00BD373A" w:rsidRDefault="00A90091" w:rsidP="006A6EF6">
            <w:pPr>
              <w:ind w:firstLine="567"/>
              <w:jc w:val="both"/>
              <w:rPr>
                <w:rFonts w:ascii="GHEA Grapalat" w:hAnsi="GHEA Grapalat"/>
                <w:sz w:val="24"/>
                <w:szCs w:val="24"/>
                <w:lang w:val="hy-AM"/>
              </w:rPr>
            </w:pPr>
          </w:p>
        </w:tc>
        <w:tc>
          <w:tcPr>
            <w:tcW w:w="2355" w:type="dxa"/>
          </w:tcPr>
          <w:p w14:paraId="1B5D4816" w14:textId="77777777" w:rsidR="00A90091" w:rsidRPr="00BD373A" w:rsidRDefault="00A90091" w:rsidP="006A6EF6">
            <w:pPr>
              <w:ind w:firstLine="567"/>
              <w:jc w:val="both"/>
              <w:rPr>
                <w:rFonts w:ascii="GHEA Grapalat" w:hAnsi="GHEA Grapalat"/>
                <w:sz w:val="24"/>
                <w:szCs w:val="24"/>
                <w:lang w:val="hy-AM"/>
              </w:rPr>
            </w:pPr>
          </w:p>
        </w:tc>
      </w:tr>
      <w:tr w:rsidR="00A90091" w:rsidRPr="00BD373A" w14:paraId="2D534B47" w14:textId="77777777" w:rsidTr="00B97659">
        <w:tc>
          <w:tcPr>
            <w:tcW w:w="625" w:type="dxa"/>
          </w:tcPr>
          <w:p w14:paraId="1AC79CC0" w14:textId="30B50494" w:rsidR="00A90091" w:rsidRPr="00BD373A" w:rsidRDefault="00A90091" w:rsidP="006A6EF6">
            <w:pPr>
              <w:jc w:val="both"/>
              <w:rPr>
                <w:rFonts w:ascii="GHEA Grapalat" w:hAnsi="GHEA Grapalat"/>
                <w:sz w:val="24"/>
                <w:szCs w:val="24"/>
              </w:rPr>
            </w:pPr>
            <w:r>
              <w:rPr>
                <w:rFonts w:ascii="GHEA Grapalat" w:hAnsi="GHEA Grapalat"/>
                <w:sz w:val="24"/>
                <w:szCs w:val="24"/>
              </w:rPr>
              <w:t>4.</w:t>
            </w:r>
          </w:p>
        </w:tc>
        <w:tc>
          <w:tcPr>
            <w:tcW w:w="2465" w:type="dxa"/>
          </w:tcPr>
          <w:p w14:paraId="651C3682" w14:textId="58ED183C" w:rsidR="00A90091" w:rsidRPr="00BD373A" w:rsidRDefault="00A90091" w:rsidP="006A6EF6">
            <w:pPr>
              <w:jc w:val="both"/>
              <w:rPr>
                <w:rFonts w:ascii="GHEA Grapalat" w:hAnsi="GHEA Grapalat"/>
                <w:sz w:val="24"/>
                <w:szCs w:val="24"/>
                <w:lang w:val="hy-AM"/>
              </w:rPr>
            </w:pPr>
            <w:proofErr w:type="spellStart"/>
            <w:r w:rsidRPr="00BD373A">
              <w:rPr>
                <w:rFonts w:ascii="GHEA Grapalat" w:hAnsi="GHEA Grapalat"/>
                <w:sz w:val="24"/>
                <w:szCs w:val="24"/>
              </w:rPr>
              <w:t>Բնության</w:t>
            </w:r>
            <w:proofErr w:type="spellEnd"/>
            <w:r w:rsidRPr="00BD373A">
              <w:rPr>
                <w:rFonts w:ascii="GHEA Grapalat" w:hAnsi="GHEA Grapalat"/>
                <w:sz w:val="24"/>
                <w:szCs w:val="24"/>
              </w:rPr>
              <w:t xml:space="preserve"> </w:t>
            </w:r>
            <w:proofErr w:type="spellStart"/>
            <w:r w:rsidRPr="00BD373A">
              <w:rPr>
                <w:rFonts w:ascii="GHEA Grapalat" w:hAnsi="GHEA Grapalat"/>
                <w:sz w:val="24"/>
                <w:szCs w:val="24"/>
              </w:rPr>
              <w:t>հատուկ</w:t>
            </w:r>
            <w:proofErr w:type="spellEnd"/>
            <w:r w:rsidRPr="00BD373A">
              <w:rPr>
                <w:rFonts w:ascii="GHEA Grapalat" w:hAnsi="GHEA Grapalat"/>
                <w:sz w:val="24"/>
                <w:szCs w:val="24"/>
              </w:rPr>
              <w:t xml:space="preserve"> </w:t>
            </w:r>
            <w:proofErr w:type="spellStart"/>
            <w:r w:rsidRPr="00BD373A">
              <w:rPr>
                <w:rFonts w:ascii="GHEA Grapalat" w:hAnsi="GHEA Grapalat"/>
                <w:sz w:val="24"/>
                <w:szCs w:val="24"/>
              </w:rPr>
              <w:t>պահպանվող</w:t>
            </w:r>
            <w:proofErr w:type="spellEnd"/>
            <w:r w:rsidRPr="00BD373A">
              <w:rPr>
                <w:rFonts w:ascii="GHEA Grapalat" w:hAnsi="GHEA Grapalat"/>
                <w:sz w:val="24"/>
                <w:szCs w:val="24"/>
              </w:rPr>
              <w:t xml:space="preserve"> </w:t>
            </w:r>
            <w:proofErr w:type="spellStart"/>
            <w:r w:rsidRPr="00BD373A">
              <w:rPr>
                <w:rFonts w:ascii="GHEA Grapalat" w:hAnsi="GHEA Grapalat"/>
                <w:sz w:val="24"/>
                <w:szCs w:val="24"/>
              </w:rPr>
              <w:t>տարածքներ</w:t>
            </w:r>
            <w:proofErr w:type="spellEnd"/>
          </w:p>
        </w:tc>
        <w:tc>
          <w:tcPr>
            <w:tcW w:w="1471" w:type="dxa"/>
          </w:tcPr>
          <w:p w14:paraId="0664178F" w14:textId="77777777" w:rsidR="00A90091" w:rsidRPr="00BD373A" w:rsidRDefault="00A90091" w:rsidP="006A6EF6">
            <w:pPr>
              <w:ind w:firstLine="567"/>
              <w:jc w:val="both"/>
              <w:rPr>
                <w:rFonts w:ascii="GHEA Grapalat" w:hAnsi="GHEA Grapalat"/>
                <w:sz w:val="24"/>
                <w:szCs w:val="24"/>
                <w:lang w:val="hy-AM"/>
              </w:rPr>
            </w:pPr>
          </w:p>
        </w:tc>
        <w:tc>
          <w:tcPr>
            <w:tcW w:w="2276" w:type="dxa"/>
          </w:tcPr>
          <w:p w14:paraId="48E885DE" w14:textId="77777777" w:rsidR="00A90091" w:rsidRPr="00BD373A" w:rsidRDefault="00A90091" w:rsidP="006A6EF6">
            <w:pPr>
              <w:ind w:firstLine="567"/>
              <w:jc w:val="both"/>
              <w:rPr>
                <w:rFonts w:ascii="GHEA Grapalat" w:hAnsi="GHEA Grapalat"/>
                <w:sz w:val="24"/>
                <w:szCs w:val="24"/>
                <w:lang w:val="hy-AM"/>
              </w:rPr>
            </w:pPr>
          </w:p>
        </w:tc>
        <w:tc>
          <w:tcPr>
            <w:tcW w:w="1693" w:type="dxa"/>
          </w:tcPr>
          <w:p w14:paraId="1B6462FA" w14:textId="77777777" w:rsidR="00A90091" w:rsidRPr="00BD373A" w:rsidRDefault="00A90091" w:rsidP="006A6EF6">
            <w:pPr>
              <w:ind w:firstLine="567"/>
              <w:jc w:val="both"/>
              <w:rPr>
                <w:rFonts w:ascii="GHEA Grapalat" w:hAnsi="GHEA Grapalat"/>
                <w:sz w:val="24"/>
                <w:szCs w:val="24"/>
                <w:lang w:val="hy-AM"/>
              </w:rPr>
            </w:pPr>
          </w:p>
        </w:tc>
        <w:tc>
          <w:tcPr>
            <w:tcW w:w="2355" w:type="dxa"/>
          </w:tcPr>
          <w:p w14:paraId="7535D5AD" w14:textId="77777777" w:rsidR="00A90091" w:rsidRPr="00BD373A" w:rsidRDefault="00A90091" w:rsidP="006A6EF6">
            <w:pPr>
              <w:ind w:firstLine="567"/>
              <w:jc w:val="both"/>
              <w:rPr>
                <w:rFonts w:ascii="GHEA Grapalat" w:hAnsi="GHEA Grapalat"/>
                <w:sz w:val="24"/>
                <w:szCs w:val="24"/>
                <w:lang w:val="hy-AM"/>
              </w:rPr>
            </w:pPr>
          </w:p>
        </w:tc>
      </w:tr>
      <w:tr w:rsidR="00A90091" w:rsidRPr="00BD373A" w14:paraId="6CCD01E8" w14:textId="77777777" w:rsidTr="00B97659">
        <w:tc>
          <w:tcPr>
            <w:tcW w:w="625" w:type="dxa"/>
          </w:tcPr>
          <w:p w14:paraId="6D4F0DB8" w14:textId="06386F4A" w:rsidR="00A90091" w:rsidRPr="00A90091" w:rsidRDefault="00A90091" w:rsidP="006A6EF6">
            <w:pPr>
              <w:jc w:val="both"/>
              <w:rPr>
                <w:rFonts w:ascii="GHEA Grapalat" w:hAnsi="GHEA Grapalat"/>
                <w:sz w:val="24"/>
                <w:szCs w:val="24"/>
                <w:lang w:val="hy-AM"/>
              </w:rPr>
            </w:pPr>
            <w:r>
              <w:rPr>
                <w:rFonts w:ascii="GHEA Grapalat" w:hAnsi="GHEA Grapalat"/>
                <w:sz w:val="24"/>
                <w:szCs w:val="24"/>
                <w:lang w:val="hy-AM"/>
              </w:rPr>
              <w:t>5.</w:t>
            </w:r>
          </w:p>
        </w:tc>
        <w:tc>
          <w:tcPr>
            <w:tcW w:w="2465" w:type="dxa"/>
          </w:tcPr>
          <w:p w14:paraId="6F7BBF54" w14:textId="76D53B40" w:rsidR="00A90091" w:rsidRPr="00BD373A" w:rsidRDefault="00A90091" w:rsidP="006A6EF6">
            <w:pPr>
              <w:jc w:val="both"/>
              <w:rPr>
                <w:rFonts w:ascii="GHEA Grapalat" w:hAnsi="GHEA Grapalat"/>
                <w:sz w:val="24"/>
                <w:szCs w:val="24"/>
                <w:lang w:val="ru-RU"/>
              </w:rPr>
            </w:pPr>
            <w:r w:rsidRPr="00BD373A">
              <w:rPr>
                <w:rFonts w:ascii="GHEA Grapalat" w:hAnsi="GHEA Grapalat"/>
                <w:sz w:val="24"/>
                <w:szCs w:val="24"/>
                <w:lang w:val="ru-RU"/>
              </w:rPr>
              <w:t>Անտառներ և անտառային հողեր</w:t>
            </w:r>
          </w:p>
        </w:tc>
        <w:tc>
          <w:tcPr>
            <w:tcW w:w="1471" w:type="dxa"/>
          </w:tcPr>
          <w:p w14:paraId="7967DFDD" w14:textId="77777777" w:rsidR="00A90091" w:rsidRPr="00BD373A" w:rsidRDefault="00A90091" w:rsidP="006A6EF6">
            <w:pPr>
              <w:ind w:firstLine="567"/>
              <w:jc w:val="both"/>
              <w:rPr>
                <w:rFonts w:ascii="GHEA Grapalat" w:hAnsi="GHEA Grapalat"/>
                <w:sz w:val="24"/>
                <w:szCs w:val="24"/>
                <w:lang w:val="hy-AM"/>
              </w:rPr>
            </w:pPr>
          </w:p>
        </w:tc>
        <w:tc>
          <w:tcPr>
            <w:tcW w:w="2276" w:type="dxa"/>
          </w:tcPr>
          <w:p w14:paraId="21042649" w14:textId="77777777" w:rsidR="00A90091" w:rsidRPr="00BD373A" w:rsidRDefault="00A90091" w:rsidP="006A6EF6">
            <w:pPr>
              <w:ind w:firstLine="567"/>
              <w:jc w:val="both"/>
              <w:rPr>
                <w:rFonts w:ascii="GHEA Grapalat" w:hAnsi="GHEA Grapalat"/>
                <w:sz w:val="24"/>
                <w:szCs w:val="24"/>
                <w:lang w:val="hy-AM"/>
              </w:rPr>
            </w:pPr>
          </w:p>
        </w:tc>
        <w:tc>
          <w:tcPr>
            <w:tcW w:w="1693" w:type="dxa"/>
          </w:tcPr>
          <w:p w14:paraId="373D81E2" w14:textId="77777777" w:rsidR="00A90091" w:rsidRPr="00BD373A" w:rsidRDefault="00A90091" w:rsidP="006A6EF6">
            <w:pPr>
              <w:ind w:firstLine="567"/>
              <w:jc w:val="both"/>
              <w:rPr>
                <w:rFonts w:ascii="GHEA Grapalat" w:hAnsi="GHEA Grapalat"/>
                <w:sz w:val="24"/>
                <w:szCs w:val="24"/>
                <w:lang w:val="hy-AM"/>
              </w:rPr>
            </w:pPr>
          </w:p>
        </w:tc>
        <w:tc>
          <w:tcPr>
            <w:tcW w:w="2355" w:type="dxa"/>
          </w:tcPr>
          <w:p w14:paraId="4DAC79E4" w14:textId="77777777" w:rsidR="00A90091" w:rsidRPr="00BD373A" w:rsidRDefault="00A90091" w:rsidP="006A6EF6">
            <w:pPr>
              <w:ind w:firstLine="567"/>
              <w:jc w:val="both"/>
              <w:rPr>
                <w:rFonts w:ascii="GHEA Grapalat" w:hAnsi="GHEA Grapalat"/>
                <w:sz w:val="24"/>
                <w:szCs w:val="24"/>
                <w:lang w:val="hy-AM"/>
              </w:rPr>
            </w:pPr>
          </w:p>
        </w:tc>
      </w:tr>
      <w:tr w:rsidR="00A90091" w:rsidRPr="00BD373A" w14:paraId="3373EAF0" w14:textId="77777777" w:rsidTr="00B97659">
        <w:tc>
          <w:tcPr>
            <w:tcW w:w="625" w:type="dxa"/>
          </w:tcPr>
          <w:p w14:paraId="5DDE616B" w14:textId="57258DCB" w:rsidR="00A90091" w:rsidRPr="00A90091" w:rsidRDefault="00A90091" w:rsidP="006A6EF6">
            <w:pPr>
              <w:jc w:val="both"/>
              <w:rPr>
                <w:rFonts w:ascii="GHEA Grapalat" w:hAnsi="GHEA Grapalat"/>
                <w:sz w:val="24"/>
                <w:szCs w:val="24"/>
                <w:lang w:val="hy-AM"/>
              </w:rPr>
            </w:pPr>
            <w:r>
              <w:rPr>
                <w:rFonts w:ascii="GHEA Grapalat" w:hAnsi="GHEA Grapalat"/>
                <w:sz w:val="24"/>
                <w:szCs w:val="24"/>
                <w:lang w:val="hy-AM"/>
              </w:rPr>
              <w:t>6.</w:t>
            </w:r>
          </w:p>
        </w:tc>
        <w:tc>
          <w:tcPr>
            <w:tcW w:w="2465" w:type="dxa"/>
          </w:tcPr>
          <w:p w14:paraId="0FCF1892" w14:textId="0CCE3545" w:rsidR="00A90091" w:rsidRPr="00BD373A" w:rsidRDefault="00A90091" w:rsidP="006A6EF6">
            <w:pPr>
              <w:jc w:val="both"/>
              <w:rPr>
                <w:rFonts w:ascii="GHEA Grapalat" w:hAnsi="GHEA Grapalat"/>
                <w:sz w:val="24"/>
                <w:szCs w:val="24"/>
                <w:lang w:val="ru-RU"/>
              </w:rPr>
            </w:pPr>
            <w:r w:rsidRPr="00BD373A">
              <w:rPr>
                <w:rFonts w:ascii="GHEA Grapalat" w:hAnsi="GHEA Grapalat"/>
                <w:sz w:val="24"/>
                <w:szCs w:val="24"/>
                <w:lang w:val="ru-RU"/>
              </w:rPr>
              <w:t>Հողեր կամ հողային ռեսուրսներ</w:t>
            </w:r>
          </w:p>
        </w:tc>
        <w:tc>
          <w:tcPr>
            <w:tcW w:w="1471" w:type="dxa"/>
          </w:tcPr>
          <w:p w14:paraId="16EE531C" w14:textId="77777777" w:rsidR="00A90091" w:rsidRPr="00BD373A" w:rsidRDefault="00A90091" w:rsidP="006A6EF6">
            <w:pPr>
              <w:ind w:firstLine="567"/>
              <w:jc w:val="both"/>
              <w:rPr>
                <w:rFonts w:ascii="GHEA Grapalat" w:hAnsi="GHEA Grapalat"/>
                <w:sz w:val="24"/>
                <w:szCs w:val="24"/>
                <w:lang w:val="hy-AM"/>
              </w:rPr>
            </w:pPr>
          </w:p>
        </w:tc>
        <w:tc>
          <w:tcPr>
            <w:tcW w:w="2276" w:type="dxa"/>
          </w:tcPr>
          <w:p w14:paraId="4FF72A3E" w14:textId="77777777" w:rsidR="00A90091" w:rsidRPr="00BD373A" w:rsidRDefault="00A90091" w:rsidP="006A6EF6">
            <w:pPr>
              <w:ind w:firstLine="567"/>
              <w:jc w:val="both"/>
              <w:rPr>
                <w:rFonts w:ascii="GHEA Grapalat" w:hAnsi="GHEA Grapalat"/>
                <w:sz w:val="24"/>
                <w:szCs w:val="24"/>
                <w:lang w:val="hy-AM"/>
              </w:rPr>
            </w:pPr>
          </w:p>
        </w:tc>
        <w:tc>
          <w:tcPr>
            <w:tcW w:w="1693" w:type="dxa"/>
          </w:tcPr>
          <w:p w14:paraId="581C7AE4" w14:textId="77777777" w:rsidR="00A90091" w:rsidRPr="00BD373A" w:rsidRDefault="00A90091" w:rsidP="006A6EF6">
            <w:pPr>
              <w:ind w:firstLine="567"/>
              <w:jc w:val="both"/>
              <w:rPr>
                <w:rFonts w:ascii="GHEA Grapalat" w:hAnsi="GHEA Grapalat"/>
                <w:sz w:val="24"/>
                <w:szCs w:val="24"/>
                <w:lang w:val="hy-AM"/>
              </w:rPr>
            </w:pPr>
          </w:p>
        </w:tc>
        <w:tc>
          <w:tcPr>
            <w:tcW w:w="2355" w:type="dxa"/>
          </w:tcPr>
          <w:p w14:paraId="57A36C05" w14:textId="77777777" w:rsidR="00A90091" w:rsidRPr="00BD373A" w:rsidRDefault="00A90091" w:rsidP="006A6EF6">
            <w:pPr>
              <w:ind w:firstLine="567"/>
              <w:jc w:val="both"/>
              <w:rPr>
                <w:rFonts w:ascii="GHEA Grapalat" w:hAnsi="GHEA Grapalat"/>
                <w:sz w:val="24"/>
                <w:szCs w:val="24"/>
                <w:lang w:val="hy-AM"/>
              </w:rPr>
            </w:pPr>
          </w:p>
        </w:tc>
      </w:tr>
      <w:tr w:rsidR="00A90091" w:rsidRPr="00BD373A" w14:paraId="231DDACB" w14:textId="77777777" w:rsidTr="00B97659">
        <w:tc>
          <w:tcPr>
            <w:tcW w:w="625" w:type="dxa"/>
          </w:tcPr>
          <w:p w14:paraId="03294417" w14:textId="3EF02F31" w:rsidR="00A90091" w:rsidRPr="00BD373A" w:rsidRDefault="00A90091" w:rsidP="006A6EF6">
            <w:pPr>
              <w:jc w:val="both"/>
              <w:rPr>
                <w:rFonts w:ascii="GHEA Grapalat" w:hAnsi="GHEA Grapalat"/>
                <w:sz w:val="24"/>
                <w:szCs w:val="24"/>
              </w:rPr>
            </w:pPr>
            <w:r>
              <w:rPr>
                <w:rFonts w:ascii="GHEA Grapalat" w:hAnsi="GHEA Grapalat"/>
                <w:sz w:val="24"/>
                <w:szCs w:val="24"/>
              </w:rPr>
              <w:t>7.</w:t>
            </w:r>
          </w:p>
        </w:tc>
        <w:tc>
          <w:tcPr>
            <w:tcW w:w="2465" w:type="dxa"/>
          </w:tcPr>
          <w:p w14:paraId="0108BAFB" w14:textId="1F4F3223" w:rsidR="00A90091" w:rsidRPr="00BD373A" w:rsidRDefault="00A90091" w:rsidP="006A6EF6">
            <w:pPr>
              <w:jc w:val="both"/>
              <w:rPr>
                <w:rFonts w:ascii="GHEA Grapalat" w:hAnsi="GHEA Grapalat"/>
                <w:sz w:val="24"/>
                <w:szCs w:val="24"/>
                <w:lang w:val="hy-AM"/>
              </w:rPr>
            </w:pPr>
            <w:proofErr w:type="spellStart"/>
            <w:r w:rsidRPr="00BD373A">
              <w:rPr>
                <w:rFonts w:ascii="GHEA Grapalat" w:hAnsi="GHEA Grapalat"/>
                <w:sz w:val="24"/>
                <w:szCs w:val="24"/>
              </w:rPr>
              <w:t>Կենսաբազմազանություն</w:t>
            </w:r>
            <w:proofErr w:type="spellEnd"/>
          </w:p>
        </w:tc>
        <w:tc>
          <w:tcPr>
            <w:tcW w:w="1471" w:type="dxa"/>
          </w:tcPr>
          <w:p w14:paraId="46F9CEBA" w14:textId="77777777" w:rsidR="00A90091" w:rsidRPr="00BD373A" w:rsidRDefault="00A90091" w:rsidP="006A6EF6">
            <w:pPr>
              <w:ind w:firstLine="567"/>
              <w:jc w:val="both"/>
              <w:rPr>
                <w:rFonts w:ascii="GHEA Grapalat" w:hAnsi="GHEA Grapalat"/>
                <w:sz w:val="24"/>
                <w:szCs w:val="24"/>
                <w:lang w:val="hy-AM"/>
              </w:rPr>
            </w:pPr>
          </w:p>
        </w:tc>
        <w:tc>
          <w:tcPr>
            <w:tcW w:w="2276" w:type="dxa"/>
          </w:tcPr>
          <w:p w14:paraId="787CA177" w14:textId="77777777" w:rsidR="00A90091" w:rsidRPr="00BD373A" w:rsidRDefault="00A90091" w:rsidP="006A6EF6">
            <w:pPr>
              <w:ind w:firstLine="567"/>
              <w:jc w:val="both"/>
              <w:rPr>
                <w:rFonts w:ascii="GHEA Grapalat" w:hAnsi="GHEA Grapalat"/>
                <w:sz w:val="24"/>
                <w:szCs w:val="24"/>
                <w:lang w:val="hy-AM"/>
              </w:rPr>
            </w:pPr>
          </w:p>
        </w:tc>
        <w:tc>
          <w:tcPr>
            <w:tcW w:w="1693" w:type="dxa"/>
          </w:tcPr>
          <w:p w14:paraId="604B4D1C" w14:textId="77777777" w:rsidR="00A90091" w:rsidRPr="00BD373A" w:rsidRDefault="00A90091" w:rsidP="006A6EF6">
            <w:pPr>
              <w:ind w:firstLine="567"/>
              <w:jc w:val="both"/>
              <w:rPr>
                <w:rFonts w:ascii="GHEA Grapalat" w:hAnsi="GHEA Grapalat"/>
                <w:sz w:val="24"/>
                <w:szCs w:val="24"/>
                <w:lang w:val="hy-AM"/>
              </w:rPr>
            </w:pPr>
          </w:p>
        </w:tc>
        <w:tc>
          <w:tcPr>
            <w:tcW w:w="2355" w:type="dxa"/>
          </w:tcPr>
          <w:p w14:paraId="43DA272E" w14:textId="77777777" w:rsidR="00A90091" w:rsidRPr="00BD373A" w:rsidRDefault="00A90091" w:rsidP="006A6EF6">
            <w:pPr>
              <w:ind w:firstLine="567"/>
              <w:jc w:val="both"/>
              <w:rPr>
                <w:rFonts w:ascii="GHEA Grapalat" w:hAnsi="GHEA Grapalat"/>
                <w:sz w:val="24"/>
                <w:szCs w:val="24"/>
                <w:lang w:val="hy-AM"/>
              </w:rPr>
            </w:pPr>
          </w:p>
        </w:tc>
      </w:tr>
      <w:tr w:rsidR="00A90091" w:rsidRPr="00BD373A" w14:paraId="62D04867" w14:textId="77777777" w:rsidTr="00B97659">
        <w:tc>
          <w:tcPr>
            <w:tcW w:w="625" w:type="dxa"/>
          </w:tcPr>
          <w:p w14:paraId="018A8FEE" w14:textId="752A5AA5" w:rsidR="00A90091" w:rsidRPr="00BD373A" w:rsidRDefault="00A90091" w:rsidP="006A6EF6">
            <w:pPr>
              <w:jc w:val="both"/>
              <w:rPr>
                <w:rFonts w:ascii="GHEA Grapalat" w:hAnsi="GHEA Grapalat"/>
                <w:sz w:val="24"/>
                <w:szCs w:val="24"/>
              </w:rPr>
            </w:pPr>
            <w:r>
              <w:rPr>
                <w:rFonts w:ascii="GHEA Grapalat" w:hAnsi="GHEA Grapalat"/>
                <w:sz w:val="24"/>
                <w:szCs w:val="24"/>
              </w:rPr>
              <w:t>8.</w:t>
            </w:r>
          </w:p>
        </w:tc>
        <w:tc>
          <w:tcPr>
            <w:tcW w:w="2465" w:type="dxa"/>
          </w:tcPr>
          <w:p w14:paraId="4B5F515F" w14:textId="6125C885" w:rsidR="00A90091" w:rsidRPr="00BD373A" w:rsidRDefault="00A90091" w:rsidP="006A6EF6">
            <w:pPr>
              <w:jc w:val="both"/>
              <w:rPr>
                <w:rFonts w:ascii="GHEA Grapalat" w:hAnsi="GHEA Grapalat"/>
                <w:sz w:val="24"/>
                <w:szCs w:val="24"/>
                <w:lang w:val="hy-AM"/>
              </w:rPr>
            </w:pPr>
            <w:proofErr w:type="spellStart"/>
            <w:r w:rsidRPr="00BD373A">
              <w:rPr>
                <w:rFonts w:ascii="GHEA Grapalat" w:hAnsi="GHEA Grapalat"/>
                <w:sz w:val="24"/>
                <w:szCs w:val="24"/>
              </w:rPr>
              <w:t>Կլիմայի</w:t>
            </w:r>
            <w:proofErr w:type="spellEnd"/>
            <w:r w:rsidRPr="00BD373A">
              <w:rPr>
                <w:rFonts w:ascii="GHEA Grapalat" w:hAnsi="GHEA Grapalat"/>
                <w:sz w:val="24"/>
                <w:szCs w:val="24"/>
              </w:rPr>
              <w:t xml:space="preserve"> </w:t>
            </w:r>
            <w:proofErr w:type="spellStart"/>
            <w:r w:rsidRPr="00BD373A">
              <w:rPr>
                <w:rFonts w:ascii="GHEA Grapalat" w:hAnsi="GHEA Grapalat"/>
                <w:sz w:val="24"/>
                <w:szCs w:val="24"/>
              </w:rPr>
              <w:t>փոփոխություն</w:t>
            </w:r>
            <w:proofErr w:type="spellEnd"/>
          </w:p>
        </w:tc>
        <w:tc>
          <w:tcPr>
            <w:tcW w:w="1471" w:type="dxa"/>
          </w:tcPr>
          <w:p w14:paraId="22C1891F" w14:textId="77777777" w:rsidR="00A90091" w:rsidRPr="00BD373A" w:rsidRDefault="00A90091" w:rsidP="006A6EF6">
            <w:pPr>
              <w:ind w:firstLine="567"/>
              <w:jc w:val="both"/>
              <w:rPr>
                <w:rFonts w:ascii="GHEA Grapalat" w:hAnsi="GHEA Grapalat"/>
                <w:sz w:val="24"/>
                <w:szCs w:val="24"/>
                <w:lang w:val="hy-AM"/>
              </w:rPr>
            </w:pPr>
          </w:p>
        </w:tc>
        <w:tc>
          <w:tcPr>
            <w:tcW w:w="2276" w:type="dxa"/>
          </w:tcPr>
          <w:p w14:paraId="75B63B68" w14:textId="77777777" w:rsidR="00A90091" w:rsidRPr="00BD373A" w:rsidRDefault="00A90091" w:rsidP="006A6EF6">
            <w:pPr>
              <w:ind w:firstLine="567"/>
              <w:jc w:val="both"/>
              <w:rPr>
                <w:rFonts w:ascii="GHEA Grapalat" w:hAnsi="GHEA Grapalat"/>
                <w:sz w:val="24"/>
                <w:szCs w:val="24"/>
                <w:lang w:val="hy-AM"/>
              </w:rPr>
            </w:pPr>
          </w:p>
        </w:tc>
        <w:tc>
          <w:tcPr>
            <w:tcW w:w="1693" w:type="dxa"/>
          </w:tcPr>
          <w:p w14:paraId="6B11FA1E" w14:textId="77777777" w:rsidR="00A90091" w:rsidRPr="00BD373A" w:rsidRDefault="00A90091" w:rsidP="006A6EF6">
            <w:pPr>
              <w:ind w:firstLine="567"/>
              <w:jc w:val="both"/>
              <w:rPr>
                <w:rFonts w:ascii="GHEA Grapalat" w:hAnsi="GHEA Grapalat"/>
                <w:sz w:val="24"/>
                <w:szCs w:val="24"/>
                <w:lang w:val="hy-AM"/>
              </w:rPr>
            </w:pPr>
          </w:p>
        </w:tc>
        <w:tc>
          <w:tcPr>
            <w:tcW w:w="2355" w:type="dxa"/>
          </w:tcPr>
          <w:p w14:paraId="2BB53C1F" w14:textId="77777777" w:rsidR="00A90091" w:rsidRPr="00BD373A" w:rsidRDefault="00A90091" w:rsidP="006A6EF6">
            <w:pPr>
              <w:ind w:firstLine="567"/>
              <w:jc w:val="both"/>
              <w:rPr>
                <w:rFonts w:ascii="GHEA Grapalat" w:hAnsi="GHEA Grapalat"/>
                <w:sz w:val="24"/>
                <w:szCs w:val="24"/>
                <w:lang w:val="hy-AM"/>
              </w:rPr>
            </w:pPr>
          </w:p>
        </w:tc>
      </w:tr>
      <w:tr w:rsidR="00A90091" w:rsidRPr="00BD373A" w14:paraId="0012C86E" w14:textId="77777777" w:rsidTr="00B97659">
        <w:tc>
          <w:tcPr>
            <w:tcW w:w="625" w:type="dxa"/>
          </w:tcPr>
          <w:p w14:paraId="5E3DFE38" w14:textId="75F98885" w:rsidR="00A90091" w:rsidRPr="00BD373A" w:rsidRDefault="00A90091" w:rsidP="006A6EF6">
            <w:pPr>
              <w:jc w:val="both"/>
              <w:rPr>
                <w:rFonts w:ascii="GHEA Grapalat" w:hAnsi="GHEA Grapalat"/>
                <w:sz w:val="24"/>
                <w:szCs w:val="24"/>
              </w:rPr>
            </w:pPr>
            <w:r>
              <w:rPr>
                <w:rFonts w:ascii="GHEA Grapalat" w:hAnsi="GHEA Grapalat"/>
                <w:sz w:val="24"/>
                <w:szCs w:val="24"/>
              </w:rPr>
              <w:t>9.</w:t>
            </w:r>
          </w:p>
        </w:tc>
        <w:tc>
          <w:tcPr>
            <w:tcW w:w="2465" w:type="dxa"/>
          </w:tcPr>
          <w:p w14:paraId="6B767AC5" w14:textId="3BC0605F" w:rsidR="00A90091" w:rsidRPr="00BD373A" w:rsidRDefault="00A90091" w:rsidP="006A6EF6">
            <w:pPr>
              <w:jc w:val="both"/>
              <w:rPr>
                <w:rFonts w:ascii="GHEA Grapalat" w:hAnsi="GHEA Grapalat"/>
                <w:sz w:val="24"/>
                <w:szCs w:val="24"/>
                <w:lang w:val="hy-AM"/>
              </w:rPr>
            </w:pPr>
            <w:proofErr w:type="spellStart"/>
            <w:r w:rsidRPr="00BD373A">
              <w:rPr>
                <w:rFonts w:ascii="GHEA Grapalat" w:hAnsi="GHEA Grapalat"/>
                <w:sz w:val="24"/>
                <w:szCs w:val="24"/>
              </w:rPr>
              <w:t>Երկրաբանական</w:t>
            </w:r>
            <w:proofErr w:type="spellEnd"/>
            <w:r w:rsidRPr="00BD373A">
              <w:rPr>
                <w:rFonts w:ascii="GHEA Grapalat" w:hAnsi="GHEA Grapalat"/>
                <w:sz w:val="24"/>
                <w:szCs w:val="24"/>
              </w:rPr>
              <w:t xml:space="preserve"> </w:t>
            </w:r>
            <w:proofErr w:type="spellStart"/>
            <w:r w:rsidRPr="00BD373A">
              <w:rPr>
                <w:rFonts w:ascii="GHEA Grapalat" w:hAnsi="GHEA Grapalat"/>
                <w:sz w:val="24"/>
                <w:szCs w:val="24"/>
              </w:rPr>
              <w:t>պայմաններ</w:t>
            </w:r>
            <w:proofErr w:type="spellEnd"/>
          </w:p>
        </w:tc>
        <w:tc>
          <w:tcPr>
            <w:tcW w:w="1471" w:type="dxa"/>
          </w:tcPr>
          <w:p w14:paraId="3B50D23A" w14:textId="77777777" w:rsidR="00A90091" w:rsidRPr="00BD373A" w:rsidRDefault="00A90091" w:rsidP="006A6EF6">
            <w:pPr>
              <w:ind w:firstLine="567"/>
              <w:jc w:val="both"/>
              <w:rPr>
                <w:rFonts w:ascii="GHEA Grapalat" w:hAnsi="GHEA Grapalat"/>
                <w:sz w:val="24"/>
                <w:szCs w:val="24"/>
                <w:lang w:val="hy-AM"/>
              </w:rPr>
            </w:pPr>
          </w:p>
        </w:tc>
        <w:tc>
          <w:tcPr>
            <w:tcW w:w="2276" w:type="dxa"/>
          </w:tcPr>
          <w:p w14:paraId="269DBBE3" w14:textId="77777777" w:rsidR="00A90091" w:rsidRPr="00BD373A" w:rsidRDefault="00A90091" w:rsidP="006A6EF6">
            <w:pPr>
              <w:ind w:firstLine="567"/>
              <w:jc w:val="both"/>
              <w:rPr>
                <w:rFonts w:ascii="GHEA Grapalat" w:hAnsi="GHEA Grapalat"/>
                <w:sz w:val="24"/>
                <w:szCs w:val="24"/>
                <w:lang w:val="hy-AM"/>
              </w:rPr>
            </w:pPr>
          </w:p>
        </w:tc>
        <w:tc>
          <w:tcPr>
            <w:tcW w:w="1693" w:type="dxa"/>
          </w:tcPr>
          <w:p w14:paraId="0C3DAB84" w14:textId="77777777" w:rsidR="00A90091" w:rsidRPr="00BD373A" w:rsidRDefault="00A90091" w:rsidP="006A6EF6">
            <w:pPr>
              <w:ind w:firstLine="567"/>
              <w:jc w:val="both"/>
              <w:rPr>
                <w:rFonts w:ascii="GHEA Grapalat" w:hAnsi="GHEA Grapalat"/>
                <w:sz w:val="24"/>
                <w:szCs w:val="24"/>
                <w:lang w:val="hy-AM"/>
              </w:rPr>
            </w:pPr>
          </w:p>
        </w:tc>
        <w:tc>
          <w:tcPr>
            <w:tcW w:w="2355" w:type="dxa"/>
          </w:tcPr>
          <w:p w14:paraId="34E99556" w14:textId="77777777" w:rsidR="00A90091" w:rsidRPr="00BD373A" w:rsidRDefault="00A90091" w:rsidP="006A6EF6">
            <w:pPr>
              <w:ind w:firstLine="567"/>
              <w:jc w:val="both"/>
              <w:rPr>
                <w:rFonts w:ascii="GHEA Grapalat" w:hAnsi="GHEA Grapalat"/>
                <w:sz w:val="24"/>
                <w:szCs w:val="24"/>
                <w:lang w:val="hy-AM"/>
              </w:rPr>
            </w:pPr>
          </w:p>
        </w:tc>
      </w:tr>
      <w:tr w:rsidR="00A90091" w:rsidRPr="00BD373A" w14:paraId="79B7EADB" w14:textId="77777777" w:rsidTr="00B97659">
        <w:tc>
          <w:tcPr>
            <w:tcW w:w="625" w:type="dxa"/>
          </w:tcPr>
          <w:p w14:paraId="5F1AA645" w14:textId="7D152CD0" w:rsidR="00A90091" w:rsidRPr="00BD373A" w:rsidRDefault="00A90091" w:rsidP="006A6EF6">
            <w:pPr>
              <w:jc w:val="both"/>
              <w:rPr>
                <w:rFonts w:ascii="GHEA Grapalat" w:hAnsi="GHEA Grapalat"/>
                <w:sz w:val="24"/>
                <w:szCs w:val="24"/>
              </w:rPr>
            </w:pPr>
            <w:r>
              <w:rPr>
                <w:rFonts w:ascii="GHEA Grapalat" w:hAnsi="GHEA Grapalat"/>
                <w:sz w:val="24"/>
                <w:szCs w:val="24"/>
              </w:rPr>
              <w:t>10.</w:t>
            </w:r>
          </w:p>
        </w:tc>
        <w:tc>
          <w:tcPr>
            <w:tcW w:w="2465" w:type="dxa"/>
          </w:tcPr>
          <w:p w14:paraId="6B9FE2AC" w14:textId="0B4E8A41" w:rsidR="00A90091" w:rsidRPr="00BD373A" w:rsidRDefault="00A90091" w:rsidP="006A6EF6">
            <w:pPr>
              <w:jc w:val="both"/>
              <w:rPr>
                <w:rFonts w:ascii="GHEA Grapalat" w:hAnsi="GHEA Grapalat"/>
                <w:sz w:val="24"/>
                <w:szCs w:val="24"/>
              </w:rPr>
            </w:pPr>
            <w:proofErr w:type="spellStart"/>
            <w:r w:rsidRPr="00BD373A">
              <w:rPr>
                <w:rFonts w:ascii="GHEA Grapalat" w:hAnsi="GHEA Grapalat"/>
                <w:sz w:val="24"/>
                <w:szCs w:val="24"/>
              </w:rPr>
              <w:t>Բնակչության</w:t>
            </w:r>
            <w:proofErr w:type="spellEnd"/>
            <w:r w:rsidRPr="00BD373A">
              <w:rPr>
                <w:rFonts w:ascii="GHEA Grapalat" w:hAnsi="GHEA Grapalat"/>
                <w:sz w:val="24"/>
                <w:szCs w:val="24"/>
              </w:rPr>
              <w:t xml:space="preserve"> </w:t>
            </w:r>
            <w:proofErr w:type="spellStart"/>
            <w:r w:rsidRPr="00BD373A">
              <w:rPr>
                <w:rFonts w:ascii="GHEA Grapalat" w:hAnsi="GHEA Grapalat"/>
                <w:sz w:val="24"/>
                <w:szCs w:val="24"/>
              </w:rPr>
              <w:t>առողջություն</w:t>
            </w:r>
            <w:proofErr w:type="spellEnd"/>
          </w:p>
        </w:tc>
        <w:tc>
          <w:tcPr>
            <w:tcW w:w="1471" w:type="dxa"/>
          </w:tcPr>
          <w:p w14:paraId="6FC7E1F6" w14:textId="77777777" w:rsidR="00A90091" w:rsidRPr="00BD373A" w:rsidRDefault="00A90091" w:rsidP="006A6EF6">
            <w:pPr>
              <w:ind w:firstLine="567"/>
              <w:jc w:val="both"/>
              <w:rPr>
                <w:rFonts w:ascii="GHEA Grapalat" w:hAnsi="GHEA Grapalat"/>
                <w:sz w:val="24"/>
                <w:szCs w:val="24"/>
                <w:lang w:val="hy-AM"/>
              </w:rPr>
            </w:pPr>
          </w:p>
        </w:tc>
        <w:tc>
          <w:tcPr>
            <w:tcW w:w="2276" w:type="dxa"/>
          </w:tcPr>
          <w:p w14:paraId="62347D32" w14:textId="77777777" w:rsidR="00A90091" w:rsidRPr="00BD373A" w:rsidRDefault="00A90091" w:rsidP="006A6EF6">
            <w:pPr>
              <w:ind w:firstLine="567"/>
              <w:jc w:val="both"/>
              <w:rPr>
                <w:rFonts w:ascii="GHEA Grapalat" w:hAnsi="GHEA Grapalat"/>
                <w:sz w:val="24"/>
                <w:szCs w:val="24"/>
                <w:lang w:val="hy-AM"/>
              </w:rPr>
            </w:pPr>
          </w:p>
        </w:tc>
        <w:tc>
          <w:tcPr>
            <w:tcW w:w="1693" w:type="dxa"/>
          </w:tcPr>
          <w:p w14:paraId="12B3D77C" w14:textId="77777777" w:rsidR="00A90091" w:rsidRPr="00BD373A" w:rsidRDefault="00A90091" w:rsidP="006A6EF6">
            <w:pPr>
              <w:ind w:firstLine="567"/>
              <w:jc w:val="both"/>
              <w:rPr>
                <w:rFonts w:ascii="GHEA Grapalat" w:hAnsi="GHEA Grapalat"/>
                <w:sz w:val="24"/>
                <w:szCs w:val="24"/>
                <w:lang w:val="hy-AM"/>
              </w:rPr>
            </w:pPr>
          </w:p>
        </w:tc>
        <w:tc>
          <w:tcPr>
            <w:tcW w:w="2355" w:type="dxa"/>
          </w:tcPr>
          <w:p w14:paraId="185E6E3D" w14:textId="77777777" w:rsidR="00A90091" w:rsidRPr="00BD373A" w:rsidRDefault="00A90091" w:rsidP="006A6EF6">
            <w:pPr>
              <w:ind w:firstLine="567"/>
              <w:jc w:val="both"/>
              <w:rPr>
                <w:rFonts w:ascii="GHEA Grapalat" w:hAnsi="GHEA Grapalat"/>
                <w:sz w:val="24"/>
                <w:szCs w:val="24"/>
                <w:lang w:val="hy-AM"/>
              </w:rPr>
            </w:pPr>
          </w:p>
        </w:tc>
      </w:tr>
      <w:tr w:rsidR="00A90091" w:rsidRPr="002759D5" w14:paraId="21292946" w14:textId="77777777" w:rsidTr="00B97659">
        <w:tc>
          <w:tcPr>
            <w:tcW w:w="625" w:type="dxa"/>
          </w:tcPr>
          <w:p w14:paraId="17DCE8F2" w14:textId="067BE60B" w:rsidR="00A90091" w:rsidRPr="00BD373A" w:rsidRDefault="00A90091" w:rsidP="006A6EF6">
            <w:pPr>
              <w:jc w:val="both"/>
              <w:rPr>
                <w:rFonts w:ascii="GHEA Grapalat" w:hAnsi="GHEA Grapalat"/>
                <w:sz w:val="24"/>
                <w:szCs w:val="24"/>
                <w:lang w:val="hy-AM"/>
              </w:rPr>
            </w:pPr>
            <w:r>
              <w:rPr>
                <w:rFonts w:ascii="GHEA Grapalat" w:hAnsi="GHEA Grapalat"/>
                <w:sz w:val="24"/>
                <w:szCs w:val="24"/>
                <w:lang w:val="hy-AM"/>
              </w:rPr>
              <w:lastRenderedPageBreak/>
              <w:t>11.</w:t>
            </w:r>
          </w:p>
        </w:tc>
        <w:tc>
          <w:tcPr>
            <w:tcW w:w="2465" w:type="dxa"/>
          </w:tcPr>
          <w:p w14:paraId="1FB9C574" w14:textId="1C6989EC" w:rsidR="00A90091" w:rsidRPr="00BD373A" w:rsidRDefault="00A90091" w:rsidP="006A6EF6">
            <w:pPr>
              <w:jc w:val="both"/>
              <w:rPr>
                <w:rFonts w:ascii="GHEA Grapalat" w:hAnsi="GHEA Grapalat"/>
                <w:sz w:val="24"/>
                <w:szCs w:val="24"/>
                <w:lang w:val="hy-AM"/>
              </w:rPr>
            </w:pPr>
            <w:r w:rsidRPr="00BD373A">
              <w:rPr>
                <w:rFonts w:ascii="GHEA Grapalat" w:hAnsi="GHEA Grapalat"/>
                <w:sz w:val="24"/>
                <w:szCs w:val="24"/>
                <w:lang w:val="hy-AM"/>
              </w:rPr>
              <w:t>Մշակութային ժառանգություն եւ պատմական միջավայր</w:t>
            </w:r>
          </w:p>
        </w:tc>
        <w:tc>
          <w:tcPr>
            <w:tcW w:w="1471" w:type="dxa"/>
          </w:tcPr>
          <w:p w14:paraId="34D8AA37" w14:textId="77777777" w:rsidR="00A90091" w:rsidRPr="00BD373A" w:rsidRDefault="00A90091" w:rsidP="006A6EF6">
            <w:pPr>
              <w:ind w:firstLine="567"/>
              <w:jc w:val="both"/>
              <w:rPr>
                <w:rFonts w:ascii="GHEA Grapalat" w:hAnsi="GHEA Grapalat"/>
                <w:sz w:val="24"/>
                <w:szCs w:val="24"/>
                <w:lang w:val="hy-AM"/>
              </w:rPr>
            </w:pPr>
          </w:p>
        </w:tc>
        <w:tc>
          <w:tcPr>
            <w:tcW w:w="2276" w:type="dxa"/>
          </w:tcPr>
          <w:p w14:paraId="7706C6DC" w14:textId="77777777" w:rsidR="00A90091" w:rsidRPr="00BD373A" w:rsidRDefault="00A90091" w:rsidP="006A6EF6">
            <w:pPr>
              <w:ind w:firstLine="567"/>
              <w:jc w:val="both"/>
              <w:rPr>
                <w:rFonts w:ascii="GHEA Grapalat" w:hAnsi="GHEA Grapalat"/>
                <w:sz w:val="24"/>
                <w:szCs w:val="24"/>
                <w:lang w:val="hy-AM"/>
              </w:rPr>
            </w:pPr>
          </w:p>
        </w:tc>
        <w:tc>
          <w:tcPr>
            <w:tcW w:w="1693" w:type="dxa"/>
          </w:tcPr>
          <w:p w14:paraId="5A07DFAE" w14:textId="77777777" w:rsidR="00A90091" w:rsidRPr="00BD373A" w:rsidRDefault="00A90091" w:rsidP="006A6EF6">
            <w:pPr>
              <w:ind w:firstLine="567"/>
              <w:jc w:val="both"/>
              <w:rPr>
                <w:rFonts w:ascii="GHEA Grapalat" w:hAnsi="GHEA Grapalat"/>
                <w:sz w:val="24"/>
                <w:szCs w:val="24"/>
                <w:lang w:val="hy-AM"/>
              </w:rPr>
            </w:pPr>
          </w:p>
        </w:tc>
        <w:tc>
          <w:tcPr>
            <w:tcW w:w="2355" w:type="dxa"/>
          </w:tcPr>
          <w:p w14:paraId="7B1CF67E" w14:textId="77777777" w:rsidR="00A90091" w:rsidRPr="00BD373A" w:rsidRDefault="00A90091" w:rsidP="006A6EF6">
            <w:pPr>
              <w:ind w:firstLine="567"/>
              <w:jc w:val="both"/>
              <w:rPr>
                <w:rFonts w:ascii="GHEA Grapalat" w:hAnsi="GHEA Grapalat"/>
                <w:sz w:val="24"/>
                <w:szCs w:val="24"/>
                <w:lang w:val="hy-AM"/>
              </w:rPr>
            </w:pPr>
          </w:p>
        </w:tc>
      </w:tr>
      <w:tr w:rsidR="00A90091" w:rsidRPr="00BD373A" w14:paraId="226E62C0" w14:textId="77777777" w:rsidTr="00B97659">
        <w:tc>
          <w:tcPr>
            <w:tcW w:w="625" w:type="dxa"/>
          </w:tcPr>
          <w:p w14:paraId="2D6C03F1" w14:textId="39144527" w:rsidR="00A90091" w:rsidRPr="00A90091" w:rsidRDefault="00A90091" w:rsidP="006A6EF6">
            <w:pPr>
              <w:jc w:val="both"/>
              <w:rPr>
                <w:rFonts w:ascii="GHEA Grapalat" w:hAnsi="GHEA Grapalat"/>
                <w:sz w:val="24"/>
                <w:szCs w:val="24"/>
                <w:lang w:val="hy-AM"/>
              </w:rPr>
            </w:pPr>
            <w:r>
              <w:rPr>
                <w:rFonts w:ascii="GHEA Grapalat" w:hAnsi="GHEA Grapalat"/>
                <w:sz w:val="24"/>
                <w:szCs w:val="24"/>
                <w:lang w:val="hy-AM"/>
              </w:rPr>
              <w:t>12.</w:t>
            </w:r>
          </w:p>
        </w:tc>
        <w:tc>
          <w:tcPr>
            <w:tcW w:w="2465" w:type="dxa"/>
          </w:tcPr>
          <w:p w14:paraId="432132AE" w14:textId="10E146F6" w:rsidR="00A90091" w:rsidRPr="00BD373A" w:rsidRDefault="00A90091" w:rsidP="006A6EF6">
            <w:pPr>
              <w:jc w:val="both"/>
              <w:rPr>
                <w:rFonts w:ascii="GHEA Grapalat" w:hAnsi="GHEA Grapalat"/>
                <w:sz w:val="24"/>
                <w:szCs w:val="24"/>
                <w:lang w:val="hy-AM"/>
              </w:rPr>
            </w:pPr>
            <w:proofErr w:type="spellStart"/>
            <w:r w:rsidRPr="00BD373A">
              <w:rPr>
                <w:rFonts w:ascii="GHEA Grapalat" w:hAnsi="GHEA Grapalat"/>
                <w:sz w:val="24"/>
                <w:szCs w:val="24"/>
              </w:rPr>
              <w:t>Թափոններ</w:t>
            </w:r>
            <w:proofErr w:type="spellEnd"/>
          </w:p>
        </w:tc>
        <w:tc>
          <w:tcPr>
            <w:tcW w:w="1471" w:type="dxa"/>
          </w:tcPr>
          <w:p w14:paraId="6BA2054A" w14:textId="77777777" w:rsidR="00A90091" w:rsidRPr="00BD373A" w:rsidRDefault="00A90091" w:rsidP="006A6EF6">
            <w:pPr>
              <w:ind w:firstLine="567"/>
              <w:jc w:val="both"/>
              <w:rPr>
                <w:rFonts w:ascii="GHEA Grapalat" w:hAnsi="GHEA Grapalat"/>
                <w:sz w:val="24"/>
                <w:szCs w:val="24"/>
                <w:lang w:val="hy-AM"/>
              </w:rPr>
            </w:pPr>
          </w:p>
        </w:tc>
        <w:tc>
          <w:tcPr>
            <w:tcW w:w="2276" w:type="dxa"/>
          </w:tcPr>
          <w:p w14:paraId="41B1DE0C" w14:textId="77777777" w:rsidR="00A90091" w:rsidRPr="00BD373A" w:rsidRDefault="00A90091" w:rsidP="006A6EF6">
            <w:pPr>
              <w:ind w:firstLine="567"/>
              <w:jc w:val="both"/>
              <w:rPr>
                <w:rFonts w:ascii="GHEA Grapalat" w:hAnsi="GHEA Grapalat"/>
                <w:sz w:val="24"/>
                <w:szCs w:val="24"/>
                <w:lang w:val="hy-AM"/>
              </w:rPr>
            </w:pPr>
          </w:p>
        </w:tc>
        <w:tc>
          <w:tcPr>
            <w:tcW w:w="1693" w:type="dxa"/>
          </w:tcPr>
          <w:p w14:paraId="5FA03711" w14:textId="77777777" w:rsidR="00A90091" w:rsidRPr="00BD373A" w:rsidRDefault="00A90091" w:rsidP="006A6EF6">
            <w:pPr>
              <w:ind w:firstLine="567"/>
              <w:jc w:val="both"/>
              <w:rPr>
                <w:rFonts w:ascii="GHEA Grapalat" w:hAnsi="GHEA Grapalat"/>
                <w:sz w:val="24"/>
                <w:szCs w:val="24"/>
                <w:lang w:val="hy-AM"/>
              </w:rPr>
            </w:pPr>
          </w:p>
        </w:tc>
        <w:tc>
          <w:tcPr>
            <w:tcW w:w="2355" w:type="dxa"/>
          </w:tcPr>
          <w:p w14:paraId="206D76AC" w14:textId="77777777" w:rsidR="00A90091" w:rsidRPr="00BD373A" w:rsidRDefault="00A90091" w:rsidP="006A6EF6">
            <w:pPr>
              <w:ind w:firstLine="567"/>
              <w:jc w:val="both"/>
              <w:rPr>
                <w:rFonts w:ascii="GHEA Grapalat" w:hAnsi="GHEA Grapalat"/>
                <w:sz w:val="24"/>
                <w:szCs w:val="24"/>
                <w:lang w:val="hy-AM"/>
              </w:rPr>
            </w:pPr>
          </w:p>
        </w:tc>
      </w:tr>
      <w:tr w:rsidR="00A90091" w:rsidRPr="00BD373A" w14:paraId="29D7E5B7" w14:textId="77777777" w:rsidTr="00B97659">
        <w:tc>
          <w:tcPr>
            <w:tcW w:w="625" w:type="dxa"/>
          </w:tcPr>
          <w:p w14:paraId="60A13D08" w14:textId="1873D0CF" w:rsidR="00A90091" w:rsidRPr="00BD373A" w:rsidRDefault="00A90091" w:rsidP="006A6EF6">
            <w:pPr>
              <w:jc w:val="both"/>
              <w:rPr>
                <w:rFonts w:ascii="GHEA Grapalat" w:hAnsi="GHEA Grapalat"/>
                <w:sz w:val="24"/>
                <w:szCs w:val="24"/>
                <w:lang w:val="hy-AM"/>
              </w:rPr>
            </w:pPr>
            <w:r>
              <w:rPr>
                <w:rFonts w:ascii="GHEA Grapalat" w:hAnsi="GHEA Grapalat"/>
                <w:sz w:val="24"/>
                <w:szCs w:val="24"/>
                <w:lang w:val="hy-AM"/>
              </w:rPr>
              <w:t>13.</w:t>
            </w:r>
          </w:p>
        </w:tc>
        <w:tc>
          <w:tcPr>
            <w:tcW w:w="2465" w:type="dxa"/>
          </w:tcPr>
          <w:p w14:paraId="7FCF376A" w14:textId="23DFED59" w:rsidR="00A90091" w:rsidRPr="00BD373A" w:rsidRDefault="00A90091" w:rsidP="006A6EF6">
            <w:pPr>
              <w:jc w:val="both"/>
              <w:rPr>
                <w:rFonts w:ascii="GHEA Grapalat" w:hAnsi="GHEA Grapalat"/>
                <w:sz w:val="24"/>
                <w:szCs w:val="24"/>
              </w:rPr>
            </w:pPr>
            <w:r w:rsidRPr="00BD373A">
              <w:rPr>
                <w:rFonts w:ascii="GHEA Grapalat" w:hAnsi="GHEA Grapalat"/>
                <w:sz w:val="24"/>
                <w:szCs w:val="24"/>
                <w:lang w:val="hy-AM"/>
              </w:rPr>
              <w:t>Այ</w:t>
            </w:r>
            <w:r w:rsidRPr="00BD373A">
              <w:rPr>
                <w:rFonts w:ascii="GHEA Grapalat" w:hAnsi="GHEA Grapalat"/>
                <w:sz w:val="24"/>
                <w:szCs w:val="24"/>
              </w:rPr>
              <w:t>լ…</w:t>
            </w:r>
          </w:p>
        </w:tc>
        <w:tc>
          <w:tcPr>
            <w:tcW w:w="1471" w:type="dxa"/>
          </w:tcPr>
          <w:p w14:paraId="4B8DCB47" w14:textId="77777777" w:rsidR="00A90091" w:rsidRPr="00BD373A" w:rsidRDefault="00A90091" w:rsidP="006A6EF6">
            <w:pPr>
              <w:ind w:firstLine="567"/>
              <w:jc w:val="both"/>
              <w:rPr>
                <w:rFonts w:ascii="GHEA Grapalat" w:hAnsi="GHEA Grapalat"/>
                <w:sz w:val="24"/>
                <w:szCs w:val="24"/>
                <w:lang w:val="hy-AM"/>
              </w:rPr>
            </w:pPr>
          </w:p>
        </w:tc>
        <w:tc>
          <w:tcPr>
            <w:tcW w:w="2276" w:type="dxa"/>
          </w:tcPr>
          <w:p w14:paraId="19BC40AE" w14:textId="77777777" w:rsidR="00A90091" w:rsidRPr="00BD373A" w:rsidRDefault="00A90091" w:rsidP="006A6EF6">
            <w:pPr>
              <w:ind w:firstLine="567"/>
              <w:jc w:val="both"/>
              <w:rPr>
                <w:rFonts w:ascii="GHEA Grapalat" w:hAnsi="GHEA Grapalat"/>
                <w:sz w:val="24"/>
                <w:szCs w:val="24"/>
                <w:lang w:val="hy-AM"/>
              </w:rPr>
            </w:pPr>
          </w:p>
        </w:tc>
        <w:tc>
          <w:tcPr>
            <w:tcW w:w="1693" w:type="dxa"/>
          </w:tcPr>
          <w:p w14:paraId="660A1D8A" w14:textId="77777777" w:rsidR="00A90091" w:rsidRPr="00BD373A" w:rsidRDefault="00A90091" w:rsidP="006A6EF6">
            <w:pPr>
              <w:ind w:firstLine="567"/>
              <w:jc w:val="both"/>
              <w:rPr>
                <w:rFonts w:ascii="GHEA Grapalat" w:hAnsi="GHEA Grapalat"/>
                <w:sz w:val="24"/>
                <w:szCs w:val="24"/>
                <w:lang w:val="hy-AM"/>
              </w:rPr>
            </w:pPr>
          </w:p>
        </w:tc>
        <w:tc>
          <w:tcPr>
            <w:tcW w:w="2355" w:type="dxa"/>
          </w:tcPr>
          <w:p w14:paraId="2D1C182B" w14:textId="77777777" w:rsidR="00A90091" w:rsidRPr="00BD373A" w:rsidRDefault="00A90091" w:rsidP="006A6EF6">
            <w:pPr>
              <w:ind w:firstLine="567"/>
              <w:jc w:val="both"/>
              <w:rPr>
                <w:rFonts w:ascii="GHEA Grapalat" w:hAnsi="GHEA Grapalat"/>
                <w:sz w:val="24"/>
                <w:szCs w:val="24"/>
                <w:lang w:val="hy-AM"/>
              </w:rPr>
            </w:pPr>
          </w:p>
        </w:tc>
      </w:tr>
    </w:tbl>
    <w:p w14:paraId="57327747" w14:textId="5A946AE1" w:rsidR="006B424F" w:rsidRPr="00BD373A" w:rsidRDefault="006B424F" w:rsidP="00937CEA">
      <w:pPr>
        <w:shd w:val="clear" w:color="auto" w:fill="FFFFFF"/>
        <w:spacing w:after="0" w:line="240" w:lineRule="auto"/>
        <w:ind w:left="360" w:firstLine="180"/>
        <w:jc w:val="both"/>
        <w:rPr>
          <w:rFonts w:ascii="GHEA Grapalat" w:hAnsi="GHEA Grapalat"/>
          <w:sz w:val="24"/>
          <w:szCs w:val="24"/>
          <w:lang w:val="hy-AM"/>
        </w:rPr>
      </w:pPr>
    </w:p>
    <w:p w14:paraId="6A49B9F3" w14:textId="393EBCEB" w:rsidR="00937CEA" w:rsidRPr="00BD373A" w:rsidRDefault="00FB62D6" w:rsidP="00937CEA">
      <w:pPr>
        <w:shd w:val="clear" w:color="auto" w:fill="FFFFFF"/>
        <w:spacing w:after="0" w:line="240" w:lineRule="auto"/>
        <w:ind w:left="450" w:hanging="540"/>
        <w:jc w:val="both"/>
        <w:rPr>
          <w:rFonts w:ascii="GHEA Grapalat" w:hAnsi="GHEA Grapalat"/>
          <w:sz w:val="24"/>
          <w:szCs w:val="24"/>
          <w:lang w:val="hy-AM"/>
        </w:rPr>
      </w:pPr>
      <w:r w:rsidRPr="00BD373A">
        <w:rPr>
          <w:rFonts w:ascii="GHEA Grapalat" w:hAnsi="GHEA Grapalat" w:cs="Sylfaen"/>
          <w:sz w:val="24"/>
          <w:szCs w:val="24"/>
          <w:lang w:val="hy-AM"/>
        </w:rPr>
        <w:t>1</w:t>
      </w:r>
      <w:r w:rsidR="00FE3D06">
        <w:rPr>
          <w:rFonts w:ascii="GHEA Grapalat" w:hAnsi="GHEA Grapalat" w:cs="Sylfaen"/>
          <w:sz w:val="24"/>
          <w:szCs w:val="24"/>
          <w:lang w:val="hy-AM"/>
        </w:rPr>
        <w:t>4</w:t>
      </w:r>
      <w:r w:rsidRPr="00BD373A">
        <w:rPr>
          <w:rFonts w:ascii="MS Mincho" w:eastAsia="MS Mincho" w:hAnsi="MS Mincho" w:cs="MS Mincho" w:hint="eastAsia"/>
          <w:sz w:val="24"/>
          <w:szCs w:val="24"/>
          <w:lang w:val="hy-AM"/>
        </w:rPr>
        <w:t>․</w:t>
      </w:r>
      <w:r w:rsidRPr="00BD373A">
        <w:rPr>
          <w:rFonts w:ascii="GHEA Grapalat" w:eastAsia="MS Mincho" w:hAnsi="GHEA Grapalat" w:cs="MS Mincho"/>
          <w:sz w:val="24"/>
          <w:szCs w:val="24"/>
          <w:lang w:val="hy-AM"/>
        </w:rPr>
        <w:t xml:space="preserve"> </w:t>
      </w:r>
      <w:r w:rsidR="00937CEA" w:rsidRPr="00BD373A">
        <w:rPr>
          <w:rFonts w:ascii="GHEA Grapalat" w:hAnsi="GHEA Grapalat" w:cs="Sylfaen"/>
          <w:sz w:val="24"/>
          <w:szCs w:val="24"/>
          <w:lang w:val="hy-AM"/>
        </w:rPr>
        <w:t>ՌԷԳ</w:t>
      </w:r>
      <w:r w:rsidR="00937CEA" w:rsidRPr="00BD373A">
        <w:rPr>
          <w:rFonts w:ascii="GHEA Grapalat" w:hAnsi="GHEA Grapalat"/>
          <w:sz w:val="24"/>
          <w:szCs w:val="24"/>
          <w:lang w:val="hy-AM"/>
        </w:rPr>
        <w:t>-ի իրականացման համար անհրաժեշտ ելակետային տվյալների հասանելի աղբյուրների բացահայտումը հանդիսանում է արդյունավետ ՌԷԳ-ի իրականացման կարևոր նախապայմաններից։ Ելակետային տվյալների համար աղբյուր ծառայող գործիքներից կարելի է առանձնացնել հետևյալները.</w:t>
      </w:r>
    </w:p>
    <w:p w14:paraId="296F88EE" w14:textId="77777777" w:rsidR="00937CEA" w:rsidRPr="00BD373A" w:rsidRDefault="00937CEA" w:rsidP="00937CEA">
      <w:pPr>
        <w:pStyle w:val="ListParagraph"/>
        <w:numPr>
          <w:ilvl w:val="0"/>
          <w:numId w:val="71"/>
        </w:numPr>
        <w:shd w:val="clear" w:color="auto" w:fill="FFFFFF"/>
        <w:spacing w:after="0" w:line="240" w:lineRule="auto"/>
        <w:jc w:val="both"/>
        <w:rPr>
          <w:rFonts w:ascii="GHEA Grapalat" w:hAnsi="GHEA Grapalat"/>
          <w:sz w:val="24"/>
          <w:szCs w:val="24"/>
          <w:lang w:val="hy-AM"/>
        </w:rPr>
      </w:pPr>
      <w:r w:rsidRPr="00BD373A">
        <w:rPr>
          <w:rFonts w:ascii="GHEA Grapalat" w:hAnsi="GHEA Grapalat"/>
          <w:sz w:val="24"/>
          <w:szCs w:val="24"/>
          <w:lang w:val="hy-AM"/>
        </w:rPr>
        <w:t>շրջակա միջավայրի և դրա առանձին բաղադրիչների վիճակի վերաբերյալ հաշվետվություններ,</w:t>
      </w:r>
    </w:p>
    <w:p w14:paraId="36E4CA49" w14:textId="77777777" w:rsidR="00937CEA" w:rsidRPr="00BD373A" w:rsidRDefault="00937CEA" w:rsidP="00937CEA">
      <w:pPr>
        <w:pStyle w:val="ListParagraph"/>
        <w:numPr>
          <w:ilvl w:val="0"/>
          <w:numId w:val="71"/>
        </w:numPr>
        <w:shd w:val="clear" w:color="auto" w:fill="FFFFFF"/>
        <w:spacing w:after="0" w:line="240" w:lineRule="auto"/>
        <w:jc w:val="both"/>
        <w:rPr>
          <w:rFonts w:ascii="GHEA Grapalat" w:hAnsi="GHEA Grapalat"/>
          <w:sz w:val="24"/>
          <w:szCs w:val="24"/>
          <w:lang w:val="hy-AM"/>
        </w:rPr>
      </w:pPr>
      <w:r w:rsidRPr="00BD373A">
        <w:rPr>
          <w:rFonts w:ascii="GHEA Grapalat" w:hAnsi="GHEA Grapalat"/>
          <w:sz w:val="24"/>
          <w:szCs w:val="24"/>
          <w:lang w:val="hy-AM"/>
        </w:rPr>
        <w:t>շրջակա միջավայրի վերաբեյալ մոնիթորինգային տվյալներ,</w:t>
      </w:r>
    </w:p>
    <w:p w14:paraId="0231125D" w14:textId="77777777" w:rsidR="00937CEA" w:rsidRPr="00BD373A" w:rsidRDefault="00937CEA" w:rsidP="00937CEA">
      <w:pPr>
        <w:pStyle w:val="ListParagraph"/>
        <w:numPr>
          <w:ilvl w:val="0"/>
          <w:numId w:val="71"/>
        </w:numPr>
        <w:shd w:val="clear" w:color="auto" w:fill="FFFFFF"/>
        <w:spacing w:after="0" w:line="240" w:lineRule="auto"/>
        <w:jc w:val="both"/>
        <w:rPr>
          <w:rFonts w:ascii="GHEA Grapalat" w:hAnsi="GHEA Grapalat"/>
          <w:sz w:val="24"/>
          <w:szCs w:val="24"/>
          <w:lang w:val="hy-AM"/>
        </w:rPr>
      </w:pPr>
      <w:r w:rsidRPr="00BD373A">
        <w:rPr>
          <w:rFonts w:ascii="GHEA Grapalat" w:hAnsi="GHEA Grapalat"/>
          <w:sz w:val="24"/>
          <w:szCs w:val="24"/>
          <w:lang w:val="hy-AM"/>
        </w:rPr>
        <w:t xml:space="preserve">նախկինում իրականացված ՌԷԳ-ի, ՇՄԱԳ-ի և այլ վերլուծական ուսումնասիրությունների նյութեր, </w:t>
      </w:r>
    </w:p>
    <w:p w14:paraId="2F9A23F9" w14:textId="77777777" w:rsidR="00937CEA" w:rsidRPr="00BD373A" w:rsidRDefault="00937CEA" w:rsidP="00937CEA">
      <w:pPr>
        <w:pStyle w:val="ListParagraph"/>
        <w:numPr>
          <w:ilvl w:val="0"/>
          <w:numId w:val="71"/>
        </w:numPr>
        <w:shd w:val="clear" w:color="auto" w:fill="FFFFFF"/>
        <w:spacing w:after="0" w:line="240" w:lineRule="auto"/>
        <w:jc w:val="both"/>
        <w:rPr>
          <w:rFonts w:ascii="GHEA Grapalat" w:hAnsi="GHEA Grapalat"/>
          <w:sz w:val="24"/>
          <w:szCs w:val="24"/>
          <w:lang w:val="hy-AM"/>
        </w:rPr>
      </w:pPr>
      <w:r w:rsidRPr="00BD373A">
        <w:rPr>
          <w:rFonts w:ascii="GHEA Grapalat" w:hAnsi="GHEA Grapalat"/>
          <w:sz w:val="24"/>
          <w:szCs w:val="24"/>
        </w:rPr>
        <w:t>ա</w:t>
      </w:r>
      <w:r w:rsidRPr="00BD373A">
        <w:rPr>
          <w:rFonts w:ascii="GHEA Grapalat" w:hAnsi="GHEA Grapalat"/>
          <w:sz w:val="24"/>
          <w:szCs w:val="24"/>
          <w:lang w:val="hy-AM"/>
        </w:rPr>
        <w:t>ռանձին գիտահետազոտական նյութեր,</w:t>
      </w:r>
    </w:p>
    <w:p w14:paraId="4762C50D" w14:textId="77777777" w:rsidR="00937CEA" w:rsidRPr="00BD373A" w:rsidRDefault="00937CEA" w:rsidP="00937CEA">
      <w:pPr>
        <w:pStyle w:val="ListParagraph"/>
        <w:numPr>
          <w:ilvl w:val="0"/>
          <w:numId w:val="71"/>
        </w:numPr>
        <w:shd w:val="clear" w:color="auto" w:fill="FFFFFF"/>
        <w:spacing w:after="0" w:line="240" w:lineRule="auto"/>
        <w:jc w:val="both"/>
        <w:rPr>
          <w:rFonts w:ascii="GHEA Grapalat" w:hAnsi="GHEA Grapalat"/>
          <w:sz w:val="24"/>
          <w:szCs w:val="24"/>
          <w:lang w:val="hy-AM"/>
        </w:rPr>
      </w:pPr>
      <w:r w:rsidRPr="00BD373A">
        <w:rPr>
          <w:rFonts w:ascii="GHEA Grapalat" w:hAnsi="GHEA Grapalat"/>
          <w:sz w:val="24"/>
          <w:szCs w:val="24"/>
          <w:lang w:val="hy-AM"/>
        </w:rPr>
        <w:t>ՌԷԳ-ի շրջանակներում իրականացված վերլուծություններ,</w:t>
      </w:r>
    </w:p>
    <w:p w14:paraId="332E5A0B" w14:textId="77777777" w:rsidR="00937CEA" w:rsidRPr="00BD373A" w:rsidRDefault="00937CEA" w:rsidP="00937CEA">
      <w:pPr>
        <w:pStyle w:val="ListParagraph"/>
        <w:numPr>
          <w:ilvl w:val="0"/>
          <w:numId w:val="71"/>
        </w:numPr>
        <w:shd w:val="clear" w:color="auto" w:fill="FFFFFF"/>
        <w:spacing w:after="0" w:line="240" w:lineRule="auto"/>
        <w:jc w:val="both"/>
        <w:rPr>
          <w:rFonts w:ascii="GHEA Grapalat" w:hAnsi="GHEA Grapalat"/>
          <w:sz w:val="24"/>
          <w:szCs w:val="24"/>
          <w:lang w:val="hy-AM"/>
        </w:rPr>
      </w:pPr>
      <w:r w:rsidRPr="00BD373A">
        <w:rPr>
          <w:rFonts w:ascii="GHEA Grapalat" w:hAnsi="GHEA Grapalat"/>
          <w:sz w:val="24"/>
          <w:szCs w:val="24"/>
          <w:lang w:val="hy-AM"/>
        </w:rPr>
        <w:t>տարածական վերլուծություններ (GIS), քարտեզների շերտերի վերլուծություն),</w:t>
      </w:r>
    </w:p>
    <w:p w14:paraId="14411511" w14:textId="77777777" w:rsidR="00937CEA" w:rsidRPr="00BD373A" w:rsidRDefault="00937CEA" w:rsidP="00937CEA">
      <w:pPr>
        <w:pStyle w:val="ListParagraph"/>
        <w:numPr>
          <w:ilvl w:val="0"/>
          <w:numId w:val="71"/>
        </w:numPr>
        <w:shd w:val="clear" w:color="auto" w:fill="FFFFFF"/>
        <w:spacing w:after="0" w:line="240" w:lineRule="auto"/>
        <w:jc w:val="both"/>
        <w:rPr>
          <w:rFonts w:ascii="GHEA Grapalat" w:hAnsi="GHEA Grapalat"/>
          <w:sz w:val="24"/>
          <w:szCs w:val="24"/>
          <w:lang w:val="hy-AM"/>
        </w:rPr>
      </w:pPr>
      <w:r w:rsidRPr="00BD373A">
        <w:rPr>
          <w:rFonts w:ascii="GHEA Grapalat" w:hAnsi="GHEA Grapalat"/>
          <w:sz w:val="24"/>
          <w:szCs w:val="24"/>
          <w:lang w:val="hy-AM"/>
        </w:rPr>
        <w:t>կենսաբազմազանության, օդի որակի, ջրային ռեսուրսների և շրջակա միջավայրի այլ բաղադրիչների գնահատման հետազոտություններ,</w:t>
      </w:r>
    </w:p>
    <w:p w14:paraId="1FD1E214" w14:textId="77777777" w:rsidR="00937CEA" w:rsidRPr="00BD373A" w:rsidRDefault="00937CEA" w:rsidP="00937CEA">
      <w:pPr>
        <w:pStyle w:val="ListParagraph"/>
        <w:numPr>
          <w:ilvl w:val="0"/>
          <w:numId w:val="71"/>
        </w:numPr>
        <w:shd w:val="clear" w:color="auto" w:fill="FFFFFF"/>
        <w:spacing w:after="0" w:line="240" w:lineRule="auto"/>
        <w:jc w:val="both"/>
        <w:rPr>
          <w:rFonts w:ascii="GHEA Grapalat" w:hAnsi="GHEA Grapalat"/>
          <w:sz w:val="24"/>
          <w:szCs w:val="24"/>
          <w:lang w:val="hy-AM"/>
        </w:rPr>
      </w:pPr>
      <w:r w:rsidRPr="00BD373A">
        <w:rPr>
          <w:rFonts w:ascii="GHEA Grapalat" w:hAnsi="GHEA Grapalat"/>
          <w:sz w:val="24"/>
          <w:szCs w:val="24"/>
          <w:lang w:val="hy-AM"/>
        </w:rPr>
        <w:t>Արտանետումների մոդելավորում։</w:t>
      </w:r>
    </w:p>
    <w:p w14:paraId="4111F836" w14:textId="77777777" w:rsidR="00937CEA" w:rsidRPr="00BD373A" w:rsidRDefault="00937CEA" w:rsidP="00937CEA">
      <w:pPr>
        <w:shd w:val="clear" w:color="auto" w:fill="FFFFFF"/>
        <w:spacing w:after="0" w:line="240" w:lineRule="auto"/>
        <w:jc w:val="both"/>
        <w:rPr>
          <w:rFonts w:ascii="GHEA Grapalat" w:hAnsi="GHEA Grapalat"/>
          <w:sz w:val="24"/>
          <w:szCs w:val="24"/>
          <w:lang w:val="hy-AM"/>
        </w:rPr>
      </w:pPr>
    </w:p>
    <w:p w14:paraId="0D005FC3" w14:textId="4BD63C25" w:rsidR="0012607F" w:rsidRPr="00BD373A" w:rsidRDefault="0012607F" w:rsidP="00937CEA">
      <w:pPr>
        <w:pStyle w:val="ListParagraph"/>
        <w:shd w:val="clear" w:color="auto" w:fill="FFFFFF"/>
        <w:spacing w:after="0" w:line="240" w:lineRule="auto"/>
        <w:ind w:left="90" w:firstLine="477"/>
        <w:jc w:val="both"/>
        <w:rPr>
          <w:rFonts w:ascii="GHEA Grapalat" w:hAnsi="GHEA Grapalat"/>
          <w:sz w:val="24"/>
          <w:szCs w:val="24"/>
          <w:lang w:val="hy-AM"/>
        </w:rPr>
      </w:pPr>
      <w:r w:rsidRPr="00BD373A">
        <w:rPr>
          <w:rFonts w:ascii="GHEA Grapalat" w:hAnsi="GHEA Grapalat"/>
          <w:sz w:val="24"/>
          <w:szCs w:val="24"/>
          <w:lang w:val="hy-AM"/>
        </w:rPr>
        <w:t>1</w:t>
      </w:r>
      <w:r w:rsidR="00FE3D06">
        <w:rPr>
          <w:rFonts w:ascii="GHEA Grapalat" w:hAnsi="GHEA Grapalat"/>
          <w:sz w:val="24"/>
          <w:szCs w:val="24"/>
          <w:lang w:val="hy-AM"/>
        </w:rPr>
        <w:t>5</w:t>
      </w:r>
      <w:r w:rsidRPr="00BD373A">
        <w:rPr>
          <w:rFonts w:ascii="GHEA Grapalat" w:hAnsi="GHEA Grapalat"/>
          <w:sz w:val="24"/>
          <w:szCs w:val="24"/>
          <w:lang w:val="hy-AM"/>
        </w:rPr>
        <w:t>. Հիմնադրու</w:t>
      </w:r>
      <w:r w:rsidR="00FD0F1F">
        <w:rPr>
          <w:rFonts w:ascii="GHEA Grapalat" w:hAnsi="GHEA Grapalat"/>
          <w:sz w:val="24"/>
          <w:szCs w:val="24"/>
          <w:lang w:val="hy-AM"/>
        </w:rPr>
        <w:t>յ</w:t>
      </w:r>
      <w:r w:rsidRPr="00BD373A">
        <w:rPr>
          <w:rFonts w:ascii="GHEA Grapalat" w:hAnsi="GHEA Grapalat"/>
          <w:sz w:val="24"/>
          <w:szCs w:val="24"/>
          <w:lang w:val="hy-AM"/>
        </w:rPr>
        <w:t>թային փաստաթղթի դրույթների գործողության ազդեցությունները գնահատվում են՝ ելնելով շրջակա միջավայրի` ներառյալ մարդու առողջության վրա հնարավոր ազդեցությունների հետևյալ չափանիշներից՝</w:t>
      </w:r>
    </w:p>
    <w:p w14:paraId="626665B9" w14:textId="74CE2BA8" w:rsidR="0012607F" w:rsidRPr="00BD373A" w:rsidRDefault="0012607F" w:rsidP="002259DD">
      <w:pPr>
        <w:pStyle w:val="ListParagraph"/>
        <w:numPr>
          <w:ilvl w:val="1"/>
          <w:numId w:val="62"/>
        </w:numPr>
        <w:spacing w:after="0"/>
        <w:jc w:val="both"/>
        <w:rPr>
          <w:rFonts w:ascii="GHEA Grapalat" w:hAnsi="GHEA Grapalat"/>
          <w:sz w:val="24"/>
          <w:szCs w:val="24"/>
          <w:lang w:val="hy-AM"/>
        </w:rPr>
      </w:pPr>
      <w:r w:rsidRPr="00BD373A">
        <w:rPr>
          <w:rFonts w:ascii="GHEA Grapalat" w:hAnsi="GHEA Grapalat"/>
          <w:sz w:val="24"/>
          <w:szCs w:val="24"/>
          <w:lang w:val="hy-AM"/>
        </w:rPr>
        <w:t>հիմնադրու</w:t>
      </w:r>
      <w:r w:rsidR="00FD0F1F">
        <w:rPr>
          <w:rFonts w:ascii="GHEA Grapalat" w:hAnsi="GHEA Grapalat"/>
          <w:sz w:val="24"/>
          <w:szCs w:val="24"/>
          <w:lang w:val="hy-AM"/>
        </w:rPr>
        <w:t>յ</w:t>
      </w:r>
      <w:r w:rsidRPr="00BD373A">
        <w:rPr>
          <w:rFonts w:ascii="GHEA Grapalat" w:hAnsi="GHEA Grapalat"/>
          <w:sz w:val="24"/>
          <w:szCs w:val="24"/>
          <w:lang w:val="hy-AM"/>
        </w:rPr>
        <w:t>թային փաստաթղթի համապատասխանությունը շրջակա միջավայրի, այդ թվում՝ մարդու առողջության պահպանությանն ուղղված գործընթացներին, մասնավորապես, կայուն զարգացմանը նպաստելու նպատակով.</w:t>
      </w:r>
    </w:p>
    <w:p w14:paraId="0D5958A8" w14:textId="246DD288" w:rsidR="0012607F" w:rsidRPr="00BD373A" w:rsidRDefault="0012607F" w:rsidP="002259DD">
      <w:pPr>
        <w:pStyle w:val="ListParagraph"/>
        <w:numPr>
          <w:ilvl w:val="1"/>
          <w:numId w:val="62"/>
        </w:numPr>
        <w:spacing w:after="0"/>
        <w:jc w:val="both"/>
        <w:rPr>
          <w:rFonts w:ascii="GHEA Grapalat" w:hAnsi="GHEA Grapalat"/>
          <w:sz w:val="24"/>
          <w:szCs w:val="24"/>
          <w:lang w:val="hy-AM"/>
        </w:rPr>
      </w:pPr>
      <w:r w:rsidRPr="00BD373A">
        <w:rPr>
          <w:rFonts w:ascii="GHEA Grapalat" w:hAnsi="GHEA Grapalat"/>
          <w:sz w:val="24"/>
          <w:szCs w:val="24"/>
          <w:lang w:val="hy-AM"/>
        </w:rPr>
        <w:t>հիմնադրու</w:t>
      </w:r>
      <w:r w:rsidR="00FD0F1F">
        <w:rPr>
          <w:rFonts w:ascii="GHEA Grapalat" w:hAnsi="GHEA Grapalat"/>
          <w:sz w:val="24"/>
          <w:szCs w:val="24"/>
          <w:lang w:val="hy-AM"/>
        </w:rPr>
        <w:t>յ</w:t>
      </w:r>
      <w:r w:rsidRPr="00BD373A">
        <w:rPr>
          <w:rFonts w:ascii="GHEA Grapalat" w:hAnsi="GHEA Grapalat"/>
          <w:sz w:val="24"/>
          <w:szCs w:val="24"/>
          <w:lang w:val="hy-AM"/>
        </w:rPr>
        <w:t>թային փաստաթղթի գործողությունների շրջանակը՝ հաշվի առնելով գտնվելու վայրը, բնույթը, մասշտաբը, շահագործման պայմանները.</w:t>
      </w:r>
    </w:p>
    <w:p w14:paraId="37AACE78" w14:textId="3BB3D2AC" w:rsidR="0012607F" w:rsidRPr="00BD373A" w:rsidRDefault="0012607F" w:rsidP="002259DD">
      <w:pPr>
        <w:pStyle w:val="ListParagraph"/>
        <w:numPr>
          <w:ilvl w:val="1"/>
          <w:numId w:val="62"/>
        </w:numPr>
        <w:spacing w:after="0"/>
        <w:jc w:val="both"/>
        <w:rPr>
          <w:rFonts w:ascii="GHEA Grapalat" w:hAnsi="GHEA Grapalat"/>
          <w:sz w:val="24"/>
          <w:szCs w:val="24"/>
          <w:lang w:val="hy-AM"/>
        </w:rPr>
      </w:pPr>
      <w:r w:rsidRPr="00BD373A">
        <w:rPr>
          <w:rFonts w:ascii="GHEA Grapalat" w:hAnsi="GHEA Grapalat"/>
          <w:sz w:val="24"/>
          <w:szCs w:val="24"/>
          <w:lang w:val="hy-AM"/>
        </w:rPr>
        <w:t>հիմնադրու</w:t>
      </w:r>
      <w:r w:rsidR="00FD0F1F">
        <w:rPr>
          <w:rFonts w:ascii="GHEA Grapalat" w:hAnsi="GHEA Grapalat"/>
          <w:sz w:val="24"/>
          <w:szCs w:val="24"/>
          <w:lang w:val="hy-AM"/>
        </w:rPr>
        <w:t>յ</w:t>
      </w:r>
      <w:r w:rsidRPr="00BD373A">
        <w:rPr>
          <w:rFonts w:ascii="GHEA Grapalat" w:hAnsi="GHEA Grapalat"/>
          <w:sz w:val="24"/>
          <w:szCs w:val="24"/>
          <w:lang w:val="hy-AM"/>
        </w:rPr>
        <w:t>թային փաստաթղթի կիրառման ազդեցության աստիճանը և այլ հիմնադրու</w:t>
      </w:r>
      <w:r w:rsidR="00FD0F1F">
        <w:rPr>
          <w:rFonts w:ascii="GHEA Grapalat" w:hAnsi="GHEA Grapalat"/>
          <w:sz w:val="24"/>
          <w:szCs w:val="24"/>
          <w:lang w:val="hy-AM"/>
        </w:rPr>
        <w:t>յ</w:t>
      </w:r>
      <w:r w:rsidRPr="00BD373A">
        <w:rPr>
          <w:rFonts w:ascii="GHEA Grapalat" w:hAnsi="GHEA Grapalat"/>
          <w:sz w:val="24"/>
          <w:szCs w:val="24"/>
          <w:lang w:val="hy-AM"/>
        </w:rPr>
        <w:t>թային կամ ռազմավարական փաստաթղթերի հետ.</w:t>
      </w:r>
    </w:p>
    <w:p w14:paraId="2EBF963B" w14:textId="43FE4C44" w:rsidR="0012607F" w:rsidRPr="00BD373A" w:rsidRDefault="0012607F" w:rsidP="002259DD">
      <w:pPr>
        <w:pStyle w:val="ListParagraph"/>
        <w:numPr>
          <w:ilvl w:val="1"/>
          <w:numId w:val="62"/>
        </w:numPr>
        <w:spacing w:after="0"/>
        <w:jc w:val="both"/>
        <w:rPr>
          <w:rFonts w:ascii="GHEA Grapalat" w:hAnsi="GHEA Grapalat"/>
          <w:sz w:val="24"/>
          <w:szCs w:val="24"/>
          <w:lang w:val="hy-AM"/>
        </w:rPr>
      </w:pPr>
      <w:r w:rsidRPr="00BD373A">
        <w:rPr>
          <w:rFonts w:ascii="GHEA Grapalat" w:hAnsi="GHEA Grapalat"/>
          <w:sz w:val="24"/>
          <w:szCs w:val="24"/>
          <w:lang w:val="hy-AM"/>
        </w:rPr>
        <w:t>շրջակա միջավայրի՝ ներառյալ բնակչության առողջության վրա հնարավոր ազդեցությունների բնույթը, ռիսկերը, հավանականությունը, տևողությունը, հաճախականությունը, ծավալը, հնարավոր ազդեցության ենթակա տարածքի չափը, ազդեցության ենթակա բնակչության թվաքանակը.</w:t>
      </w:r>
    </w:p>
    <w:p w14:paraId="06F31799" w14:textId="7CA5D3B1" w:rsidR="0012607F" w:rsidRPr="00BD373A" w:rsidRDefault="0012607F" w:rsidP="002259DD">
      <w:pPr>
        <w:pStyle w:val="ListParagraph"/>
        <w:numPr>
          <w:ilvl w:val="1"/>
          <w:numId w:val="62"/>
        </w:numPr>
        <w:spacing w:after="0"/>
        <w:jc w:val="both"/>
        <w:rPr>
          <w:rFonts w:ascii="GHEA Grapalat" w:hAnsi="GHEA Grapalat"/>
          <w:sz w:val="24"/>
          <w:szCs w:val="24"/>
          <w:lang w:val="hy-AM"/>
        </w:rPr>
      </w:pPr>
      <w:r w:rsidRPr="00BD373A">
        <w:rPr>
          <w:rFonts w:ascii="GHEA Grapalat" w:hAnsi="GHEA Grapalat"/>
          <w:sz w:val="24"/>
          <w:szCs w:val="24"/>
          <w:lang w:val="hy-AM"/>
        </w:rPr>
        <w:t>հիմնադրու</w:t>
      </w:r>
      <w:r w:rsidR="00FD0F1F">
        <w:rPr>
          <w:rFonts w:ascii="GHEA Grapalat" w:hAnsi="GHEA Grapalat"/>
          <w:sz w:val="24"/>
          <w:szCs w:val="24"/>
          <w:lang w:val="hy-AM"/>
        </w:rPr>
        <w:t>յ</w:t>
      </w:r>
      <w:r w:rsidRPr="00BD373A">
        <w:rPr>
          <w:rFonts w:ascii="GHEA Grapalat" w:hAnsi="GHEA Grapalat"/>
          <w:sz w:val="24"/>
          <w:szCs w:val="24"/>
          <w:lang w:val="hy-AM"/>
        </w:rPr>
        <w:t>թային փաստաթղթի ազդեցության աստիճանը բնության հատուկ պահպանվող տարածքների կամ անտառային հողերի կամ բնակավայրերի կանաչ գոտիների կամ պատմամշակութային հուշարձանների վրա.</w:t>
      </w:r>
    </w:p>
    <w:p w14:paraId="36DD0AF8" w14:textId="03DE0D4B" w:rsidR="0012607F" w:rsidRPr="00BD373A" w:rsidRDefault="0012607F" w:rsidP="002259DD">
      <w:pPr>
        <w:pStyle w:val="ListParagraph"/>
        <w:numPr>
          <w:ilvl w:val="1"/>
          <w:numId w:val="62"/>
        </w:numPr>
        <w:spacing w:after="0"/>
        <w:jc w:val="both"/>
        <w:rPr>
          <w:rFonts w:ascii="GHEA Grapalat" w:hAnsi="GHEA Grapalat"/>
          <w:sz w:val="24"/>
          <w:szCs w:val="24"/>
          <w:lang w:val="hy-AM"/>
        </w:rPr>
      </w:pPr>
      <w:r w:rsidRPr="00BD373A">
        <w:rPr>
          <w:rFonts w:ascii="GHEA Grapalat" w:hAnsi="GHEA Grapalat"/>
          <w:sz w:val="24"/>
          <w:szCs w:val="24"/>
          <w:lang w:val="hy-AM"/>
        </w:rPr>
        <w:t>ազդեցությունների անդրսահմանային բնույթը։</w:t>
      </w:r>
    </w:p>
    <w:p w14:paraId="51B22A18" w14:textId="77777777" w:rsidR="00334C10" w:rsidRPr="00BD373A" w:rsidRDefault="00334C10" w:rsidP="00334C10">
      <w:pPr>
        <w:spacing w:after="0"/>
        <w:jc w:val="both"/>
        <w:rPr>
          <w:rFonts w:ascii="GHEA Grapalat" w:hAnsi="GHEA Grapalat"/>
          <w:sz w:val="24"/>
          <w:szCs w:val="24"/>
          <w:lang w:val="hy-AM"/>
        </w:rPr>
      </w:pPr>
    </w:p>
    <w:p w14:paraId="6F6617DE" w14:textId="77777777" w:rsidR="00334C10" w:rsidRPr="00BD373A" w:rsidRDefault="00334C10" w:rsidP="00334C10">
      <w:pPr>
        <w:spacing w:after="0"/>
        <w:jc w:val="both"/>
        <w:rPr>
          <w:rFonts w:ascii="GHEA Grapalat" w:hAnsi="GHEA Grapalat"/>
          <w:sz w:val="24"/>
          <w:szCs w:val="24"/>
          <w:lang w:val="hy-AM"/>
        </w:rPr>
      </w:pPr>
    </w:p>
    <w:p w14:paraId="11F1A163" w14:textId="05620CFF" w:rsidR="00334C10" w:rsidRPr="00BD373A" w:rsidRDefault="00334C10" w:rsidP="00334C10">
      <w:pPr>
        <w:shd w:val="clear" w:color="auto" w:fill="FFFFFF"/>
        <w:spacing w:after="0" w:line="240" w:lineRule="auto"/>
        <w:ind w:left="360"/>
        <w:jc w:val="both"/>
        <w:rPr>
          <w:rFonts w:ascii="GHEA Grapalat" w:hAnsi="GHEA Grapalat"/>
          <w:sz w:val="24"/>
          <w:szCs w:val="24"/>
          <w:lang w:val="hy-AM"/>
        </w:rPr>
      </w:pPr>
      <w:r w:rsidRPr="00BD373A">
        <w:rPr>
          <w:rFonts w:ascii="GHEA Grapalat" w:eastAsia="MS Mincho" w:hAnsi="GHEA Grapalat" w:cs="MS Mincho"/>
          <w:sz w:val="24"/>
          <w:szCs w:val="24"/>
          <w:lang w:val="hy-AM"/>
        </w:rPr>
        <w:lastRenderedPageBreak/>
        <w:t>1</w:t>
      </w:r>
      <w:r w:rsidR="00FE3D06">
        <w:rPr>
          <w:rFonts w:ascii="GHEA Grapalat" w:eastAsia="MS Mincho" w:hAnsi="GHEA Grapalat" w:cs="MS Mincho"/>
          <w:sz w:val="24"/>
          <w:szCs w:val="24"/>
          <w:lang w:val="hy-AM"/>
        </w:rPr>
        <w:t>6</w:t>
      </w:r>
      <w:r w:rsidRPr="00BD373A">
        <w:rPr>
          <w:rFonts w:ascii="MS Mincho" w:eastAsia="MS Mincho" w:hAnsi="MS Mincho" w:cs="MS Mincho" w:hint="eastAsia"/>
          <w:sz w:val="24"/>
          <w:szCs w:val="24"/>
          <w:lang w:val="hy-AM"/>
        </w:rPr>
        <w:t>․</w:t>
      </w:r>
      <w:r w:rsidRPr="00BD373A">
        <w:rPr>
          <w:rFonts w:ascii="GHEA Grapalat" w:eastAsia="MS Mincho" w:hAnsi="GHEA Grapalat" w:cs="MS Mincho"/>
          <w:sz w:val="24"/>
          <w:szCs w:val="24"/>
          <w:lang w:val="hy-AM"/>
        </w:rPr>
        <w:t xml:space="preserve"> </w:t>
      </w:r>
      <w:r w:rsidRPr="00BD373A">
        <w:rPr>
          <w:rFonts w:ascii="GHEA Grapalat" w:hAnsi="GHEA Grapalat"/>
          <w:sz w:val="24"/>
          <w:szCs w:val="24"/>
          <w:lang w:val="hy-AM"/>
        </w:rPr>
        <w:t>ՌԷԳ իրականացման ծախսերը հոգում է Նախաձեռնողը։ Տվյալ դեպքում հարկ է նշել հետևյալ առանձնահատկությունները.</w:t>
      </w:r>
    </w:p>
    <w:p w14:paraId="7DC91AF8" w14:textId="77777777" w:rsidR="00334C10" w:rsidRPr="00BD373A" w:rsidRDefault="00334C10" w:rsidP="00334C10">
      <w:pPr>
        <w:pStyle w:val="ListParagraph"/>
        <w:numPr>
          <w:ilvl w:val="0"/>
          <w:numId w:val="27"/>
        </w:numPr>
        <w:shd w:val="clear" w:color="auto" w:fill="FFFFFF"/>
        <w:spacing w:after="0" w:line="240" w:lineRule="auto"/>
        <w:ind w:left="0" w:firstLine="567"/>
        <w:jc w:val="both"/>
        <w:rPr>
          <w:rFonts w:ascii="GHEA Grapalat" w:hAnsi="GHEA Grapalat"/>
          <w:sz w:val="24"/>
          <w:szCs w:val="24"/>
          <w:lang w:val="hy-AM"/>
        </w:rPr>
      </w:pPr>
      <w:r w:rsidRPr="00BD373A">
        <w:rPr>
          <w:rFonts w:ascii="GHEA Grapalat" w:hAnsi="GHEA Grapalat"/>
          <w:sz w:val="24"/>
          <w:szCs w:val="24"/>
          <w:lang w:val="hy-AM"/>
        </w:rPr>
        <w:t>ՌԷԳ-ի իրականացումը սովորաբար հանգեցնում է պլանավորման ծախսերի աճի (ըստ Եվրամիության տվյաների՝ 5-10%),</w:t>
      </w:r>
    </w:p>
    <w:p w14:paraId="271C8B4A" w14:textId="77777777" w:rsidR="00334C10" w:rsidRPr="00BD373A" w:rsidRDefault="00334C10" w:rsidP="00334C10">
      <w:pPr>
        <w:pStyle w:val="ListParagraph"/>
        <w:numPr>
          <w:ilvl w:val="0"/>
          <w:numId w:val="27"/>
        </w:numPr>
        <w:shd w:val="clear" w:color="auto" w:fill="FFFFFF"/>
        <w:spacing w:after="0" w:line="240" w:lineRule="auto"/>
        <w:ind w:left="0" w:firstLine="567"/>
        <w:jc w:val="both"/>
        <w:rPr>
          <w:rFonts w:ascii="GHEA Grapalat" w:hAnsi="GHEA Grapalat"/>
          <w:sz w:val="24"/>
          <w:szCs w:val="24"/>
          <w:lang w:val="hy-AM"/>
        </w:rPr>
      </w:pPr>
      <w:r w:rsidRPr="00BD373A">
        <w:rPr>
          <w:rFonts w:ascii="GHEA Grapalat" w:hAnsi="GHEA Grapalat"/>
          <w:sz w:val="24"/>
          <w:szCs w:val="24"/>
          <w:lang w:val="hy-AM"/>
        </w:rPr>
        <w:t>ծախսերի չափը կախված է նաև այլընտրանքային տարբերակների թվից և դրանց մշակման մանրամասնությունից, հետազոտության արժեքից, մոդելավորումից և այլն,</w:t>
      </w:r>
    </w:p>
    <w:p w14:paraId="0D185EA4" w14:textId="77777777" w:rsidR="00334C10" w:rsidRPr="00BD373A" w:rsidRDefault="00334C10" w:rsidP="00334C10">
      <w:pPr>
        <w:pStyle w:val="ListParagraph"/>
        <w:numPr>
          <w:ilvl w:val="0"/>
          <w:numId w:val="27"/>
        </w:numPr>
        <w:shd w:val="clear" w:color="auto" w:fill="FFFFFF"/>
        <w:spacing w:after="0" w:line="240" w:lineRule="auto"/>
        <w:ind w:left="0" w:firstLine="567"/>
        <w:jc w:val="both"/>
        <w:rPr>
          <w:rFonts w:ascii="GHEA Grapalat" w:hAnsi="GHEA Grapalat"/>
          <w:sz w:val="24"/>
          <w:szCs w:val="24"/>
          <w:lang w:val="hy-AM"/>
        </w:rPr>
      </w:pPr>
      <w:r w:rsidRPr="00BD373A">
        <w:rPr>
          <w:rFonts w:ascii="GHEA Grapalat" w:hAnsi="GHEA Grapalat"/>
          <w:sz w:val="24"/>
          <w:szCs w:val="24"/>
          <w:lang w:val="hy-AM"/>
        </w:rPr>
        <w:t>ՌԷԳ-ների մեծ մասի իրականացման համար պահանջվում է մոտավորապես 70-80 մարդ/օր,</w:t>
      </w:r>
    </w:p>
    <w:p w14:paraId="7AF37B5D" w14:textId="77777777" w:rsidR="00334C10" w:rsidRPr="00BD373A" w:rsidRDefault="00334C10" w:rsidP="00334C10">
      <w:pPr>
        <w:pStyle w:val="ListParagraph"/>
        <w:numPr>
          <w:ilvl w:val="0"/>
          <w:numId w:val="27"/>
        </w:numPr>
        <w:shd w:val="clear" w:color="auto" w:fill="FFFFFF"/>
        <w:spacing w:after="0" w:line="240" w:lineRule="auto"/>
        <w:ind w:left="0" w:firstLine="567"/>
        <w:jc w:val="both"/>
        <w:rPr>
          <w:rFonts w:ascii="GHEA Grapalat" w:hAnsi="GHEA Grapalat"/>
          <w:sz w:val="24"/>
          <w:szCs w:val="24"/>
          <w:lang w:val="hy-AM"/>
        </w:rPr>
      </w:pPr>
      <w:r w:rsidRPr="00BD373A">
        <w:rPr>
          <w:rFonts w:ascii="GHEA Grapalat" w:hAnsi="GHEA Grapalat"/>
          <w:sz w:val="24"/>
          <w:szCs w:val="24"/>
          <w:lang w:val="hy-AM"/>
        </w:rPr>
        <w:t>ՌԷԳ-ի իրականացման փորձի կուտակման հետ մեկտեղ հնարավոր է ծախսերի կրճատում:</w:t>
      </w:r>
    </w:p>
    <w:p w14:paraId="69D08B0E" w14:textId="1A352E74" w:rsidR="00334C10" w:rsidRPr="00BD373A" w:rsidRDefault="00334C10" w:rsidP="00334C10">
      <w:pPr>
        <w:shd w:val="clear" w:color="auto" w:fill="FFFFFF"/>
        <w:spacing w:after="0" w:line="240" w:lineRule="auto"/>
        <w:ind w:left="360"/>
        <w:jc w:val="both"/>
        <w:rPr>
          <w:rFonts w:ascii="GHEA Grapalat" w:hAnsi="GHEA Grapalat"/>
          <w:sz w:val="24"/>
          <w:szCs w:val="24"/>
          <w:lang w:val="hy-AM"/>
        </w:rPr>
      </w:pPr>
      <w:r w:rsidRPr="00BD373A">
        <w:rPr>
          <w:rFonts w:ascii="GHEA Grapalat" w:eastAsia="MS Mincho" w:hAnsi="GHEA Grapalat" w:cs="MS Mincho"/>
          <w:color w:val="000000"/>
          <w:sz w:val="24"/>
          <w:szCs w:val="24"/>
          <w:shd w:val="clear" w:color="auto" w:fill="FFFFFF"/>
          <w:lang w:val="hy-AM"/>
        </w:rPr>
        <w:t>1</w:t>
      </w:r>
      <w:r w:rsidR="00FE3D06">
        <w:rPr>
          <w:rFonts w:ascii="GHEA Grapalat" w:eastAsia="MS Mincho" w:hAnsi="GHEA Grapalat" w:cs="MS Mincho"/>
          <w:color w:val="000000"/>
          <w:sz w:val="24"/>
          <w:szCs w:val="24"/>
          <w:shd w:val="clear" w:color="auto" w:fill="FFFFFF"/>
          <w:lang w:val="hy-AM"/>
        </w:rPr>
        <w:t>7</w:t>
      </w:r>
      <w:r w:rsidRPr="00BD373A">
        <w:rPr>
          <w:rFonts w:ascii="MS Mincho" w:eastAsia="MS Mincho" w:hAnsi="MS Mincho" w:cs="MS Mincho" w:hint="eastAsia"/>
          <w:color w:val="000000"/>
          <w:sz w:val="24"/>
          <w:szCs w:val="24"/>
          <w:shd w:val="clear" w:color="auto" w:fill="FFFFFF"/>
          <w:lang w:val="hy-AM"/>
        </w:rPr>
        <w:t>․</w:t>
      </w:r>
      <w:r w:rsidRPr="00BD373A">
        <w:rPr>
          <w:rFonts w:ascii="GHEA Grapalat" w:eastAsia="MS Mincho" w:hAnsi="GHEA Grapalat" w:cs="MS Mincho"/>
          <w:color w:val="000000"/>
          <w:sz w:val="24"/>
          <w:szCs w:val="24"/>
          <w:shd w:val="clear" w:color="auto" w:fill="FFFFFF"/>
          <w:lang w:val="hy-AM"/>
        </w:rPr>
        <w:t xml:space="preserve"> </w:t>
      </w:r>
      <w:r w:rsidRPr="00BD373A">
        <w:rPr>
          <w:rFonts w:ascii="GHEA Grapalat" w:hAnsi="GHEA Grapalat" w:cs="Sylfaen"/>
          <w:color w:val="000000"/>
          <w:sz w:val="24"/>
          <w:szCs w:val="24"/>
          <w:shd w:val="clear" w:color="auto" w:fill="FFFFFF"/>
          <w:lang w:val="hy-AM"/>
        </w:rPr>
        <w:t xml:space="preserve"> </w:t>
      </w:r>
      <w:r w:rsidRPr="00BD373A">
        <w:rPr>
          <w:rFonts w:ascii="GHEA Grapalat" w:hAnsi="GHEA Grapalat" w:cs="Sylfaen"/>
          <w:sz w:val="24"/>
          <w:szCs w:val="24"/>
          <w:lang w:val="hy-AM"/>
        </w:rPr>
        <w:t>ՌԷԳ</w:t>
      </w:r>
      <w:r w:rsidRPr="00BD373A">
        <w:rPr>
          <w:rFonts w:ascii="GHEA Grapalat" w:hAnsi="GHEA Grapalat"/>
          <w:sz w:val="24"/>
          <w:szCs w:val="24"/>
          <w:lang w:val="hy-AM"/>
        </w:rPr>
        <w:t>-ի համապատասխան բնակչության սոցիալ-տնտեսական վիճակի վրա հնարավոր ազդեցությունների վերլուծությունը իրականացվում է ՌԷԳ շրջանակի սահմանման փուլում։</w:t>
      </w:r>
    </w:p>
    <w:p w14:paraId="57206C8F" w14:textId="77777777" w:rsidR="00334C10" w:rsidRPr="00BD373A" w:rsidRDefault="00334C10" w:rsidP="00334C10">
      <w:pPr>
        <w:spacing w:after="0"/>
        <w:jc w:val="both"/>
        <w:rPr>
          <w:rFonts w:ascii="GHEA Grapalat" w:hAnsi="GHEA Grapalat"/>
          <w:sz w:val="24"/>
          <w:szCs w:val="24"/>
          <w:lang w:val="hy-AM"/>
        </w:rPr>
      </w:pPr>
    </w:p>
    <w:p w14:paraId="1CD1F78F" w14:textId="77777777" w:rsidR="00142A31" w:rsidRPr="00BD373A" w:rsidRDefault="00142A31" w:rsidP="00142A31">
      <w:pPr>
        <w:spacing w:after="0"/>
        <w:jc w:val="both"/>
        <w:rPr>
          <w:rFonts w:ascii="GHEA Grapalat" w:hAnsi="GHEA Grapalat"/>
          <w:sz w:val="24"/>
          <w:szCs w:val="24"/>
          <w:lang w:val="hy-AM"/>
        </w:rPr>
      </w:pPr>
    </w:p>
    <w:p w14:paraId="14F1082C" w14:textId="4A2FB82F" w:rsidR="00142A31" w:rsidRPr="00BD373A" w:rsidRDefault="00636454" w:rsidP="00142A31">
      <w:pPr>
        <w:spacing w:after="0"/>
        <w:jc w:val="center"/>
        <w:rPr>
          <w:rFonts w:ascii="GHEA Grapalat" w:hAnsi="GHEA Grapalat"/>
          <w:b/>
          <w:bCs/>
          <w:sz w:val="24"/>
          <w:szCs w:val="24"/>
          <w:lang w:val="hy-AM"/>
        </w:rPr>
      </w:pPr>
      <w:r>
        <w:rPr>
          <w:rFonts w:ascii="GHEA Grapalat" w:hAnsi="GHEA Grapalat"/>
          <w:b/>
          <w:bCs/>
          <w:sz w:val="24"/>
          <w:szCs w:val="24"/>
          <w:lang w:val="hy-AM"/>
        </w:rPr>
        <w:t>2</w:t>
      </w:r>
      <w:r>
        <w:rPr>
          <w:rFonts w:ascii="Cambria Math" w:hAnsi="Cambria Math"/>
          <w:b/>
          <w:bCs/>
          <w:sz w:val="24"/>
          <w:szCs w:val="24"/>
          <w:lang w:val="hy-AM"/>
        </w:rPr>
        <w:t xml:space="preserve">․ </w:t>
      </w:r>
      <w:r w:rsidR="00142A31" w:rsidRPr="00BD373A">
        <w:rPr>
          <w:rFonts w:ascii="GHEA Grapalat" w:hAnsi="GHEA Grapalat"/>
          <w:b/>
          <w:bCs/>
          <w:sz w:val="24"/>
          <w:szCs w:val="24"/>
          <w:lang w:val="hy-AM"/>
        </w:rPr>
        <w:t>ՌԷԳ ՀԱՇՎԵՏՎՈՒԹՅՈՒՆԸ</w:t>
      </w:r>
    </w:p>
    <w:p w14:paraId="2344520B" w14:textId="77777777" w:rsidR="00867D0B" w:rsidRPr="00BD373A" w:rsidRDefault="00867D0B" w:rsidP="00142A31">
      <w:pPr>
        <w:spacing w:after="0"/>
        <w:ind w:firstLine="709"/>
        <w:jc w:val="center"/>
        <w:rPr>
          <w:rFonts w:ascii="GHEA Grapalat" w:hAnsi="GHEA Grapalat"/>
          <w:b/>
          <w:bCs/>
          <w:sz w:val="24"/>
          <w:szCs w:val="24"/>
          <w:lang w:val="hy-AM"/>
        </w:rPr>
      </w:pPr>
    </w:p>
    <w:p w14:paraId="58C82671" w14:textId="17935F4B" w:rsidR="00867D0B" w:rsidRPr="00BD373A" w:rsidRDefault="00867D0B" w:rsidP="00867D0B">
      <w:pPr>
        <w:spacing w:after="0"/>
        <w:ind w:firstLine="709"/>
        <w:jc w:val="both"/>
        <w:rPr>
          <w:rFonts w:ascii="GHEA Grapalat" w:hAnsi="GHEA Grapalat"/>
          <w:sz w:val="24"/>
          <w:szCs w:val="24"/>
          <w:lang w:val="hy-AM"/>
        </w:rPr>
      </w:pPr>
      <w:r w:rsidRPr="00BD373A">
        <w:rPr>
          <w:rFonts w:ascii="GHEA Grapalat" w:hAnsi="GHEA Grapalat"/>
          <w:sz w:val="24"/>
          <w:szCs w:val="24"/>
          <w:lang w:val="hy-AM"/>
        </w:rPr>
        <w:t>1</w:t>
      </w:r>
      <w:r w:rsidR="00FE3D06">
        <w:rPr>
          <w:rFonts w:ascii="GHEA Grapalat" w:hAnsi="GHEA Grapalat"/>
          <w:sz w:val="24"/>
          <w:szCs w:val="24"/>
          <w:lang w:val="hy-AM"/>
        </w:rPr>
        <w:t>8</w:t>
      </w:r>
      <w:r w:rsidRPr="00BD373A">
        <w:rPr>
          <w:rFonts w:ascii="MS Mincho" w:eastAsia="MS Mincho" w:hAnsi="MS Mincho" w:cs="MS Mincho" w:hint="eastAsia"/>
          <w:sz w:val="24"/>
          <w:szCs w:val="24"/>
          <w:lang w:val="hy-AM"/>
        </w:rPr>
        <w:t>․</w:t>
      </w:r>
      <w:r w:rsidRPr="00BD373A">
        <w:rPr>
          <w:rFonts w:ascii="GHEA Grapalat" w:hAnsi="GHEA Grapalat"/>
          <w:sz w:val="24"/>
          <w:szCs w:val="24"/>
          <w:lang w:val="hy-AM"/>
        </w:rPr>
        <w:t xml:space="preserve"> ՌԷԳ-ի հաշվետվությունը կազմվում է` հիմք ընդունելով հետևյալ  պահանջները</w:t>
      </w:r>
      <w:r w:rsidRPr="00BD373A">
        <w:rPr>
          <w:rFonts w:ascii="MS Mincho" w:eastAsia="MS Mincho" w:hAnsi="MS Mincho" w:cs="MS Mincho" w:hint="eastAsia"/>
          <w:sz w:val="24"/>
          <w:szCs w:val="24"/>
          <w:lang w:val="hy-AM"/>
        </w:rPr>
        <w:t>․</w:t>
      </w:r>
    </w:p>
    <w:p w14:paraId="28B11626" w14:textId="612E3942" w:rsidR="00867D0B" w:rsidRPr="00BD373A" w:rsidRDefault="00867D0B" w:rsidP="00273995">
      <w:pPr>
        <w:pStyle w:val="ListParagraph"/>
        <w:numPr>
          <w:ilvl w:val="0"/>
          <w:numId w:val="63"/>
        </w:numPr>
        <w:spacing w:after="0"/>
        <w:ind w:left="450" w:firstLine="551"/>
        <w:jc w:val="both"/>
        <w:rPr>
          <w:rFonts w:ascii="GHEA Grapalat" w:hAnsi="GHEA Grapalat"/>
          <w:sz w:val="24"/>
          <w:szCs w:val="24"/>
          <w:lang w:val="hy-AM"/>
        </w:rPr>
      </w:pPr>
      <w:r w:rsidRPr="00BD373A">
        <w:rPr>
          <w:rFonts w:ascii="GHEA Grapalat" w:hAnsi="GHEA Grapalat"/>
          <w:sz w:val="24"/>
          <w:szCs w:val="24"/>
          <w:lang w:val="hy-AM"/>
        </w:rPr>
        <w:t>ՌԷԳ հաշվետվությունը մշակվում է համապատասխան լիցենզիա ունեցող անհատ ձեռնարկատիրոջ կամ իրավաբանական անձի կողմից։</w:t>
      </w:r>
    </w:p>
    <w:p w14:paraId="2CAB6B73" w14:textId="00B72AE3" w:rsidR="00867D0B" w:rsidRPr="00BD373A" w:rsidRDefault="00867D0B" w:rsidP="00273995">
      <w:pPr>
        <w:pStyle w:val="ListParagraph"/>
        <w:numPr>
          <w:ilvl w:val="0"/>
          <w:numId w:val="63"/>
        </w:numPr>
        <w:spacing w:after="0"/>
        <w:ind w:left="450" w:firstLine="551"/>
        <w:jc w:val="both"/>
        <w:rPr>
          <w:rFonts w:ascii="GHEA Grapalat" w:hAnsi="GHEA Grapalat"/>
          <w:sz w:val="24"/>
          <w:szCs w:val="24"/>
          <w:lang w:val="hy-AM"/>
        </w:rPr>
      </w:pPr>
      <w:r w:rsidRPr="00BD373A">
        <w:rPr>
          <w:rFonts w:ascii="GHEA Grapalat" w:hAnsi="GHEA Grapalat"/>
          <w:sz w:val="24"/>
          <w:szCs w:val="24"/>
          <w:lang w:val="hy-AM"/>
        </w:rPr>
        <w:t>ՌԷԳ հաշվետվությունը կազմվում է՝ հաշվի առնելով հիմնադրու</w:t>
      </w:r>
      <w:r w:rsidR="00FD0F1F">
        <w:rPr>
          <w:rFonts w:ascii="GHEA Grapalat" w:hAnsi="GHEA Grapalat"/>
          <w:sz w:val="24"/>
          <w:szCs w:val="24"/>
          <w:lang w:val="hy-AM"/>
        </w:rPr>
        <w:t>յ</w:t>
      </w:r>
      <w:r w:rsidRPr="00BD373A">
        <w:rPr>
          <w:rFonts w:ascii="GHEA Grapalat" w:hAnsi="GHEA Grapalat"/>
          <w:sz w:val="24"/>
          <w:szCs w:val="24"/>
          <w:lang w:val="hy-AM"/>
        </w:rPr>
        <w:t>թային փաստաթղթի բովանդակությունը և մանրամասնության աստիճանը, դրա վերաբերյալ որոշում կայացնելու գործընթացի փուլը, հանրության շահերը, առկա գիտելիքները, գնահատման մեթոդները և որոշում կայացնող մարմնի տեղեկատվական կարիքները։</w:t>
      </w:r>
    </w:p>
    <w:p w14:paraId="4745E4BB" w14:textId="0DF4E411" w:rsidR="00867D0B" w:rsidRPr="00BD373A" w:rsidRDefault="00FE3D06" w:rsidP="00867D0B">
      <w:pPr>
        <w:spacing w:after="0"/>
        <w:ind w:firstLine="709"/>
        <w:jc w:val="both"/>
        <w:rPr>
          <w:rFonts w:ascii="GHEA Grapalat" w:hAnsi="GHEA Grapalat"/>
          <w:sz w:val="24"/>
          <w:szCs w:val="24"/>
          <w:lang w:val="hy-AM"/>
        </w:rPr>
      </w:pPr>
      <w:r>
        <w:rPr>
          <w:rFonts w:ascii="GHEA Grapalat" w:hAnsi="GHEA Grapalat"/>
          <w:sz w:val="24"/>
          <w:szCs w:val="24"/>
          <w:lang w:val="hy-AM"/>
        </w:rPr>
        <w:t>19</w:t>
      </w:r>
      <w:r w:rsidR="00867D0B" w:rsidRPr="00BD373A">
        <w:rPr>
          <w:rFonts w:ascii="GHEA Grapalat" w:hAnsi="GHEA Grapalat"/>
          <w:sz w:val="24"/>
          <w:szCs w:val="24"/>
          <w:lang w:val="hy-AM"/>
        </w:rPr>
        <w:t>. Հիմնադրու</w:t>
      </w:r>
      <w:r w:rsidR="00FD0F1F">
        <w:rPr>
          <w:rFonts w:ascii="GHEA Grapalat" w:hAnsi="GHEA Grapalat"/>
          <w:sz w:val="24"/>
          <w:szCs w:val="24"/>
          <w:lang w:val="hy-AM"/>
        </w:rPr>
        <w:t>յ</w:t>
      </w:r>
      <w:r w:rsidR="00867D0B" w:rsidRPr="00BD373A">
        <w:rPr>
          <w:rFonts w:ascii="GHEA Grapalat" w:hAnsi="GHEA Grapalat"/>
          <w:sz w:val="24"/>
          <w:szCs w:val="24"/>
          <w:lang w:val="hy-AM"/>
        </w:rPr>
        <w:t>թային փաստաթղթի` ՌԷԳ հաշվետվությունը պետք է ներառի՝</w:t>
      </w:r>
    </w:p>
    <w:p w14:paraId="5F64BE7C" w14:textId="0F31FB87" w:rsidR="00867D0B" w:rsidRPr="00BD373A" w:rsidRDefault="00867D0B" w:rsidP="00867D0B">
      <w:pPr>
        <w:spacing w:after="0"/>
        <w:ind w:firstLine="709"/>
        <w:jc w:val="both"/>
        <w:rPr>
          <w:rFonts w:ascii="GHEA Grapalat" w:hAnsi="GHEA Grapalat"/>
          <w:sz w:val="24"/>
          <w:szCs w:val="24"/>
          <w:lang w:val="hy-AM"/>
        </w:rPr>
      </w:pPr>
      <w:r w:rsidRPr="00BD373A">
        <w:rPr>
          <w:rFonts w:ascii="GHEA Grapalat" w:hAnsi="GHEA Grapalat"/>
          <w:sz w:val="24"/>
          <w:szCs w:val="24"/>
          <w:lang w:val="hy-AM"/>
        </w:rPr>
        <w:t>1) հիմնադրու</w:t>
      </w:r>
      <w:r w:rsidR="00FD0F1F">
        <w:rPr>
          <w:rFonts w:ascii="GHEA Grapalat" w:hAnsi="GHEA Grapalat"/>
          <w:sz w:val="24"/>
          <w:szCs w:val="24"/>
          <w:lang w:val="hy-AM"/>
        </w:rPr>
        <w:t>յ</w:t>
      </w:r>
      <w:r w:rsidRPr="00BD373A">
        <w:rPr>
          <w:rFonts w:ascii="GHEA Grapalat" w:hAnsi="GHEA Grapalat"/>
          <w:sz w:val="24"/>
          <w:szCs w:val="24"/>
          <w:lang w:val="hy-AM"/>
        </w:rPr>
        <w:t>թային փաստաթղթի համառոտ նկարագիրը, նպատակը, իրականացման ժամկետը, առկայության դեպքում նաև կապը կամ համապատասխանությունը տվյալ տարածքի համար հաստատված այլ առնչվող հիմնադրու</w:t>
      </w:r>
      <w:r w:rsidR="00FD0F1F">
        <w:rPr>
          <w:rFonts w:ascii="GHEA Grapalat" w:hAnsi="GHEA Grapalat"/>
          <w:sz w:val="24"/>
          <w:szCs w:val="24"/>
          <w:lang w:val="hy-AM"/>
        </w:rPr>
        <w:t>յ</w:t>
      </w:r>
      <w:r w:rsidRPr="00BD373A">
        <w:rPr>
          <w:rFonts w:ascii="GHEA Grapalat" w:hAnsi="GHEA Grapalat"/>
          <w:sz w:val="24"/>
          <w:szCs w:val="24"/>
          <w:lang w:val="hy-AM"/>
        </w:rPr>
        <w:t>թային փաստաթղթերի հետ.</w:t>
      </w:r>
    </w:p>
    <w:p w14:paraId="36EC921C" w14:textId="744729EB" w:rsidR="00867D0B" w:rsidRPr="00BD373A" w:rsidRDefault="00867D0B" w:rsidP="00867D0B">
      <w:pPr>
        <w:spacing w:after="0"/>
        <w:ind w:firstLine="709"/>
        <w:jc w:val="both"/>
        <w:rPr>
          <w:rFonts w:ascii="GHEA Grapalat" w:hAnsi="GHEA Grapalat"/>
          <w:sz w:val="24"/>
          <w:szCs w:val="24"/>
          <w:lang w:val="hy-AM"/>
        </w:rPr>
      </w:pPr>
      <w:r w:rsidRPr="00BD373A">
        <w:rPr>
          <w:rFonts w:ascii="GHEA Grapalat" w:hAnsi="GHEA Grapalat"/>
          <w:sz w:val="24"/>
          <w:szCs w:val="24"/>
          <w:lang w:val="hy-AM"/>
        </w:rPr>
        <w:t>2) ՌԷԳ հաշվետվության ամփոփ բովանդակությունը, որը ներառում է տեղեկատվություն նախաձեռնողի մասին, հիմնադրու</w:t>
      </w:r>
      <w:r w:rsidR="00FD0F1F">
        <w:rPr>
          <w:rFonts w:ascii="GHEA Grapalat" w:hAnsi="GHEA Grapalat"/>
          <w:sz w:val="24"/>
          <w:szCs w:val="24"/>
          <w:lang w:val="hy-AM"/>
        </w:rPr>
        <w:t>յ</w:t>
      </w:r>
      <w:r w:rsidRPr="00BD373A">
        <w:rPr>
          <w:rFonts w:ascii="GHEA Grapalat" w:hAnsi="GHEA Grapalat"/>
          <w:sz w:val="24"/>
          <w:szCs w:val="24"/>
          <w:lang w:val="hy-AM"/>
        </w:rPr>
        <w:t>թային փաստաթղթի ամփոփ նկարագիրը, հիմնադրու</w:t>
      </w:r>
      <w:r w:rsidR="00FD0F1F">
        <w:rPr>
          <w:rFonts w:ascii="GHEA Grapalat" w:hAnsi="GHEA Grapalat"/>
          <w:sz w:val="24"/>
          <w:szCs w:val="24"/>
          <w:lang w:val="hy-AM"/>
        </w:rPr>
        <w:t>յ</w:t>
      </w:r>
      <w:r w:rsidRPr="00BD373A">
        <w:rPr>
          <w:rFonts w:ascii="GHEA Grapalat" w:hAnsi="GHEA Grapalat"/>
          <w:sz w:val="24"/>
          <w:szCs w:val="24"/>
          <w:lang w:val="hy-AM"/>
        </w:rPr>
        <w:t>թային փաստաթղթի դրույթների գործողության արդյունքում հնարավոր ազդեցությունների և դրանց մեղմմանն ուղղված միջոցառումների հանրամատչելի, համառոտ նկարագիրը.</w:t>
      </w:r>
    </w:p>
    <w:p w14:paraId="2CAE07B3" w14:textId="69201B8F" w:rsidR="00867D0B" w:rsidRPr="00BD373A" w:rsidRDefault="00867D0B" w:rsidP="00867D0B">
      <w:pPr>
        <w:spacing w:after="0"/>
        <w:ind w:firstLine="709"/>
        <w:jc w:val="both"/>
        <w:rPr>
          <w:rFonts w:ascii="GHEA Grapalat" w:hAnsi="GHEA Grapalat"/>
          <w:sz w:val="24"/>
          <w:szCs w:val="24"/>
          <w:lang w:val="hy-AM"/>
        </w:rPr>
      </w:pPr>
      <w:r w:rsidRPr="00BD373A">
        <w:rPr>
          <w:rFonts w:ascii="GHEA Grapalat" w:hAnsi="GHEA Grapalat"/>
          <w:sz w:val="24"/>
          <w:szCs w:val="24"/>
          <w:lang w:val="hy-AM"/>
        </w:rPr>
        <w:t>3) հիմնադրու</w:t>
      </w:r>
      <w:r w:rsidR="00FD0F1F">
        <w:rPr>
          <w:rFonts w:ascii="GHEA Grapalat" w:hAnsi="GHEA Grapalat"/>
          <w:sz w:val="24"/>
          <w:szCs w:val="24"/>
          <w:lang w:val="hy-AM"/>
        </w:rPr>
        <w:t>յ</w:t>
      </w:r>
      <w:r w:rsidRPr="00BD373A">
        <w:rPr>
          <w:rFonts w:ascii="GHEA Grapalat" w:hAnsi="GHEA Grapalat"/>
          <w:sz w:val="24"/>
          <w:szCs w:val="24"/>
          <w:lang w:val="hy-AM"/>
        </w:rPr>
        <w:t>թային փաստաթղթի դրույթների գործողության արդյունքում շրջակա միջավայրի` ներառյալ առողջության վրա հնարավոր զգալի վնասակար ազդեցությունները կանխելու, նվազեցնելու կամ մեղմացնելու համար միջոցառումները.</w:t>
      </w:r>
    </w:p>
    <w:p w14:paraId="2B6A3B77" w14:textId="0FCE36DC" w:rsidR="00867D0B" w:rsidRPr="00BD373A" w:rsidRDefault="00867D0B" w:rsidP="00867D0B">
      <w:pPr>
        <w:spacing w:after="0"/>
        <w:ind w:firstLine="709"/>
        <w:jc w:val="both"/>
        <w:rPr>
          <w:rFonts w:ascii="GHEA Grapalat" w:hAnsi="GHEA Grapalat"/>
          <w:sz w:val="24"/>
          <w:szCs w:val="24"/>
          <w:lang w:val="hy-AM"/>
        </w:rPr>
      </w:pPr>
      <w:r w:rsidRPr="00BD373A">
        <w:rPr>
          <w:rFonts w:ascii="GHEA Grapalat" w:hAnsi="GHEA Grapalat"/>
          <w:sz w:val="24"/>
          <w:szCs w:val="24"/>
          <w:lang w:val="hy-AM"/>
        </w:rPr>
        <w:t>4) հիմնադրու</w:t>
      </w:r>
      <w:r w:rsidR="00FD0F1F">
        <w:rPr>
          <w:rFonts w:ascii="GHEA Grapalat" w:hAnsi="GHEA Grapalat"/>
          <w:sz w:val="24"/>
          <w:szCs w:val="24"/>
          <w:lang w:val="hy-AM"/>
        </w:rPr>
        <w:t>յ</w:t>
      </w:r>
      <w:r w:rsidRPr="00BD373A">
        <w:rPr>
          <w:rFonts w:ascii="GHEA Grapalat" w:hAnsi="GHEA Grapalat"/>
          <w:sz w:val="24"/>
          <w:szCs w:val="24"/>
          <w:lang w:val="hy-AM"/>
        </w:rPr>
        <w:t>թային փաստաթղթին առնչվող` Հայաստանի Հանրապետության կողմից վավերացված կամ ստորագրված միջազգային պայմանագրերը և առնչվող այլ իրավական ակտերը.</w:t>
      </w:r>
    </w:p>
    <w:p w14:paraId="25780B1D" w14:textId="77777777" w:rsidR="00867D0B" w:rsidRPr="00BD373A" w:rsidRDefault="00867D0B" w:rsidP="00867D0B">
      <w:pPr>
        <w:spacing w:after="0"/>
        <w:ind w:firstLine="709"/>
        <w:jc w:val="both"/>
        <w:rPr>
          <w:rFonts w:ascii="GHEA Grapalat" w:hAnsi="GHEA Grapalat"/>
          <w:sz w:val="24"/>
          <w:szCs w:val="24"/>
          <w:lang w:val="hy-AM"/>
        </w:rPr>
      </w:pPr>
      <w:r w:rsidRPr="00BD373A">
        <w:rPr>
          <w:rFonts w:ascii="GHEA Grapalat" w:hAnsi="GHEA Grapalat"/>
          <w:sz w:val="24"/>
          <w:szCs w:val="24"/>
          <w:lang w:val="hy-AM"/>
        </w:rPr>
        <w:t>5) հնարավոր ազդեցության ենթակա տարածքի շրջակա միջավայրի, այդ թվում՝ բնակչության առողջության ներկա վիճակը, սոցիալական գործոնները և խնդիրները.</w:t>
      </w:r>
    </w:p>
    <w:p w14:paraId="094F2AEF" w14:textId="35E69CAE" w:rsidR="00867D0B" w:rsidRPr="00BD373A" w:rsidRDefault="00867D0B" w:rsidP="00867D0B">
      <w:pPr>
        <w:spacing w:after="0"/>
        <w:ind w:firstLine="709"/>
        <w:jc w:val="both"/>
        <w:rPr>
          <w:rFonts w:ascii="GHEA Grapalat" w:hAnsi="GHEA Grapalat"/>
          <w:sz w:val="24"/>
          <w:szCs w:val="24"/>
          <w:lang w:val="hy-AM"/>
        </w:rPr>
      </w:pPr>
      <w:r w:rsidRPr="00BD373A">
        <w:rPr>
          <w:rFonts w:ascii="GHEA Grapalat" w:hAnsi="GHEA Grapalat"/>
          <w:sz w:val="24"/>
          <w:szCs w:val="24"/>
          <w:lang w:val="hy-AM"/>
        </w:rPr>
        <w:t xml:space="preserve">6) շրջակա միջավայրին, այդ թվում՝ բնակչության առողջությանը վերաբերող միջազգային, ազգային և այլ մակարդակներում սահմանված նպատակները, որոնք </w:t>
      </w:r>
      <w:r w:rsidRPr="00BD373A">
        <w:rPr>
          <w:rFonts w:ascii="GHEA Grapalat" w:hAnsi="GHEA Grapalat"/>
          <w:sz w:val="24"/>
          <w:szCs w:val="24"/>
          <w:lang w:val="hy-AM"/>
        </w:rPr>
        <w:lastRenderedPageBreak/>
        <w:t>վերաբերում են հիմնադրու</w:t>
      </w:r>
      <w:r w:rsidR="00FD0F1F">
        <w:rPr>
          <w:rFonts w:ascii="GHEA Grapalat" w:hAnsi="GHEA Grapalat"/>
          <w:sz w:val="24"/>
          <w:szCs w:val="24"/>
          <w:lang w:val="hy-AM"/>
        </w:rPr>
        <w:t>յ</w:t>
      </w:r>
      <w:r w:rsidRPr="00BD373A">
        <w:rPr>
          <w:rFonts w:ascii="GHEA Grapalat" w:hAnsi="GHEA Grapalat"/>
          <w:sz w:val="24"/>
          <w:szCs w:val="24"/>
          <w:lang w:val="hy-AM"/>
        </w:rPr>
        <w:t>թային փաստաթղթին և այն ուղիները, նկատառումները, որոնք հաշվի են առնվել հիմնադրու</w:t>
      </w:r>
      <w:r w:rsidR="00FD0F1F">
        <w:rPr>
          <w:rFonts w:ascii="GHEA Grapalat" w:hAnsi="GHEA Grapalat"/>
          <w:sz w:val="24"/>
          <w:szCs w:val="24"/>
          <w:lang w:val="hy-AM"/>
        </w:rPr>
        <w:t>յ</w:t>
      </w:r>
      <w:r w:rsidRPr="00BD373A">
        <w:rPr>
          <w:rFonts w:ascii="GHEA Grapalat" w:hAnsi="GHEA Grapalat"/>
          <w:sz w:val="24"/>
          <w:szCs w:val="24"/>
          <w:lang w:val="hy-AM"/>
        </w:rPr>
        <w:t>թային փաստաթուղթը մշակելիս.</w:t>
      </w:r>
    </w:p>
    <w:p w14:paraId="3D2ECCAB" w14:textId="6B159467" w:rsidR="00867D0B" w:rsidRPr="00BD373A" w:rsidRDefault="00867D0B" w:rsidP="00867D0B">
      <w:pPr>
        <w:spacing w:after="0"/>
        <w:ind w:firstLine="709"/>
        <w:jc w:val="both"/>
        <w:rPr>
          <w:rFonts w:ascii="GHEA Grapalat" w:hAnsi="GHEA Grapalat"/>
          <w:sz w:val="24"/>
          <w:szCs w:val="24"/>
          <w:lang w:val="hy-AM"/>
        </w:rPr>
      </w:pPr>
      <w:r w:rsidRPr="00BD373A">
        <w:rPr>
          <w:rFonts w:ascii="GHEA Grapalat" w:hAnsi="GHEA Grapalat"/>
          <w:sz w:val="24"/>
          <w:szCs w:val="24"/>
          <w:lang w:val="hy-AM"/>
        </w:rPr>
        <w:t>7) հիմնադրու</w:t>
      </w:r>
      <w:r w:rsidR="00FD0F1F">
        <w:rPr>
          <w:rFonts w:ascii="GHEA Grapalat" w:hAnsi="GHEA Grapalat"/>
          <w:sz w:val="24"/>
          <w:szCs w:val="24"/>
          <w:lang w:val="hy-AM"/>
        </w:rPr>
        <w:t>յ</w:t>
      </w:r>
      <w:r w:rsidRPr="00BD373A">
        <w:rPr>
          <w:rFonts w:ascii="GHEA Grapalat" w:hAnsi="GHEA Grapalat"/>
          <w:sz w:val="24"/>
          <w:szCs w:val="24"/>
          <w:lang w:val="hy-AM"/>
        </w:rPr>
        <w:t>թային փաստաթղթի նախագծի դրույթների գործողության իրականացման և չիրականացման դեպքերում շրջակա միջավայրի՝ ներառյալ մարդու առողջության վրա հնարավոր ազդեցությունները, այդ թվում՝ անդրսահմանային.</w:t>
      </w:r>
    </w:p>
    <w:p w14:paraId="476E9EA7" w14:textId="35EB216A" w:rsidR="00867D0B" w:rsidRPr="00BD373A" w:rsidRDefault="00867D0B" w:rsidP="00867D0B">
      <w:pPr>
        <w:spacing w:after="0"/>
        <w:ind w:firstLine="709"/>
        <w:jc w:val="both"/>
        <w:rPr>
          <w:rFonts w:ascii="GHEA Grapalat" w:hAnsi="GHEA Grapalat"/>
          <w:sz w:val="24"/>
          <w:szCs w:val="24"/>
          <w:lang w:val="hy-AM"/>
        </w:rPr>
      </w:pPr>
      <w:r w:rsidRPr="00BD373A">
        <w:rPr>
          <w:rFonts w:ascii="GHEA Grapalat" w:hAnsi="GHEA Grapalat"/>
          <w:sz w:val="24"/>
          <w:szCs w:val="24"/>
          <w:lang w:val="hy-AM"/>
        </w:rPr>
        <w:t>8) հիմնադրու</w:t>
      </w:r>
      <w:r w:rsidR="00FD0F1F">
        <w:rPr>
          <w:rFonts w:ascii="GHEA Grapalat" w:hAnsi="GHEA Grapalat"/>
          <w:sz w:val="24"/>
          <w:szCs w:val="24"/>
          <w:lang w:val="hy-AM"/>
        </w:rPr>
        <w:t>յ</w:t>
      </w:r>
      <w:r w:rsidRPr="00BD373A">
        <w:rPr>
          <w:rFonts w:ascii="GHEA Grapalat" w:hAnsi="GHEA Grapalat"/>
          <w:sz w:val="24"/>
          <w:szCs w:val="24"/>
          <w:lang w:val="hy-AM"/>
        </w:rPr>
        <w:t>թային փաստաթղթի մոտեցումների բոլոր հնարավոր այլընտրանքային տարբերակների (այդ թվում` զրոյական) համեմատությունը և նախընտրելի տարբերակի ընտրության հիմնավորումը.</w:t>
      </w:r>
    </w:p>
    <w:p w14:paraId="79C94109" w14:textId="77777777" w:rsidR="00867D0B" w:rsidRPr="00BD373A" w:rsidRDefault="00867D0B" w:rsidP="00867D0B">
      <w:pPr>
        <w:spacing w:after="0"/>
        <w:ind w:firstLine="709"/>
        <w:jc w:val="both"/>
        <w:rPr>
          <w:rFonts w:ascii="GHEA Grapalat" w:hAnsi="GHEA Grapalat"/>
          <w:sz w:val="24"/>
          <w:szCs w:val="24"/>
          <w:lang w:val="hy-AM"/>
        </w:rPr>
      </w:pPr>
      <w:r w:rsidRPr="00BD373A">
        <w:rPr>
          <w:rFonts w:ascii="GHEA Grapalat" w:hAnsi="GHEA Grapalat"/>
          <w:sz w:val="24"/>
          <w:szCs w:val="24"/>
          <w:lang w:val="hy-AM"/>
        </w:rPr>
        <w:t>9) հնարավոր դրական ազդեցությունների պահպանման և ուժեղացման, բացասական ազդեցությունների կանխարգելման, բացառման, նվազեցման և շրջակա միջավայրին հասցվող վնասի հատուցման համար նախատեսվող միջոցառումները, դրանց արդյունավետությունը.</w:t>
      </w:r>
    </w:p>
    <w:p w14:paraId="38D0E457" w14:textId="186DABDD" w:rsidR="00867D0B" w:rsidRPr="00BD373A" w:rsidRDefault="00867D0B" w:rsidP="00867D0B">
      <w:pPr>
        <w:spacing w:after="0"/>
        <w:ind w:firstLine="709"/>
        <w:jc w:val="both"/>
        <w:rPr>
          <w:rFonts w:ascii="GHEA Grapalat" w:hAnsi="GHEA Grapalat"/>
          <w:sz w:val="24"/>
          <w:szCs w:val="24"/>
          <w:lang w:val="hy-AM"/>
        </w:rPr>
      </w:pPr>
      <w:r w:rsidRPr="00BD373A">
        <w:rPr>
          <w:rFonts w:ascii="GHEA Grapalat" w:hAnsi="GHEA Grapalat"/>
          <w:sz w:val="24"/>
          <w:szCs w:val="24"/>
          <w:lang w:val="hy-AM"/>
        </w:rPr>
        <w:t>10) հիմնադրու</w:t>
      </w:r>
      <w:r w:rsidR="00FD0F1F">
        <w:rPr>
          <w:rFonts w:ascii="GHEA Grapalat" w:hAnsi="GHEA Grapalat"/>
          <w:sz w:val="24"/>
          <w:szCs w:val="24"/>
          <w:lang w:val="hy-AM"/>
        </w:rPr>
        <w:t>յ</w:t>
      </w:r>
      <w:r w:rsidRPr="00BD373A">
        <w:rPr>
          <w:rFonts w:ascii="GHEA Grapalat" w:hAnsi="GHEA Grapalat"/>
          <w:sz w:val="24"/>
          <w:szCs w:val="24"/>
          <w:lang w:val="hy-AM"/>
        </w:rPr>
        <w:t>թային փաստաթղթի գործողության ընթացքում ազդեցության մշտադիտարկման և հետնախագծային վերլուծության ծրագիրը.</w:t>
      </w:r>
    </w:p>
    <w:p w14:paraId="40D4B100" w14:textId="77777777" w:rsidR="00867D0B" w:rsidRPr="00BD373A" w:rsidRDefault="00867D0B" w:rsidP="00867D0B">
      <w:pPr>
        <w:spacing w:after="0"/>
        <w:ind w:firstLine="709"/>
        <w:jc w:val="both"/>
        <w:rPr>
          <w:rFonts w:ascii="GHEA Grapalat" w:hAnsi="GHEA Grapalat"/>
          <w:sz w:val="24"/>
          <w:szCs w:val="24"/>
          <w:lang w:val="hy-AM"/>
        </w:rPr>
      </w:pPr>
      <w:r w:rsidRPr="00BD373A">
        <w:rPr>
          <w:rFonts w:ascii="GHEA Grapalat" w:hAnsi="GHEA Grapalat"/>
          <w:sz w:val="24"/>
          <w:szCs w:val="24"/>
          <w:lang w:val="hy-AM"/>
        </w:rPr>
        <w:t>11) սույն հավելվածի 2-րդ կետում նշված գնահատման մեթոդների, դրանց կիրառման ընթացքում ի հայտ եկած խոչընդոտների, տեխնիկական թերությունների, դժվարությունների՝ ներառյալ տվյալների բացակայության վերաբերյալ տեղեկությունները.</w:t>
      </w:r>
    </w:p>
    <w:p w14:paraId="3A972D35" w14:textId="77777777" w:rsidR="00867D0B" w:rsidRPr="00BD373A" w:rsidRDefault="00867D0B" w:rsidP="00867D0B">
      <w:pPr>
        <w:spacing w:after="0"/>
        <w:ind w:firstLine="709"/>
        <w:jc w:val="both"/>
        <w:rPr>
          <w:rFonts w:ascii="GHEA Grapalat" w:hAnsi="GHEA Grapalat"/>
          <w:sz w:val="24"/>
          <w:szCs w:val="24"/>
          <w:lang w:val="hy-AM"/>
        </w:rPr>
      </w:pPr>
      <w:r w:rsidRPr="00BD373A">
        <w:rPr>
          <w:rFonts w:ascii="GHEA Grapalat" w:hAnsi="GHEA Grapalat"/>
          <w:sz w:val="24"/>
          <w:szCs w:val="24"/>
          <w:lang w:val="hy-AM"/>
        </w:rPr>
        <w:t>12) հաշվետվությունում ներառված տվյալների աղբյուրների վերաբերյալ տեղեկությունները.</w:t>
      </w:r>
    </w:p>
    <w:p w14:paraId="54AE2CC9" w14:textId="77777777" w:rsidR="00867D0B" w:rsidRPr="00BD373A" w:rsidRDefault="00867D0B" w:rsidP="00867D0B">
      <w:pPr>
        <w:spacing w:after="0"/>
        <w:ind w:firstLine="709"/>
        <w:jc w:val="both"/>
        <w:rPr>
          <w:rFonts w:ascii="GHEA Grapalat" w:hAnsi="GHEA Grapalat"/>
          <w:sz w:val="24"/>
          <w:szCs w:val="24"/>
          <w:lang w:val="hy-AM"/>
        </w:rPr>
      </w:pPr>
      <w:r w:rsidRPr="00BD373A">
        <w:rPr>
          <w:rFonts w:ascii="GHEA Grapalat" w:hAnsi="GHEA Grapalat"/>
          <w:sz w:val="24"/>
          <w:szCs w:val="24"/>
          <w:lang w:val="hy-AM"/>
        </w:rPr>
        <w:t>13) տեղեկատվություն հանրության ծանուցման, քննարկումների արդյունքների, գրավոր կամ բանավոր ներկայացված դիտողությունների և առաջարկությունների, կարծիքների, դրանց ընդունման կամ չընդունման հիմնավորումների վերաբերյալ:</w:t>
      </w:r>
    </w:p>
    <w:p w14:paraId="38F8EF64" w14:textId="77777777" w:rsidR="00867D0B" w:rsidRPr="00BD373A" w:rsidRDefault="00867D0B" w:rsidP="00867D0B">
      <w:pPr>
        <w:spacing w:after="0"/>
        <w:ind w:firstLine="709"/>
        <w:jc w:val="both"/>
        <w:rPr>
          <w:rFonts w:ascii="GHEA Grapalat" w:hAnsi="GHEA Grapalat"/>
          <w:sz w:val="24"/>
          <w:szCs w:val="24"/>
          <w:lang w:val="hy-AM"/>
        </w:rPr>
      </w:pPr>
      <w:r w:rsidRPr="00BD373A">
        <w:rPr>
          <w:rFonts w:ascii="Calibri" w:hAnsi="Calibri" w:cs="Calibri"/>
          <w:sz w:val="24"/>
          <w:szCs w:val="24"/>
          <w:lang w:val="hy-AM"/>
        </w:rPr>
        <w:t> </w:t>
      </w:r>
    </w:p>
    <w:p w14:paraId="1395E93D" w14:textId="19E86711" w:rsidR="00867D0B" w:rsidRPr="00BD373A" w:rsidRDefault="00334C10" w:rsidP="00867D0B">
      <w:pPr>
        <w:spacing w:after="0"/>
        <w:ind w:firstLine="709"/>
        <w:jc w:val="both"/>
        <w:rPr>
          <w:rFonts w:ascii="GHEA Grapalat" w:hAnsi="GHEA Grapalat"/>
          <w:sz w:val="24"/>
          <w:szCs w:val="24"/>
          <w:lang w:val="hy-AM"/>
        </w:rPr>
      </w:pPr>
      <w:r w:rsidRPr="00BD373A">
        <w:rPr>
          <w:rFonts w:ascii="GHEA Grapalat" w:hAnsi="GHEA Grapalat"/>
          <w:sz w:val="24"/>
          <w:szCs w:val="24"/>
          <w:lang w:val="hy-AM"/>
        </w:rPr>
        <w:t>2</w:t>
      </w:r>
      <w:r w:rsidR="00FE3D06">
        <w:rPr>
          <w:rFonts w:ascii="GHEA Grapalat" w:hAnsi="GHEA Grapalat"/>
          <w:sz w:val="24"/>
          <w:szCs w:val="24"/>
          <w:lang w:val="hy-AM"/>
        </w:rPr>
        <w:t>0</w:t>
      </w:r>
      <w:r w:rsidR="00867D0B" w:rsidRPr="00BD373A">
        <w:rPr>
          <w:rFonts w:ascii="GHEA Grapalat" w:hAnsi="GHEA Grapalat"/>
          <w:sz w:val="24"/>
          <w:szCs w:val="24"/>
          <w:lang w:val="hy-AM"/>
        </w:rPr>
        <w:t>. Հաշվետվությունը կազմելիս հաշվի են առնվում գործընթացի մասնակիցների ներկայացրած առաջարկությունները, դիտողությունները և կարծիքները: Դրանք չընդունվելու դեպքում հաշվետվությունում ներառվում են համապատասխան հիմնավորումներ։</w:t>
      </w:r>
    </w:p>
    <w:p w14:paraId="31F26154" w14:textId="7BC0A9F8" w:rsidR="00867D0B" w:rsidRPr="00BD373A" w:rsidRDefault="002259DD" w:rsidP="00867D0B">
      <w:pPr>
        <w:ind w:firstLine="709"/>
        <w:jc w:val="both"/>
        <w:rPr>
          <w:rFonts w:ascii="GHEA Grapalat" w:hAnsi="GHEA Grapalat"/>
          <w:sz w:val="24"/>
          <w:szCs w:val="24"/>
          <w:lang w:val="hy-AM"/>
        </w:rPr>
      </w:pPr>
      <w:r w:rsidRPr="00BD373A">
        <w:rPr>
          <w:rFonts w:ascii="GHEA Grapalat" w:hAnsi="GHEA Grapalat"/>
          <w:sz w:val="24"/>
          <w:szCs w:val="24"/>
          <w:lang w:val="hy-AM"/>
        </w:rPr>
        <w:t>2</w:t>
      </w:r>
      <w:r w:rsidR="00FE3D06">
        <w:rPr>
          <w:rFonts w:ascii="GHEA Grapalat" w:hAnsi="GHEA Grapalat"/>
          <w:sz w:val="24"/>
          <w:szCs w:val="24"/>
          <w:lang w:val="hy-AM"/>
        </w:rPr>
        <w:t>1</w:t>
      </w:r>
      <w:r w:rsidR="00867D0B" w:rsidRPr="00BD373A">
        <w:rPr>
          <w:rFonts w:ascii="GHEA Grapalat" w:hAnsi="GHEA Grapalat"/>
          <w:sz w:val="24"/>
          <w:szCs w:val="24"/>
          <w:lang w:val="hy-AM"/>
        </w:rPr>
        <w:t>. Համապատասխան լիցենզիա ունեցող անհատ ձեռնարկատիրոջ կամ իրավաբանական անձի մշակած ՌԷԳ հաշվետվության փորձաքննությունն իրականացվում է ՌԷԳ հաշվետվությունն ուղեկցող գրությամբ լիազոր մարմին ներկայացնելու օրվանից մինչև 80 աշխատանքային օրվա ընթացքում (բացառությամբ անդրսահմանային ազդեցություն ունեցող հիմնադրույթային փաստաթղթերի), որի արդյունքում լիազոր մարմինը նախաձեռնողին է տրամադրում պետական փորձաքննական եզրակացություն:</w:t>
      </w:r>
    </w:p>
    <w:p w14:paraId="3A8CA171" w14:textId="6B8334C5" w:rsidR="00867D0B" w:rsidRPr="00BD373A" w:rsidRDefault="00FB62D6" w:rsidP="00867D0B">
      <w:pPr>
        <w:spacing w:after="0"/>
        <w:ind w:firstLine="709"/>
        <w:jc w:val="both"/>
        <w:rPr>
          <w:rFonts w:ascii="GHEA Grapalat" w:hAnsi="GHEA Grapalat"/>
          <w:sz w:val="24"/>
          <w:szCs w:val="24"/>
          <w:lang w:val="hy-AM"/>
        </w:rPr>
      </w:pPr>
      <w:r w:rsidRPr="00BD373A">
        <w:rPr>
          <w:rFonts w:ascii="GHEA Grapalat" w:hAnsi="GHEA Grapalat"/>
          <w:sz w:val="24"/>
          <w:szCs w:val="24"/>
          <w:lang w:val="hy-AM"/>
        </w:rPr>
        <w:t>2</w:t>
      </w:r>
      <w:r w:rsidR="00FE3D06">
        <w:rPr>
          <w:rFonts w:ascii="GHEA Grapalat" w:hAnsi="GHEA Grapalat"/>
          <w:sz w:val="24"/>
          <w:szCs w:val="24"/>
          <w:lang w:val="hy-AM"/>
        </w:rPr>
        <w:t>2</w:t>
      </w:r>
      <w:r w:rsidR="00867D0B" w:rsidRPr="00BD373A">
        <w:rPr>
          <w:rFonts w:ascii="GHEA Grapalat" w:hAnsi="GHEA Grapalat"/>
          <w:sz w:val="24"/>
          <w:szCs w:val="24"/>
          <w:lang w:val="hy-AM"/>
        </w:rPr>
        <w:t>. ՌԷԳ հաշվետվության պետական փորձաքննական եզրակացությունը տրամադրվում է համաձայն ն օրենքի 19-րդ հոդվածի:</w:t>
      </w:r>
    </w:p>
    <w:p w14:paraId="4292B9BF" w14:textId="77777777" w:rsidR="00142A31" w:rsidRPr="00BD373A" w:rsidRDefault="00142A31" w:rsidP="00867D0B">
      <w:pPr>
        <w:spacing w:after="0"/>
        <w:ind w:firstLine="709"/>
        <w:jc w:val="both"/>
        <w:rPr>
          <w:rFonts w:ascii="GHEA Grapalat" w:hAnsi="GHEA Grapalat"/>
          <w:sz w:val="24"/>
          <w:szCs w:val="24"/>
          <w:lang w:val="hy-AM"/>
        </w:rPr>
      </w:pPr>
    </w:p>
    <w:p w14:paraId="412F49DF" w14:textId="77777777" w:rsidR="00142A31" w:rsidRPr="00BD373A" w:rsidRDefault="00142A31" w:rsidP="00867D0B">
      <w:pPr>
        <w:spacing w:after="0"/>
        <w:ind w:firstLine="709"/>
        <w:jc w:val="both"/>
        <w:rPr>
          <w:rFonts w:ascii="GHEA Grapalat" w:hAnsi="GHEA Grapalat"/>
          <w:sz w:val="24"/>
          <w:szCs w:val="24"/>
          <w:lang w:val="hy-AM"/>
        </w:rPr>
      </w:pPr>
    </w:p>
    <w:p w14:paraId="64FFFA0D" w14:textId="50A4FC35" w:rsidR="00142A31" w:rsidRPr="00BD373A" w:rsidRDefault="00636454" w:rsidP="00142A31">
      <w:pPr>
        <w:spacing w:after="0"/>
        <w:ind w:firstLine="709"/>
        <w:jc w:val="center"/>
        <w:rPr>
          <w:rFonts w:ascii="GHEA Grapalat" w:hAnsi="GHEA Grapalat"/>
          <w:b/>
          <w:bCs/>
          <w:sz w:val="24"/>
          <w:szCs w:val="24"/>
          <w:lang w:val="hy-AM"/>
        </w:rPr>
      </w:pPr>
      <w:r>
        <w:rPr>
          <w:rFonts w:ascii="GHEA Grapalat" w:hAnsi="GHEA Grapalat"/>
          <w:b/>
          <w:bCs/>
          <w:sz w:val="24"/>
          <w:szCs w:val="24"/>
          <w:lang w:val="hy-AM"/>
        </w:rPr>
        <w:t>3</w:t>
      </w:r>
      <w:r>
        <w:rPr>
          <w:rFonts w:ascii="Cambria Math" w:hAnsi="Cambria Math"/>
          <w:b/>
          <w:bCs/>
          <w:sz w:val="24"/>
          <w:szCs w:val="24"/>
          <w:lang w:val="hy-AM"/>
        </w:rPr>
        <w:t xml:space="preserve">․ </w:t>
      </w:r>
      <w:r w:rsidR="00142A31" w:rsidRPr="00BD373A">
        <w:rPr>
          <w:rFonts w:ascii="GHEA Grapalat" w:hAnsi="GHEA Grapalat"/>
          <w:b/>
          <w:bCs/>
          <w:sz w:val="24"/>
          <w:szCs w:val="24"/>
          <w:lang w:val="hy-AM"/>
        </w:rPr>
        <w:t>ՌԷԳ ԻՐԱԿԱՆԱՑՄԱՆ ԳՈՐԾԻՔՆԵՐԸ և ՄԵԹՈԴՆԵՐԸ</w:t>
      </w:r>
    </w:p>
    <w:p w14:paraId="32283ADB" w14:textId="59C8BEA9" w:rsidR="00B1381F" w:rsidRPr="00BD373A" w:rsidRDefault="00FB62D6" w:rsidP="00B1381F">
      <w:pPr>
        <w:shd w:val="clear" w:color="auto" w:fill="FFFFFF"/>
        <w:spacing w:after="0" w:line="240" w:lineRule="auto"/>
        <w:ind w:firstLine="567"/>
        <w:jc w:val="both"/>
        <w:rPr>
          <w:rFonts w:ascii="GHEA Grapalat" w:hAnsi="GHEA Grapalat"/>
          <w:sz w:val="24"/>
          <w:szCs w:val="24"/>
          <w:lang w:val="hy-AM"/>
        </w:rPr>
      </w:pPr>
      <w:r w:rsidRPr="00BD373A">
        <w:rPr>
          <w:rFonts w:ascii="GHEA Grapalat" w:hAnsi="GHEA Grapalat"/>
          <w:sz w:val="24"/>
          <w:szCs w:val="24"/>
          <w:lang w:val="hy-AM"/>
        </w:rPr>
        <w:t>2</w:t>
      </w:r>
      <w:r w:rsidR="00FE3D06">
        <w:rPr>
          <w:rFonts w:ascii="GHEA Grapalat" w:hAnsi="GHEA Grapalat"/>
          <w:sz w:val="24"/>
          <w:szCs w:val="24"/>
          <w:lang w:val="hy-AM"/>
        </w:rPr>
        <w:t>3</w:t>
      </w:r>
      <w:r w:rsidR="00867D0B" w:rsidRPr="00BD373A">
        <w:rPr>
          <w:rFonts w:ascii="GHEA Grapalat" w:hAnsi="GHEA Grapalat"/>
          <w:sz w:val="24"/>
          <w:szCs w:val="24"/>
          <w:lang w:val="hy-AM"/>
        </w:rPr>
        <w:t xml:space="preserve">. </w:t>
      </w:r>
      <w:r w:rsidR="00B1381F" w:rsidRPr="00BD373A">
        <w:rPr>
          <w:rFonts w:ascii="GHEA Grapalat" w:hAnsi="GHEA Grapalat" w:cs="Sylfaen"/>
          <w:sz w:val="24"/>
          <w:szCs w:val="24"/>
          <w:lang w:val="hy-AM"/>
        </w:rPr>
        <w:t>ՌԷԳ</w:t>
      </w:r>
      <w:r w:rsidR="00B1381F" w:rsidRPr="00BD373A">
        <w:rPr>
          <w:rFonts w:ascii="GHEA Grapalat" w:hAnsi="GHEA Grapalat"/>
          <w:sz w:val="24"/>
          <w:szCs w:val="24"/>
          <w:lang w:val="hy-AM"/>
        </w:rPr>
        <w:t>-ի գործընթացն արդյունավետ իրականացնելու համար շատ կարևոր է ճիշտ գործիքների և մեթոդների ընտրությունը։ Գործիքները և մեթոդները շատ բազմազան են, սակայն առավել տարածված են հետևյալները.</w:t>
      </w:r>
    </w:p>
    <w:p w14:paraId="4C66BC33" w14:textId="77777777" w:rsidR="00B1381F" w:rsidRPr="00BD373A" w:rsidRDefault="00B1381F" w:rsidP="00B1381F">
      <w:pPr>
        <w:pStyle w:val="ListParagraph"/>
        <w:numPr>
          <w:ilvl w:val="0"/>
          <w:numId w:val="72"/>
        </w:numPr>
        <w:shd w:val="clear" w:color="auto" w:fill="FFFFFF"/>
        <w:spacing w:after="0" w:line="240" w:lineRule="auto"/>
        <w:jc w:val="both"/>
        <w:rPr>
          <w:rFonts w:ascii="GHEA Grapalat" w:hAnsi="GHEA Grapalat"/>
          <w:sz w:val="24"/>
          <w:szCs w:val="24"/>
          <w:lang w:val="hy-AM"/>
        </w:rPr>
      </w:pPr>
      <w:r w:rsidRPr="00BD373A">
        <w:rPr>
          <w:rFonts w:ascii="GHEA Grapalat" w:hAnsi="GHEA Grapalat"/>
          <w:sz w:val="24"/>
          <w:szCs w:val="24"/>
          <w:lang w:val="hy-AM"/>
        </w:rPr>
        <w:t xml:space="preserve">բնապահպանության բնագավառի օրենսդրության և ռազմավարական փաստաթղթերի վերլուծական ակնարկ, որոնք օգնում են հիմնադրույթային </w:t>
      </w:r>
      <w:r w:rsidRPr="00BD373A">
        <w:rPr>
          <w:rFonts w:ascii="GHEA Grapalat" w:hAnsi="GHEA Grapalat"/>
          <w:sz w:val="24"/>
          <w:szCs w:val="24"/>
          <w:lang w:val="hy-AM"/>
        </w:rPr>
        <w:lastRenderedPageBreak/>
        <w:t>փաստաթղթին վերաբերող բնապահպանական նպատակների ու թիրախների սահմանման գործում,</w:t>
      </w:r>
    </w:p>
    <w:p w14:paraId="1C4EC5CC" w14:textId="77777777" w:rsidR="00B1381F" w:rsidRPr="00BD373A" w:rsidRDefault="00B1381F" w:rsidP="00B1381F">
      <w:pPr>
        <w:pStyle w:val="ListParagraph"/>
        <w:numPr>
          <w:ilvl w:val="0"/>
          <w:numId w:val="72"/>
        </w:numPr>
        <w:shd w:val="clear" w:color="auto" w:fill="FFFFFF"/>
        <w:spacing w:after="0" w:line="240" w:lineRule="auto"/>
        <w:jc w:val="both"/>
        <w:rPr>
          <w:rFonts w:ascii="GHEA Grapalat" w:hAnsi="GHEA Grapalat"/>
          <w:sz w:val="24"/>
          <w:szCs w:val="24"/>
          <w:lang w:val="hy-AM"/>
        </w:rPr>
      </w:pPr>
      <w:r w:rsidRPr="00BD373A">
        <w:rPr>
          <w:rFonts w:ascii="GHEA Grapalat" w:hAnsi="GHEA Grapalat"/>
          <w:sz w:val="24"/>
          <w:szCs w:val="24"/>
          <w:lang w:val="hy-AM"/>
        </w:rPr>
        <w:t>հավաքական փորձագիտական եզրակացություններ, որոնք անձնական փորձի կամ դեպքերի համեմատության հիման վրա կարող են որոշել այն հնարավոր ազդեցությունները, որոնց անհրաժեշտ է անդրադառնալ ՌԷԳ շրջանակներում,</w:t>
      </w:r>
    </w:p>
    <w:p w14:paraId="1506F1B6" w14:textId="77777777" w:rsidR="00B1381F" w:rsidRPr="00BD373A" w:rsidRDefault="00B1381F" w:rsidP="00B1381F">
      <w:pPr>
        <w:pStyle w:val="ListParagraph"/>
        <w:numPr>
          <w:ilvl w:val="0"/>
          <w:numId w:val="72"/>
        </w:numPr>
        <w:shd w:val="clear" w:color="auto" w:fill="FFFFFF"/>
        <w:spacing w:after="0" w:line="240" w:lineRule="auto"/>
        <w:jc w:val="both"/>
        <w:rPr>
          <w:rFonts w:ascii="GHEA Grapalat" w:hAnsi="GHEA Grapalat"/>
          <w:sz w:val="24"/>
          <w:szCs w:val="24"/>
          <w:lang w:val="hy-AM"/>
        </w:rPr>
      </w:pPr>
      <w:r w:rsidRPr="00BD373A">
        <w:rPr>
          <w:rFonts w:ascii="GHEA Grapalat" w:hAnsi="GHEA Grapalat"/>
          <w:sz w:val="24"/>
          <w:szCs w:val="24"/>
          <w:lang w:val="hy-AM"/>
        </w:rPr>
        <w:t>ստուգացուցակներ, որոնց միջոցով հեշտությամբ կարելի է որոշել, թե արդյոք տվյալ խնդիրներն առնչվում են հիմնադրույթային փաստաթղթին, թե ոչ և խուսափել հնարավոր խնդիրներն անտեսելուց,</w:t>
      </w:r>
    </w:p>
    <w:p w14:paraId="46739B59" w14:textId="77777777" w:rsidR="00B1381F" w:rsidRPr="00BD373A" w:rsidRDefault="00B1381F" w:rsidP="00B1381F">
      <w:pPr>
        <w:pStyle w:val="ListParagraph"/>
        <w:numPr>
          <w:ilvl w:val="0"/>
          <w:numId w:val="72"/>
        </w:numPr>
        <w:shd w:val="clear" w:color="auto" w:fill="FFFFFF"/>
        <w:spacing w:after="0" w:line="240" w:lineRule="auto"/>
        <w:jc w:val="both"/>
        <w:rPr>
          <w:rFonts w:ascii="GHEA Grapalat" w:hAnsi="GHEA Grapalat"/>
          <w:sz w:val="24"/>
          <w:szCs w:val="24"/>
          <w:lang w:val="hy-AM"/>
        </w:rPr>
      </w:pPr>
      <w:r w:rsidRPr="00BD373A">
        <w:rPr>
          <w:rFonts w:ascii="GHEA Grapalat" w:hAnsi="GHEA Grapalat"/>
          <w:sz w:val="24"/>
          <w:szCs w:val="24"/>
          <w:lang w:val="hy-AM"/>
        </w:rPr>
        <w:t>արտաքին և ներքին միջավայրի գործոնների ազդեցության գնահատման ռազմավարական պլանավորման մեթոդով վերլուծություն (այսուհետ՝ SWOT), որը ներկայացնում է ՌԷԳ-ի շրջանակներում քննարկվող` շրջակա միջավայրին վերաբերող համապատասխան հնարավորություններն ու վտանգները,</w:t>
      </w:r>
    </w:p>
    <w:p w14:paraId="5C1B8311" w14:textId="77777777" w:rsidR="00B1381F" w:rsidRPr="00BD373A" w:rsidRDefault="00B1381F" w:rsidP="00B1381F">
      <w:pPr>
        <w:pStyle w:val="ListParagraph"/>
        <w:numPr>
          <w:ilvl w:val="0"/>
          <w:numId w:val="72"/>
        </w:numPr>
        <w:shd w:val="clear" w:color="auto" w:fill="FFFFFF"/>
        <w:spacing w:after="0" w:line="240" w:lineRule="auto"/>
        <w:jc w:val="both"/>
        <w:rPr>
          <w:rFonts w:ascii="GHEA Grapalat" w:hAnsi="GHEA Grapalat"/>
          <w:sz w:val="24"/>
          <w:szCs w:val="24"/>
          <w:lang w:val="hy-AM"/>
        </w:rPr>
      </w:pPr>
      <w:r w:rsidRPr="00BD373A">
        <w:rPr>
          <w:rFonts w:ascii="GHEA Grapalat" w:hAnsi="GHEA Grapalat"/>
          <w:sz w:val="24"/>
          <w:szCs w:val="24"/>
          <w:lang w:val="hy-AM"/>
        </w:rPr>
        <w:t>քարտեզների համախումբ և աշխարհագրական տեղեկատվական համակարգ (ԱՏՀ, այսուհետ՝ GIS), որոնց օգնությամբ հնարավոր է սահմանել հիմնական տարածական խնդիրները և որոշել, թե գնահատումն ինչ տարածք պետք է ընդգրկի,</w:t>
      </w:r>
    </w:p>
    <w:p w14:paraId="268005EF" w14:textId="77777777" w:rsidR="00B1381F" w:rsidRPr="00BD373A" w:rsidRDefault="00B1381F" w:rsidP="00B1381F">
      <w:pPr>
        <w:pStyle w:val="ListParagraph"/>
        <w:numPr>
          <w:ilvl w:val="0"/>
          <w:numId w:val="72"/>
        </w:numPr>
        <w:shd w:val="clear" w:color="auto" w:fill="FFFFFF"/>
        <w:spacing w:after="0" w:line="240" w:lineRule="auto"/>
        <w:jc w:val="both"/>
        <w:rPr>
          <w:rFonts w:ascii="GHEA Grapalat" w:hAnsi="GHEA Grapalat"/>
          <w:sz w:val="24"/>
          <w:szCs w:val="24"/>
          <w:lang w:val="hy-AM"/>
        </w:rPr>
      </w:pPr>
      <w:r w:rsidRPr="00BD373A">
        <w:rPr>
          <w:rFonts w:ascii="GHEA Grapalat" w:hAnsi="GHEA Grapalat"/>
          <w:sz w:val="24"/>
          <w:szCs w:val="24"/>
          <w:lang w:val="hy-AM"/>
        </w:rPr>
        <w:t>որոշման ծառացանցեր և ազդեցությունների ցանցեր, որոնց օգնությամբ հնարավոր է առանձնացնել հիմնական ուղղակի և անուղղակի ազդեցությունները և սահմանել գնահատման շրջանակները:</w:t>
      </w:r>
    </w:p>
    <w:p w14:paraId="49490A01" w14:textId="77777777" w:rsidR="00B1381F" w:rsidRPr="00BD373A" w:rsidRDefault="00B1381F" w:rsidP="00B1381F">
      <w:pPr>
        <w:pStyle w:val="ListParagraph"/>
        <w:shd w:val="clear" w:color="auto" w:fill="FFFFFF"/>
        <w:spacing w:after="0" w:line="240" w:lineRule="auto"/>
        <w:ind w:left="567"/>
        <w:jc w:val="both"/>
        <w:rPr>
          <w:rFonts w:ascii="GHEA Grapalat" w:hAnsi="GHEA Grapalat"/>
          <w:sz w:val="24"/>
          <w:szCs w:val="24"/>
          <w:lang w:val="hy-AM"/>
        </w:rPr>
      </w:pPr>
    </w:p>
    <w:p w14:paraId="4A6E6C37" w14:textId="77777777" w:rsidR="00B1381F" w:rsidRPr="00BD373A" w:rsidRDefault="00B1381F" w:rsidP="00B1381F">
      <w:pPr>
        <w:pStyle w:val="ListParagraph"/>
        <w:shd w:val="clear" w:color="auto" w:fill="FFFFFF"/>
        <w:spacing w:after="0" w:line="240" w:lineRule="auto"/>
        <w:ind w:left="567"/>
        <w:jc w:val="both"/>
        <w:rPr>
          <w:rFonts w:ascii="GHEA Grapalat" w:hAnsi="GHEA Grapalat"/>
          <w:sz w:val="24"/>
          <w:szCs w:val="24"/>
          <w:lang w:val="hy-AM"/>
        </w:rPr>
      </w:pPr>
    </w:p>
    <w:p w14:paraId="3BCD315F" w14:textId="717A8E4A" w:rsidR="008607FE" w:rsidRPr="00BD373A" w:rsidRDefault="00775B6A" w:rsidP="00B1381F">
      <w:pPr>
        <w:pStyle w:val="ListParagraph"/>
        <w:shd w:val="clear" w:color="auto" w:fill="FFFFFF"/>
        <w:spacing w:after="0" w:line="240" w:lineRule="auto"/>
        <w:ind w:left="567"/>
        <w:jc w:val="both"/>
        <w:rPr>
          <w:rFonts w:ascii="GHEA Grapalat" w:hAnsi="GHEA Grapalat"/>
          <w:sz w:val="24"/>
          <w:szCs w:val="24"/>
          <w:lang w:val="hy-AM"/>
        </w:rPr>
      </w:pPr>
      <w:r>
        <w:rPr>
          <w:rFonts w:ascii="GHEA Grapalat" w:hAnsi="GHEA Grapalat"/>
          <w:sz w:val="24"/>
          <w:szCs w:val="24"/>
          <w:lang w:val="hy-AM"/>
        </w:rPr>
        <w:t>24</w:t>
      </w:r>
      <w:r>
        <w:rPr>
          <w:rFonts w:ascii="Cambria Math" w:hAnsi="Cambria Math"/>
          <w:sz w:val="24"/>
          <w:szCs w:val="24"/>
          <w:lang w:val="hy-AM"/>
        </w:rPr>
        <w:t xml:space="preserve">․ </w:t>
      </w:r>
      <w:r w:rsidR="00D532E1" w:rsidRPr="00BD373A">
        <w:rPr>
          <w:rFonts w:ascii="GHEA Grapalat" w:hAnsi="GHEA Grapalat"/>
          <w:sz w:val="24"/>
          <w:szCs w:val="24"/>
          <w:lang w:val="hy-AM"/>
        </w:rPr>
        <w:t>Ա</w:t>
      </w:r>
      <w:r w:rsidR="000D38FF" w:rsidRPr="00BD373A">
        <w:rPr>
          <w:rFonts w:ascii="GHEA Grapalat" w:hAnsi="GHEA Grapalat"/>
          <w:sz w:val="24"/>
          <w:szCs w:val="24"/>
          <w:lang w:val="hy-AM"/>
        </w:rPr>
        <w:t>ղյուսակ</w:t>
      </w:r>
      <w:r w:rsidR="00D532E1" w:rsidRPr="00BD373A">
        <w:rPr>
          <w:rFonts w:ascii="GHEA Grapalat" w:hAnsi="GHEA Grapalat"/>
          <w:sz w:val="24"/>
          <w:szCs w:val="24"/>
          <w:lang w:val="hy-AM"/>
        </w:rPr>
        <w:t xml:space="preserve"> </w:t>
      </w:r>
      <w:r w:rsidR="00A019CE" w:rsidRPr="00BD373A">
        <w:rPr>
          <w:rFonts w:ascii="GHEA Grapalat" w:hAnsi="GHEA Grapalat"/>
          <w:sz w:val="24"/>
          <w:szCs w:val="24"/>
          <w:lang w:val="hy-AM"/>
        </w:rPr>
        <w:t>N</w:t>
      </w:r>
      <w:r w:rsidR="007267EE" w:rsidRPr="00BD373A">
        <w:rPr>
          <w:rFonts w:ascii="GHEA Grapalat" w:hAnsi="GHEA Grapalat"/>
          <w:sz w:val="24"/>
          <w:szCs w:val="24"/>
          <w:lang w:val="hy-AM"/>
        </w:rPr>
        <w:t>2</w:t>
      </w:r>
      <w:r w:rsidR="00D532E1" w:rsidRPr="00BD373A">
        <w:rPr>
          <w:rFonts w:ascii="GHEA Grapalat" w:hAnsi="GHEA Grapalat"/>
          <w:sz w:val="24"/>
          <w:szCs w:val="24"/>
          <w:lang w:val="hy-AM"/>
        </w:rPr>
        <w:t>-ում</w:t>
      </w:r>
      <w:r w:rsidR="000D38FF" w:rsidRPr="00BD373A">
        <w:rPr>
          <w:rFonts w:ascii="GHEA Grapalat" w:hAnsi="GHEA Grapalat"/>
          <w:sz w:val="24"/>
          <w:szCs w:val="24"/>
          <w:lang w:val="hy-AM"/>
        </w:rPr>
        <w:t xml:space="preserve"> </w:t>
      </w:r>
      <w:r w:rsidR="00D83198" w:rsidRPr="00BD373A">
        <w:rPr>
          <w:rFonts w:ascii="GHEA Grapalat" w:hAnsi="GHEA Grapalat"/>
          <w:sz w:val="24"/>
          <w:szCs w:val="24"/>
          <w:lang w:val="hy-AM"/>
        </w:rPr>
        <w:t>արտացոլված է</w:t>
      </w:r>
      <w:r w:rsidR="000D38FF" w:rsidRPr="00BD373A">
        <w:rPr>
          <w:rFonts w:ascii="GHEA Grapalat" w:hAnsi="GHEA Grapalat"/>
          <w:sz w:val="24"/>
          <w:szCs w:val="24"/>
          <w:lang w:val="hy-AM"/>
        </w:rPr>
        <w:t xml:space="preserve"> ՌԷԳ գործընթացի </w:t>
      </w:r>
      <w:r w:rsidR="00D83198" w:rsidRPr="00BD373A">
        <w:rPr>
          <w:rFonts w:ascii="GHEA Grapalat" w:hAnsi="GHEA Grapalat"/>
          <w:sz w:val="24"/>
          <w:szCs w:val="24"/>
          <w:lang w:val="hy-AM"/>
        </w:rPr>
        <w:t>հ</w:t>
      </w:r>
      <w:r w:rsidR="000D38FF" w:rsidRPr="00BD373A">
        <w:rPr>
          <w:rFonts w:ascii="GHEA Grapalat" w:hAnsi="GHEA Grapalat"/>
          <w:sz w:val="24"/>
          <w:szCs w:val="24"/>
          <w:lang w:val="hy-AM"/>
        </w:rPr>
        <w:t>իմնական վերլուծական գործիքների ամփոփ նկարագրություն</w:t>
      </w:r>
      <w:r w:rsidR="00D83198" w:rsidRPr="00BD373A">
        <w:rPr>
          <w:rFonts w:ascii="GHEA Grapalat" w:hAnsi="GHEA Grapalat"/>
          <w:sz w:val="24"/>
          <w:szCs w:val="24"/>
          <w:lang w:val="hy-AM"/>
        </w:rPr>
        <w:t>ը։</w:t>
      </w:r>
    </w:p>
    <w:p w14:paraId="49EBD69D" w14:textId="77777777" w:rsidR="008607FE" w:rsidRPr="00BD373A" w:rsidRDefault="008607FE">
      <w:pPr>
        <w:rPr>
          <w:rFonts w:ascii="GHEA Grapalat" w:hAnsi="GHEA Grapalat"/>
          <w:sz w:val="24"/>
          <w:szCs w:val="24"/>
          <w:lang w:val="hy-AM"/>
        </w:rPr>
      </w:pPr>
      <w:r w:rsidRPr="00BD373A">
        <w:rPr>
          <w:rFonts w:ascii="GHEA Grapalat" w:hAnsi="GHEA Grapalat"/>
          <w:sz w:val="24"/>
          <w:szCs w:val="24"/>
          <w:lang w:val="hy-AM"/>
        </w:rPr>
        <w:br w:type="page"/>
      </w:r>
    </w:p>
    <w:p w14:paraId="77951B59" w14:textId="77777777" w:rsidR="0084384D" w:rsidRPr="00BD373A" w:rsidRDefault="0084384D" w:rsidP="00AC7FCB">
      <w:pPr>
        <w:shd w:val="clear" w:color="auto" w:fill="FFFFFF"/>
        <w:spacing w:after="0" w:line="240" w:lineRule="auto"/>
        <w:ind w:firstLine="567"/>
        <w:jc w:val="both"/>
        <w:rPr>
          <w:rFonts w:ascii="GHEA Grapalat" w:hAnsi="GHEA Grapalat"/>
          <w:sz w:val="24"/>
          <w:szCs w:val="24"/>
          <w:lang w:val="hy-AM"/>
        </w:rPr>
        <w:sectPr w:rsidR="0084384D" w:rsidRPr="00BD373A" w:rsidSect="003A497C">
          <w:pgSz w:w="12240" w:h="15840" w:code="1"/>
          <w:pgMar w:top="540" w:right="810" w:bottom="630" w:left="1134" w:header="567" w:footer="567" w:gutter="0"/>
          <w:cols w:space="720"/>
          <w:docGrid w:linePitch="360"/>
        </w:sectPr>
      </w:pPr>
    </w:p>
    <w:p w14:paraId="2E472F20" w14:textId="77777777" w:rsidR="00E457C1" w:rsidRPr="00BD373A" w:rsidRDefault="00E457C1" w:rsidP="00AC7FCB">
      <w:pPr>
        <w:shd w:val="clear" w:color="auto" w:fill="FFFFFF"/>
        <w:spacing w:after="0" w:line="240" w:lineRule="auto"/>
        <w:ind w:firstLine="567"/>
        <w:jc w:val="both"/>
        <w:rPr>
          <w:rFonts w:ascii="GHEA Grapalat" w:hAnsi="GHEA Grapalat"/>
          <w:sz w:val="24"/>
          <w:szCs w:val="24"/>
          <w:lang w:val="hy-AM"/>
        </w:rPr>
      </w:pPr>
    </w:p>
    <w:p w14:paraId="7BE7B9F6" w14:textId="617067D2" w:rsidR="00E457C1" w:rsidRPr="00BD373A" w:rsidRDefault="00EB494C" w:rsidP="00AC7FCB">
      <w:pPr>
        <w:shd w:val="clear" w:color="auto" w:fill="FFFFFF"/>
        <w:spacing w:after="0" w:line="240" w:lineRule="auto"/>
        <w:ind w:firstLine="567"/>
        <w:jc w:val="right"/>
        <w:rPr>
          <w:rFonts w:ascii="GHEA Grapalat" w:hAnsi="GHEA Grapalat"/>
          <w:sz w:val="24"/>
          <w:szCs w:val="24"/>
          <w:lang w:val="hy-AM"/>
        </w:rPr>
      </w:pPr>
      <w:r w:rsidRPr="00BD373A">
        <w:rPr>
          <w:rFonts w:ascii="GHEA Grapalat" w:hAnsi="GHEA Grapalat"/>
          <w:sz w:val="24"/>
          <w:szCs w:val="24"/>
          <w:lang w:val="hy-AM"/>
        </w:rPr>
        <w:t xml:space="preserve">Աղյուսակ </w:t>
      </w:r>
      <w:r w:rsidR="00A019CE" w:rsidRPr="00BD373A">
        <w:rPr>
          <w:rFonts w:ascii="GHEA Grapalat" w:hAnsi="GHEA Grapalat"/>
          <w:sz w:val="24"/>
          <w:szCs w:val="24"/>
          <w:lang w:val="hy-AM"/>
        </w:rPr>
        <w:t>N</w:t>
      </w:r>
      <w:r w:rsidR="007267EE" w:rsidRPr="00BD373A">
        <w:rPr>
          <w:rFonts w:ascii="GHEA Grapalat" w:hAnsi="GHEA Grapalat"/>
          <w:sz w:val="24"/>
          <w:szCs w:val="24"/>
          <w:lang w:val="hy-AM"/>
        </w:rPr>
        <w:t>2</w:t>
      </w:r>
      <w:r w:rsidR="00D532E1" w:rsidRPr="00BD373A">
        <w:rPr>
          <w:rFonts w:ascii="GHEA Grapalat" w:hAnsi="GHEA Grapalat"/>
          <w:sz w:val="24"/>
          <w:szCs w:val="24"/>
          <w:lang w:val="hy-AM"/>
        </w:rPr>
        <w:t>. ՌԷԳ գործընթացի հիմնական վերլուծական գործիքները</w:t>
      </w:r>
    </w:p>
    <w:p w14:paraId="03D5FC52" w14:textId="77777777" w:rsidR="00D83198" w:rsidRPr="00BD373A" w:rsidRDefault="00D83198" w:rsidP="00AC7FCB">
      <w:pPr>
        <w:shd w:val="clear" w:color="auto" w:fill="FFFFFF"/>
        <w:spacing w:after="0" w:line="240" w:lineRule="auto"/>
        <w:ind w:firstLine="567"/>
        <w:jc w:val="both"/>
        <w:rPr>
          <w:rFonts w:ascii="GHEA Grapalat" w:hAnsi="GHEA Grapalat"/>
          <w:sz w:val="24"/>
          <w:szCs w:val="24"/>
          <w:lang w:val="hy-AM"/>
        </w:rPr>
      </w:pPr>
    </w:p>
    <w:tbl>
      <w:tblPr>
        <w:tblStyle w:val="TableGrid"/>
        <w:tblW w:w="14657" w:type="dxa"/>
        <w:jc w:val="center"/>
        <w:tblLayout w:type="fixed"/>
        <w:tblLook w:val="04A0" w:firstRow="1" w:lastRow="0" w:firstColumn="1" w:lastColumn="0" w:noHBand="0" w:noVBand="1"/>
      </w:tblPr>
      <w:tblGrid>
        <w:gridCol w:w="715"/>
        <w:gridCol w:w="5463"/>
        <w:gridCol w:w="992"/>
        <w:gridCol w:w="851"/>
        <w:gridCol w:w="779"/>
        <w:gridCol w:w="709"/>
        <w:gridCol w:w="801"/>
        <w:gridCol w:w="1205"/>
        <w:gridCol w:w="1064"/>
        <w:gridCol w:w="983"/>
        <w:gridCol w:w="1082"/>
        <w:gridCol w:w="13"/>
      </w:tblGrid>
      <w:tr w:rsidR="00A90091" w:rsidRPr="00B97659" w14:paraId="04D0F9B6" w14:textId="77777777" w:rsidTr="00B97659">
        <w:trPr>
          <w:trHeight w:val="764"/>
          <w:jc w:val="center"/>
        </w:trPr>
        <w:tc>
          <w:tcPr>
            <w:tcW w:w="715" w:type="dxa"/>
            <w:vMerge w:val="restart"/>
          </w:tcPr>
          <w:p w14:paraId="492CB615" w14:textId="36939D86" w:rsidR="00A90091" w:rsidRPr="00B97659" w:rsidRDefault="00A90091" w:rsidP="00A90091">
            <w:pPr>
              <w:ind w:left="-892" w:firstLine="567"/>
              <w:jc w:val="center"/>
              <w:rPr>
                <w:rFonts w:ascii="GHEA Grapalat" w:hAnsi="GHEA Grapalat"/>
                <w:lang w:val="hy-AM"/>
              </w:rPr>
            </w:pPr>
            <w:r w:rsidRPr="00B97659">
              <w:rPr>
                <w:rFonts w:ascii="GHEA Grapalat" w:hAnsi="GHEA Grapalat"/>
                <w:lang w:val="hy-AM"/>
              </w:rPr>
              <w:t>հ/հ</w:t>
            </w:r>
          </w:p>
        </w:tc>
        <w:tc>
          <w:tcPr>
            <w:tcW w:w="5463" w:type="dxa"/>
            <w:vMerge w:val="restart"/>
            <w:vAlign w:val="center"/>
          </w:tcPr>
          <w:p w14:paraId="433D8345" w14:textId="7F3902C8" w:rsidR="00A90091" w:rsidRPr="00B97659" w:rsidRDefault="00A90091" w:rsidP="008607FE">
            <w:pPr>
              <w:ind w:firstLine="567"/>
              <w:jc w:val="center"/>
              <w:rPr>
                <w:rFonts w:ascii="GHEA Grapalat" w:hAnsi="GHEA Grapalat"/>
                <w:lang w:val="hy-AM"/>
              </w:rPr>
            </w:pPr>
            <w:r w:rsidRPr="00B97659">
              <w:rPr>
                <w:rFonts w:ascii="GHEA Grapalat" w:hAnsi="GHEA Grapalat"/>
                <w:lang w:val="hy-AM"/>
              </w:rPr>
              <w:t>Վերլուծական գործիք</w:t>
            </w:r>
          </w:p>
        </w:tc>
        <w:tc>
          <w:tcPr>
            <w:tcW w:w="4132" w:type="dxa"/>
            <w:gridSpan w:val="5"/>
            <w:vAlign w:val="center"/>
          </w:tcPr>
          <w:p w14:paraId="29E1D1B9" w14:textId="77777777" w:rsidR="00A90091" w:rsidRPr="00B97659" w:rsidRDefault="00A90091" w:rsidP="008607FE">
            <w:pPr>
              <w:jc w:val="center"/>
              <w:rPr>
                <w:rFonts w:ascii="GHEA Grapalat" w:hAnsi="GHEA Grapalat"/>
                <w:lang w:val="hy-AM"/>
              </w:rPr>
            </w:pPr>
            <w:r w:rsidRPr="00B97659">
              <w:rPr>
                <w:rFonts w:ascii="GHEA Grapalat" w:hAnsi="GHEA Grapalat"/>
                <w:lang w:val="hy-AM"/>
              </w:rPr>
              <w:t>Կիրառում ՌԷԳ գործընթացի</w:t>
            </w:r>
            <w:r w:rsidRPr="00B97659">
              <w:rPr>
                <w:rFonts w:ascii="GHEA Grapalat" w:hAnsi="GHEA Grapalat"/>
              </w:rPr>
              <w:t xml:space="preserve"> </w:t>
            </w:r>
            <w:r w:rsidRPr="00B97659">
              <w:rPr>
                <w:rFonts w:ascii="GHEA Grapalat" w:hAnsi="GHEA Grapalat"/>
                <w:lang w:val="hy-AM"/>
              </w:rPr>
              <w:t>շրջանակներում</w:t>
            </w:r>
          </w:p>
        </w:tc>
        <w:tc>
          <w:tcPr>
            <w:tcW w:w="4347" w:type="dxa"/>
            <w:gridSpan w:val="5"/>
            <w:vAlign w:val="center"/>
          </w:tcPr>
          <w:p w14:paraId="57377003" w14:textId="77777777" w:rsidR="00A90091" w:rsidRPr="00B97659" w:rsidRDefault="00A90091" w:rsidP="008607FE">
            <w:pPr>
              <w:jc w:val="center"/>
              <w:rPr>
                <w:rFonts w:ascii="GHEA Grapalat" w:hAnsi="GHEA Grapalat"/>
                <w:lang w:val="hy-AM"/>
              </w:rPr>
            </w:pPr>
            <w:r w:rsidRPr="00B97659">
              <w:rPr>
                <w:rFonts w:ascii="GHEA Grapalat" w:hAnsi="GHEA Grapalat"/>
                <w:lang w:val="hy-AM"/>
              </w:rPr>
              <w:t>Հիմնական հատկանիշներ</w:t>
            </w:r>
          </w:p>
        </w:tc>
      </w:tr>
      <w:tr w:rsidR="00A90091" w:rsidRPr="00B97659" w14:paraId="3E012FF8" w14:textId="77777777" w:rsidTr="00B97659">
        <w:trPr>
          <w:gridAfter w:val="1"/>
          <w:wAfter w:w="13" w:type="dxa"/>
          <w:cantSplit/>
          <w:trHeight w:val="3653"/>
          <w:jc w:val="center"/>
        </w:trPr>
        <w:tc>
          <w:tcPr>
            <w:tcW w:w="715" w:type="dxa"/>
            <w:vMerge/>
          </w:tcPr>
          <w:p w14:paraId="0DF6F0A7" w14:textId="77777777" w:rsidR="00A90091" w:rsidRPr="00B97659" w:rsidRDefault="00A90091" w:rsidP="00A90091">
            <w:pPr>
              <w:ind w:left="-892" w:firstLine="567"/>
              <w:jc w:val="center"/>
              <w:rPr>
                <w:rFonts w:ascii="GHEA Grapalat" w:hAnsi="GHEA Grapalat"/>
                <w:lang w:val="hy-AM"/>
              </w:rPr>
            </w:pPr>
          </w:p>
        </w:tc>
        <w:tc>
          <w:tcPr>
            <w:tcW w:w="5463" w:type="dxa"/>
            <w:vMerge/>
            <w:vAlign w:val="center"/>
          </w:tcPr>
          <w:p w14:paraId="60086DB1" w14:textId="53520E2F" w:rsidR="00A90091" w:rsidRPr="00B97659" w:rsidRDefault="00A90091" w:rsidP="008607FE">
            <w:pPr>
              <w:ind w:firstLine="567"/>
              <w:jc w:val="center"/>
              <w:rPr>
                <w:rFonts w:ascii="GHEA Grapalat" w:hAnsi="GHEA Grapalat"/>
                <w:lang w:val="hy-AM"/>
              </w:rPr>
            </w:pPr>
          </w:p>
        </w:tc>
        <w:tc>
          <w:tcPr>
            <w:tcW w:w="992" w:type="dxa"/>
            <w:textDirection w:val="btLr"/>
            <w:vAlign w:val="center"/>
          </w:tcPr>
          <w:p w14:paraId="3E651071" w14:textId="77777777" w:rsidR="00A90091" w:rsidRPr="00B97659" w:rsidRDefault="00A90091" w:rsidP="008607FE">
            <w:pPr>
              <w:shd w:val="clear" w:color="auto" w:fill="FFFFFF"/>
              <w:tabs>
                <w:tab w:val="left" w:pos="629"/>
              </w:tabs>
              <w:ind w:right="113" w:firstLine="62"/>
              <w:jc w:val="center"/>
              <w:rPr>
                <w:rFonts w:ascii="GHEA Grapalat" w:hAnsi="GHEA Grapalat"/>
                <w:lang w:val="hy-AM"/>
              </w:rPr>
            </w:pPr>
            <w:r w:rsidRPr="00B97659">
              <w:rPr>
                <w:rFonts w:ascii="GHEA Grapalat" w:hAnsi="GHEA Grapalat"/>
                <w:lang w:val="hy-AM"/>
              </w:rPr>
              <w:t>Խնդիրների և ազդեցությունների սահմանում</w:t>
            </w:r>
          </w:p>
        </w:tc>
        <w:tc>
          <w:tcPr>
            <w:tcW w:w="851" w:type="dxa"/>
            <w:textDirection w:val="btLr"/>
            <w:vAlign w:val="center"/>
          </w:tcPr>
          <w:p w14:paraId="4634A388" w14:textId="77777777" w:rsidR="00A90091" w:rsidRPr="00B97659" w:rsidRDefault="00A90091" w:rsidP="006F4ABD">
            <w:pPr>
              <w:shd w:val="clear" w:color="auto" w:fill="FFFFFF"/>
              <w:ind w:right="113" w:firstLine="38"/>
              <w:jc w:val="center"/>
              <w:rPr>
                <w:rFonts w:ascii="GHEA Grapalat" w:hAnsi="GHEA Grapalat"/>
                <w:lang w:val="hy-AM"/>
              </w:rPr>
            </w:pPr>
            <w:r w:rsidRPr="00B97659">
              <w:rPr>
                <w:rFonts w:ascii="GHEA Grapalat" w:hAnsi="GHEA Grapalat"/>
                <w:lang w:val="hy-AM"/>
              </w:rPr>
              <w:t>Համատեքստի և նախնական վիճակի վերլուծություն</w:t>
            </w:r>
          </w:p>
        </w:tc>
        <w:tc>
          <w:tcPr>
            <w:tcW w:w="779" w:type="dxa"/>
            <w:textDirection w:val="btLr"/>
            <w:vAlign w:val="center"/>
          </w:tcPr>
          <w:p w14:paraId="6C726222" w14:textId="77777777" w:rsidR="00A90091" w:rsidRPr="00B97659" w:rsidRDefault="00A90091" w:rsidP="006F4ABD">
            <w:pPr>
              <w:shd w:val="clear" w:color="auto" w:fill="FFFFFF"/>
              <w:ind w:right="113" w:hanging="37"/>
              <w:jc w:val="center"/>
              <w:rPr>
                <w:rFonts w:ascii="GHEA Grapalat" w:hAnsi="GHEA Grapalat"/>
                <w:lang w:val="hy-AM"/>
              </w:rPr>
            </w:pPr>
            <w:r w:rsidRPr="00B97659">
              <w:rPr>
                <w:rFonts w:ascii="GHEA Grapalat" w:hAnsi="GHEA Grapalat"/>
                <w:lang w:val="hy-AM"/>
              </w:rPr>
              <w:t>Այլընտրանքային տարբերակների մշակում</w:t>
            </w:r>
          </w:p>
        </w:tc>
        <w:tc>
          <w:tcPr>
            <w:tcW w:w="709" w:type="dxa"/>
            <w:textDirection w:val="btLr"/>
            <w:vAlign w:val="center"/>
          </w:tcPr>
          <w:p w14:paraId="7B2BA85C" w14:textId="77777777" w:rsidR="00A90091" w:rsidRPr="00B97659" w:rsidRDefault="00A90091" w:rsidP="006F4ABD">
            <w:pPr>
              <w:shd w:val="clear" w:color="auto" w:fill="FFFFFF"/>
              <w:ind w:right="113" w:firstLine="34"/>
              <w:jc w:val="center"/>
              <w:rPr>
                <w:rFonts w:ascii="GHEA Grapalat" w:hAnsi="GHEA Grapalat"/>
                <w:lang w:val="hy-AM"/>
              </w:rPr>
            </w:pPr>
            <w:r w:rsidRPr="00B97659">
              <w:rPr>
                <w:rFonts w:ascii="GHEA Grapalat" w:hAnsi="GHEA Grapalat"/>
                <w:lang w:val="hy-AM"/>
              </w:rPr>
              <w:t>Ազդեցությունների գնահատում</w:t>
            </w:r>
          </w:p>
        </w:tc>
        <w:tc>
          <w:tcPr>
            <w:tcW w:w="801" w:type="dxa"/>
            <w:textDirection w:val="btLr"/>
          </w:tcPr>
          <w:p w14:paraId="54E6D4EC" w14:textId="77777777" w:rsidR="00A90091" w:rsidRPr="00B97659" w:rsidRDefault="00A90091" w:rsidP="006F4ABD">
            <w:pPr>
              <w:shd w:val="clear" w:color="auto" w:fill="FFFFFF"/>
              <w:ind w:right="113" w:hanging="108"/>
              <w:jc w:val="center"/>
              <w:rPr>
                <w:rFonts w:ascii="GHEA Grapalat" w:hAnsi="GHEA Grapalat"/>
                <w:lang w:val="hy-AM"/>
              </w:rPr>
            </w:pPr>
            <w:r w:rsidRPr="00B97659">
              <w:rPr>
                <w:rFonts w:ascii="GHEA Grapalat" w:hAnsi="GHEA Grapalat"/>
                <w:lang w:val="hy-AM"/>
              </w:rPr>
              <w:t>Որոշումների կայացման նպատակով տարբերակների համեմատություն</w:t>
            </w:r>
          </w:p>
          <w:p w14:paraId="3683332F" w14:textId="77777777" w:rsidR="00A90091" w:rsidRPr="00B97659" w:rsidRDefault="00A90091" w:rsidP="006F4ABD">
            <w:pPr>
              <w:shd w:val="clear" w:color="auto" w:fill="FFFFFF"/>
              <w:ind w:right="113" w:hanging="108"/>
              <w:jc w:val="center"/>
              <w:rPr>
                <w:rFonts w:ascii="GHEA Grapalat" w:hAnsi="GHEA Grapalat"/>
                <w:lang w:val="hy-AM"/>
              </w:rPr>
            </w:pPr>
          </w:p>
        </w:tc>
        <w:tc>
          <w:tcPr>
            <w:tcW w:w="1205" w:type="dxa"/>
            <w:textDirection w:val="btLr"/>
            <w:vAlign w:val="center"/>
          </w:tcPr>
          <w:p w14:paraId="624F568F" w14:textId="77777777" w:rsidR="00A90091" w:rsidRPr="00B97659" w:rsidRDefault="00A90091" w:rsidP="006F4ABD">
            <w:pPr>
              <w:shd w:val="clear" w:color="auto" w:fill="FFFFFF"/>
              <w:ind w:right="113" w:firstLine="175"/>
              <w:jc w:val="center"/>
              <w:rPr>
                <w:rFonts w:ascii="GHEA Grapalat" w:hAnsi="GHEA Grapalat"/>
                <w:lang w:val="hy-AM"/>
              </w:rPr>
            </w:pPr>
            <w:r w:rsidRPr="00B97659">
              <w:rPr>
                <w:rFonts w:ascii="GHEA Grapalat" w:hAnsi="GHEA Grapalat"/>
                <w:lang w:val="hy-AM"/>
              </w:rPr>
              <w:t>Պահանջվող ծախսեր և ժամանակ</w:t>
            </w:r>
          </w:p>
        </w:tc>
        <w:tc>
          <w:tcPr>
            <w:tcW w:w="1064" w:type="dxa"/>
            <w:textDirection w:val="btLr"/>
            <w:vAlign w:val="center"/>
          </w:tcPr>
          <w:p w14:paraId="18B8868A" w14:textId="77777777" w:rsidR="00A90091" w:rsidRPr="00B97659" w:rsidRDefault="00A90091" w:rsidP="006F4ABD">
            <w:pPr>
              <w:shd w:val="clear" w:color="auto" w:fill="FFFFFF"/>
              <w:ind w:right="113" w:firstLine="55"/>
              <w:jc w:val="center"/>
              <w:rPr>
                <w:rFonts w:ascii="GHEA Grapalat" w:hAnsi="GHEA Grapalat"/>
                <w:lang w:val="hy-AM"/>
              </w:rPr>
            </w:pPr>
            <w:r w:rsidRPr="00B97659">
              <w:rPr>
                <w:rFonts w:ascii="GHEA Grapalat" w:hAnsi="GHEA Grapalat"/>
                <w:lang w:val="hy-AM"/>
              </w:rPr>
              <w:t>Թափանցիկություն` հանրության տեսանկյունից</w:t>
            </w:r>
          </w:p>
          <w:p w14:paraId="7A0E26C2" w14:textId="77777777" w:rsidR="00A90091" w:rsidRPr="00B97659" w:rsidRDefault="00A90091" w:rsidP="006F4ABD">
            <w:pPr>
              <w:shd w:val="clear" w:color="auto" w:fill="FFFFFF"/>
              <w:ind w:right="113" w:firstLine="55"/>
              <w:jc w:val="center"/>
              <w:rPr>
                <w:rFonts w:ascii="GHEA Grapalat" w:hAnsi="GHEA Grapalat"/>
                <w:lang w:val="hy-AM"/>
              </w:rPr>
            </w:pPr>
          </w:p>
        </w:tc>
        <w:tc>
          <w:tcPr>
            <w:tcW w:w="983" w:type="dxa"/>
            <w:textDirection w:val="btLr"/>
            <w:vAlign w:val="center"/>
          </w:tcPr>
          <w:p w14:paraId="0BF1DD63" w14:textId="77777777" w:rsidR="00A90091" w:rsidRPr="00B97659" w:rsidRDefault="00A90091" w:rsidP="006F4ABD">
            <w:pPr>
              <w:shd w:val="clear" w:color="auto" w:fill="FFFFFF"/>
              <w:ind w:right="113"/>
              <w:jc w:val="center"/>
              <w:rPr>
                <w:rFonts w:ascii="GHEA Grapalat" w:hAnsi="GHEA Grapalat"/>
                <w:lang w:val="hy-AM"/>
              </w:rPr>
            </w:pPr>
            <w:r w:rsidRPr="00B97659">
              <w:rPr>
                <w:rFonts w:ascii="GHEA Grapalat" w:hAnsi="GHEA Grapalat"/>
                <w:lang w:val="hy-AM"/>
              </w:rPr>
              <w:t>Անորոշությունները հաղթահարելու ճկունություն</w:t>
            </w:r>
          </w:p>
          <w:p w14:paraId="58C6CAA6" w14:textId="77777777" w:rsidR="00A90091" w:rsidRPr="00B97659" w:rsidRDefault="00A90091" w:rsidP="006F4ABD">
            <w:pPr>
              <w:shd w:val="clear" w:color="auto" w:fill="FFFFFF"/>
              <w:ind w:right="113"/>
              <w:jc w:val="center"/>
              <w:rPr>
                <w:rFonts w:ascii="GHEA Grapalat" w:hAnsi="GHEA Grapalat"/>
                <w:lang w:val="hy-AM"/>
              </w:rPr>
            </w:pPr>
          </w:p>
        </w:tc>
        <w:tc>
          <w:tcPr>
            <w:tcW w:w="1082" w:type="dxa"/>
            <w:textDirection w:val="btLr"/>
            <w:vAlign w:val="center"/>
          </w:tcPr>
          <w:p w14:paraId="5D59182C" w14:textId="77777777" w:rsidR="00A90091" w:rsidRPr="00B97659" w:rsidRDefault="00A90091" w:rsidP="006F4ABD">
            <w:pPr>
              <w:shd w:val="clear" w:color="auto" w:fill="FFFFFF"/>
              <w:ind w:right="113"/>
              <w:jc w:val="center"/>
              <w:rPr>
                <w:rFonts w:ascii="GHEA Grapalat" w:hAnsi="GHEA Grapalat"/>
              </w:rPr>
            </w:pPr>
            <w:r w:rsidRPr="00B97659">
              <w:rPr>
                <w:rFonts w:ascii="GHEA Grapalat" w:hAnsi="GHEA Grapalat"/>
                <w:lang w:val="hy-AM"/>
              </w:rPr>
              <w:t>Առողջապահական խնդիրներին անդրադառնալու ունակություն</w:t>
            </w:r>
          </w:p>
        </w:tc>
      </w:tr>
      <w:tr w:rsidR="00A90091" w:rsidRPr="00B97659" w14:paraId="656A8444" w14:textId="77777777" w:rsidTr="00B97659">
        <w:trPr>
          <w:gridAfter w:val="1"/>
          <w:wAfter w:w="13" w:type="dxa"/>
          <w:cantSplit/>
          <w:trHeight w:val="593"/>
          <w:jc w:val="center"/>
        </w:trPr>
        <w:tc>
          <w:tcPr>
            <w:tcW w:w="715" w:type="dxa"/>
          </w:tcPr>
          <w:p w14:paraId="66E5A594" w14:textId="51379B1E" w:rsidR="00A90091" w:rsidRPr="00B97659" w:rsidRDefault="00A90091" w:rsidP="00A90091">
            <w:pPr>
              <w:ind w:left="-892" w:firstLine="567"/>
              <w:jc w:val="center"/>
              <w:rPr>
                <w:rFonts w:ascii="Cambria Math" w:hAnsi="Cambria Math"/>
                <w:lang w:val="hy-AM"/>
              </w:rPr>
            </w:pPr>
            <w:r w:rsidRPr="00B97659">
              <w:rPr>
                <w:rFonts w:ascii="GHEA Grapalat" w:hAnsi="GHEA Grapalat"/>
                <w:lang w:val="hy-AM"/>
              </w:rPr>
              <w:t>1</w:t>
            </w:r>
            <w:r w:rsidRPr="00B97659">
              <w:rPr>
                <w:rFonts w:ascii="Cambria Math" w:hAnsi="Cambria Math"/>
                <w:lang w:val="hy-AM"/>
              </w:rPr>
              <w:t>․</w:t>
            </w:r>
          </w:p>
        </w:tc>
        <w:tc>
          <w:tcPr>
            <w:tcW w:w="5463" w:type="dxa"/>
            <w:vAlign w:val="center"/>
          </w:tcPr>
          <w:p w14:paraId="4E9A0AB8" w14:textId="557AE665" w:rsidR="00A90091" w:rsidRPr="00B97659" w:rsidRDefault="00A90091" w:rsidP="00A90091">
            <w:pPr>
              <w:rPr>
                <w:rFonts w:ascii="GHEA Grapalat" w:hAnsi="GHEA Grapalat"/>
                <w:lang w:val="hy-AM"/>
              </w:rPr>
            </w:pPr>
            <w:r w:rsidRPr="00B97659">
              <w:rPr>
                <w:rFonts w:ascii="GHEA Grapalat" w:hAnsi="GHEA Grapalat"/>
                <w:lang w:val="hy-AM"/>
              </w:rPr>
              <w:t>Բնապահպանական օրենսդրության և ոլորտի ռազմավարական փաստաթղթերի վերլուծական ակնարկ</w:t>
            </w:r>
          </w:p>
        </w:tc>
        <w:tc>
          <w:tcPr>
            <w:tcW w:w="992" w:type="dxa"/>
            <w:vAlign w:val="center"/>
          </w:tcPr>
          <w:p w14:paraId="069A1594" w14:textId="77777777" w:rsidR="00A90091" w:rsidRPr="00B97659" w:rsidRDefault="00A90091" w:rsidP="008607FE">
            <w:pPr>
              <w:shd w:val="clear" w:color="auto" w:fill="FFFFFF"/>
              <w:tabs>
                <w:tab w:val="left" w:pos="629"/>
              </w:tabs>
              <w:ind w:firstLine="62"/>
              <w:jc w:val="center"/>
              <w:rPr>
                <w:rFonts w:ascii="GHEA Grapalat" w:hAnsi="GHEA Grapalat"/>
                <w:lang w:val="hy-AM"/>
              </w:rPr>
            </w:pPr>
            <w:r w:rsidRPr="00B97659">
              <w:rPr>
                <w:rFonts w:ascii="Segoe UI Symbol" w:eastAsia="MS Mincho" w:hAnsi="Segoe UI Symbol" w:cs="Segoe UI Symbol"/>
              </w:rPr>
              <w:t>✓</w:t>
            </w:r>
          </w:p>
        </w:tc>
        <w:tc>
          <w:tcPr>
            <w:tcW w:w="851" w:type="dxa"/>
            <w:vAlign w:val="center"/>
          </w:tcPr>
          <w:p w14:paraId="603A9559" w14:textId="77777777" w:rsidR="00A90091" w:rsidRPr="00B97659" w:rsidRDefault="00A90091" w:rsidP="006F4ABD">
            <w:pPr>
              <w:shd w:val="clear" w:color="auto" w:fill="FFFFFF"/>
              <w:ind w:firstLine="38"/>
              <w:jc w:val="center"/>
              <w:rPr>
                <w:rFonts w:ascii="GHEA Grapalat" w:hAnsi="GHEA Grapalat"/>
                <w:lang w:val="hy-AM"/>
              </w:rPr>
            </w:pPr>
            <w:r w:rsidRPr="00B97659">
              <w:rPr>
                <w:rFonts w:ascii="Segoe UI Symbol" w:eastAsia="MS Mincho" w:hAnsi="Segoe UI Symbol" w:cs="Segoe UI Symbol"/>
              </w:rPr>
              <w:t>✓</w:t>
            </w:r>
          </w:p>
        </w:tc>
        <w:tc>
          <w:tcPr>
            <w:tcW w:w="779" w:type="dxa"/>
            <w:vAlign w:val="center"/>
          </w:tcPr>
          <w:p w14:paraId="42805538" w14:textId="77777777" w:rsidR="00A90091" w:rsidRPr="00B97659" w:rsidRDefault="00A90091" w:rsidP="006F4ABD">
            <w:pPr>
              <w:shd w:val="clear" w:color="auto" w:fill="FFFFFF"/>
              <w:ind w:hanging="37"/>
              <w:jc w:val="center"/>
              <w:rPr>
                <w:rFonts w:ascii="GHEA Grapalat" w:hAnsi="GHEA Grapalat"/>
                <w:lang w:val="hy-AM"/>
              </w:rPr>
            </w:pPr>
          </w:p>
        </w:tc>
        <w:tc>
          <w:tcPr>
            <w:tcW w:w="709" w:type="dxa"/>
            <w:vAlign w:val="center"/>
          </w:tcPr>
          <w:p w14:paraId="50520FAC" w14:textId="77777777" w:rsidR="00A90091" w:rsidRPr="00B97659" w:rsidRDefault="00A90091" w:rsidP="006F4ABD">
            <w:pPr>
              <w:shd w:val="clear" w:color="auto" w:fill="FFFFFF"/>
              <w:ind w:firstLine="34"/>
              <w:jc w:val="center"/>
              <w:rPr>
                <w:rFonts w:ascii="GHEA Grapalat" w:hAnsi="GHEA Grapalat"/>
                <w:lang w:val="hy-AM"/>
              </w:rPr>
            </w:pPr>
          </w:p>
        </w:tc>
        <w:tc>
          <w:tcPr>
            <w:tcW w:w="801" w:type="dxa"/>
            <w:vAlign w:val="center"/>
          </w:tcPr>
          <w:p w14:paraId="77301A83" w14:textId="77777777" w:rsidR="00A90091" w:rsidRPr="00B97659" w:rsidRDefault="00A90091" w:rsidP="006F4ABD">
            <w:pPr>
              <w:shd w:val="clear" w:color="auto" w:fill="FFFFFF"/>
              <w:ind w:hanging="108"/>
              <w:jc w:val="center"/>
              <w:rPr>
                <w:rFonts w:ascii="GHEA Grapalat" w:hAnsi="GHEA Grapalat"/>
                <w:lang w:val="hy-AM"/>
              </w:rPr>
            </w:pPr>
          </w:p>
        </w:tc>
        <w:tc>
          <w:tcPr>
            <w:tcW w:w="1205" w:type="dxa"/>
            <w:vAlign w:val="center"/>
          </w:tcPr>
          <w:p w14:paraId="0B761C6A" w14:textId="77777777" w:rsidR="00A90091" w:rsidRPr="00B97659" w:rsidRDefault="00A90091" w:rsidP="006F4ABD">
            <w:pPr>
              <w:shd w:val="clear" w:color="auto" w:fill="FFFFFF"/>
              <w:ind w:firstLine="175"/>
              <w:jc w:val="center"/>
              <w:rPr>
                <w:rFonts w:ascii="GHEA Grapalat" w:hAnsi="GHEA Grapalat"/>
                <w:lang w:val="hy-AM"/>
              </w:rPr>
            </w:pPr>
            <w:r w:rsidRPr="00B97659">
              <w:rPr>
                <w:rFonts w:ascii="GHEA Grapalat" w:hAnsi="GHEA Grapalat"/>
                <w:lang w:val="hy-AM"/>
              </w:rPr>
              <w:t>ցածր</w:t>
            </w:r>
          </w:p>
        </w:tc>
        <w:tc>
          <w:tcPr>
            <w:tcW w:w="1064" w:type="dxa"/>
            <w:vAlign w:val="center"/>
          </w:tcPr>
          <w:p w14:paraId="4D2CB5B2" w14:textId="77777777" w:rsidR="00A90091" w:rsidRPr="00B97659" w:rsidRDefault="00A90091" w:rsidP="006F4ABD">
            <w:pPr>
              <w:shd w:val="clear" w:color="auto" w:fill="FFFFFF"/>
              <w:ind w:firstLine="55"/>
              <w:jc w:val="center"/>
              <w:rPr>
                <w:rFonts w:ascii="GHEA Grapalat" w:hAnsi="GHEA Grapalat"/>
                <w:lang w:val="hy-AM"/>
              </w:rPr>
            </w:pPr>
            <w:r w:rsidRPr="00B97659">
              <w:rPr>
                <w:rFonts w:ascii="GHEA Grapalat" w:hAnsi="GHEA Grapalat"/>
                <w:lang w:val="hy-AM"/>
              </w:rPr>
              <w:t>միջին</w:t>
            </w:r>
          </w:p>
        </w:tc>
        <w:tc>
          <w:tcPr>
            <w:tcW w:w="983" w:type="dxa"/>
            <w:vAlign w:val="center"/>
          </w:tcPr>
          <w:p w14:paraId="4743476E" w14:textId="77777777" w:rsidR="00A90091" w:rsidRPr="00B97659" w:rsidRDefault="00A90091" w:rsidP="006F4ABD">
            <w:pPr>
              <w:shd w:val="clear" w:color="auto" w:fill="FFFFFF"/>
              <w:jc w:val="center"/>
              <w:rPr>
                <w:rFonts w:ascii="GHEA Grapalat" w:hAnsi="GHEA Grapalat"/>
                <w:lang w:val="hy-AM"/>
              </w:rPr>
            </w:pPr>
          </w:p>
        </w:tc>
        <w:tc>
          <w:tcPr>
            <w:tcW w:w="1082" w:type="dxa"/>
            <w:vAlign w:val="center"/>
          </w:tcPr>
          <w:p w14:paraId="7B1811A9" w14:textId="77777777" w:rsidR="00A90091" w:rsidRPr="00B97659" w:rsidRDefault="00A90091" w:rsidP="006F4ABD">
            <w:pPr>
              <w:shd w:val="clear" w:color="auto" w:fill="FFFFFF"/>
              <w:jc w:val="center"/>
              <w:rPr>
                <w:rFonts w:ascii="GHEA Grapalat" w:hAnsi="GHEA Grapalat"/>
                <w:lang w:val="hy-AM"/>
              </w:rPr>
            </w:pPr>
            <w:r w:rsidRPr="00B97659">
              <w:rPr>
                <w:rFonts w:ascii="GHEA Grapalat" w:hAnsi="GHEA Grapalat"/>
                <w:lang w:val="hy-AM"/>
              </w:rPr>
              <w:t>բարձր</w:t>
            </w:r>
          </w:p>
        </w:tc>
      </w:tr>
      <w:tr w:rsidR="00A90091" w:rsidRPr="00B97659" w14:paraId="0E2EE4E2" w14:textId="77777777" w:rsidTr="00B97659">
        <w:trPr>
          <w:gridAfter w:val="1"/>
          <w:wAfter w:w="13" w:type="dxa"/>
          <w:jc w:val="center"/>
        </w:trPr>
        <w:tc>
          <w:tcPr>
            <w:tcW w:w="715" w:type="dxa"/>
          </w:tcPr>
          <w:p w14:paraId="1C180C30" w14:textId="18511791" w:rsidR="00A90091" w:rsidRPr="00B97659" w:rsidRDefault="00A90091" w:rsidP="00A90091">
            <w:pPr>
              <w:ind w:left="-892" w:firstLine="567"/>
              <w:jc w:val="center"/>
              <w:rPr>
                <w:rFonts w:ascii="Cambria Math" w:hAnsi="Cambria Math"/>
              </w:rPr>
            </w:pPr>
            <w:r w:rsidRPr="00B97659">
              <w:rPr>
                <w:rFonts w:ascii="GHEA Grapalat" w:hAnsi="GHEA Grapalat"/>
              </w:rPr>
              <w:t>2</w:t>
            </w:r>
            <w:r w:rsidRPr="00B97659">
              <w:rPr>
                <w:rFonts w:ascii="Cambria Math" w:hAnsi="Cambria Math"/>
              </w:rPr>
              <w:t>․</w:t>
            </w:r>
          </w:p>
        </w:tc>
        <w:tc>
          <w:tcPr>
            <w:tcW w:w="5463" w:type="dxa"/>
            <w:vAlign w:val="center"/>
          </w:tcPr>
          <w:p w14:paraId="426118EB" w14:textId="130E0665" w:rsidR="00A90091" w:rsidRPr="00B97659" w:rsidRDefault="00A90091" w:rsidP="00A90091">
            <w:pPr>
              <w:rPr>
                <w:rFonts w:ascii="GHEA Grapalat" w:hAnsi="GHEA Grapalat"/>
                <w:lang w:val="hy-AM"/>
              </w:rPr>
            </w:pPr>
            <w:r w:rsidRPr="00B97659">
              <w:rPr>
                <w:rFonts w:ascii="GHEA Grapalat" w:hAnsi="GHEA Grapalat"/>
              </w:rPr>
              <w:t xml:space="preserve">SWOT </w:t>
            </w:r>
            <w:proofErr w:type="spellStart"/>
            <w:r w:rsidRPr="00B97659">
              <w:rPr>
                <w:rFonts w:ascii="GHEA Grapalat" w:hAnsi="GHEA Grapalat"/>
              </w:rPr>
              <w:t>վերլուծություն</w:t>
            </w:r>
            <w:proofErr w:type="spellEnd"/>
          </w:p>
        </w:tc>
        <w:tc>
          <w:tcPr>
            <w:tcW w:w="992" w:type="dxa"/>
            <w:vAlign w:val="center"/>
          </w:tcPr>
          <w:p w14:paraId="2205BEA6" w14:textId="77777777" w:rsidR="00A90091" w:rsidRPr="00B97659" w:rsidRDefault="00A90091" w:rsidP="008607FE">
            <w:pPr>
              <w:shd w:val="clear" w:color="auto" w:fill="FFFFFF"/>
              <w:tabs>
                <w:tab w:val="left" w:pos="629"/>
              </w:tabs>
              <w:ind w:firstLine="62"/>
              <w:jc w:val="center"/>
              <w:rPr>
                <w:rFonts w:ascii="GHEA Grapalat" w:hAnsi="GHEA Grapalat"/>
                <w:lang w:val="hy-AM"/>
              </w:rPr>
            </w:pPr>
            <w:r w:rsidRPr="00B97659">
              <w:rPr>
                <w:rFonts w:ascii="Segoe UI Symbol" w:eastAsia="MS Mincho" w:hAnsi="Segoe UI Symbol" w:cs="Segoe UI Symbol"/>
              </w:rPr>
              <w:t>✓</w:t>
            </w:r>
          </w:p>
        </w:tc>
        <w:tc>
          <w:tcPr>
            <w:tcW w:w="851" w:type="dxa"/>
            <w:vAlign w:val="center"/>
          </w:tcPr>
          <w:p w14:paraId="516FA086" w14:textId="77777777" w:rsidR="00A90091" w:rsidRPr="00B97659" w:rsidRDefault="00A90091" w:rsidP="006F4ABD">
            <w:pPr>
              <w:shd w:val="clear" w:color="auto" w:fill="FFFFFF"/>
              <w:ind w:firstLine="38"/>
              <w:jc w:val="center"/>
              <w:rPr>
                <w:rFonts w:ascii="GHEA Grapalat" w:hAnsi="GHEA Grapalat"/>
                <w:lang w:val="hy-AM"/>
              </w:rPr>
            </w:pPr>
            <w:r w:rsidRPr="00B97659">
              <w:rPr>
                <w:rFonts w:ascii="Segoe UI Symbol" w:eastAsia="MS Mincho" w:hAnsi="Segoe UI Symbol" w:cs="Segoe UI Symbol"/>
              </w:rPr>
              <w:t>✓</w:t>
            </w:r>
          </w:p>
        </w:tc>
        <w:tc>
          <w:tcPr>
            <w:tcW w:w="779" w:type="dxa"/>
            <w:vAlign w:val="center"/>
          </w:tcPr>
          <w:p w14:paraId="426E13B0" w14:textId="77777777" w:rsidR="00A90091" w:rsidRPr="00B97659" w:rsidRDefault="00A90091" w:rsidP="006F4ABD">
            <w:pPr>
              <w:shd w:val="clear" w:color="auto" w:fill="FFFFFF"/>
              <w:ind w:hanging="37"/>
              <w:jc w:val="center"/>
              <w:rPr>
                <w:rFonts w:ascii="GHEA Grapalat" w:hAnsi="GHEA Grapalat"/>
                <w:lang w:val="hy-AM"/>
              </w:rPr>
            </w:pPr>
          </w:p>
        </w:tc>
        <w:tc>
          <w:tcPr>
            <w:tcW w:w="709" w:type="dxa"/>
            <w:vAlign w:val="center"/>
          </w:tcPr>
          <w:p w14:paraId="13F62D11" w14:textId="77777777" w:rsidR="00A90091" w:rsidRPr="00B97659" w:rsidRDefault="00A90091" w:rsidP="006F4ABD">
            <w:pPr>
              <w:shd w:val="clear" w:color="auto" w:fill="FFFFFF"/>
              <w:ind w:firstLine="34"/>
              <w:jc w:val="center"/>
              <w:rPr>
                <w:rFonts w:ascii="GHEA Grapalat" w:hAnsi="GHEA Grapalat"/>
                <w:lang w:val="hy-AM"/>
              </w:rPr>
            </w:pPr>
          </w:p>
        </w:tc>
        <w:tc>
          <w:tcPr>
            <w:tcW w:w="801" w:type="dxa"/>
            <w:vAlign w:val="center"/>
          </w:tcPr>
          <w:p w14:paraId="662BAEC1" w14:textId="77777777" w:rsidR="00A90091" w:rsidRPr="00B97659" w:rsidRDefault="00A90091" w:rsidP="006F4ABD">
            <w:pPr>
              <w:shd w:val="clear" w:color="auto" w:fill="FFFFFF"/>
              <w:ind w:hanging="108"/>
              <w:jc w:val="center"/>
              <w:rPr>
                <w:rFonts w:ascii="GHEA Grapalat" w:hAnsi="GHEA Grapalat"/>
                <w:lang w:val="hy-AM"/>
              </w:rPr>
            </w:pPr>
            <w:r w:rsidRPr="00B97659">
              <w:rPr>
                <w:rFonts w:ascii="Segoe UI Symbol" w:eastAsia="MS Mincho" w:hAnsi="Segoe UI Symbol" w:cs="Segoe UI Symbol"/>
              </w:rPr>
              <w:t>✓</w:t>
            </w:r>
          </w:p>
        </w:tc>
        <w:tc>
          <w:tcPr>
            <w:tcW w:w="1205" w:type="dxa"/>
            <w:vAlign w:val="center"/>
          </w:tcPr>
          <w:p w14:paraId="34DC0A31" w14:textId="77777777" w:rsidR="00A90091" w:rsidRPr="00B97659" w:rsidRDefault="00A90091" w:rsidP="006F4ABD">
            <w:pPr>
              <w:shd w:val="clear" w:color="auto" w:fill="FFFFFF"/>
              <w:ind w:firstLine="175"/>
              <w:jc w:val="center"/>
              <w:rPr>
                <w:rFonts w:ascii="GHEA Grapalat" w:hAnsi="GHEA Grapalat"/>
                <w:lang w:val="hy-AM"/>
              </w:rPr>
            </w:pPr>
            <w:r w:rsidRPr="00B97659">
              <w:rPr>
                <w:rFonts w:ascii="GHEA Grapalat" w:hAnsi="GHEA Grapalat"/>
                <w:lang w:val="hy-AM"/>
              </w:rPr>
              <w:t>ցածր</w:t>
            </w:r>
          </w:p>
        </w:tc>
        <w:tc>
          <w:tcPr>
            <w:tcW w:w="1064" w:type="dxa"/>
            <w:vAlign w:val="center"/>
          </w:tcPr>
          <w:p w14:paraId="787FB8BD" w14:textId="77777777" w:rsidR="00A90091" w:rsidRPr="00B97659" w:rsidRDefault="00A90091" w:rsidP="006F4ABD">
            <w:pPr>
              <w:shd w:val="clear" w:color="auto" w:fill="FFFFFF"/>
              <w:ind w:firstLine="55"/>
              <w:jc w:val="center"/>
              <w:rPr>
                <w:rFonts w:ascii="GHEA Grapalat" w:hAnsi="GHEA Grapalat"/>
                <w:lang w:val="hy-AM"/>
              </w:rPr>
            </w:pPr>
            <w:r w:rsidRPr="00B97659">
              <w:rPr>
                <w:rFonts w:ascii="GHEA Grapalat" w:hAnsi="GHEA Grapalat"/>
                <w:lang w:val="hy-AM"/>
              </w:rPr>
              <w:t>միջին</w:t>
            </w:r>
          </w:p>
        </w:tc>
        <w:tc>
          <w:tcPr>
            <w:tcW w:w="983" w:type="dxa"/>
            <w:vAlign w:val="center"/>
          </w:tcPr>
          <w:p w14:paraId="56DF1AAD" w14:textId="77777777" w:rsidR="00A90091" w:rsidRPr="00B97659" w:rsidRDefault="00A90091" w:rsidP="006F4ABD">
            <w:pPr>
              <w:shd w:val="clear" w:color="auto" w:fill="FFFFFF"/>
              <w:jc w:val="center"/>
              <w:rPr>
                <w:rFonts w:ascii="GHEA Grapalat" w:hAnsi="GHEA Grapalat"/>
                <w:lang w:val="hy-AM"/>
              </w:rPr>
            </w:pPr>
            <w:r w:rsidRPr="00B97659">
              <w:rPr>
                <w:rFonts w:ascii="Segoe UI Symbol" w:eastAsia="MS Mincho" w:hAnsi="Segoe UI Symbol" w:cs="Segoe UI Symbol"/>
              </w:rPr>
              <w:t>✓</w:t>
            </w:r>
          </w:p>
        </w:tc>
        <w:tc>
          <w:tcPr>
            <w:tcW w:w="1082" w:type="dxa"/>
            <w:vAlign w:val="center"/>
          </w:tcPr>
          <w:p w14:paraId="480F4DF7" w14:textId="77777777" w:rsidR="00A90091" w:rsidRPr="00B97659" w:rsidRDefault="00A90091" w:rsidP="006F4ABD">
            <w:pPr>
              <w:shd w:val="clear" w:color="auto" w:fill="FFFFFF"/>
              <w:jc w:val="center"/>
              <w:rPr>
                <w:rFonts w:ascii="GHEA Grapalat" w:hAnsi="GHEA Grapalat"/>
                <w:lang w:val="hy-AM"/>
              </w:rPr>
            </w:pPr>
            <w:r w:rsidRPr="00B97659">
              <w:rPr>
                <w:rFonts w:ascii="GHEA Grapalat" w:hAnsi="GHEA Grapalat"/>
                <w:lang w:val="hy-AM"/>
              </w:rPr>
              <w:t>բարձր</w:t>
            </w:r>
          </w:p>
        </w:tc>
      </w:tr>
      <w:tr w:rsidR="00A90091" w:rsidRPr="00B97659" w14:paraId="3F96F80D" w14:textId="77777777" w:rsidTr="00B97659">
        <w:trPr>
          <w:gridAfter w:val="1"/>
          <w:wAfter w:w="13" w:type="dxa"/>
          <w:jc w:val="center"/>
        </w:trPr>
        <w:tc>
          <w:tcPr>
            <w:tcW w:w="715" w:type="dxa"/>
          </w:tcPr>
          <w:p w14:paraId="2A46D3F0" w14:textId="3534E4CF" w:rsidR="00A90091" w:rsidRPr="00B97659" w:rsidRDefault="00A90091" w:rsidP="00A90091">
            <w:pPr>
              <w:ind w:left="-892" w:firstLine="567"/>
              <w:jc w:val="center"/>
              <w:rPr>
                <w:rFonts w:ascii="Cambria Math" w:hAnsi="Cambria Math"/>
              </w:rPr>
            </w:pPr>
            <w:r w:rsidRPr="00B97659">
              <w:rPr>
                <w:rFonts w:ascii="GHEA Grapalat" w:hAnsi="GHEA Grapalat"/>
              </w:rPr>
              <w:t>3</w:t>
            </w:r>
            <w:r w:rsidRPr="00B97659">
              <w:rPr>
                <w:rFonts w:ascii="Cambria Math" w:hAnsi="Cambria Math"/>
              </w:rPr>
              <w:t>․</w:t>
            </w:r>
          </w:p>
        </w:tc>
        <w:tc>
          <w:tcPr>
            <w:tcW w:w="5463" w:type="dxa"/>
            <w:vAlign w:val="center"/>
          </w:tcPr>
          <w:p w14:paraId="380F7803" w14:textId="61984974" w:rsidR="00A90091" w:rsidRPr="00B97659" w:rsidRDefault="00A90091" w:rsidP="00A90091">
            <w:pPr>
              <w:rPr>
                <w:rFonts w:ascii="GHEA Grapalat" w:hAnsi="GHEA Grapalat"/>
                <w:lang w:val="hy-AM"/>
              </w:rPr>
            </w:pPr>
            <w:proofErr w:type="spellStart"/>
            <w:r w:rsidRPr="00B97659">
              <w:rPr>
                <w:rFonts w:ascii="GHEA Grapalat" w:hAnsi="GHEA Grapalat"/>
              </w:rPr>
              <w:t>Ստուգացուցակներ</w:t>
            </w:r>
            <w:proofErr w:type="spellEnd"/>
          </w:p>
        </w:tc>
        <w:tc>
          <w:tcPr>
            <w:tcW w:w="992" w:type="dxa"/>
            <w:vAlign w:val="center"/>
          </w:tcPr>
          <w:p w14:paraId="447BD0A0" w14:textId="77777777" w:rsidR="00A90091" w:rsidRPr="00B97659" w:rsidRDefault="00A90091" w:rsidP="008607FE">
            <w:pPr>
              <w:shd w:val="clear" w:color="auto" w:fill="FFFFFF"/>
              <w:tabs>
                <w:tab w:val="left" w:pos="629"/>
              </w:tabs>
              <w:ind w:firstLine="62"/>
              <w:jc w:val="center"/>
              <w:rPr>
                <w:rFonts w:ascii="GHEA Grapalat" w:hAnsi="GHEA Grapalat"/>
                <w:lang w:val="hy-AM"/>
              </w:rPr>
            </w:pPr>
            <w:r w:rsidRPr="00B97659">
              <w:rPr>
                <w:rFonts w:ascii="Segoe UI Symbol" w:eastAsia="MS Mincho" w:hAnsi="Segoe UI Symbol" w:cs="Segoe UI Symbol"/>
              </w:rPr>
              <w:t>✓</w:t>
            </w:r>
          </w:p>
        </w:tc>
        <w:tc>
          <w:tcPr>
            <w:tcW w:w="851" w:type="dxa"/>
            <w:vAlign w:val="center"/>
          </w:tcPr>
          <w:p w14:paraId="5CFF532E" w14:textId="77777777" w:rsidR="00A90091" w:rsidRPr="00B97659" w:rsidRDefault="00A90091" w:rsidP="006F4ABD">
            <w:pPr>
              <w:shd w:val="clear" w:color="auto" w:fill="FFFFFF"/>
              <w:ind w:firstLine="38"/>
              <w:jc w:val="center"/>
              <w:rPr>
                <w:rFonts w:ascii="GHEA Grapalat" w:hAnsi="GHEA Grapalat"/>
                <w:lang w:val="hy-AM"/>
              </w:rPr>
            </w:pPr>
          </w:p>
        </w:tc>
        <w:tc>
          <w:tcPr>
            <w:tcW w:w="779" w:type="dxa"/>
            <w:vAlign w:val="center"/>
          </w:tcPr>
          <w:p w14:paraId="4A26E95F" w14:textId="77777777" w:rsidR="00A90091" w:rsidRPr="00B97659" w:rsidRDefault="00A90091" w:rsidP="006F4ABD">
            <w:pPr>
              <w:shd w:val="clear" w:color="auto" w:fill="FFFFFF"/>
              <w:ind w:hanging="37"/>
              <w:jc w:val="center"/>
              <w:rPr>
                <w:rFonts w:ascii="GHEA Grapalat" w:hAnsi="GHEA Grapalat"/>
                <w:lang w:val="hy-AM"/>
              </w:rPr>
            </w:pPr>
          </w:p>
        </w:tc>
        <w:tc>
          <w:tcPr>
            <w:tcW w:w="709" w:type="dxa"/>
            <w:vAlign w:val="center"/>
          </w:tcPr>
          <w:p w14:paraId="51D3BD4C" w14:textId="77777777" w:rsidR="00A90091" w:rsidRPr="00B97659" w:rsidRDefault="00A90091" w:rsidP="006F4ABD">
            <w:pPr>
              <w:shd w:val="clear" w:color="auto" w:fill="FFFFFF"/>
              <w:ind w:firstLine="34"/>
              <w:jc w:val="center"/>
              <w:rPr>
                <w:rFonts w:ascii="GHEA Grapalat" w:hAnsi="GHEA Grapalat"/>
                <w:lang w:val="hy-AM"/>
              </w:rPr>
            </w:pPr>
          </w:p>
        </w:tc>
        <w:tc>
          <w:tcPr>
            <w:tcW w:w="801" w:type="dxa"/>
            <w:vAlign w:val="center"/>
          </w:tcPr>
          <w:p w14:paraId="4311FA01" w14:textId="77777777" w:rsidR="00A90091" w:rsidRPr="00B97659" w:rsidRDefault="00A90091" w:rsidP="006F4ABD">
            <w:pPr>
              <w:shd w:val="clear" w:color="auto" w:fill="FFFFFF"/>
              <w:ind w:hanging="108"/>
              <w:jc w:val="center"/>
              <w:rPr>
                <w:rFonts w:ascii="GHEA Grapalat" w:hAnsi="GHEA Grapalat"/>
                <w:lang w:val="hy-AM"/>
              </w:rPr>
            </w:pPr>
          </w:p>
        </w:tc>
        <w:tc>
          <w:tcPr>
            <w:tcW w:w="1205" w:type="dxa"/>
            <w:vAlign w:val="center"/>
          </w:tcPr>
          <w:p w14:paraId="23B0D9B2" w14:textId="77777777" w:rsidR="00A90091" w:rsidRPr="00B97659" w:rsidRDefault="00A90091" w:rsidP="006F4ABD">
            <w:pPr>
              <w:shd w:val="clear" w:color="auto" w:fill="FFFFFF"/>
              <w:ind w:firstLine="175"/>
              <w:jc w:val="center"/>
              <w:rPr>
                <w:rFonts w:ascii="GHEA Grapalat" w:hAnsi="GHEA Grapalat"/>
                <w:lang w:val="hy-AM"/>
              </w:rPr>
            </w:pPr>
            <w:r w:rsidRPr="00B97659">
              <w:rPr>
                <w:rFonts w:ascii="GHEA Grapalat" w:hAnsi="GHEA Grapalat"/>
                <w:lang w:val="hy-AM"/>
              </w:rPr>
              <w:t>ցածր</w:t>
            </w:r>
          </w:p>
        </w:tc>
        <w:tc>
          <w:tcPr>
            <w:tcW w:w="1064" w:type="dxa"/>
            <w:vAlign w:val="center"/>
          </w:tcPr>
          <w:p w14:paraId="529C59A1" w14:textId="77777777" w:rsidR="00A90091" w:rsidRPr="00B97659" w:rsidRDefault="00A90091" w:rsidP="006F4ABD">
            <w:pPr>
              <w:shd w:val="clear" w:color="auto" w:fill="FFFFFF"/>
              <w:ind w:firstLine="55"/>
              <w:jc w:val="center"/>
              <w:rPr>
                <w:rFonts w:ascii="GHEA Grapalat" w:hAnsi="GHEA Grapalat"/>
                <w:lang w:val="hy-AM"/>
              </w:rPr>
            </w:pPr>
            <w:r w:rsidRPr="00B97659">
              <w:rPr>
                <w:rFonts w:ascii="GHEA Grapalat" w:hAnsi="GHEA Grapalat"/>
                <w:lang w:val="hy-AM"/>
              </w:rPr>
              <w:t>միջին</w:t>
            </w:r>
          </w:p>
        </w:tc>
        <w:tc>
          <w:tcPr>
            <w:tcW w:w="983" w:type="dxa"/>
            <w:vAlign w:val="center"/>
          </w:tcPr>
          <w:p w14:paraId="532758C4" w14:textId="77777777" w:rsidR="00A90091" w:rsidRPr="00B97659" w:rsidRDefault="00A90091" w:rsidP="006F4ABD">
            <w:pPr>
              <w:shd w:val="clear" w:color="auto" w:fill="FFFFFF"/>
              <w:jc w:val="center"/>
              <w:rPr>
                <w:rFonts w:ascii="GHEA Grapalat" w:hAnsi="GHEA Grapalat"/>
                <w:lang w:val="hy-AM"/>
              </w:rPr>
            </w:pPr>
            <w:r w:rsidRPr="00B97659">
              <w:rPr>
                <w:rFonts w:ascii="Segoe UI Symbol" w:eastAsia="MS Mincho" w:hAnsi="Segoe UI Symbol" w:cs="Segoe UI Symbol"/>
              </w:rPr>
              <w:t>✓</w:t>
            </w:r>
          </w:p>
        </w:tc>
        <w:tc>
          <w:tcPr>
            <w:tcW w:w="1082" w:type="dxa"/>
            <w:vAlign w:val="center"/>
          </w:tcPr>
          <w:p w14:paraId="27854AE5" w14:textId="77777777" w:rsidR="00A90091" w:rsidRPr="00B97659" w:rsidRDefault="00A90091" w:rsidP="006F4ABD">
            <w:pPr>
              <w:shd w:val="clear" w:color="auto" w:fill="FFFFFF"/>
              <w:jc w:val="center"/>
              <w:rPr>
                <w:rFonts w:ascii="GHEA Grapalat" w:hAnsi="GHEA Grapalat"/>
                <w:lang w:val="hy-AM"/>
              </w:rPr>
            </w:pPr>
            <w:r w:rsidRPr="00B97659">
              <w:rPr>
                <w:rFonts w:ascii="GHEA Grapalat" w:hAnsi="GHEA Grapalat"/>
                <w:lang w:val="hy-AM"/>
              </w:rPr>
              <w:t>ցածր</w:t>
            </w:r>
          </w:p>
        </w:tc>
      </w:tr>
      <w:tr w:rsidR="00A90091" w:rsidRPr="00B97659" w14:paraId="337C627C" w14:textId="77777777" w:rsidTr="00B97659">
        <w:trPr>
          <w:gridAfter w:val="1"/>
          <w:wAfter w:w="13" w:type="dxa"/>
          <w:jc w:val="center"/>
        </w:trPr>
        <w:tc>
          <w:tcPr>
            <w:tcW w:w="715" w:type="dxa"/>
          </w:tcPr>
          <w:p w14:paraId="21B7074A" w14:textId="6C665321" w:rsidR="00A90091" w:rsidRPr="00B97659" w:rsidRDefault="00A90091" w:rsidP="00A90091">
            <w:pPr>
              <w:ind w:left="-892" w:firstLine="567"/>
              <w:jc w:val="center"/>
              <w:rPr>
                <w:rFonts w:ascii="Cambria Math" w:hAnsi="Cambria Math"/>
              </w:rPr>
            </w:pPr>
            <w:r w:rsidRPr="00B97659">
              <w:rPr>
                <w:rFonts w:ascii="GHEA Grapalat" w:hAnsi="GHEA Grapalat"/>
              </w:rPr>
              <w:t>4</w:t>
            </w:r>
            <w:r w:rsidRPr="00B97659">
              <w:rPr>
                <w:rFonts w:ascii="Cambria Math" w:hAnsi="Cambria Math"/>
              </w:rPr>
              <w:t>․</w:t>
            </w:r>
          </w:p>
        </w:tc>
        <w:tc>
          <w:tcPr>
            <w:tcW w:w="5463" w:type="dxa"/>
            <w:vAlign w:val="center"/>
          </w:tcPr>
          <w:p w14:paraId="1DB6E1CB" w14:textId="7A3D6E22" w:rsidR="00A90091" w:rsidRPr="00B97659" w:rsidRDefault="00A90091" w:rsidP="00A90091">
            <w:pPr>
              <w:rPr>
                <w:rFonts w:ascii="GHEA Grapalat" w:hAnsi="GHEA Grapalat"/>
                <w:lang w:val="hy-AM"/>
              </w:rPr>
            </w:pPr>
            <w:proofErr w:type="spellStart"/>
            <w:r w:rsidRPr="00B97659">
              <w:rPr>
                <w:rFonts w:ascii="GHEA Grapalat" w:hAnsi="GHEA Grapalat"/>
              </w:rPr>
              <w:t>Որոշումների</w:t>
            </w:r>
            <w:proofErr w:type="spellEnd"/>
            <w:r w:rsidRPr="00B97659">
              <w:rPr>
                <w:rFonts w:ascii="GHEA Grapalat" w:hAnsi="GHEA Grapalat"/>
              </w:rPr>
              <w:t xml:space="preserve"> </w:t>
            </w:r>
            <w:proofErr w:type="spellStart"/>
            <w:r w:rsidRPr="00B97659">
              <w:rPr>
                <w:rFonts w:ascii="GHEA Grapalat" w:hAnsi="GHEA Grapalat"/>
              </w:rPr>
              <w:t>ծառացանցեր</w:t>
            </w:r>
            <w:proofErr w:type="spellEnd"/>
            <w:r w:rsidRPr="00B97659">
              <w:rPr>
                <w:rFonts w:ascii="GHEA Grapalat" w:hAnsi="GHEA Grapalat"/>
              </w:rPr>
              <w:t xml:space="preserve">, </w:t>
            </w:r>
            <w:proofErr w:type="spellStart"/>
            <w:r w:rsidRPr="00B97659">
              <w:rPr>
                <w:rFonts w:ascii="GHEA Grapalat" w:hAnsi="GHEA Grapalat"/>
              </w:rPr>
              <w:t>ազդեցությունների</w:t>
            </w:r>
            <w:proofErr w:type="spellEnd"/>
            <w:r w:rsidRPr="00B97659">
              <w:rPr>
                <w:rFonts w:ascii="GHEA Grapalat" w:hAnsi="GHEA Grapalat"/>
              </w:rPr>
              <w:t xml:space="preserve"> </w:t>
            </w:r>
            <w:proofErr w:type="spellStart"/>
            <w:r w:rsidRPr="00B97659">
              <w:rPr>
                <w:rFonts w:ascii="GHEA Grapalat" w:hAnsi="GHEA Grapalat"/>
              </w:rPr>
              <w:t>ցանցեր</w:t>
            </w:r>
            <w:proofErr w:type="spellEnd"/>
          </w:p>
        </w:tc>
        <w:tc>
          <w:tcPr>
            <w:tcW w:w="992" w:type="dxa"/>
            <w:vAlign w:val="center"/>
          </w:tcPr>
          <w:p w14:paraId="0C00DEC6" w14:textId="77777777" w:rsidR="00A90091" w:rsidRPr="00B97659" w:rsidRDefault="00A90091" w:rsidP="008607FE">
            <w:pPr>
              <w:shd w:val="clear" w:color="auto" w:fill="FFFFFF"/>
              <w:tabs>
                <w:tab w:val="left" w:pos="629"/>
              </w:tabs>
              <w:ind w:firstLine="62"/>
              <w:jc w:val="center"/>
              <w:rPr>
                <w:rFonts w:ascii="GHEA Grapalat" w:hAnsi="GHEA Grapalat"/>
                <w:lang w:val="hy-AM"/>
              </w:rPr>
            </w:pPr>
            <w:r w:rsidRPr="00B97659">
              <w:rPr>
                <w:rFonts w:ascii="Segoe UI Symbol" w:eastAsia="MS Mincho" w:hAnsi="Segoe UI Symbol" w:cs="Segoe UI Symbol"/>
              </w:rPr>
              <w:t>✓</w:t>
            </w:r>
          </w:p>
        </w:tc>
        <w:tc>
          <w:tcPr>
            <w:tcW w:w="851" w:type="dxa"/>
            <w:vAlign w:val="center"/>
          </w:tcPr>
          <w:p w14:paraId="186F03FC" w14:textId="77777777" w:rsidR="00A90091" w:rsidRPr="00B97659" w:rsidRDefault="00A90091" w:rsidP="006F4ABD">
            <w:pPr>
              <w:shd w:val="clear" w:color="auto" w:fill="FFFFFF"/>
              <w:ind w:firstLine="38"/>
              <w:jc w:val="center"/>
              <w:rPr>
                <w:rFonts w:ascii="GHEA Grapalat" w:hAnsi="GHEA Grapalat"/>
                <w:lang w:val="hy-AM"/>
              </w:rPr>
            </w:pPr>
            <w:r w:rsidRPr="00B97659">
              <w:rPr>
                <w:rFonts w:ascii="Segoe UI Symbol" w:eastAsia="MS Mincho" w:hAnsi="Segoe UI Symbol" w:cs="Segoe UI Symbol"/>
              </w:rPr>
              <w:t>✓</w:t>
            </w:r>
          </w:p>
        </w:tc>
        <w:tc>
          <w:tcPr>
            <w:tcW w:w="779" w:type="dxa"/>
            <w:vAlign w:val="center"/>
          </w:tcPr>
          <w:p w14:paraId="75F89AE8" w14:textId="77777777" w:rsidR="00A90091" w:rsidRPr="00B97659" w:rsidRDefault="00A90091" w:rsidP="006F4ABD">
            <w:pPr>
              <w:shd w:val="clear" w:color="auto" w:fill="FFFFFF"/>
              <w:ind w:hanging="37"/>
              <w:jc w:val="center"/>
              <w:rPr>
                <w:rFonts w:ascii="GHEA Grapalat" w:hAnsi="GHEA Grapalat"/>
                <w:lang w:val="hy-AM"/>
              </w:rPr>
            </w:pPr>
          </w:p>
        </w:tc>
        <w:tc>
          <w:tcPr>
            <w:tcW w:w="709" w:type="dxa"/>
            <w:vAlign w:val="center"/>
          </w:tcPr>
          <w:p w14:paraId="5D5BB79B" w14:textId="77777777" w:rsidR="00A90091" w:rsidRPr="00B97659" w:rsidRDefault="00A90091" w:rsidP="006F4ABD">
            <w:pPr>
              <w:shd w:val="clear" w:color="auto" w:fill="FFFFFF"/>
              <w:ind w:firstLine="34"/>
              <w:jc w:val="center"/>
              <w:rPr>
                <w:rFonts w:ascii="GHEA Grapalat" w:hAnsi="GHEA Grapalat"/>
                <w:lang w:val="hy-AM"/>
              </w:rPr>
            </w:pPr>
          </w:p>
        </w:tc>
        <w:tc>
          <w:tcPr>
            <w:tcW w:w="801" w:type="dxa"/>
            <w:vAlign w:val="center"/>
          </w:tcPr>
          <w:p w14:paraId="229FA2EE" w14:textId="77777777" w:rsidR="00A90091" w:rsidRPr="00B97659" w:rsidRDefault="00A90091" w:rsidP="006F4ABD">
            <w:pPr>
              <w:shd w:val="clear" w:color="auto" w:fill="FFFFFF"/>
              <w:ind w:hanging="108"/>
              <w:jc w:val="center"/>
              <w:rPr>
                <w:rFonts w:ascii="GHEA Grapalat" w:hAnsi="GHEA Grapalat"/>
                <w:lang w:val="hy-AM"/>
              </w:rPr>
            </w:pPr>
            <w:r w:rsidRPr="00B97659">
              <w:rPr>
                <w:rFonts w:ascii="Segoe UI Symbol" w:eastAsia="MS Mincho" w:hAnsi="Segoe UI Symbol" w:cs="Segoe UI Symbol"/>
              </w:rPr>
              <w:t>✓</w:t>
            </w:r>
          </w:p>
        </w:tc>
        <w:tc>
          <w:tcPr>
            <w:tcW w:w="1205" w:type="dxa"/>
            <w:vAlign w:val="center"/>
          </w:tcPr>
          <w:p w14:paraId="613A5455" w14:textId="77777777" w:rsidR="00A90091" w:rsidRPr="00B97659" w:rsidRDefault="00A90091" w:rsidP="006F4ABD">
            <w:pPr>
              <w:shd w:val="clear" w:color="auto" w:fill="FFFFFF"/>
              <w:ind w:firstLine="175"/>
              <w:jc w:val="center"/>
              <w:rPr>
                <w:rFonts w:ascii="GHEA Grapalat" w:hAnsi="GHEA Grapalat"/>
                <w:lang w:val="hy-AM"/>
              </w:rPr>
            </w:pPr>
            <w:r w:rsidRPr="00B97659">
              <w:rPr>
                <w:rFonts w:ascii="GHEA Grapalat" w:hAnsi="GHEA Grapalat"/>
                <w:lang w:val="hy-AM"/>
              </w:rPr>
              <w:t>ցածր</w:t>
            </w:r>
          </w:p>
        </w:tc>
        <w:tc>
          <w:tcPr>
            <w:tcW w:w="1064" w:type="dxa"/>
            <w:vAlign w:val="center"/>
          </w:tcPr>
          <w:p w14:paraId="15C232D9" w14:textId="77777777" w:rsidR="00A90091" w:rsidRPr="00B97659" w:rsidRDefault="00A90091" w:rsidP="006F4ABD">
            <w:pPr>
              <w:shd w:val="clear" w:color="auto" w:fill="FFFFFF"/>
              <w:ind w:firstLine="55"/>
              <w:jc w:val="center"/>
              <w:rPr>
                <w:rFonts w:ascii="GHEA Grapalat" w:hAnsi="GHEA Grapalat"/>
                <w:lang w:val="hy-AM"/>
              </w:rPr>
            </w:pPr>
            <w:r w:rsidRPr="00B97659">
              <w:rPr>
                <w:rFonts w:ascii="GHEA Grapalat" w:hAnsi="GHEA Grapalat"/>
                <w:lang w:val="hy-AM"/>
              </w:rPr>
              <w:t>միջին</w:t>
            </w:r>
          </w:p>
        </w:tc>
        <w:tc>
          <w:tcPr>
            <w:tcW w:w="983" w:type="dxa"/>
            <w:vAlign w:val="center"/>
          </w:tcPr>
          <w:p w14:paraId="56256CDF" w14:textId="77777777" w:rsidR="00A90091" w:rsidRPr="00B97659" w:rsidRDefault="00A90091" w:rsidP="006F4ABD">
            <w:pPr>
              <w:shd w:val="clear" w:color="auto" w:fill="FFFFFF"/>
              <w:jc w:val="center"/>
              <w:rPr>
                <w:rFonts w:ascii="GHEA Grapalat" w:hAnsi="GHEA Grapalat"/>
                <w:lang w:val="hy-AM"/>
              </w:rPr>
            </w:pPr>
          </w:p>
        </w:tc>
        <w:tc>
          <w:tcPr>
            <w:tcW w:w="1082" w:type="dxa"/>
            <w:vAlign w:val="center"/>
          </w:tcPr>
          <w:p w14:paraId="74CE9022" w14:textId="77777777" w:rsidR="00A90091" w:rsidRPr="00B97659" w:rsidRDefault="00A90091" w:rsidP="006F4ABD">
            <w:pPr>
              <w:shd w:val="clear" w:color="auto" w:fill="FFFFFF"/>
              <w:jc w:val="center"/>
              <w:rPr>
                <w:rFonts w:ascii="GHEA Grapalat" w:hAnsi="GHEA Grapalat"/>
                <w:lang w:val="hy-AM"/>
              </w:rPr>
            </w:pPr>
            <w:r w:rsidRPr="00B97659">
              <w:rPr>
                <w:rFonts w:ascii="GHEA Grapalat" w:hAnsi="GHEA Grapalat"/>
                <w:lang w:val="hy-AM"/>
              </w:rPr>
              <w:t>բարձր</w:t>
            </w:r>
          </w:p>
        </w:tc>
      </w:tr>
      <w:tr w:rsidR="00A90091" w:rsidRPr="00B97659" w14:paraId="63C6FE1C" w14:textId="77777777" w:rsidTr="00B97659">
        <w:trPr>
          <w:gridAfter w:val="1"/>
          <w:wAfter w:w="13" w:type="dxa"/>
          <w:jc w:val="center"/>
        </w:trPr>
        <w:tc>
          <w:tcPr>
            <w:tcW w:w="715" w:type="dxa"/>
          </w:tcPr>
          <w:p w14:paraId="4D9770B6" w14:textId="2D5D12FC" w:rsidR="00A90091" w:rsidRPr="00B97659" w:rsidRDefault="00A90091" w:rsidP="00A90091">
            <w:pPr>
              <w:ind w:left="-892" w:firstLine="567"/>
              <w:jc w:val="center"/>
              <w:rPr>
                <w:rFonts w:ascii="Cambria Math" w:hAnsi="Cambria Math"/>
                <w:lang w:val="hy-AM"/>
              </w:rPr>
            </w:pPr>
            <w:r w:rsidRPr="00B97659">
              <w:rPr>
                <w:rFonts w:ascii="GHEA Grapalat" w:hAnsi="GHEA Grapalat"/>
                <w:lang w:val="hy-AM"/>
              </w:rPr>
              <w:t>5</w:t>
            </w:r>
            <w:r w:rsidRPr="00B97659">
              <w:rPr>
                <w:rFonts w:ascii="Cambria Math" w:hAnsi="Cambria Math"/>
                <w:lang w:val="hy-AM"/>
              </w:rPr>
              <w:t>․</w:t>
            </w:r>
          </w:p>
        </w:tc>
        <w:tc>
          <w:tcPr>
            <w:tcW w:w="5463" w:type="dxa"/>
            <w:vAlign w:val="center"/>
          </w:tcPr>
          <w:p w14:paraId="45DB0BE2" w14:textId="059F5BF5" w:rsidR="00A90091" w:rsidRPr="00B97659" w:rsidRDefault="00A90091" w:rsidP="00A90091">
            <w:pPr>
              <w:rPr>
                <w:rFonts w:ascii="GHEA Grapalat" w:hAnsi="GHEA Grapalat"/>
                <w:lang w:val="hy-AM"/>
              </w:rPr>
            </w:pPr>
            <w:r w:rsidRPr="00B97659">
              <w:rPr>
                <w:rFonts w:ascii="GHEA Grapalat" w:hAnsi="GHEA Grapalat"/>
                <w:lang w:val="hy-AM"/>
              </w:rPr>
              <w:t>Քարտեզների համախմբեր և GIS համակարգ</w:t>
            </w:r>
          </w:p>
        </w:tc>
        <w:tc>
          <w:tcPr>
            <w:tcW w:w="992" w:type="dxa"/>
            <w:vAlign w:val="center"/>
          </w:tcPr>
          <w:p w14:paraId="7F63B8F6" w14:textId="77777777" w:rsidR="00A90091" w:rsidRPr="00B97659" w:rsidRDefault="00A90091" w:rsidP="008607FE">
            <w:pPr>
              <w:shd w:val="clear" w:color="auto" w:fill="FFFFFF"/>
              <w:tabs>
                <w:tab w:val="left" w:pos="629"/>
              </w:tabs>
              <w:ind w:firstLine="62"/>
              <w:jc w:val="center"/>
              <w:rPr>
                <w:rFonts w:ascii="GHEA Grapalat" w:hAnsi="GHEA Grapalat"/>
                <w:lang w:val="hy-AM"/>
              </w:rPr>
            </w:pPr>
            <w:r w:rsidRPr="00B97659">
              <w:rPr>
                <w:rFonts w:ascii="Segoe UI Symbol" w:eastAsia="MS Mincho" w:hAnsi="Segoe UI Symbol" w:cs="Segoe UI Symbol"/>
              </w:rPr>
              <w:t>✓</w:t>
            </w:r>
          </w:p>
        </w:tc>
        <w:tc>
          <w:tcPr>
            <w:tcW w:w="851" w:type="dxa"/>
            <w:vAlign w:val="center"/>
          </w:tcPr>
          <w:p w14:paraId="2FBBA9BB" w14:textId="77777777" w:rsidR="00A90091" w:rsidRPr="00B97659" w:rsidRDefault="00A90091" w:rsidP="006F4ABD">
            <w:pPr>
              <w:shd w:val="clear" w:color="auto" w:fill="FFFFFF"/>
              <w:ind w:firstLine="38"/>
              <w:jc w:val="center"/>
              <w:rPr>
                <w:rFonts w:ascii="GHEA Grapalat" w:hAnsi="GHEA Grapalat"/>
                <w:lang w:val="hy-AM"/>
              </w:rPr>
            </w:pPr>
            <w:r w:rsidRPr="00B97659">
              <w:rPr>
                <w:rFonts w:ascii="Segoe UI Symbol" w:eastAsia="MS Mincho" w:hAnsi="Segoe UI Symbol" w:cs="Segoe UI Symbol"/>
              </w:rPr>
              <w:t>✓</w:t>
            </w:r>
          </w:p>
        </w:tc>
        <w:tc>
          <w:tcPr>
            <w:tcW w:w="779" w:type="dxa"/>
            <w:vAlign w:val="center"/>
          </w:tcPr>
          <w:p w14:paraId="4D6B4838" w14:textId="77777777" w:rsidR="00A90091" w:rsidRPr="00B97659" w:rsidRDefault="00A90091" w:rsidP="006F4ABD">
            <w:pPr>
              <w:shd w:val="clear" w:color="auto" w:fill="FFFFFF"/>
              <w:ind w:hanging="37"/>
              <w:jc w:val="center"/>
              <w:rPr>
                <w:rFonts w:ascii="GHEA Grapalat" w:hAnsi="GHEA Grapalat"/>
                <w:lang w:val="hy-AM"/>
              </w:rPr>
            </w:pPr>
            <w:r w:rsidRPr="00B97659">
              <w:rPr>
                <w:rFonts w:ascii="Segoe UI Symbol" w:eastAsia="MS Mincho" w:hAnsi="Segoe UI Symbol" w:cs="Segoe UI Symbol"/>
              </w:rPr>
              <w:t>✓</w:t>
            </w:r>
          </w:p>
        </w:tc>
        <w:tc>
          <w:tcPr>
            <w:tcW w:w="709" w:type="dxa"/>
            <w:vAlign w:val="center"/>
          </w:tcPr>
          <w:p w14:paraId="27BE6BA8" w14:textId="77777777" w:rsidR="00A90091" w:rsidRPr="00B97659" w:rsidRDefault="00A90091" w:rsidP="006F4ABD">
            <w:pPr>
              <w:shd w:val="clear" w:color="auto" w:fill="FFFFFF"/>
              <w:ind w:firstLine="34"/>
              <w:jc w:val="center"/>
              <w:rPr>
                <w:rFonts w:ascii="GHEA Grapalat" w:hAnsi="GHEA Grapalat"/>
                <w:lang w:val="hy-AM"/>
              </w:rPr>
            </w:pPr>
            <w:r w:rsidRPr="00B97659">
              <w:rPr>
                <w:rFonts w:ascii="Segoe UI Symbol" w:eastAsia="MS Mincho" w:hAnsi="Segoe UI Symbol" w:cs="Segoe UI Symbol"/>
              </w:rPr>
              <w:t>✓</w:t>
            </w:r>
          </w:p>
        </w:tc>
        <w:tc>
          <w:tcPr>
            <w:tcW w:w="801" w:type="dxa"/>
            <w:vAlign w:val="center"/>
          </w:tcPr>
          <w:p w14:paraId="4F34C14E" w14:textId="77777777" w:rsidR="00A90091" w:rsidRPr="00B97659" w:rsidRDefault="00A90091" w:rsidP="006F4ABD">
            <w:pPr>
              <w:shd w:val="clear" w:color="auto" w:fill="FFFFFF"/>
              <w:ind w:hanging="108"/>
              <w:jc w:val="center"/>
              <w:rPr>
                <w:rFonts w:ascii="GHEA Grapalat" w:hAnsi="GHEA Grapalat"/>
                <w:lang w:val="hy-AM"/>
              </w:rPr>
            </w:pPr>
            <w:r w:rsidRPr="00B97659">
              <w:rPr>
                <w:rFonts w:ascii="Segoe UI Symbol" w:eastAsia="MS Mincho" w:hAnsi="Segoe UI Symbol" w:cs="Segoe UI Symbol"/>
              </w:rPr>
              <w:t>✓</w:t>
            </w:r>
          </w:p>
        </w:tc>
        <w:tc>
          <w:tcPr>
            <w:tcW w:w="1205" w:type="dxa"/>
            <w:vAlign w:val="center"/>
          </w:tcPr>
          <w:p w14:paraId="35E8ACCC" w14:textId="77777777" w:rsidR="00A90091" w:rsidRPr="00B97659" w:rsidRDefault="00A90091" w:rsidP="006F4ABD">
            <w:pPr>
              <w:shd w:val="clear" w:color="auto" w:fill="FFFFFF"/>
              <w:ind w:firstLine="175"/>
              <w:jc w:val="center"/>
              <w:rPr>
                <w:rFonts w:ascii="GHEA Grapalat" w:hAnsi="GHEA Grapalat"/>
                <w:lang w:val="hy-AM"/>
              </w:rPr>
            </w:pPr>
            <w:r w:rsidRPr="00B97659">
              <w:rPr>
                <w:rFonts w:ascii="GHEA Grapalat" w:hAnsi="GHEA Grapalat"/>
                <w:lang w:val="hy-AM"/>
              </w:rPr>
              <w:t>ցածր</w:t>
            </w:r>
          </w:p>
        </w:tc>
        <w:tc>
          <w:tcPr>
            <w:tcW w:w="1064" w:type="dxa"/>
            <w:vAlign w:val="center"/>
          </w:tcPr>
          <w:p w14:paraId="3A39D152" w14:textId="77777777" w:rsidR="00A90091" w:rsidRPr="00B97659" w:rsidRDefault="00A90091" w:rsidP="006F4ABD">
            <w:pPr>
              <w:shd w:val="clear" w:color="auto" w:fill="FFFFFF"/>
              <w:ind w:firstLine="55"/>
              <w:jc w:val="center"/>
              <w:rPr>
                <w:rFonts w:ascii="GHEA Grapalat" w:hAnsi="GHEA Grapalat"/>
                <w:lang w:val="hy-AM"/>
              </w:rPr>
            </w:pPr>
            <w:r w:rsidRPr="00B97659">
              <w:rPr>
                <w:rFonts w:ascii="GHEA Grapalat" w:hAnsi="GHEA Grapalat"/>
                <w:lang w:val="hy-AM"/>
              </w:rPr>
              <w:t>բարձր</w:t>
            </w:r>
          </w:p>
        </w:tc>
        <w:tc>
          <w:tcPr>
            <w:tcW w:w="983" w:type="dxa"/>
            <w:vAlign w:val="center"/>
          </w:tcPr>
          <w:p w14:paraId="57200E01" w14:textId="77777777" w:rsidR="00A90091" w:rsidRPr="00B97659" w:rsidRDefault="00A90091" w:rsidP="006F4ABD">
            <w:pPr>
              <w:shd w:val="clear" w:color="auto" w:fill="FFFFFF"/>
              <w:jc w:val="center"/>
              <w:rPr>
                <w:rFonts w:ascii="GHEA Grapalat" w:hAnsi="GHEA Grapalat"/>
                <w:lang w:val="hy-AM"/>
              </w:rPr>
            </w:pPr>
          </w:p>
        </w:tc>
        <w:tc>
          <w:tcPr>
            <w:tcW w:w="1082" w:type="dxa"/>
            <w:vAlign w:val="center"/>
          </w:tcPr>
          <w:p w14:paraId="03C626B1" w14:textId="77777777" w:rsidR="00A90091" w:rsidRPr="00B97659" w:rsidRDefault="00A90091" w:rsidP="006F4ABD">
            <w:pPr>
              <w:shd w:val="clear" w:color="auto" w:fill="FFFFFF"/>
              <w:jc w:val="center"/>
              <w:rPr>
                <w:rFonts w:ascii="GHEA Grapalat" w:hAnsi="GHEA Grapalat"/>
                <w:lang w:val="hy-AM"/>
              </w:rPr>
            </w:pPr>
            <w:r w:rsidRPr="00B97659">
              <w:rPr>
                <w:rFonts w:ascii="GHEA Grapalat" w:hAnsi="GHEA Grapalat"/>
                <w:lang w:val="hy-AM"/>
              </w:rPr>
              <w:t>ցածր</w:t>
            </w:r>
          </w:p>
        </w:tc>
      </w:tr>
      <w:tr w:rsidR="00A90091" w:rsidRPr="00B97659" w14:paraId="270E0E30" w14:textId="77777777" w:rsidTr="00B97659">
        <w:trPr>
          <w:gridAfter w:val="1"/>
          <w:wAfter w:w="13" w:type="dxa"/>
          <w:jc w:val="center"/>
        </w:trPr>
        <w:tc>
          <w:tcPr>
            <w:tcW w:w="715" w:type="dxa"/>
          </w:tcPr>
          <w:p w14:paraId="3A09583E" w14:textId="5286DFA0" w:rsidR="00A90091" w:rsidRPr="00B97659" w:rsidRDefault="00A90091" w:rsidP="00A90091">
            <w:pPr>
              <w:ind w:left="-892" w:firstLine="567"/>
              <w:jc w:val="center"/>
              <w:rPr>
                <w:rFonts w:ascii="Cambria Math" w:hAnsi="Cambria Math"/>
              </w:rPr>
            </w:pPr>
            <w:r w:rsidRPr="00B97659">
              <w:rPr>
                <w:rFonts w:ascii="GHEA Grapalat" w:hAnsi="GHEA Grapalat"/>
              </w:rPr>
              <w:t>6</w:t>
            </w:r>
            <w:r w:rsidRPr="00B97659">
              <w:rPr>
                <w:rFonts w:ascii="Cambria Math" w:hAnsi="Cambria Math"/>
              </w:rPr>
              <w:t>․</w:t>
            </w:r>
          </w:p>
        </w:tc>
        <w:tc>
          <w:tcPr>
            <w:tcW w:w="5463" w:type="dxa"/>
            <w:vAlign w:val="center"/>
          </w:tcPr>
          <w:p w14:paraId="640F5FA5" w14:textId="45CBE47D" w:rsidR="00A90091" w:rsidRPr="00B97659" w:rsidRDefault="00A90091" w:rsidP="00A90091">
            <w:pPr>
              <w:rPr>
                <w:rFonts w:ascii="GHEA Grapalat" w:hAnsi="GHEA Grapalat"/>
                <w:lang w:val="hy-AM"/>
              </w:rPr>
            </w:pPr>
            <w:proofErr w:type="spellStart"/>
            <w:r w:rsidRPr="00B97659">
              <w:rPr>
                <w:rFonts w:ascii="GHEA Grapalat" w:hAnsi="GHEA Grapalat"/>
              </w:rPr>
              <w:t>Միտումների</w:t>
            </w:r>
            <w:proofErr w:type="spellEnd"/>
            <w:r w:rsidRPr="00B97659">
              <w:rPr>
                <w:rFonts w:ascii="GHEA Grapalat" w:hAnsi="GHEA Grapalat"/>
              </w:rPr>
              <w:t xml:space="preserve"> </w:t>
            </w:r>
            <w:proofErr w:type="spellStart"/>
            <w:r w:rsidRPr="00B97659">
              <w:rPr>
                <w:rFonts w:ascii="GHEA Grapalat" w:hAnsi="GHEA Grapalat"/>
              </w:rPr>
              <w:t>վերլուծում</w:t>
            </w:r>
            <w:proofErr w:type="spellEnd"/>
          </w:p>
        </w:tc>
        <w:tc>
          <w:tcPr>
            <w:tcW w:w="992" w:type="dxa"/>
            <w:vAlign w:val="center"/>
          </w:tcPr>
          <w:p w14:paraId="3CD5373A" w14:textId="77777777" w:rsidR="00A90091" w:rsidRPr="00B97659" w:rsidRDefault="00A90091" w:rsidP="008607FE">
            <w:pPr>
              <w:shd w:val="clear" w:color="auto" w:fill="FFFFFF"/>
              <w:tabs>
                <w:tab w:val="left" w:pos="629"/>
              </w:tabs>
              <w:ind w:firstLine="62"/>
              <w:jc w:val="center"/>
              <w:rPr>
                <w:rFonts w:ascii="GHEA Grapalat" w:hAnsi="GHEA Grapalat"/>
                <w:lang w:val="hy-AM"/>
              </w:rPr>
            </w:pPr>
          </w:p>
        </w:tc>
        <w:tc>
          <w:tcPr>
            <w:tcW w:w="851" w:type="dxa"/>
            <w:vAlign w:val="center"/>
          </w:tcPr>
          <w:p w14:paraId="5AB47054" w14:textId="77777777" w:rsidR="00A90091" w:rsidRPr="00B97659" w:rsidRDefault="00A90091" w:rsidP="006F4ABD">
            <w:pPr>
              <w:shd w:val="clear" w:color="auto" w:fill="FFFFFF"/>
              <w:ind w:firstLine="38"/>
              <w:jc w:val="center"/>
              <w:rPr>
                <w:rFonts w:ascii="GHEA Grapalat" w:hAnsi="GHEA Grapalat"/>
                <w:lang w:val="hy-AM"/>
              </w:rPr>
            </w:pPr>
            <w:r w:rsidRPr="00B97659">
              <w:rPr>
                <w:rFonts w:ascii="Segoe UI Symbol" w:eastAsia="MS Mincho" w:hAnsi="Segoe UI Symbol" w:cs="Segoe UI Symbol"/>
              </w:rPr>
              <w:t>✓</w:t>
            </w:r>
          </w:p>
        </w:tc>
        <w:tc>
          <w:tcPr>
            <w:tcW w:w="779" w:type="dxa"/>
            <w:vAlign w:val="center"/>
          </w:tcPr>
          <w:p w14:paraId="57463290" w14:textId="77777777" w:rsidR="00A90091" w:rsidRPr="00B97659" w:rsidRDefault="00A90091" w:rsidP="006F4ABD">
            <w:pPr>
              <w:shd w:val="clear" w:color="auto" w:fill="FFFFFF"/>
              <w:ind w:hanging="37"/>
              <w:jc w:val="center"/>
              <w:rPr>
                <w:rFonts w:ascii="GHEA Grapalat" w:hAnsi="GHEA Grapalat"/>
                <w:lang w:val="hy-AM"/>
              </w:rPr>
            </w:pPr>
          </w:p>
        </w:tc>
        <w:tc>
          <w:tcPr>
            <w:tcW w:w="709" w:type="dxa"/>
            <w:vAlign w:val="center"/>
          </w:tcPr>
          <w:p w14:paraId="3B0E954E" w14:textId="77777777" w:rsidR="00A90091" w:rsidRPr="00B97659" w:rsidRDefault="00A90091" w:rsidP="006F4ABD">
            <w:pPr>
              <w:shd w:val="clear" w:color="auto" w:fill="FFFFFF"/>
              <w:ind w:firstLine="34"/>
              <w:jc w:val="center"/>
              <w:rPr>
                <w:rFonts w:ascii="GHEA Grapalat" w:hAnsi="GHEA Grapalat"/>
                <w:lang w:val="hy-AM"/>
              </w:rPr>
            </w:pPr>
            <w:r w:rsidRPr="00B97659">
              <w:rPr>
                <w:rFonts w:ascii="Segoe UI Symbol" w:eastAsia="MS Mincho" w:hAnsi="Segoe UI Symbol" w:cs="Segoe UI Symbol"/>
              </w:rPr>
              <w:t>✓</w:t>
            </w:r>
          </w:p>
        </w:tc>
        <w:tc>
          <w:tcPr>
            <w:tcW w:w="801" w:type="dxa"/>
            <w:vAlign w:val="center"/>
          </w:tcPr>
          <w:p w14:paraId="3982A6C1" w14:textId="77777777" w:rsidR="00A90091" w:rsidRPr="00B97659" w:rsidRDefault="00A90091" w:rsidP="006F4ABD">
            <w:pPr>
              <w:shd w:val="clear" w:color="auto" w:fill="FFFFFF"/>
              <w:ind w:hanging="108"/>
              <w:jc w:val="center"/>
              <w:rPr>
                <w:rFonts w:ascii="GHEA Grapalat" w:hAnsi="GHEA Grapalat"/>
                <w:lang w:val="hy-AM"/>
              </w:rPr>
            </w:pPr>
          </w:p>
        </w:tc>
        <w:tc>
          <w:tcPr>
            <w:tcW w:w="1205" w:type="dxa"/>
            <w:vAlign w:val="center"/>
          </w:tcPr>
          <w:p w14:paraId="644416A6" w14:textId="77777777" w:rsidR="00A90091" w:rsidRPr="00B97659" w:rsidRDefault="00A90091" w:rsidP="006F4ABD">
            <w:pPr>
              <w:shd w:val="clear" w:color="auto" w:fill="FFFFFF"/>
              <w:ind w:firstLine="175"/>
              <w:jc w:val="center"/>
              <w:rPr>
                <w:rFonts w:ascii="GHEA Grapalat" w:hAnsi="GHEA Grapalat"/>
                <w:lang w:val="hy-AM"/>
              </w:rPr>
            </w:pPr>
            <w:r w:rsidRPr="00B97659">
              <w:rPr>
                <w:rFonts w:ascii="GHEA Grapalat" w:hAnsi="GHEA Grapalat"/>
                <w:lang w:val="hy-AM"/>
              </w:rPr>
              <w:t>բարձր</w:t>
            </w:r>
          </w:p>
        </w:tc>
        <w:tc>
          <w:tcPr>
            <w:tcW w:w="1064" w:type="dxa"/>
            <w:vAlign w:val="center"/>
          </w:tcPr>
          <w:p w14:paraId="2325C4A9" w14:textId="77777777" w:rsidR="00A90091" w:rsidRPr="00B97659" w:rsidRDefault="00A90091" w:rsidP="006F4ABD">
            <w:pPr>
              <w:shd w:val="clear" w:color="auto" w:fill="FFFFFF"/>
              <w:ind w:firstLine="55"/>
              <w:jc w:val="center"/>
              <w:rPr>
                <w:rFonts w:ascii="GHEA Grapalat" w:hAnsi="GHEA Grapalat"/>
                <w:lang w:val="hy-AM"/>
              </w:rPr>
            </w:pPr>
            <w:r w:rsidRPr="00B97659">
              <w:rPr>
                <w:rFonts w:ascii="GHEA Grapalat" w:hAnsi="GHEA Grapalat"/>
                <w:lang w:val="hy-AM"/>
              </w:rPr>
              <w:t>բարձր</w:t>
            </w:r>
          </w:p>
        </w:tc>
        <w:tc>
          <w:tcPr>
            <w:tcW w:w="983" w:type="dxa"/>
            <w:vAlign w:val="center"/>
          </w:tcPr>
          <w:p w14:paraId="7AF63F83" w14:textId="77777777" w:rsidR="00A90091" w:rsidRPr="00B97659" w:rsidRDefault="00A90091" w:rsidP="006F4ABD">
            <w:pPr>
              <w:shd w:val="clear" w:color="auto" w:fill="FFFFFF"/>
              <w:jc w:val="center"/>
              <w:rPr>
                <w:rFonts w:ascii="GHEA Grapalat" w:hAnsi="GHEA Grapalat"/>
                <w:lang w:val="hy-AM"/>
              </w:rPr>
            </w:pPr>
            <w:r w:rsidRPr="00B97659">
              <w:rPr>
                <w:rFonts w:ascii="Segoe UI Symbol" w:eastAsia="MS Mincho" w:hAnsi="Segoe UI Symbol" w:cs="Segoe UI Symbol"/>
              </w:rPr>
              <w:t>✓</w:t>
            </w:r>
          </w:p>
        </w:tc>
        <w:tc>
          <w:tcPr>
            <w:tcW w:w="1082" w:type="dxa"/>
            <w:vAlign w:val="center"/>
          </w:tcPr>
          <w:p w14:paraId="53EF86AA" w14:textId="77777777" w:rsidR="00A90091" w:rsidRPr="00B97659" w:rsidRDefault="00A90091" w:rsidP="006F4ABD">
            <w:pPr>
              <w:shd w:val="clear" w:color="auto" w:fill="FFFFFF"/>
              <w:jc w:val="center"/>
              <w:rPr>
                <w:rFonts w:ascii="GHEA Grapalat" w:hAnsi="GHEA Grapalat"/>
                <w:lang w:val="hy-AM"/>
              </w:rPr>
            </w:pPr>
            <w:r w:rsidRPr="00B97659">
              <w:rPr>
                <w:rFonts w:ascii="GHEA Grapalat" w:hAnsi="GHEA Grapalat"/>
                <w:lang w:val="hy-AM"/>
              </w:rPr>
              <w:t>ցածր</w:t>
            </w:r>
          </w:p>
        </w:tc>
      </w:tr>
      <w:tr w:rsidR="00A90091" w:rsidRPr="00B97659" w14:paraId="4095A0CE" w14:textId="77777777" w:rsidTr="00B97659">
        <w:trPr>
          <w:gridAfter w:val="1"/>
          <w:wAfter w:w="13" w:type="dxa"/>
          <w:jc w:val="center"/>
        </w:trPr>
        <w:tc>
          <w:tcPr>
            <w:tcW w:w="715" w:type="dxa"/>
          </w:tcPr>
          <w:p w14:paraId="583C8AF1" w14:textId="3115D4C1" w:rsidR="00A90091" w:rsidRPr="00B97659" w:rsidRDefault="00A90091" w:rsidP="00A90091">
            <w:pPr>
              <w:ind w:left="-892" w:firstLine="567"/>
              <w:jc w:val="center"/>
              <w:rPr>
                <w:rFonts w:ascii="Cambria Math" w:hAnsi="Cambria Math"/>
              </w:rPr>
            </w:pPr>
            <w:r w:rsidRPr="00B97659">
              <w:rPr>
                <w:rFonts w:ascii="GHEA Grapalat" w:hAnsi="GHEA Grapalat"/>
              </w:rPr>
              <w:t>7</w:t>
            </w:r>
            <w:r w:rsidRPr="00B97659">
              <w:rPr>
                <w:rFonts w:ascii="Cambria Math" w:hAnsi="Cambria Math"/>
              </w:rPr>
              <w:t>․</w:t>
            </w:r>
          </w:p>
        </w:tc>
        <w:tc>
          <w:tcPr>
            <w:tcW w:w="5463" w:type="dxa"/>
            <w:vAlign w:val="center"/>
          </w:tcPr>
          <w:p w14:paraId="61430687" w14:textId="138B0B48" w:rsidR="00A90091" w:rsidRPr="00B97659" w:rsidRDefault="00A90091" w:rsidP="00A90091">
            <w:pPr>
              <w:rPr>
                <w:rFonts w:ascii="GHEA Grapalat" w:hAnsi="GHEA Grapalat"/>
              </w:rPr>
            </w:pPr>
            <w:proofErr w:type="spellStart"/>
            <w:r w:rsidRPr="00B97659">
              <w:rPr>
                <w:rFonts w:ascii="GHEA Grapalat" w:hAnsi="GHEA Grapalat"/>
              </w:rPr>
              <w:t>Հավաքական</w:t>
            </w:r>
            <w:proofErr w:type="spellEnd"/>
            <w:r w:rsidRPr="00B97659">
              <w:rPr>
                <w:rFonts w:ascii="GHEA Grapalat" w:hAnsi="GHEA Grapalat"/>
              </w:rPr>
              <w:t xml:space="preserve"> </w:t>
            </w:r>
            <w:proofErr w:type="spellStart"/>
            <w:r w:rsidRPr="00B97659">
              <w:rPr>
                <w:rFonts w:ascii="GHEA Grapalat" w:hAnsi="GHEA Grapalat"/>
              </w:rPr>
              <w:t>փորձագիտական</w:t>
            </w:r>
            <w:proofErr w:type="spellEnd"/>
            <w:r w:rsidRPr="00B97659">
              <w:rPr>
                <w:rFonts w:ascii="GHEA Grapalat" w:hAnsi="GHEA Grapalat"/>
              </w:rPr>
              <w:t xml:space="preserve"> </w:t>
            </w:r>
            <w:proofErr w:type="spellStart"/>
            <w:r w:rsidRPr="00B97659">
              <w:rPr>
                <w:rFonts w:ascii="GHEA Grapalat" w:hAnsi="GHEA Grapalat"/>
              </w:rPr>
              <w:t>եզրակացություն</w:t>
            </w:r>
            <w:proofErr w:type="spellEnd"/>
          </w:p>
        </w:tc>
        <w:tc>
          <w:tcPr>
            <w:tcW w:w="992" w:type="dxa"/>
            <w:vAlign w:val="center"/>
          </w:tcPr>
          <w:p w14:paraId="635E40A2" w14:textId="77777777" w:rsidR="00A90091" w:rsidRPr="00B97659" w:rsidRDefault="00A90091" w:rsidP="008607FE">
            <w:pPr>
              <w:shd w:val="clear" w:color="auto" w:fill="FFFFFF"/>
              <w:tabs>
                <w:tab w:val="left" w:pos="629"/>
              </w:tabs>
              <w:ind w:firstLine="62"/>
              <w:jc w:val="center"/>
              <w:rPr>
                <w:rFonts w:ascii="GHEA Grapalat" w:hAnsi="GHEA Grapalat"/>
                <w:lang w:val="hy-AM"/>
              </w:rPr>
            </w:pPr>
            <w:r w:rsidRPr="00B97659">
              <w:rPr>
                <w:rFonts w:ascii="Segoe UI Symbol" w:eastAsia="MS Mincho" w:hAnsi="Segoe UI Symbol" w:cs="Segoe UI Symbol"/>
              </w:rPr>
              <w:t>✓</w:t>
            </w:r>
          </w:p>
        </w:tc>
        <w:tc>
          <w:tcPr>
            <w:tcW w:w="851" w:type="dxa"/>
            <w:vAlign w:val="center"/>
          </w:tcPr>
          <w:p w14:paraId="31E26DA8" w14:textId="77777777" w:rsidR="00A90091" w:rsidRPr="00B97659" w:rsidRDefault="00A90091" w:rsidP="006F4ABD">
            <w:pPr>
              <w:shd w:val="clear" w:color="auto" w:fill="FFFFFF"/>
              <w:ind w:firstLine="38"/>
              <w:jc w:val="center"/>
              <w:rPr>
                <w:rFonts w:ascii="GHEA Grapalat" w:hAnsi="GHEA Grapalat"/>
                <w:lang w:val="hy-AM"/>
              </w:rPr>
            </w:pPr>
            <w:r w:rsidRPr="00B97659">
              <w:rPr>
                <w:rFonts w:ascii="Segoe UI Symbol" w:eastAsia="MS Mincho" w:hAnsi="Segoe UI Symbol" w:cs="Segoe UI Symbol"/>
              </w:rPr>
              <w:t>✓</w:t>
            </w:r>
          </w:p>
        </w:tc>
        <w:tc>
          <w:tcPr>
            <w:tcW w:w="779" w:type="dxa"/>
            <w:vAlign w:val="center"/>
          </w:tcPr>
          <w:p w14:paraId="56958199" w14:textId="77777777" w:rsidR="00A90091" w:rsidRPr="00B97659" w:rsidRDefault="00A90091" w:rsidP="006F4ABD">
            <w:pPr>
              <w:shd w:val="clear" w:color="auto" w:fill="FFFFFF"/>
              <w:ind w:hanging="37"/>
              <w:jc w:val="center"/>
              <w:rPr>
                <w:rFonts w:ascii="GHEA Grapalat" w:hAnsi="GHEA Grapalat"/>
                <w:lang w:val="hy-AM"/>
              </w:rPr>
            </w:pPr>
            <w:r w:rsidRPr="00B97659">
              <w:rPr>
                <w:rFonts w:ascii="Segoe UI Symbol" w:eastAsia="MS Mincho" w:hAnsi="Segoe UI Symbol" w:cs="Segoe UI Symbol"/>
              </w:rPr>
              <w:t>✓</w:t>
            </w:r>
          </w:p>
        </w:tc>
        <w:tc>
          <w:tcPr>
            <w:tcW w:w="709" w:type="dxa"/>
            <w:vAlign w:val="center"/>
          </w:tcPr>
          <w:p w14:paraId="4099B3EE" w14:textId="77777777" w:rsidR="00A90091" w:rsidRPr="00B97659" w:rsidRDefault="00A90091" w:rsidP="006F4ABD">
            <w:pPr>
              <w:shd w:val="clear" w:color="auto" w:fill="FFFFFF"/>
              <w:ind w:firstLine="34"/>
              <w:jc w:val="center"/>
              <w:rPr>
                <w:rFonts w:ascii="GHEA Grapalat" w:hAnsi="GHEA Grapalat"/>
                <w:lang w:val="hy-AM"/>
              </w:rPr>
            </w:pPr>
            <w:r w:rsidRPr="00B97659">
              <w:rPr>
                <w:rFonts w:ascii="Segoe UI Symbol" w:eastAsia="MS Mincho" w:hAnsi="Segoe UI Symbol" w:cs="Segoe UI Symbol"/>
              </w:rPr>
              <w:t>✓</w:t>
            </w:r>
          </w:p>
        </w:tc>
        <w:tc>
          <w:tcPr>
            <w:tcW w:w="801" w:type="dxa"/>
            <w:vAlign w:val="center"/>
          </w:tcPr>
          <w:p w14:paraId="63989A22" w14:textId="77777777" w:rsidR="00A90091" w:rsidRPr="00B97659" w:rsidRDefault="00A90091" w:rsidP="006F4ABD">
            <w:pPr>
              <w:shd w:val="clear" w:color="auto" w:fill="FFFFFF"/>
              <w:ind w:hanging="108"/>
              <w:jc w:val="center"/>
              <w:rPr>
                <w:rFonts w:ascii="GHEA Grapalat" w:hAnsi="GHEA Grapalat"/>
                <w:lang w:val="hy-AM"/>
              </w:rPr>
            </w:pPr>
            <w:r w:rsidRPr="00B97659">
              <w:rPr>
                <w:rFonts w:ascii="Segoe UI Symbol" w:eastAsia="MS Mincho" w:hAnsi="Segoe UI Symbol" w:cs="Segoe UI Symbol"/>
              </w:rPr>
              <w:t>✓</w:t>
            </w:r>
          </w:p>
        </w:tc>
        <w:tc>
          <w:tcPr>
            <w:tcW w:w="1205" w:type="dxa"/>
            <w:vAlign w:val="center"/>
          </w:tcPr>
          <w:p w14:paraId="705E0109" w14:textId="77777777" w:rsidR="00A90091" w:rsidRPr="00B97659" w:rsidRDefault="00A90091" w:rsidP="006F4ABD">
            <w:pPr>
              <w:shd w:val="clear" w:color="auto" w:fill="FFFFFF"/>
              <w:ind w:firstLine="175"/>
              <w:jc w:val="center"/>
              <w:rPr>
                <w:rFonts w:ascii="GHEA Grapalat" w:hAnsi="GHEA Grapalat"/>
                <w:lang w:val="hy-AM"/>
              </w:rPr>
            </w:pPr>
            <w:r w:rsidRPr="00B97659">
              <w:rPr>
                <w:rFonts w:ascii="GHEA Grapalat" w:hAnsi="GHEA Grapalat"/>
                <w:lang w:val="hy-AM"/>
              </w:rPr>
              <w:t>ցածր</w:t>
            </w:r>
          </w:p>
        </w:tc>
        <w:tc>
          <w:tcPr>
            <w:tcW w:w="1064" w:type="dxa"/>
            <w:vAlign w:val="center"/>
          </w:tcPr>
          <w:p w14:paraId="615AABAE" w14:textId="77777777" w:rsidR="00A90091" w:rsidRPr="00B97659" w:rsidRDefault="00A90091" w:rsidP="006F4ABD">
            <w:pPr>
              <w:shd w:val="clear" w:color="auto" w:fill="FFFFFF"/>
              <w:ind w:firstLine="55"/>
              <w:jc w:val="center"/>
              <w:rPr>
                <w:rFonts w:ascii="GHEA Grapalat" w:hAnsi="GHEA Grapalat"/>
                <w:lang w:val="hy-AM"/>
              </w:rPr>
            </w:pPr>
            <w:r w:rsidRPr="00B97659">
              <w:rPr>
                <w:rFonts w:ascii="GHEA Grapalat" w:hAnsi="GHEA Grapalat"/>
                <w:lang w:val="hy-AM"/>
              </w:rPr>
              <w:t>միջին</w:t>
            </w:r>
          </w:p>
        </w:tc>
        <w:tc>
          <w:tcPr>
            <w:tcW w:w="983" w:type="dxa"/>
            <w:vAlign w:val="center"/>
          </w:tcPr>
          <w:p w14:paraId="6E792453" w14:textId="77777777" w:rsidR="00A90091" w:rsidRPr="00B97659" w:rsidRDefault="00A90091" w:rsidP="006F4ABD">
            <w:pPr>
              <w:shd w:val="clear" w:color="auto" w:fill="FFFFFF"/>
              <w:jc w:val="center"/>
              <w:rPr>
                <w:rFonts w:ascii="GHEA Grapalat" w:hAnsi="GHEA Grapalat"/>
                <w:lang w:val="hy-AM"/>
              </w:rPr>
            </w:pPr>
            <w:r w:rsidRPr="00B97659">
              <w:rPr>
                <w:rFonts w:ascii="Segoe UI Symbol" w:eastAsia="MS Mincho" w:hAnsi="Segoe UI Symbol" w:cs="Segoe UI Symbol"/>
              </w:rPr>
              <w:t>✓</w:t>
            </w:r>
          </w:p>
        </w:tc>
        <w:tc>
          <w:tcPr>
            <w:tcW w:w="1082" w:type="dxa"/>
            <w:vAlign w:val="center"/>
          </w:tcPr>
          <w:p w14:paraId="3873767E" w14:textId="77777777" w:rsidR="00A90091" w:rsidRPr="00B97659" w:rsidRDefault="00A90091" w:rsidP="006F4ABD">
            <w:pPr>
              <w:shd w:val="clear" w:color="auto" w:fill="FFFFFF"/>
              <w:jc w:val="center"/>
              <w:rPr>
                <w:rFonts w:ascii="GHEA Grapalat" w:hAnsi="GHEA Grapalat"/>
                <w:lang w:val="hy-AM"/>
              </w:rPr>
            </w:pPr>
            <w:r w:rsidRPr="00B97659">
              <w:rPr>
                <w:rFonts w:ascii="GHEA Grapalat" w:hAnsi="GHEA Grapalat"/>
                <w:lang w:val="hy-AM"/>
              </w:rPr>
              <w:t>բարձր</w:t>
            </w:r>
          </w:p>
        </w:tc>
      </w:tr>
      <w:tr w:rsidR="00A90091" w:rsidRPr="00B97659" w14:paraId="4CC833DE" w14:textId="77777777" w:rsidTr="00B97659">
        <w:trPr>
          <w:gridAfter w:val="1"/>
          <w:wAfter w:w="13" w:type="dxa"/>
          <w:jc w:val="center"/>
        </w:trPr>
        <w:tc>
          <w:tcPr>
            <w:tcW w:w="715" w:type="dxa"/>
          </w:tcPr>
          <w:p w14:paraId="32BD0330" w14:textId="7D8EA67A" w:rsidR="00A90091" w:rsidRPr="00B97659" w:rsidRDefault="00A90091" w:rsidP="00A90091">
            <w:pPr>
              <w:ind w:left="-892" w:firstLine="567"/>
              <w:jc w:val="center"/>
              <w:rPr>
                <w:rFonts w:ascii="Cambria Math" w:hAnsi="Cambria Math"/>
              </w:rPr>
            </w:pPr>
            <w:r w:rsidRPr="00B97659">
              <w:rPr>
                <w:rFonts w:ascii="GHEA Grapalat" w:hAnsi="GHEA Grapalat"/>
              </w:rPr>
              <w:t>8</w:t>
            </w:r>
            <w:r w:rsidRPr="00B97659">
              <w:rPr>
                <w:rFonts w:ascii="Cambria Math" w:hAnsi="Cambria Math"/>
              </w:rPr>
              <w:t>․</w:t>
            </w:r>
          </w:p>
        </w:tc>
        <w:tc>
          <w:tcPr>
            <w:tcW w:w="5463" w:type="dxa"/>
            <w:vAlign w:val="center"/>
          </w:tcPr>
          <w:p w14:paraId="4746E14B" w14:textId="25AB2BD3" w:rsidR="00A90091" w:rsidRPr="00B97659" w:rsidRDefault="00A90091" w:rsidP="00A90091">
            <w:pPr>
              <w:rPr>
                <w:rFonts w:ascii="GHEA Grapalat" w:hAnsi="GHEA Grapalat"/>
              </w:rPr>
            </w:pPr>
            <w:proofErr w:type="spellStart"/>
            <w:r w:rsidRPr="00B97659">
              <w:rPr>
                <w:rFonts w:ascii="GHEA Grapalat" w:hAnsi="GHEA Grapalat"/>
              </w:rPr>
              <w:t>Մոդելավորում</w:t>
            </w:r>
            <w:proofErr w:type="spellEnd"/>
          </w:p>
        </w:tc>
        <w:tc>
          <w:tcPr>
            <w:tcW w:w="992" w:type="dxa"/>
            <w:vAlign w:val="center"/>
          </w:tcPr>
          <w:p w14:paraId="053DC7A7" w14:textId="77777777" w:rsidR="00A90091" w:rsidRPr="00B97659" w:rsidRDefault="00A90091" w:rsidP="008607FE">
            <w:pPr>
              <w:shd w:val="clear" w:color="auto" w:fill="FFFFFF"/>
              <w:tabs>
                <w:tab w:val="left" w:pos="629"/>
              </w:tabs>
              <w:ind w:firstLine="62"/>
              <w:jc w:val="center"/>
              <w:rPr>
                <w:rFonts w:ascii="GHEA Grapalat" w:hAnsi="GHEA Grapalat"/>
                <w:lang w:val="hy-AM"/>
              </w:rPr>
            </w:pPr>
          </w:p>
        </w:tc>
        <w:tc>
          <w:tcPr>
            <w:tcW w:w="851" w:type="dxa"/>
            <w:vAlign w:val="center"/>
          </w:tcPr>
          <w:p w14:paraId="2E20F722" w14:textId="77777777" w:rsidR="00A90091" w:rsidRPr="00B97659" w:rsidRDefault="00A90091" w:rsidP="006F4ABD">
            <w:pPr>
              <w:shd w:val="clear" w:color="auto" w:fill="FFFFFF"/>
              <w:ind w:firstLine="38"/>
              <w:jc w:val="center"/>
              <w:rPr>
                <w:rFonts w:ascii="GHEA Grapalat" w:hAnsi="GHEA Grapalat"/>
                <w:lang w:val="hy-AM"/>
              </w:rPr>
            </w:pPr>
          </w:p>
        </w:tc>
        <w:tc>
          <w:tcPr>
            <w:tcW w:w="779" w:type="dxa"/>
            <w:vAlign w:val="center"/>
          </w:tcPr>
          <w:p w14:paraId="41B5A64C" w14:textId="77777777" w:rsidR="00A90091" w:rsidRPr="00B97659" w:rsidRDefault="00A90091" w:rsidP="006F4ABD">
            <w:pPr>
              <w:shd w:val="clear" w:color="auto" w:fill="FFFFFF"/>
              <w:ind w:hanging="37"/>
              <w:jc w:val="center"/>
              <w:rPr>
                <w:rFonts w:ascii="GHEA Grapalat" w:hAnsi="GHEA Grapalat"/>
                <w:lang w:val="hy-AM"/>
              </w:rPr>
            </w:pPr>
            <w:r w:rsidRPr="00B97659">
              <w:rPr>
                <w:rFonts w:ascii="Segoe UI Symbol" w:eastAsia="MS Mincho" w:hAnsi="Segoe UI Symbol" w:cs="Segoe UI Symbol"/>
              </w:rPr>
              <w:t>✓</w:t>
            </w:r>
          </w:p>
        </w:tc>
        <w:tc>
          <w:tcPr>
            <w:tcW w:w="709" w:type="dxa"/>
            <w:vAlign w:val="center"/>
          </w:tcPr>
          <w:p w14:paraId="70B98E5E" w14:textId="77777777" w:rsidR="00A90091" w:rsidRPr="00B97659" w:rsidRDefault="00A90091" w:rsidP="006F4ABD">
            <w:pPr>
              <w:shd w:val="clear" w:color="auto" w:fill="FFFFFF"/>
              <w:ind w:firstLine="34"/>
              <w:jc w:val="center"/>
              <w:rPr>
                <w:rFonts w:ascii="GHEA Grapalat" w:hAnsi="GHEA Grapalat"/>
                <w:lang w:val="hy-AM"/>
              </w:rPr>
            </w:pPr>
            <w:r w:rsidRPr="00B97659">
              <w:rPr>
                <w:rFonts w:ascii="Segoe UI Symbol" w:eastAsia="MS Mincho" w:hAnsi="Segoe UI Symbol" w:cs="Segoe UI Symbol"/>
              </w:rPr>
              <w:t>✓</w:t>
            </w:r>
          </w:p>
        </w:tc>
        <w:tc>
          <w:tcPr>
            <w:tcW w:w="801" w:type="dxa"/>
            <w:vAlign w:val="center"/>
          </w:tcPr>
          <w:p w14:paraId="1997A768" w14:textId="77777777" w:rsidR="00A90091" w:rsidRPr="00B97659" w:rsidRDefault="00A90091" w:rsidP="006F4ABD">
            <w:pPr>
              <w:shd w:val="clear" w:color="auto" w:fill="FFFFFF"/>
              <w:ind w:hanging="108"/>
              <w:jc w:val="center"/>
              <w:rPr>
                <w:rFonts w:ascii="GHEA Grapalat" w:hAnsi="GHEA Grapalat"/>
                <w:lang w:val="hy-AM"/>
              </w:rPr>
            </w:pPr>
          </w:p>
        </w:tc>
        <w:tc>
          <w:tcPr>
            <w:tcW w:w="1205" w:type="dxa"/>
            <w:vAlign w:val="center"/>
          </w:tcPr>
          <w:p w14:paraId="69FE12FA" w14:textId="77777777" w:rsidR="00A90091" w:rsidRPr="00B97659" w:rsidRDefault="00A90091" w:rsidP="006F4ABD">
            <w:pPr>
              <w:shd w:val="clear" w:color="auto" w:fill="FFFFFF"/>
              <w:ind w:firstLine="175"/>
              <w:jc w:val="center"/>
              <w:rPr>
                <w:rFonts w:ascii="GHEA Grapalat" w:hAnsi="GHEA Grapalat"/>
                <w:lang w:val="hy-AM"/>
              </w:rPr>
            </w:pPr>
            <w:r w:rsidRPr="00B97659">
              <w:rPr>
                <w:rFonts w:ascii="GHEA Grapalat" w:hAnsi="GHEA Grapalat"/>
                <w:lang w:val="hy-AM"/>
              </w:rPr>
              <w:t>բարձր</w:t>
            </w:r>
          </w:p>
        </w:tc>
        <w:tc>
          <w:tcPr>
            <w:tcW w:w="1064" w:type="dxa"/>
            <w:vAlign w:val="center"/>
          </w:tcPr>
          <w:p w14:paraId="532AE4A0" w14:textId="77777777" w:rsidR="00A90091" w:rsidRPr="00B97659" w:rsidRDefault="00A90091" w:rsidP="006F4ABD">
            <w:pPr>
              <w:shd w:val="clear" w:color="auto" w:fill="FFFFFF"/>
              <w:ind w:firstLine="55"/>
              <w:jc w:val="center"/>
              <w:rPr>
                <w:rFonts w:ascii="GHEA Grapalat" w:hAnsi="GHEA Grapalat"/>
                <w:lang w:val="hy-AM"/>
              </w:rPr>
            </w:pPr>
            <w:r w:rsidRPr="00B97659">
              <w:rPr>
                <w:rFonts w:ascii="GHEA Grapalat" w:hAnsi="GHEA Grapalat"/>
                <w:lang w:val="hy-AM"/>
              </w:rPr>
              <w:t>ցածր</w:t>
            </w:r>
          </w:p>
        </w:tc>
        <w:tc>
          <w:tcPr>
            <w:tcW w:w="983" w:type="dxa"/>
            <w:vAlign w:val="center"/>
          </w:tcPr>
          <w:p w14:paraId="2F91A5DE" w14:textId="77777777" w:rsidR="00A90091" w:rsidRPr="00B97659" w:rsidRDefault="00A90091" w:rsidP="006F4ABD">
            <w:pPr>
              <w:shd w:val="clear" w:color="auto" w:fill="FFFFFF"/>
              <w:jc w:val="center"/>
              <w:rPr>
                <w:rFonts w:ascii="GHEA Grapalat" w:hAnsi="GHEA Grapalat"/>
                <w:lang w:val="hy-AM"/>
              </w:rPr>
            </w:pPr>
            <w:r w:rsidRPr="00B97659">
              <w:rPr>
                <w:rFonts w:ascii="Segoe UI Symbol" w:eastAsia="MS Mincho" w:hAnsi="Segoe UI Symbol" w:cs="Segoe UI Symbol"/>
              </w:rPr>
              <w:t>✓</w:t>
            </w:r>
          </w:p>
        </w:tc>
        <w:tc>
          <w:tcPr>
            <w:tcW w:w="1082" w:type="dxa"/>
            <w:vAlign w:val="center"/>
          </w:tcPr>
          <w:p w14:paraId="01950407" w14:textId="77777777" w:rsidR="00A90091" w:rsidRPr="00B97659" w:rsidRDefault="00A90091" w:rsidP="006F4ABD">
            <w:pPr>
              <w:shd w:val="clear" w:color="auto" w:fill="FFFFFF"/>
              <w:jc w:val="center"/>
              <w:rPr>
                <w:rFonts w:ascii="GHEA Grapalat" w:hAnsi="GHEA Grapalat"/>
                <w:lang w:val="hy-AM"/>
              </w:rPr>
            </w:pPr>
            <w:r w:rsidRPr="00B97659">
              <w:rPr>
                <w:rFonts w:ascii="GHEA Grapalat" w:hAnsi="GHEA Grapalat"/>
                <w:lang w:val="hy-AM"/>
              </w:rPr>
              <w:t>ցածր</w:t>
            </w:r>
          </w:p>
        </w:tc>
      </w:tr>
      <w:tr w:rsidR="00A90091" w:rsidRPr="00B97659" w14:paraId="12CE1520" w14:textId="77777777" w:rsidTr="00B97659">
        <w:trPr>
          <w:gridAfter w:val="1"/>
          <w:wAfter w:w="13" w:type="dxa"/>
          <w:jc w:val="center"/>
        </w:trPr>
        <w:tc>
          <w:tcPr>
            <w:tcW w:w="715" w:type="dxa"/>
          </w:tcPr>
          <w:p w14:paraId="071BEC70" w14:textId="68210F5F" w:rsidR="00A90091" w:rsidRPr="00B97659" w:rsidRDefault="00A90091" w:rsidP="00A90091">
            <w:pPr>
              <w:ind w:left="-892" w:firstLine="567"/>
              <w:jc w:val="center"/>
              <w:rPr>
                <w:rFonts w:ascii="Cambria Math" w:hAnsi="Cambria Math"/>
              </w:rPr>
            </w:pPr>
            <w:r w:rsidRPr="00B97659">
              <w:rPr>
                <w:rFonts w:ascii="GHEA Grapalat" w:hAnsi="GHEA Grapalat"/>
              </w:rPr>
              <w:t>9</w:t>
            </w:r>
            <w:r w:rsidRPr="00B97659">
              <w:rPr>
                <w:rFonts w:ascii="Cambria Math" w:hAnsi="Cambria Math"/>
              </w:rPr>
              <w:t>․</w:t>
            </w:r>
          </w:p>
        </w:tc>
        <w:tc>
          <w:tcPr>
            <w:tcW w:w="5463" w:type="dxa"/>
            <w:vAlign w:val="center"/>
          </w:tcPr>
          <w:p w14:paraId="377AB5C0" w14:textId="1830117F" w:rsidR="00A90091" w:rsidRPr="00B97659" w:rsidRDefault="00A90091" w:rsidP="00A90091">
            <w:pPr>
              <w:rPr>
                <w:rFonts w:ascii="GHEA Grapalat" w:hAnsi="GHEA Grapalat"/>
              </w:rPr>
            </w:pPr>
            <w:proofErr w:type="spellStart"/>
            <w:r w:rsidRPr="00B97659">
              <w:rPr>
                <w:rFonts w:ascii="GHEA Grapalat" w:hAnsi="GHEA Grapalat"/>
              </w:rPr>
              <w:t>Սցենարային</w:t>
            </w:r>
            <w:proofErr w:type="spellEnd"/>
            <w:r w:rsidRPr="00B97659">
              <w:rPr>
                <w:rFonts w:ascii="GHEA Grapalat" w:hAnsi="GHEA Grapalat"/>
              </w:rPr>
              <w:t xml:space="preserve"> </w:t>
            </w:r>
            <w:proofErr w:type="spellStart"/>
            <w:r w:rsidRPr="00B97659">
              <w:rPr>
                <w:rFonts w:ascii="GHEA Grapalat" w:hAnsi="GHEA Grapalat"/>
              </w:rPr>
              <w:t>տարբերակների</w:t>
            </w:r>
            <w:proofErr w:type="spellEnd"/>
            <w:r w:rsidRPr="00B97659">
              <w:rPr>
                <w:rFonts w:ascii="GHEA Grapalat" w:hAnsi="GHEA Grapalat"/>
              </w:rPr>
              <w:t xml:space="preserve"> </w:t>
            </w:r>
            <w:proofErr w:type="spellStart"/>
            <w:r w:rsidRPr="00B97659">
              <w:rPr>
                <w:rFonts w:ascii="GHEA Grapalat" w:hAnsi="GHEA Grapalat"/>
              </w:rPr>
              <w:t>կազմում</w:t>
            </w:r>
            <w:proofErr w:type="spellEnd"/>
          </w:p>
        </w:tc>
        <w:tc>
          <w:tcPr>
            <w:tcW w:w="992" w:type="dxa"/>
            <w:vAlign w:val="center"/>
          </w:tcPr>
          <w:p w14:paraId="799B4D7B" w14:textId="77777777" w:rsidR="00A90091" w:rsidRPr="00B97659" w:rsidRDefault="00A90091" w:rsidP="008607FE">
            <w:pPr>
              <w:shd w:val="clear" w:color="auto" w:fill="FFFFFF"/>
              <w:tabs>
                <w:tab w:val="left" w:pos="629"/>
              </w:tabs>
              <w:ind w:firstLine="62"/>
              <w:jc w:val="center"/>
              <w:rPr>
                <w:rFonts w:ascii="GHEA Grapalat" w:hAnsi="GHEA Grapalat"/>
                <w:lang w:val="hy-AM"/>
              </w:rPr>
            </w:pPr>
            <w:r w:rsidRPr="00B97659">
              <w:rPr>
                <w:rFonts w:ascii="Segoe UI Symbol" w:eastAsia="MS Mincho" w:hAnsi="Segoe UI Symbol" w:cs="Segoe UI Symbol"/>
              </w:rPr>
              <w:t>✓</w:t>
            </w:r>
          </w:p>
        </w:tc>
        <w:tc>
          <w:tcPr>
            <w:tcW w:w="851" w:type="dxa"/>
            <w:vAlign w:val="center"/>
          </w:tcPr>
          <w:p w14:paraId="55F85381" w14:textId="77777777" w:rsidR="00A90091" w:rsidRPr="00B97659" w:rsidRDefault="00A90091" w:rsidP="006F4ABD">
            <w:pPr>
              <w:shd w:val="clear" w:color="auto" w:fill="FFFFFF"/>
              <w:ind w:firstLine="38"/>
              <w:jc w:val="center"/>
              <w:rPr>
                <w:rFonts w:ascii="GHEA Grapalat" w:hAnsi="GHEA Grapalat"/>
                <w:lang w:val="hy-AM"/>
              </w:rPr>
            </w:pPr>
          </w:p>
        </w:tc>
        <w:tc>
          <w:tcPr>
            <w:tcW w:w="779" w:type="dxa"/>
            <w:vAlign w:val="center"/>
          </w:tcPr>
          <w:p w14:paraId="32A86464" w14:textId="77777777" w:rsidR="00A90091" w:rsidRPr="00B97659" w:rsidRDefault="00A90091" w:rsidP="006F4ABD">
            <w:pPr>
              <w:shd w:val="clear" w:color="auto" w:fill="FFFFFF"/>
              <w:ind w:hanging="37"/>
              <w:jc w:val="center"/>
              <w:rPr>
                <w:rFonts w:ascii="GHEA Grapalat" w:hAnsi="GHEA Grapalat"/>
                <w:lang w:val="hy-AM"/>
              </w:rPr>
            </w:pPr>
            <w:r w:rsidRPr="00B97659">
              <w:rPr>
                <w:rFonts w:ascii="Segoe UI Symbol" w:eastAsia="MS Mincho" w:hAnsi="Segoe UI Symbol" w:cs="Segoe UI Symbol"/>
              </w:rPr>
              <w:t>✓</w:t>
            </w:r>
          </w:p>
        </w:tc>
        <w:tc>
          <w:tcPr>
            <w:tcW w:w="709" w:type="dxa"/>
            <w:vAlign w:val="center"/>
          </w:tcPr>
          <w:p w14:paraId="012012B8" w14:textId="77777777" w:rsidR="00A90091" w:rsidRPr="00B97659" w:rsidRDefault="00A90091" w:rsidP="006F4ABD">
            <w:pPr>
              <w:shd w:val="clear" w:color="auto" w:fill="FFFFFF"/>
              <w:ind w:firstLine="34"/>
              <w:jc w:val="center"/>
              <w:rPr>
                <w:rFonts w:ascii="GHEA Grapalat" w:hAnsi="GHEA Grapalat"/>
                <w:lang w:val="hy-AM"/>
              </w:rPr>
            </w:pPr>
          </w:p>
        </w:tc>
        <w:tc>
          <w:tcPr>
            <w:tcW w:w="801" w:type="dxa"/>
            <w:vAlign w:val="center"/>
          </w:tcPr>
          <w:p w14:paraId="467ACDC6" w14:textId="77777777" w:rsidR="00A90091" w:rsidRPr="00B97659" w:rsidRDefault="00A90091" w:rsidP="006F4ABD">
            <w:pPr>
              <w:shd w:val="clear" w:color="auto" w:fill="FFFFFF"/>
              <w:ind w:hanging="108"/>
              <w:jc w:val="center"/>
              <w:rPr>
                <w:rFonts w:ascii="GHEA Grapalat" w:hAnsi="GHEA Grapalat"/>
                <w:lang w:val="hy-AM"/>
              </w:rPr>
            </w:pPr>
          </w:p>
        </w:tc>
        <w:tc>
          <w:tcPr>
            <w:tcW w:w="1205" w:type="dxa"/>
            <w:vAlign w:val="center"/>
          </w:tcPr>
          <w:p w14:paraId="7034EFDB" w14:textId="77777777" w:rsidR="00A90091" w:rsidRPr="00B97659" w:rsidRDefault="00A90091" w:rsidP="006F4ABD">
            <w:pPr>
              <w:shd w:val="clear" w:color="auto" w:fill="FFFFFF"/>
              <w:ind w:firstLine="175"/>
              <w:jc w:val="center"/>
              <w:rPr>
                <w:rFonts w:ascii="GHEA Grapalat" w:hAnsi="GHEA Grapalat"/>
                <w:lang w:val="hy-AM"/>
              </w:rPr>
            </w:pPr>
            <w:r w:rsidRPr="00B97659">
              <w:rPr>
                <w:rFonts w:ascii="GHEA Grapalat" w:hAnsi="GHEA Grapalat"/>
                <w:lang w:val="hy-AM"/>
              </w:rPr>
              <w:t>բարձր</w:t>
            </w:r>
          </w:p>
        </w:tc>
        <w:tc>
          <w:tcPr>
            <w:tcW w:w="1064" w:type="dxa"/>
            <w:vAlign w:val="center"/>
          </w:tcPr>
          <w:p w14:paraId="39E2A270" w14:textId="77777777" w:rsidR="00A90091" w:rsidRPr="00B97659" w:rsidRDefault="00A90091" w:rsidP="006F4ABD">
            <w:pPr>
              <w:shd w:val="clear" w:color="auto" w:fill="FFFFFF"/>
              <w:ind w:firstLine="55"/>
              <w:jc w:val="center"/>
              <w:rPr>
                <w:rFonts w:ascii="GHEA Grapalat" w:hAnsi="GHEA Grapalat"/>
                <w:lang w:val="hy-AM"/>
              </w:rPr>
            </w:pPr>
            <w:r w:rsidRPr="00B97659">
              <w:rPr>
                <w:rFonts w:ascii="GHEA Grapalat" w:hAnsi="GHEA Grapalat"/>
                <w:lang w:val="hy-AM"/>
              </w:rPr>
              <w:t>բարձր</w:t>
            </w:r>
          </w:p>
        </w:tc>
        <w:tc>
          <w:tcPr>
            <w:tcW w:w="983" w:type="dxa"/>
            <w:vAlign w:val="center"/>
          </w:tcPr>
          <w:p w14:paraId="467E8285" w14:textId="77777777" w:rsidR="00A90091" w:rsidRPr="00B97659" w:rsidRDefault="00A90091" w:rsidP="006F4ABD">
            <w:pPr>
              <w:shd w:val="clear" w:color="auto" w:fill="FFFFFF"/>
              <w:jc w:val="center"/>
              <w:rPr>
                <w:rFonts w:ascii="GHEA Grapalat" w:hAnsi="GHEA Grapalat"/>
                <w:lang w:val="hy-AM"/>
              </w:rPr>
            </w:pPr>
            <w:r w:rsidRPr="00B97659">
              <w:rPr>
                <w:rFonts w:ascii="Segoe UI Symbol" w:eastAsia="MS Mincho" w:hAnsi="Segoe UI Symbol" w:cs="Segoe UI Symbol"/>
              </w:rPr>
              <w:t>✓</w:t>
            </w:r>
          </w:p>
        </w:tc>
        <w:tc>
          <w:tcPr>
            <w:tcW w:w="1082" w:type="dxa"/>
            <w:vAlign w:val="center"/>
          </w:tcPr>
          <w:p w14:paraId="7E620E5E" w14:textId="77777777" w:rsidR="00A90091" w:rsidRPr="00B97659" w:rsidRDefault="00A90091" w:rsidP="006F4ABD">
            <w:pPr>
              <w:shd w:val="clear" w:color="auto" w:fill="FFFFFF"/>
              <w:jc w:val="center"/>
              <w:rPr>
                <w:rFonts w:ascii="GHEA Grapalat" w:hAnsi="GHEA Grapalat"/>
                <w:lang w:val="hy-AM"/>
              </w:rPr>
            </w:pPr>
            <w:r w:rsidRPr="00B97659">
              <w:rPr>
                <w:rFonts w:ascii="GHEA Grapalat" w:hAnsi="GHEA Grapalat"/>
                <w:lang w:val="hy-AM"/>
              </w:rPr>
              <w:t>բարձր</w:t>
            </w:r>
          </w:p>
        </w:tc>
      </w:tr>
      <w:tr w:rsidR="00A90091" w:rsidRPr="00B97659" w14:paraId="7D6F2B51" w14:textId="77777777" w:rsidTr="00B97659">
        <w:trPr>
          <w:gridAfter w:val="1"/>
          <w:wAfter w:w="13" w:type="dxa"/>
          <w:jc w:val="center"/>
        </w:trPr>
        <w:tc>
          <w:tcPr>
            <w:tcW w:w="715" w:type="dxa"/>
          </w:tcPr>
          <w:p w14:paraId="1BA43192" w14:textId="2BEDE46D" w:rsidR="00A90091" w:rsidRPr="00B97659" w:rsidRDefault="00A90091" w:rsidP="00A90091">
            <w:pPr>
              <w:ind w:left="-892" w:firstLine="567"/>
              <w:jc w:val="center"/>
              <w:rPr>
                <w:rFonts w:ascii="Cambria Math" w:hAnsi="Cambria Math"/>
              </w:rPr>
            </w:pPr>
            <w:r w:rsidRPr="00B97659">
              <w:rPr>
                <w:rFonts w:ascii="GHEA Grapalat" w:hAnsi="GHEA Grapalat"/>
              </w:rPr>
              <w:t>10</w:t>
            </w:r>
            <w:r w:rsidRPr="00B97659">
              <w:rPr>
                <w:rFonts w:ascii="Cambria Math" w:hAnsi="Cambria Math"/>
              </w:rPr>
              <w:t>․</w:t>
            </w:r>
          </w:p>
        </w:tc>
        <w:tc>
          <w:tcPr>
            <w:tcW w:w="5463" w:type="dxa"/>
            <w:vAlign w:val="center"/>
          </w:tcPr>
          <w:p w14:paraId="070D3289" w14:textId="554A3A1C" w:rsidR="00A90091" w:rsidRPr="00B97659" w:rsidRDefault="00A90091" w:rsidP="00A90091">
            <w:pPr>
              <w:rPr>
                <w:rFonts w:ascii="GHEA Grapalat" w:hAnsi="GHEA Grapalat"/>
              </w:rPr>
            </w:pPr>
            <w:proofErr w:type="spellStart"/>
            <w:r w:rsidRPr="00B97659">
              <w:rPr>
                <w:rFonts w:ascii="GHEA Grapalat" w:hAnsi="GHEA Grapalat"/>
              </w:rPr>
              <w:t>Ծախսերի</w:t>
            </w:r>
            <w:proofErr w:type="spellEnd"/>
            <w:r w:rsidRPr="00B97659">
              <w:rPr>
                <w:rFonts w:ascii="GHEA Grapalat" w:hAnsi="GHEA Grapalat"/>
              </w:rPr>
              <w:t xml:space="preserve"> և </w:t>
            </w:r>
            <w:proofErr w:type="spellStart"/>
            <w:r w:rsidRPr="00B97659">
              <w:rPr>
                <w:rFonts w:ascii="GHEA Grapalat" w:hAnsi="GHEA Grapalat"/>
              </w:rPr>
              <w:t>օգուտների</w:t>
            </w:r>
            <w:proofErr w:type="spellEnd"/>
            <w:r w:rsidRPr="00B97659">
              <w:rPr>
                <w:rFonts w:ascii="GHEA Grapalat" w:hAnsi="GHEA Grapalat"/>
              </w:rPr>
              <w:t xml:space="preserve"> </w:t>
            </w:r>
            <w:proofErr w:type="spellStart"/>
            <w:r w:rsidRPr="00B97659">
              <w:rPr>
                <w:rFonts w:ascii="GHEA Grapalat" w:hAnsi="GHEA Grapalat"/>
              </w:rPr>
              <w:t>վերլուծություն</w:t>
            </w:r>
            <w:proofErr w:type="spellEnd"/>
          </w:p>
        </w:tc>
        <w:tc>
          <w:tcPr>
            <w:tcW w:w="992" w:type="dxa"/>
            <w:vAlign w:val="center"/>
          </w:tcPr>
          <w:p w14:paraId="2058774E" w14:textId="77777777" w:rsidR="00A90091" w:rsidRPr="00B97659" w:rsidRDefault="00A90091" w:rsidP="008607FE">
            <w:pPr>
              <w:shd w:val="clear" w:color="auto" w:fill="FFFFFF"/>
              <w:tabs>
                <w:tab w:val="left" w:pos="629"/>
              </w:tabs>
              <w:ind w:firstLine="62"/>
              <w:jc w:val="center"/>
              <w:rPr>
                <w:rFonts w:ascii="GHEA Grapalat" w:hAnsi="GHEA Grapalat"/>
                <w:lang w:val="hy-AM"/>
              </w:rPr>
            </w:pPr>
          </w:p>
        </w:tc>
        <w:tc>
          <w:tcPr>
            <w:tcW w:w="851" w:type="dxa"/>
            <w:vAlign w:val="center"/>
          </w:tcPr>
          <w:p w14:paraId="7CE5B463" w14:textId="77777777" w:rsidR="00A90091" w:rsidRPr="00B97659" w:rsidRDefault="00A90091" w:rsidP="006F4ABD">
            <w:pPr>
              <w:shd w:val="clear" w:color="auto" w:fill="FFFFFF"/>
              <w:ind w:firstLine="38"/>
              <w:jc w:val="center"/>
              <w:rPr>
                <w:rFonts w:ascii="GHEA Grapalat" w:hAnsi="GHEA Grapalat"/>
                <w:lang w:val="hy-AM"/>
              </w:rPr>
            </w:pPr>
          </w:p>
        </w:tc>
        <w:tc>
          <w:tcPr>
            <w:tcW w:w="779" w:type="dxa"/>
            <w:vAlign w:val="center"/>
          </w:tcPr>
          <w:p w14:paraId="13463DFE" w14:textId="77777777" w:rsidR="00A90091" w:rsidRPr="00B97659" w:rsidRDefault="00A90091" w:rsidP="006F4ABD">
            <w:pPr>
              <w:shd w:val="clear" w:color="auto" w:fill="FFFFFF"/>
              <w:ind w:hanging="37"/>
              <w:jc w:val="center"/>
              <w:rPr>
                <w:rFonts w:ascii="GHEA Grapalat" w:hAnsi="GHEA Grapalat"/>
                <w:lang w:val="hy-AM"/>
              </w:rPr>
            </w:pPr>
            <w:r w:rsidRPr="00B97659">
              <w:rPr>
                <w:rFonts w:ascii="Segoe UI Symbol" w:eastAsia="MS Mincho" w:hAnsi="Segoe UI Symbol" w:cs="Segoe UI Symbol"/>
              </w:rPr>
              <w:t>✓</w:t>
            </w:r>
          </w:p>
        </w:tc>
        <w:tc>
          <w:tcPr>
            <w:tcW w:w="709" w:type="dxa"/>
            <w:vAlign w:val="center"/>
          </w:tcPr>
          <w:p w14:paraId="08C4EEDA" w14:textId="77777777" w:rsidR="00A90091" w:rsidRPr="00B97659" w:rsidRDefault="00A90091" w:rsidP="006F4ABD">
            <w:pPr>
              <w:shd w:val="clear" w:color="auto" w:fill="FFFFFF"/>
              <w:ind w:firstLine="34"/>
              <w:jc w:val="center"/>
              <w:rPr>
                <w:rFonts w:ascii="GHEA Grapalat" w:hAnsi="GHEA Grapalat"/>
                <w:lang w:val="hy-AM"/>
              </w:rPr>
            </w:pPr>
            <w:r w:rsidRPr="00B97659">
              <w:rPr>
                <w:rFonts w:ascii="Segoe UI Symbol" w:eastAsia="MS Mincho" w:hAnsi="Segoe UI Symbol" w:cs="Segoe UI Symbol"/>
              </w:rPr>
              <w:t>✓</w:t>
            </w:r>
          </w:p>
        </w:tc>
        <w:tc>
          <w:tcPr>
            <w:tcW w:w="801" w:type="dxa"/>
            <w:vAlign w:val="center"/>
          </w:tcPr>
          <w:p w14:paraId="060BCFCE" w14:textId="77777777" w:rsidR="00A90091" w:rsidRPr="00B97659" w:rsidRDefault="00A90091" w:rsidP="006F4ABD">
            <w:pPr>
              <w:shd w:val="clear" w:color="auto" w:fill="FFFFFF"/>
              <w:ind w:hanging="108"/>
              <w:jc w:val="center"/>
              <w:rPr>
                <w:rFonts w:ascii="GHEA Grapalat" w:hAnsi="GHEA Grapalat"/>
                <w:lang w:val="hy-AM"/>
              </w:rPr>
            </w:pPr>
            <w:r w:rsidRPr="00B97659">
              <w:rPr>
                <w:rFonts w:ascii="Segoe UI Symbol" w:eastAsia="MS Mincho" w:hAnsi="Segoe UI Symbol" w:cs="Segoe UI Symbol"/>
              </w:rPr>
              <w:t>✓</w:t>
            </w:r>
          </w:p>
        </w:tc>
        <w:tc>
          <w:tcPr>
            <w:tcW w:w="1205" w:type="dxa"/>
            <w:vAlign w:val="center"/>
          </w:tcPr>
          <w:p w14:paraId="0E2FC491" w14:textId="77777777" w:rsidR="00A90091" w:rsidRPr="00B97659" w:rsidRDefault="00A90091" w:rsidP="006F4ABD">
            <w:pPr>
              <w:shd w:val="clear" w:color="auto" w:fill="FFFFFF"/>
              <w:ind w:firstLine="175"/>
              <w:jc w:val="center"/>
              <w:rPr>
                <w:rFonts w:ascii="GHEA Grapalat" w:hAnsi="GHEA Grapalat"/>
                <w:lang w:val="hy-AM"/>
              </w:rPr>
            </w:pPr>
            <w:r w:rsidRPr="00B97659">
              <w:rPr>
                <w:rFonts w:ascii="GHEA Grapalat" w:hAnsi="GHEA Grapalat"/>
                <w:lang w:val="hy-AM"/>
              </w:rPr>
              <w:t>բարձր</w:t>
            </w:r>
          </w:p>
        </w:tc>
        <w:tc>
          <w:tcPr>
            <w:tcW w:w="1064" w:type="dxa"/>
            <w:vAlign w:val="center"/>
          </w:tcPr>
          <w:p w14:paraId="5994A107" w14:textId="77777777" w:rsidR="00A90091" w:rsidRPr="00B97659" w:rsidRDefault="00A90091" w:rsidP="006F4ABD">
            <w:pPr>
              <w:shd w:val="clear" w:color="auto" w:fill="FFFFFF"/>
              <w:ind w:firstLine="55"/>
              <w:jc w:val="center"/>
              <w:rPr>
                <w:rFonts w:ascii="GHEA Grapalat" w:hAnsi="GHEA Grapalat"/>
                <w:lang w:val="hy-AM"/>
              </w:rPr>
            </w:pPr>
            <w:r w:rsidRPr="00B97659">
              <w:rPr>
                <w:rFonts w:ascii="GHEA Grapalat" w:hAnsi="GHEA Grapalat"/>
                <w:lang w:val="hy-AM"/>
              </w:rPr>
              <w:t>ցածր</w:t>
            </w:r>
          </w:p>
        </w:tc>
        <w:tc>
          <w:tcPr>
            <w:tcW w:w="983" w:type="dxa"/>
            <w:vAlign w:val="center"/>
          </w:tcPr>
          <w:p w14:paraId="35F265C8" w14:textId="77777777" w:rsidR="00A90091" w:rsidRPr="00B97659" w:rsidRDefault="00A90091" w:rsidP="006F4ABD">
            <w:pPr>
              <w:shd w:val="clear" w:color="auto" w:fill="FFFFFF"/>
              <w:jc w:val="center"/>
              <w:rPr>
                <w:rFonts w:ascii="GHEA Grapalat" w:hAnsi="GHEA Grapalat"/>
                <w:lang w:val="hy-AM"/>
              </w:rPr>
            </w:pPr>
          </w:p>
        </w:tc>
        <w:tc>
          <w:tcPr>
            <w:tcW w:w="1082" w:type="dxa"/>
            <w:vAlign w:val="center"/>
          </w:tcPr>
          <w:p w14:paraId="2F377423" w14:textId="77777777" w:rsidR="00A90091" w:rsidRPr="00B97659" w:rsidRDefault="00A90091" w:rsidP="006F4ABD">
            <w:pPr>
              <w:shd w:val="clear" w:color="auto" w:fill="FFFFFF"/>
              <w:jc w:val="center"/>
              <w:rPr>
                <w:rFonts w:ascii="GHEA Grapalat" w:hAnsi="GHEA Grapalat"/>
                <w:lang w:val="hy-AM"/>
              </w:rPr>
            </w:pPr>
          </w:p>
        </w:tc>
      </w:tr>
      <w:tr w:rsidR="00A90091" w:rsidRPr="00B97659" w14:paraId="2DEFAEE7" w14:textId="77777777" w:rsidTr="00B97659">
        <w:trPr>
          <w:gridAfter w:val="1"/>
          <w:wAfter w:w="13" w:type="dxa"/>
          <w:jc w:val="center"/>
        </w:trPr>
        <w:tc>
          <w:tcPr>
            <w:tcW w:w="715" w:type="dxa"/>
          </w:tcPr>
          <w:p w14:paraId="14DF49B2" w14:textId="7411C022" w:rsidR="00A90091" w:rsidRPr="00B97659" w:rsidRDefault="00A90091" w:rsidP="00A90091">
            <w:pPr>
              <w:ind w:left="-892" w:firstLine="567"/>
              <w:jc w:val="center"/>
              <w:rPr>
                <w:rFonts w:ascii="Cambria Math" w:hAnsi="Cambria Math"/>
              </w:rPr>
            </w:pPr>
            <w:r w:rsidRPr="00B97659">
              <w:rPr>
                <w:rFonts w:ascii="GHEA Grapalat" w:hAnsi="GHEA Grapalat"/>
              </w:rPr>
              <w:t>11</w:t>
            </w:r>
            <w:r w:rsidRPr="00B97659">
              <w:rPr>
                <w:rFonts w:ascii="Cambria Math" w:hAnsi="Cambria Math"/>
              </w:rPr>
              <w:t>․</w:t>
            </w:r>
          </w:p>
        </w:tc>
        <w:tc>
          <w:tcPr>
            <w:tcW w:w="5463" w:type="dxa"/>
            <w:vAlign w:val="center"/>
          </w:tcPr>
          <w:p w14:paraId="2CDDC301" w14:textId="050E6903" w:rsidR="00A90091" w:rsidRPr="00B97659" w:rsidRDefault="00A90091" w:rsidP="00A90091">
            <w:pPr>
              <w:rPr>
                <w:rFonts w:ascii="GHEA Grapalat" w:hAnsi="GHEA Grapalat"/>
              </w:rPr>
            </w:pPr>
            <w:proofErr w:type="spellStart"/>
            <w:r w:rsidRPr="00B97659">
              <w:rPr>
                <w:rFonts w:ascii="GHEA Grapalat" w:hAnsi="GHEA Grapalat"/>
              </w:rPr>
              <w:t>Բազմաչափանիշային</w:t>
            </w:r>
            <w:proofErr w:type="spellEnd"/>
            <w:r w:rsidRPr="00B97659">
              <w:rPr>
                <w:rFonts w:ascii="GHEA Grapalat" w:hAnsi="GHEA Grapalat"/>
              </w:rPr>
              <w:t xml:space="preserve"> </w:t>
            </w:r>
            <w:proofErr w:type="spellStart"/>
            <w:r w:rsidRPr="00B97659">
              <w:rPr>
                <w:rFonts w:ascii="GHEA Grapalat" w:hAnsi="GHEA Grapalat"/>
              </w:rPr>
              <w:t>վերլուծություն</w:t>
            </w:r>
            <w:proofErr w:type="spellEnd"/>
          </w:p>
        </w:tc>
        <w:tc>
          <w:tcPr>
            <w:tcW w:w="992" w:type="dxa"/>
            <w:vAlign w:val="center"/>
          </w:tcPr>
          <w:p w14:paraId="528ECB83" w14:textId="77777777" w:rsidR="00A90091" w:rsidRPr="00B97659" w:rsidRDefault="00A90091" w:rsidP="008607FE">
            <w:pPr>
              <w:shd w:val="clear" w:color="auto" w:fill="FFFFFF"/>
              <w:tabs>
                <w:tab w:val="left" w:pos="629"/>
              </w:tabs>
              <w:ind w:firstLine="62"/>
              <w:jc w:val="center"/>
              <w:rPr>
                <w:rFonts w:ascii="GHEA Grapalat" w:hAnsi="GHEA Grapalat"/>
                <w:lang w:val="hy-AM"/>
              </w:rPr>
            </w:pPr>
          </w:p>
        </w:tc>
        <w:tc>
          <w:tcPr>
            <w:tcW w:w="851" w:type="dxa"/>
            <w:vAlign w:val="center"/>
          </w:tcPr>
          <w:p w14:paraId="4B224BBD" w14:textId="77777777" w:rsidR="00A90091" w:rsidRPr="00B97659" w:rsidRDefault="00A90091" w:rsidP="006F4ABD">
            <w:pPr>
              <w:shd w:val="clear" w:color="auto" w:fill="FFFFFF"/>
              <w:ind w:firstLine="38"/>
              <w:jc w:val="center"/>
              <w:rPr>
                <w:rFonts w:ascii="GHEA Grapalat" w:hAnsi="GHEA Grapalat"/>
                <w:lang w:val="hy-AM"/>
              </w:rPr>
            </w:pPr>
          </w:p>
        </w:tc>
        <w:tc>
          <w:tcPr>
            <w:tcW w:w="779" w:type="dxa"/>
            <w:vAlign w:val="center"/>
          </w:tcPr>
          <w:p w14:paraId="7DC061C1" w14:textId="77777777" w:rsidR="00A90091" w:rsidRPr="00B97659" w:rsidRDefault="00A90091" w:rsidP="006F4ABD">
            <w:pPr>
              <w:shd w:val="clear" w:color="auto" w:fill="FFFFFF"/>
              <w:ind w:hanging="37"/>
              <w:jc w:val="center"/>
              <w:rPr>
                <w:rFonts w:ascii="GHEA Grapalat" w:hAnsi="GHEA Grapalat"/>
                <w:lang w:val="hy-AM"/>
              </w:rPr>
            </w:pPr>
            <w:r w:rsidRPr="00B97659">
              <w:rPr>
                <w:rFonts w:ascii="Segoe UI Symbol" w:eastAsia="MS Mincho" w:hAnsi="Segoe UI Symbol" w:cs="Segoe UI Symbol"/>
              </w:rPr>
              <w:t>✓</w:t>
            </w:r>
          </w:p>
        </w:tc>
        <w:tc>
          <w:tcPr>
            <w:tcW w:w="709" w:type="dxa"/>
            <w:vAlign w:val="center"/>
          </w:tcPr>
          <w:p w14:paraId="58732FFC" w14:textId="77777777" w:rsidR="00A90091" w:rsidRPr="00B97659" w:rsidRDefault="00A90091" w:rsidP="006F4ABD">
            <w:pPr>
              <w:shd w:val="clear" w:color="auto" w:fill="FFFFFF"/>
              <w:ind w:firstLine="34"/>
              <w:jc w:val="center"/>
              <w:rPr>
                <w:rFonts w:ascii="GHEA Grapalat" w:hAnsi="GHEA Grapalat"/>
                <w:lang w:val="hy-AM"/>
              </w:rPr>
            </w:pPr>
            <w:r w:rsidRPr="00B97659">
              <w:rPr>
                <w:rFonts w:ascii="Segoe UI Symbol" w:eastAsia="MS Mincho" w:hAnsi="Segoe UI Symbol" w:cs="Segoe UI Symbol"/>
              </w:rPr>
              <w:t>✓</w:t>
            </w:r>
          </w:p>
        </w:tc>
        <w:tc>
          <w:tcPr>
            <w:tcW w:w="801" w:type="dxa"/>
            <w:vAlign w:val="center"/>
          </w:tcPr>
          <w:p w14:paraId="5604AE96" w14:textId="77777777" w:rsidR="00A90091" w:rsidRPr="00B97659" w:rsidRDefault="00A90091" w:rsidP="006F4ABD">
            <w:pPr>
              <w:shd w:val="clear" w:color="auto" w:fill="FFFFFF"/>
              <w:ind w:hanging="108"/>
              <w:jc w:val="center"/>
              <w:rPr>
                <w:rFonts w:ascii="GHEA Grapalat" w:hAnsi="GHEA Grapalat"/>
                <w:lang w:val="hy-AM"/>
              </w:rPr>
            </w:pPr>
            <w:r w:rsidRPr="00B97659">
              <w:rPr>
                <w:rFonts w:ascii="Segoe UI Symbol" w:eastAsia="MS Mincho" w:hAnsi="Segoe UI Symbol" w:cs="Segoe UI Symbol"/>
              </w:rPr>
              <w:t>✓</w:t>
            </w:r>
          </w:p>
        </w:tc>
        <w:tc>
          <w:tcPr>
            <w:tcW w:w="1205" w:type="dxa"/>
            <w:vAlign w:val="center"/>
          </w:tcPr>
          <w:p w14:paraId="0CAA9ABE" w14:textId="77777777" w:rsidR="00A90091" w:rsidRPr="00B97659" w:rsidRDefault="00A90091" w:rsidP="006F4ABD">
            <w:pPr>
              <w:shd w:val="clear" w:color="auto" w:fill="FFFFFF"/>
              <w:ind w:firstLine="175"/>
              <w:jc w:val="center"/>
              <w:rPr>
                <w:rFonts w:ascii="GHEA Grapalat" w:hAnsi="GHEA Grapalat"/>
                <w:lang w:val="hy-AM"/>
              </w:rPr>
            </w:pPr>
            <w:r w:rsidRPr="00B97659">
              <w:rPr>
                <w:rFonts w:ascii="GHEA Grapalat" w:hAnsi="GHEA Grapalat"/>
                <w:lang w:val="hy-AM"/>
              </w:rPr>
              <w:t>բարձր</w:t>
            </w:r>
          </w:p>
        </w:tc>
        <w:tc>
          <w:tcPr>
            <w:tcW w:w="1064" w:type="dxa"/>
            <w:vAlign w:val="center"/>
          </w:tcPr>
          <w:p w14:paraId="07FF343B" w14:textId="77777777" w:rsidR="00A90091" w:rsidRPr="00B97659" w:rsidRDefault="00A90091" w:rsidP="006F4ABD">
            <w:pPr>
              <w:shd w:val="clear" w:color="auto" w:fill="FFFFFF"/>
              <w:ind w:firstLine="55"/>
              <w:jc w:val="center"/>
              <w:rPr>
                <w:rFonts w:ascii="GHEA Grapalat" w:hAnsi="GHEA Grapalat"/>
                <w:lang w:val="hy-AM"/>
              </w:rPr>
            </w:pPr>
            <w:r w:rsidRPr="00B97659">
              <w:rPr>
                <w:rFonts w:ascii="GHEA Grapalat" w:hAnsi="GHEA Grapalat"/>
                <w:lang w:val="hy-AM"/>
              </w:rPr>
              <w:t>ցածր</w:t>
            </w:r>
          </w:p>
        </w:tc>
        <w:tc>
          <w:tcPr>
            <w:tcW w:w="983" w:type="dxa"/>
            <w:vAlign w:val="center"/>
          </w:tcPr>
          <w:p w14:paraId="648380AA" w14:textId="77777777" w:rsidR="00A90091" w:rsidRPr="00B97659" w:rsidRDefault="00A90091" w:rsidP="006F4ABD">
            <w:pPr>
              <w:shd w:val="clear" w:color="auto" w:fill="FFFFFF"/>
              <w:jc w:val="center"/>
              <w:rPr>
                <w:rFonts w:ascii="GHEA Grapalat" w:hAnsi="GHEA Grapalat"/>
                <w:lang w:val="hy-AM"/>
              </w:rPr>
            </w:pPr>
            <w:r w:rsidRPr="00B97659">
              <w:rPr>
                <w:rFonts w:ascii="Segoe UI Symbol" w:eastAsia="MS Mincho" w:hAnsi="Segoe UI Symbol" w:cs="Segoe UI Symbol"/>
              </w:rPr>
              <w:t>✓</w:t>
            </w:r>
          </w:p>
        </w:tc>
        <w:tc>
          <w:tcPr>
            <w:tcW w:w="1082" w:type="dxa"/>
            <w:vAlign w:val="center"/>
          </w:tcPr>
          <w:p w14:paraId="23EBF3AB" w14:textId="77777777" w:rsidR="00A90091" w:rsidRPr="00B97659" w:rsidRDefault="00A90091" w:rsidP="006F4ABD">
            <w:pPr>
              <w:shd w:val="clear" w:color="auto" w:fill="FFFFFF"/>
              <w:jc w:val="center"/>
              <w:rPr>
                <w:rFonts w:ascii="GHEA Grapalat" w:hAnsi="GHEA Grapalat"/>
                <w:lang w:val="hy-AM"/>
              </w:rPr>
            </w:pPr>
            <w:r w:rsidRPr="00B97659">
              <w:rPr>
                <w:rFonts w:ascii="GHEA Grapalat" w:hAnsi="GHEA Grapalat"/>
                <w:lang w:val="hy-AM"/>
              </w:rPr>
              <w:t>ցածր</w:t>
            </w:r>
          </w:p>
        </w:tc>
      </w:tr>
    </w:tbl>
    <w:p w14:paraId="5F15AE34" w14:textId="77777777" w:rsidR="000A5C9A" w:rsidRPr="00BD373A" w:rsidRDefault="000A5C9A" w:rsidP="00AC7FCB">
      <w:pPr>
        <w:shd w:val="clear" w:color="auto" w:fill="FFFFFF"/>
        <w:spacing w:after="0" w:line="240" w:lineRule="auto"/>
        <w:ind w:firstLine="567"/>
        <w:jc w:val="both"/>
        <w:rPr>
          <w:rFonts w:ascii="GHEA Grapalat" w:hAnsi="GHEA Grapalat"/>
          <w:sz w:val="24"/>
          <w:szCs w:val="24"/>
          <w:lang w:val="hy-AM"/>
        </w:rPr>
      </w:pPr>
    </w:p>
    <w:p w14:paraId="5DC8FC5F" w14:textId="77777777" w:rsidR="008607FE" w:rsidRPr="00BD373A" w:rsidRDefault="00D83198" w:rsidP="00AC7FCB">
      <w:pPr>
        <w:shd w:val="clear" w:color="auto" w:fill="FFFFFF"/>
        <w:spacing w:after="0" w:line="240" w:lineRule="auto"/>
        <w:ind w:firstLine="567"/>
        <w:jc w:val="both"/>
        <w:rPr>
          <w:rFonts w:ascii="GHEA Grapalat" w:hAnsi="GHEA Grapalat"/>
          <w:sz w:val="24"/>
          <w:szCs w:val="24"/>
          <w:lang w:val="hy-AM"/>
        </w:rPr>
      </w:pPr>
      <w:r w:rsidRPr="00BD373A">
        <w:rPr>
          <w:rFonts w:ascii="GHEA Grapalat" w:hAnsi="GHEA Grapalat"/>
          <w:sz w:val="24"/>
          <w:szCs w:val="24"/>
          <w:lang w:val="hy-AM"/>
        </w:rPr>
        <w:t xml:space="preserve"> </w:t>
      </w:r>
    </w:p>
    <w:p w14:paraId="0286AF8B" w14:textId="77777777" w:rsidR="008607FE" w:rsidRPr="00BD373A" w:rsidRDefault="008607FE">
      <w:pPr>
        <w:rPr>
          <w:rFonts w:ascii="GHEA Grapalat" w:hAnsi="GHEA Grapalat"/>
          <w:sz w:val="24"/>
          <w:szCs w:val="24"/>
          <w:lang w:val="hy-AM"/>
        </w:rPr>
      </w:pPr>
      <w:r w:rsidRPr="00BD373A">
        <w:rPr>
          <w:rFonts w:ascii="GHEA Grapalat" w:hAnsi="GHEA Grapalat"/>
          <w:sz w:val="24"/>
          <w:szCs w:val="24"/>
          <w:lang w:val="hy-AM"/>
        </w:rPr>
        <w:br w:type="page"/>
      </w:r>
    </w:p>
    <w:p w14:paraId="0409119C" w14:textId="77777777" w:rsidR="008607FE" w:rsidRPr="00BD373A" w:rsidRDefault="008607FE" w:rsidP="00AC7FCB">
      <w:pPr>
        <w:shd w:val="clear" w:color="auto" w:fill="FFFFFF"/>
        <w:spacing w:after="0" w:line="240" w:lineRule="auto"/>
        <w:ind w:firstLine="567"/>
        <w:jc w:val="both"/>
        <w:rPr>
          <w:rFonts w:ascii="GHEA Grapalat" w:hAnsi="GHEA Grapalat"/>
          <w:sz w:val="24"/>
          <w:szCs w:val="24"/>
          <w:lang w:val="hy-AM"/>
        </w:rPr>
        <w:sectPr w:rsidR="008607FE" w:rsidRPr="00BD373A" w:rsidSect="0084384D">
          <w:pgSz w:w="15840" w:h="12240" w:orient="landscape" w:code="1"/>
          <w:pgMar w:top="1134" w:right="1134" w:bottom="1134" w:left="851" w:header="567" w:footer="567" w:gutter="0"/>
          <w:cols w:space="720"/>
          <w:docGrid w:linePitch="360"/>
        </w:sectPr>
      </w:pPr>
    </w:p>
    <w:p w14:paraId="482F70CD" w14:textId="0121603A" w:rsidR="001F0A4A" w:rsidRPr="00BD373A" w:rsidRDefault="00636454" w:rsidP="00AC7FCB">
      <w:pPr>
        <w:shd w:val="clear" w:color="auto" w:fill="FFFFFF"/>
        <w:spacing w:after="0" w:line="240" w:lineRule="auto"/>
        <w:ind w:firstLine="567"/>
        <w:jc w:val="both"/>
        <w:rPr>
          <w:rFonts w:ascii="GHEA Grapalat" w:hAnsi="GHEA Grapalat"/>
          <w:b/>
          <w:sz w:val="24"/>
          <w:szCs w:val="24"/>
          <w:lang w:val="hy-AM"/>
        </w:rPr>
      </w:pPr>
      <w:r>
        <w:rPr>
          <w:rFonts w:ascii="GHEA Grapalat" w:hAnsi="GHEA Grapalat"/>
          <w:b/>
          <w:sz w:val="24"/>
          <w:szCs w:val="24"/>
          <w:lang w:val="hy-AM"/>
        </w:rPr>
        <w:lastRenderedPageBreak/>
        <w:t>4</w:t>
      </w:r>
      <w:r>
        <w:rPr>
          <w:rFonts w:ascii="Cambria Math" w:hAnsi="Cambria Math"/>
          <w:b/>
          <w:sz w:val="24"/>
          <w:szCs w:val="24"/>
          <w:lang w:val="hy-AM"/>
        </w:rPr>
        <w:t xml:space="preserve">․ </w:t>
      </w:r>
      <w:r w:rsidR="00142A31" w:rsidRPr="00BD373A">
        <w:rPr>
          <w:rFonts w:ascii="GHEA Grapalat" w:hAnsi="GHEA Grapalat"/>
          <w:b/>
          <w:sz w:val="24"/>
          <w:szCs w:val="24"/>
          <w:lang w:val="hy-AM"/>
        </w:rPr>
        <w:t>ՇԱՀԱԳՐԳԻՌ ՀԱՆՐՈՒԹՅԱՆ ՄԱՍՆԱԿՑՈՒԹՅՈՒՆԸ ՌԷԳ ԳՈՐԾԸՆԹԱՑԻՆ</w:t>
      </w:r>
      <w:r w:rsidR="000D3884">
        <w:rPr>
          <w:rFonts w:ascii="GHEA Grapalat" w:hAnsi="GHEA Grapalat"/>
          <w:b/>
          <w:sz w:val="24"/>
          <w:szCs w:val="24"/>
          <w:lang w:val="hy-AM"/>
        </w:rPr>
        <w:t xml:space="preserve"> </w:t>
      </w:r>
    </w:p>
    <w:p w14:paraId="3ED71748" w14:textId="77777777" w:rsidR="00142A31" w:rsidRPr="00BD373A" w:rsidRDefault="00142A31" w:rsidP="006B424F">
      <w:pPr>
        <w:shd w:val="clear" w:color="auto" w:fill="FFFFFF"/>
        <w:spacing w:after="0" w:line="240" w:lineRule="auto"/>
        <w:jc w:val="both"/>
        <w:rPr>
          <w:rFonts w:ascii="GHEA Grapalat" w:eastAsia="MS Mincho" w:hAnsi="GHEA Grapalat" w:cs="MS Mincho"/>
          <w:sz w:val="24"/>
          <w:szCs w:val="24"/>
          <w:lang w:val="hy-AM"/>
        </w:rPr>
      </w:pPr>
    </w:p>
    <w:p w14:paraId="42F0D620" w14:textId="77777777" w:rsidR="00142A31" w:rsidRPr="00BD373A" w:rsidRDefault="00142A31" w:rsidP="006B424F">
      <w:pPr>
        <w:shd w:val="clear" w:color="auto" w:fill="FFFFFF"/>
        <w:spacing w:after="0" w:line="240" w:lineRule="auto"/>
        <w:jc w:val="both"/>
        <w:rPr>
          <w:rFonts w:ascii="GHEA Grapalat" w:eastAsia="MS Mincho" w:hAnsi="GHEA Grapalat" w:cs="MS Mincho"/>
          <w:sz w:val="24"/>
          <w:szCs w:val="24"/>
          <w:lang w:val="hy-AM"/>
        </w:rPr>
      </w:pPr>
    </w:p>
    <w:p w14:paraId="4F28AC2B" w14:textId="0A86AB1F" w:rsidR="00142A31" w:rsidRPr="00BD373A" w:rsidRDefault="00142A31" w:rsidP="00142A31">
      <w:pPr>
        <w:spacing w:after="0"/>
        <w:ind w:firstLine="709"/>
        <w:jc w:val="both"/>
        <w:rPr>
          <w:rFonts w:ascii="GHEA Grapalat" w:hAnsi="GHEA Grapalat"/>
          <w:sz w:val="24"/>
          <w:szCs w:val="24"/>
          <w:lang w:val="hy-AM"/>
        </w:rPr>
      </w:pPr>
      <w:r w:rsidRPr="00BD373A">
        <w:rPr>
          <w:rFonts w:ascii="GHEA Grapalat" w:hAnsi="GHEA Grapalat"/>
          <w:sz w:val="24"/>
          <w:szCs w:val="24"/>
          <w:lang w:val="hy-AM"/>
        </w:rPr>
        <w:t>2</w:t>
      </w:r>
      <w:r w:rsidR="00775B6A">
        <w:rPr>
          <w:rFonts w:ascii="GHEA Grapalat" w:hAnsi="GHEA Grapalat"/>
          <w:sz w:val="24"/>
          <w:szCs w:val="24"/>
          <w:lang w:val="hy-AM"/>
        </w:rPr>
        <w:t>5</w:t>
      </w:r>
      <w:r w:rsidRPr="00BD373A">
        <w:rPr>
          <w:rFonts w:ascii="MS Mincho" w:eastAsia="MS Mincho" w:hAnsi="MS Mincho" w:cs="MS Mincho" w:hint="eastAsia"/>
          <w:sz w:val="24"/>
          <w:szCs w:val="24"/>
          <w:lang w:val="hy-AM"/>
        </w:rPr>
        <w:t>․</w:t>
      </w:r>
      <w:r w:rsidRPr="00BD373A">
        <w:rPr>
          <w:rFonts w:ascii="GHEA Grapalat" w:hAnsi="GHEA Grapalat"/>
          <w:sz w:val="24"/>
          <w:szCs w:val="24"/>
          <w:lang w:val="hy-AM"/>
        </w:rPr>
        <w:t xml:space="preserve"> </w:t>
      </w:r>
      <w:r w:rsidRPr="000D2A40">
        <w:rPr>
          <w:rFonts w:ascii="GHEA Grapalat" w:hAnsi="GHEA Grapalat"/>
          <w:sz w:val="24"/>
          <w:szCs w:val="24"/>
          <w:lang w:val="hy-AM"/>
        </w:rPr>
        <w:t>Շահագրգիռ հանրությունն իրավունք ունի մասնակցելու ՌԷԳ-ի և փորձաքննության գործընթացներին։</w:t>
      </w:r>
    </w:p>
    <w:p w14:paraId="5014477E" w14:textId="49C070FA" w:rsidR="003D5F6C" w:rsidRPr="00BD373A" w:rsidRDefault="003D5F6C" w:rsidP="003D5F6C">
      <w:pPr>
        <w:pStyle w:val="ListParagraph"/>
        <w:shd w:val="clear" w:color="auto" w:fill="FFFFFF"/>
        <w:spacing w:after="0" w:line="240" w:lineRule="auto"/>
        <w:ind w:left="0" w:firstLine="720"/>
        <w:jc w:val="both"/>
        <w:rPr>
          <w:rFonts w:ascii="GHEA Grapalat" w:hAnsi="GHEA Grapalat"/>
          <w:sz w:val="24"/>
          <w:szCs w:val="24"/>
          <w:lang w:val="hy-AM"/>
        </w:rPr>
      </w:pPr>
      <w:r w:rsidRPr="00BD373A">
        <w:rPr>
          <w:rFonts w:ascii="GHEA Grapalat" w:hAnsi="GHEA Grapalat" w:cs="Sylfaen"/>
          <w:sz w:val="24"/>
          <w:szCs w:val="24"/>
          <w:lang w:val="hy-AM"/>
        </w:rPr>
        <w:t>2</w:t>
      </w:r>
      <w:r w:rsidR="00775B6A">
        <w:rPr>
          <w:rFonts w:ascii="GHEA Grapalat" w:hAnsi="GHEA Grapalat" w:cs="Sylfaen"/>
          <w:sz w:val="24"/>
          <w:szCs w:val="24"/>
          <w:lang w:val="hy-AM"/>
        </w:rPr>
        <w:t>6</w:t>
      </w:r>
      <w:r w:rsidRPr="00BD373A">
        <w:rPr>
          <w:rFonts w:ascii="MS Mincho" w:eastAsia="MS Mincho" w:hAnsi="MS Mincho" w:cs="MS Mincho" w:hint="eastAsia"/>
          <w:sz w:val="24"/>
          <w:szCs w:val="24"/>
          <w:lang w:val="hy-AM"/>
        </w:rPr>
        <w:t>․</w:t>
      </w:r>
      <w:r w:rsidRPr="00BD373A">
        <w:rPr>
          <w:rFonts w:ascii="GHEA Grapalat" w:eastAsia="MS Mincho" w:hAnsi="GHEA Grapalat" w:cs="MS Mincho"/>
          <w:sz w:val="24"/>
          <w:szCs w:val="24"/>
          <w:lang w:val="hy-AM"/>
        </w:rPr>
        <w:t xml:space="preserve"> </w:t>
      </w:r>
      <w:r w:rsidRPr="00BD373A">
        <w:rPr>
          <w:rFonts w:ascii="GHEA Grapalat" w:hAnsi="GHEA Grapalat" w:cs="Sylfaen"/>
          <w:sz w:val="24"/>
          <w:szCs w:val="24"/>
          <w:lang w:val="hy-AM"/>
        </w:rPr>
        <w:t>ՌԷԳ</w:t>
      </w:r>
      <w:r w:rsidRPr="00BD373A">
        <w:rPr>
          <w:rFonts w:ascii="GHEA Grapalat" w:hAnsi="GHEA Grapalat"/>
          <w:sz w:val="24"/>
          <w:szCs w:val="24"/>
          <w:lang w:val="hy-AM"/>
        </w:rPr>
        <w:t xml:space="preserve"> գործընթացում շահագրգիռ հանրության արդյունավետ մասնակցության մոտեցումներն են.</w:t>
      </w:r>
    </w:p>
    <w:p w14:paraId="35077DB2" w14:textId="77777777" w:rsidR="003D5F6C" w:rsidRPr="00BD373A" w:rsidRDefault="003D5F6C" w:rsidP="003D5F6C">
      <w:pPr>
        <w:pStyle w:val="ListParagraph"/>
        <w:numPr>
          <w:ilvl w:val="0"/>
          <w:numId w:val="73"/>
        </w:numPr>
        <w:shd w:val="clear" w:color="auto" w:fill="FFFFFF"/>
        <w:spacing w:after="0" w:line="240" w:lineRule="auto"/>
        <w:jc w:val="both"/>
        <w:rPr>
          <w:rFonts w:ascii="GHEA Grapalat" w:hAnsi="GHEA Grapalat"/>
          <w:sz w:val="24"/>
          <w:szCs w:val="24"/>
          <w:lang w:val="hy-AM"/>
        </w:rPr>
      </w:pPr>
      <w:r w:rsidRPr="00BD373A">
        <w:rPr>
          <w:rFonts w:ascii="GHEA Grapalat" w:hAnsi="GHEA Grapalat"/>
          <w:sz w:val="24"/>
          <w:szCs w:val="24"/>
          <w:lang w:val="hy-AM"/>
        </w:rPr>
        <w:t>հասարակության լայն շրջանակի մասնակցության ապահովումը, քանի որ ՌԷԳ-ը մասնակցային գործիք է,</w:t>
      </w:r>
    </w:p>
    <w:p w14:paraId="7B6DF618" w14:textId="77777777" w:rsidR="003D5F6C" w:rsidRPr="00BD373A" w:rsidRDefault="003D5F6C" w:rsidP="003D5F6C">
      <w:pPr>
        <w:pStyle w:val="ListParagraph"/>
        <w:numPr>
          <w:ilvl w:val="0"/>
          <w:numId w:val="73"/>
        </w:numPr>
        <w:shd w:val="clear" w:color="auto" w:fill="FFFFFF"/>
        <w:spacing w:after="0" w:line="240" w:lineRule="auto"/>
        <w:jc w:val="both"/>
        <w:rPr>
          <w:rFonts w:ascii="GHEA Grapalat" w:hAnsi="GHEA Grapalat"/>
          <w:sz w:val="24"/>
          <w:szCs w:val="24"/>
          <w:lang w:val="hy-AM"/>
        </w:rPr>
      </w:pPr>
      <w:r w:rsidRPr="00BD373A">
        <w:rPr>
          <w:rFonts w:ascii="GHEA Grapalat" w:hAnsi="GHEA Grapalat"/>
          <w:sz w:val="24"/>
          <w:szCs w:val="24"/>
          <w:lang w:val="hy-AM"/>
        </w:rPr>
        <w:t>Հասարակության մասնակցությունը պարտադիր է առնվազն ՌԷԳ հաշվետվությունը քննարկելիս,</w:t>
      </w:r>
    </w:p>
    <w:p w14:paraId="4486EE28" w14:textId="77777777" w:rsidR="003D5F6C" w:rsidRPr="00BD373A" w:rsidRDefault="003D5F6C" w:rsidP="003D5F6C">
      <w:pPr>
        <w:pStyle w:val="ListParagraph"/>
        <w:numPr>
          <w:ilvl w:val="0"/>
          <w:numId w:val="73"/>
        </w:numPr>
        <w:shd w:val="clear" w:color="auto" w:fill="FFFFFF"/>
        <w:spacing w:after="0" w:line="240" w:lineRule="auto"/>
        <w:jc w:val="both"/>
        <w:rPr>
          <w:rFonts w:ascii="GHEA Grapalat" w:hAnsi="GHEA Grapalat"/>
          <w:b/>
          <w:sz w:val="24"/>
          <w:szCs w:val="24"/>
          <w:lang w:val="hy-AM"/>
        </w:rPr>
      </w:pPr>
      <w:r w:rsidRPr="00BD373A">
        <w:rPr>
          <w:rFonts w:ascii="GHEA Grapalat" w:hAnsi="GHEA Grapalat"/>
          <w:sz w:val="24"/>
          <w:szCs w:val="24"/>
          <w:lang w:val="hy-AM"/>
        </w:rPr>
        <w:t>ՌԷԳ գործընթացում մասնակցությունը պետք է նախատեսի խնդիրների լուծումն ապահովող մեթոդների կիրառում, այլ ոչ թե հակասական տեսակետների ներկայացում։</w:t>
      </w:r>
    </w:p>
    <w:p w14:paraId="076B3CB1" w14:textId="7F76E0AA" w:rsidR="003D5F6C" w:rsidRPr="00BD373A" w:rsidRDefault="003D5F6C" w:rsidP="007267EE">
      <w:pPr>
        <w:pStyle w:val="ListParagraph"/>
        <w:shd w:val="clear" w:color="auto" w:fill="FFFFFF"/>
        <w:spacing w:after="0" w:line="240" w:lineRule="auto"/>
        <w:ind w:left="810" w:hanging="270"/>
        <w:jc w:val="both"/>
        <w:rPr>
          <w:rFonts w:ascii="GHEA Grapalat" w:hAnsi="GHEA Grapalat"/>
          <w:sz w:val="24"/>
          <w:szCs w:val="24"/>
          <w:lang w:val="hy-AM"/>
        </w:rPr>
      </w:pPr>
      <w:r w:rsidRPr="00BD373A">
        <w:rPr>
          <w:rFonts w:ascii="GHEA Grapalat" w:eastAsia="MS Mincho" w:hAnsi="GHEA Grapalat" w:cs="MS Mincho"/>
          <w:sz w:val="24"/>
          <w:szCs w:val="24"/>
          <w:lang w:val="hy-AM"/>
        </w:rPr>
        <w:t>2</w:t>
      </w:r>
      <w:r w:rsidR="00775B6A">
        <w:rPr>
          <w:rFonts w:ascii="GHEA Grapalat" w:eastAsia="MS Mincho" w:hAnsi="GHEA Grapalat" w:cs="MS Mincho"/>
          <w:sz w:val="24"/>
          <w:szCs w:val="24"/>
          <w:lang w:val="hy-AM"/>
        </w:rPr>
        <w:t>7</w:t>
      </w:r>
      <w:r w:rsidRPr="00BD373A">
        <w:rPr>
          <w:rFonts w:ascii="MS Mincho" w:eastAsia="MS Mincho" w:hAnsi="MS Mincho" w:cs="MS Mincho" w:hint="eastAsia"/>
          <w:sz w:val="24"/>
          <w:szCs w:val="24"/>
          <w:lang w:val="hy-AM"/>
        </w:rPr>
        <w:t>․</w:t>
      </w:r>
      <w:r w:rsidRPr="00BD373A">
        <w:rPr>
          <w:rFonts w:ascii="GHEA Grapalat" w:eastAsia="MS Mincho" w:hAnsi="GHEA Grapalat" w:cs="MS Mincho"/>
          <w:sz w:val="24"/>
          <w:szCs w:val="24"/>
          <w:lang w:val="hy-AM"/>
        </w:rPr>
        <w:t xml:space="preserve"> </w:t>
      </w:r>
      <w:r w:rsidRPr="00BD373A">
        <w:rPr>
          <w:rFonts w:ascii="GHEA Grapalat" w:hAnsi="GHEA Grapalat" w:cs="Sylfaen"/>
          <w:sz w:val="24"/>
          <w:szCs w:val="24"/>
          <w:lang w:val="hy-AM"/>
        </w:rPr>
        <w:t>ՌԷԳ</w:t>
      </w:r>
      <w:r w:rsidRPr="00BD373A">
        <w:rPr>
          <w:rFonts w:ascii="GHEA Grapalat" w:hAnsi="GHEA Grapalat"/>
          <w:sz w:val="24"/>
          <w:szCs w:val="24"/>
          <w:lang w:val="hy-AM"/>
        </w:rPr>
        <w:t xml:space="preserve"> գործընթացի հիմնական մասնակիցներն են.</w:t>
      </w:r>
    </w:p>
    <w:p w14:paraId="380402B5" w14:textId="77777777" w:rsidR="003D5F6C" w:rsidRPr="00BD373A" w:rsidRDefault="003D5F6C" w:rsidP="003D5F6C">
      <w:pPr>
        <w:pStyle w:val="ListParagraph"/>
        <w:numPr>
          <w:ilvl w:val="0"/>
          <w:numId w:val="74"/>
        </w:numPr>
        <w:shd w:val="clear" w:color="auto" w:fill="FFFFFF"/>
        <w:spacing w:after="0" w:line="240" w:lineRule="auto"/>
        <w:jc w:val="both"/>
        <w:rPr>
          <w:rFonts w:ascii="GHEA Grapalat" w:hAnsi="GHEA Grapalat"/>
          <w:sz w:val="24"/>
          <w:szCs w:val="24"/>
          <w:lang w:val="hy-AM"/>
        </w:rPr>
      </w:pPr>
      <w:r w:rsidRPr="00BD373A">
        <w:rPr>
          <w:rFonts w:ascii="GHEA Grapalat" w:hAnsi="GHEA Grapalat"/>
          <w:sz w:val="24"/>
          <w:szCs w:val="24"/>
          <w:lang w:val="hy-AM"/>
        </w:rPr>
        <w:t>պետակ</w:t>
      </w:r>
      <w:r w:rsidRPr="00BD373A">
        <w:rPr>
          <w:rFonts w:ascii="GHEA Grapalat" w:hAnsi="GHEA Grapalat" w:cs="Sylfaen"/>
          <w:sz w:val="24"/>
          <w:szCs w:val="24"/>
          <w:lang w:val="hy-AM"/>
        </w:rPr>
        <w:t>ան</w:t>
      </w:r>
      <w:r w:rsidRPr="00BD373A">
        <w:rPr>
          <w:rFonts w:ascii="GHEA Grapalat" w:hAnsi="GHEA Grapalat"/>
          <w:sz w:val="24"/>
          <w:szCs w:val="24"/>
          <w:lang w:val="hy-AM"/>
        </w:rPr>
        <w:t xml:space="preserve"> և տեղական ինքնակառավարման մարմինները,</w:t>
      </w:r>
    </w:p>
    <w:p w14:paraId="0CE89A45" w14:textId="77777777" w:rsidR="003D5F6C" w:rsidRPr="00BD373A" w:rsidRDefault="003D5F6C" w:rsidP="003D5F6C">
      <w:pPr>
        <w:pStyle w:val="ListParagraph"/>
        <w:numPr>
          <w:ilvl w:val="0"/>
          <w:numId w:val="74"/>
        </w:numPr>
        <w:shd w:val="clear" w:color="auto" w:fill="FFFFFF"/>
        <w:spacing w:after="0" w:line="240" w:lineRule="auto"/>
        <w:jc w:val="both"/>
        <w:rPr>
          <w:rFonts w:ascii="GHEA Grapalat" w:hAnsi="GHEA Grapalat"/>
          <w:sz w:val="24"/>
          <w:szCs w:val="24"/>
          <w:lang w:val="hy-AM"/>
        </w:rPr>
      </w:pPr>
      <w:r w:rsidRPr="00BD373A">
        <w:rPr>
          <w:rFonts w:ascii="GHEA Grapalat" w:hAnsi="GHEA Grapalat" w:cs="Sylfaen"/>
          <w:sz w:val="24"/>
          <w:szCs w:val="24"/>
          <w:lang w:val="hy-AM"/>
        </w:rPr>
        <w:t>ֆիզիկական</w:t>
      </w:r>
      <w:r w:rsidRPr="00BD373A">
        <w:rPr>
          <w:rFonts w:ascii="GHEA Grapalat" w:hAnsi="GHEA Grapalat"/>
          <w:sz w:val="24"/>
          <w:szCs w:val="24"/>
          <w:lang w:val="hy-AM"/>
        </w:rPr>
        <w:t xml:space="preserve"> և իրավաբանական անձինք, ներառյալ ազդակիր համայնք, ազդակիր բնակավայր, շահագրգիռ հանրություն, որոնք, Օրենքի համաձայն, մասնակցում են գնահատումների կամ փորձաքննության գործընթացին:</w:t>
      </w:r>
    </w:p>
    <w:p w14:paraId="52730B9A" w14:textId="27C5EDDF" w:rsidR="003D5F6C" w:rsidRPr="00BD373A" w:rsidRDefault="003D5F6C" w:rsidP="007267EE">
      <w:pPr>
        <w:pStyle w:val="ListParagraph"/>
        <w:shd w:val="clear" w:color="auto" w:fill="FFFFFF"/>
        <w:spacing w:after="0" w:line="240" w:lineRule="auto"/>
        <w:ind w:left="1080" w:hanging="540"/>
        <w:jc w:val="both"/>
        <w:rPr>
          <w:rFonts w:ascii="GHEA Grapalat" w:hAnsi="GHEA Grapalat"/>
          <w:sz w:val="24"/>
          <w:szCs w:val="24"/>
          <w:lang w:val="hy-AM"/>
        </w:rPr>
      </w:pPr>
      <w:r w:rsidRPr="00BD373A">
        <w:rPr>
          <w:rFonts w:ascii="GHEA Grapalat" w:eastAsia="MS Mincho" w:hAnsi="GHEA Grapalat" w:cs="MS Mincho"/>
          <w:sz w:val="24"/>
          <w:szCs w:val="24"/>
          <w:lang w:val="hy-AM"/>
        </w:rPr>
        <w:t>2</w:t>
      </w:r>
      <w:r w:rsidR="00775B6A">
        <w:rPr>
          <w:rFonts w:ascii="GHEA Grapalat" w:eastAsia="MS Mincho" w:hAnsi="GHEA Grapalat" w:cs="MS Mincho"/>
          <w:sz w:val="24"/>
          <w:szCs w:val="24"/>
          <w:lang w:val="hy-AM"/>
        </w:rPr>
        <w:t>8</w:t>
      </w:r>
      <w:r w:rsidRPr="00BD373A">
        <w:rPr>
          <w:rFonts w:ascii="MS Mincho" w:eastAsia="MS Mincho" w:hAnsi="MS Mincho" w:cs="MS Mincho" w:hint="eastAsia"/>
          <w:sz w:val="24"/>
          <w:szCs w:val="24"/>
          <w:lang w:val="hy-AM"/>
        </w:rPr>
        <w:t>․</w:t>
      </w:r>
      <w:r w:rsidRPr="00BD373A">
        <w:rPr>
          <w:rFonts w:ascii="GHEA Grapalat" w:eastAsia="MS Mincho" w:hAnsi="GHEA Grapalat" w:cs="MS Mincho"/>
          <w:sz w:val="24"/>
          <w:szCs w:val="24"/>
          <w:lang w:val="hy-AM"/>
        </w:rPr>
        <w:t xml:space="preserve"> </w:t>
      </w:r>
      <w:r w:rsidRPr="00BD373A">
        <w:rPr>
          <w:rFonts w:ascii="GHEA Grapalat" w:hAnsi="GHEA Grapalat" w:cs="Sylfaen"/>
          <w:sz w:val="24"/>
          <w:szCs w:val="24"/>
          <w:lang w:val="hy-AM"/>
        </w:rPr>
        <w:t>ՌԷԳ</w:t>
      </w:r>
      <w:r w:rsidRPr="00BD373A">
        <w:rPr>
          <w:rFonts w:ascii="GHEA Grapalat" w:hAnsi="GHEA Grapalat"/>
          <w:sz w:val="24"/>
          <w:szCs w:val="24"/>
          <w:lang w:val="hy-AM"/>
        </w:rPr>
        <w:t>-ի վաղ փուլերում անհրաժեշտ է իրականացնել շահագրգիռ կողմերի վերլուծություն։ Փոխգործակցության մեթոդներն անհրաժեշտ է ընտրել՝ ելնելով շահագրգիռ կողմերի հնարավորություններից և կարիքներից։ Ցանկալի է մշակել փոխգործակցության պլան։ Աղյուսակ N3-ում արտացոլված են շահագրգիռ հանրության  մասնակցության հիմնական գործիքները և դրանց կիրառման արդյունավետությունը:</w:t>
      </w:r>
    </w:p>
    <w:p w14:paraId="2290F82D" w14:textId="77777777" w:rsidR="003D5F6C" w:rsidRPr="00BD373A" w:rsidRDefault="003D5F6C" w:rsidP="003D5F6C">
      <w:pPr>
        <w:pStyle w:val="ListParagraph"/>
        <w:shd w:val="clear" w:color="auto" w:fill="FFFFFF"/>
        <w:spacing w:after="0" w:line="240" w:lineRule="auto"/>
        <w:ind w:left="180"/>
        <w:jc w:val="both"/>
        <w:rPr>
          <w:rFonts w:ascii="GHEA Grapalat" w:hAnsi="GHEA Grapalat"/>
          <w:sz w:val="24"/>
          <w:szCs w:val="24"/>
          <w:lang w:val="hy-AM"/>
        </w:rPr>
      </w:pPr>
    </w:p>
    <w:p w14:paraId="2E8D9909" w14:textId="77777777" w:rsidR="003D5F6C" w:rsidRPr="00BD373A" w:rsidRDefault="003D5F6C" w:rsidP="003D5F6C">
      <w:pPr>
        <w:shd w:val="clear" w:color="auto" w:fill="FFFFFF"/>
        <w:spacing w:after="0" w:line="240" w:lineRule="auto"/>
        <w:ind w:firstLine="567"/>
        <w:jc w:val="both"/>
        <w:rPr>
          <w:rFonts w:ascii="GHEA Grapalat" w:hAnsi="GHEA Grapalat"/>
          <w:sz w:val="24"/>
          <w:szCs w:val="24"/>
          <w:lang w:val="hy-AM"/>
        </w:rPr>
      </w:pPr>
    </w:p>
    <w:p w14:paraId="0934BB13" w14:textId="77777777" w:rsidR="003D5F6C" w:rsidRPr="00BD373A" w:rsidRDefault="003D5F6C" w:rsidP="00B361E8">
      <w:pPr>
        <w:shd w:val="clear" w:color="auto" w:fill="FFFFFF"/>
        <w:spacing w:after="0" w:line="240" w:lineRule="auto"/>
        <w:ind w:firstLine="567"/>
        <w:jc w:val="right"/>
        <w:rPr>
          <w:rFonts w:ascii="GHEA Grapalat" w:hAnsi="GHEA Grapalat"/>
          <w:sz w:val="24"/>
          <w:szCs w:val="24"/>
          <w:lang w:val="hy-AM"/>
        </w:rPr>
      </w:pPr>
      <w:r w:rsidRPr="00BD373A">
        <w:rPr>
          <w:rFonts w:ascii="GHEA Grapalat" w:hAnsi="GHEA Grapalat"/>
          <w:sz w:val="24"/>
          <w:szCs w:val="24"/>
          <w:lang w:val="hy-AM"/>
        </w:rPr>
        <w:t>Աղյուսակ N3. Հանրության մասնակցության հիմնական գործիքների ամփոփ նկարագրություն</w:t>
      </w:r>
    </w:p>
    <w:tbl>
      <w:tblPr>
        <w:tblStyle w:val="TableGrid"/>
        <w:tblpPr w:leftFromText="180" w:rightFromText="180" w:vertAnchor="text" w:horzAnchor="margin" w:tblpXSpec="center" w:tblpY="52"/>
        <w:tblW w:w="11022" w:type="dxa"/>
        <w:tblLayout w:type="fixed"/>
        <w:tblLook w:val="04A0" w:firstRow="1" w:lastRow="0" w:firstColumn="1" w:lastColumn="0" w:noHBand="0" w:noVBand="1"/>
      </w:tblPr>
      <w:tblGrid>
        <w:gridCol w:w="445"/>
        <w:gridCol w:w="2070"/>
        <w:gridCol w:w="1440"/>
        <w:gridCol w:w="1440"/>
        <w:gridCol w:w="1413"/>
        <w:gridCol w:w="1276"/>
        <w:gridCol w:w="1418"/>
        <w:gridCol w:w="1520"/>
      </w:tblGrid>
      <w:tr w:rsidR="00A90091" w:rsidRPr="00A90091" w14:paraId="111C8F81" w14:textId="77777777" w:rsidTr="00B97659">
        <w:tc>
          <w:tcPr>
            <w:tcW w:w="445" w:type="dxa"/>
            <w:vMerge w:val="restart"/>
            <w:shd w:val="clear" w:color="auto" w:fill="AEAAAA" w:themeFill="background2" w:themeFillShade="BF"/>
            <w:vAlign w:val="center"/>
          </w:tcPr>
          <w:p w14:paraId="46F98259" w14:textId="6C744644" w:rsidR="00A90091" w:rsidRPr="00A90091" w:rsidRDefault="00A90091" w:rsidP="00FA711F">
            <w:pPr>
              <w:jc w:val="center"/>
              <w:rPr>
                <w:rFonts w:ascii="GHEA Grapalat" w:hAnsi="GHEA Grapalat"/>
                <w:sz w:val="20"/>
                <w:szCs w:val="20"/>
                <w:lang w:val="hy-AM"/>
              </w:rPr>
            </w:pPr>
            <w:r>
              <w:rPr>
                <w:rFonts w:ascii="GHEA Grapalat" w:hAnsi="GHEA Grapalat"/>
                <w:sz w:val="20"/>
                <w:szCs w:val="20"/>
                <w:lang w:val="hy-AM"/>
              </w:rPr>
              <w:t>հ/հ</w:t>
            </w:r>
          </w:p>
        </w:tc>
        <w:tc>
          <w:tcPr>
            <w:tcW w:w="2070" w:type="dxa"/>
            <w:vMerge w:val="restart"/>
            <w:shd w:val="clear" w:color="auto" w:fill="AEAAAA" w:themeFill="background2" w:themeFillShade="BF"/>
          </w:tcPr>
          <w:p w14:paraId="52D92C25" w14:textId="4361F0EB" w:rsidR="00A90091" w:rsidRPr="00A90091" w:rsidRDefault="00A90091" w:rsidP="00A90091">
            <w:pPr>
              <w:ind w:firstLine="76"/>
              <w:jc w:val="center"/>
              <w:rPr>
                <w:rFonts w:ascii="GHEA Grapalat" w:hAnsi="GHEA Grapalat"/>
                <w:sz w:val="20"/>
                <w:szCs w:val="20"/>
                <w:lang w:val="hy-AM"/>
              </w:rPr>
            </w:pPr>
            <w:r w:rsidRPr="00A90091">
              <w:rPr>
                <w:rFonts w:ascii="GHEA Grapalat" w:hAnsi="GHEA Grapalat"/>
                <w:sz w:val="20"/>
                <w:szCs w:val="20"/>
                <w:lang w:val="hy-AM"/>
              </w:rPr>
              <w:t>Հանրության մասնակցության գործիք</w:t>
            </w:r>
          </w:p>
        </w:tc>
        <w:tc>
          <w:tcPr>
            <w:tcW w:w="4293" w:type="dxa"/>
            <w:gridSpan w:val="3"/>
            <w:shd w:val="clear" w:color="auto" w:fill="AEAAAA" w:themeFill="background2" w:themeFillShade="BF"/>
            <w:vAlign w:val="center"/>
          </w:tcPr>
          <w:p w14:paraId="6D0A5DE1" w14:textId="2D669119" w:rsidR="00A90091" w:rsidRPr="00A90091" w:rsidRDefault="00A90091" w:rsidP="00FA711F">
            <w:pPr>
              <w:ind w:firstLine="567"/>
              <w:jc w:val="center"/>
              <w:rPr>
                <w:rFonts w:ascii="GHEA Grapalat" w:hAnsi="GHEA Grapalat"/>
                <w:sz w:val="20"/>
                <w:szCs w:val="20"/>
                <w:lang w:val="hy-AM"/>
              </w:rPr>
            </w:pPr>
            <w:r w:rsidRPr="00A90091">
              <w:rPr>
                <w:rFonts w:ascii="GHEA Grapalat" w:hAnsi="GHEA Grapalat"/>
                <w:sz w:val="20"/>
                <w:szCs w:val="20"/>
                <w:lang w:val="hy-AM"/>
              </w:rPr>
              <w:t>Ապահովում է</w:t>
            </w:r>
          </w:p>
        </w:tc>
        <w:tc>
          <w:tcPr>
            <w:tcW w:w="4214" w:type="dxa"/>
            <w:gridSpan w:val="3"/>
            <w:shd w:val="clear" w:color="auto" w:fill="AEAAAA" w:themeFill="background2" w:themeFillShade="BF"/>
            <w:vAlign w:val="center"/>
          </w:tcPr>
          <w:p w14:paraId="41C080DE" w14:textId="77777777" w:rsidR="00A90091" w:rsidRPr="00A90091" w:rsidRDefault="00A90091" w:rsidP="00FA711F">
            <w:pPr>
              <w:ind w:firstLine="567"/>
              <w:jc w:val="center"/>
              <w:rPr>
                <w:rFonts w:ascii="GHEA Grapalat" w:hAnsi="GHEA Grapalat"/>
                <w:sz w:val="20"/>
                <w:szCs w:val="20"/>
                <w:lang w:val="hy-AM"/>
              </w:rPr>
            </w:pPr>
            <w:r w:rsidRPr="00A90091">
              <w:rPr>
                <w:rFonts w:ascii="GHEA Grapalat" w:hAnsi="GHEA Grapalat"/>
                <w:sz w:val="20"/>
                <w:szCs w:val="20"/>
                <w:lang w:val="hy-AM"/>
              </w:rPr>
              <w:t>Հիմնական հատկանիշները</w:t>
            </w:r>
          </w:p>
        </w:tc>
      </w:tr>
      <w:tr w:rsidR="00A90091" w:rsidRPr="00A90091" w14:paraId="0DF1B1AE" w14:textId="77777777" w:rsidTr="00B97659">
        <w:tc>
          <w:tcPr>
            <w:tcW w:w="445" w:type="dxa"/>
            <w:vMerge/>
            <w:shd w:val="clear" w:color="auto" w:fill="AEAAAA" w:themeFill="background2" w:themeFillShade="BF"/>
            <w:vAlign w:val="center"/>
          </w:tcPr>
          <w:p w14:paraId="0FBA0CF3" w14:textId="77777777" w:rsidR="00A90091" w:rsidRPr="00A90091" w:rsidRDefault="00A90091" w:rsidP="00FA711F">
            <w:pPr>
              <w:ind w:firstLine="567"/>
              <w:jc w:val="center"/>
              <w:rPr>
                <w:rFonts w:ascii="GHEA Grapalat" w:hAnsi="GHEA Grapalat"/>
                <w:sz w:val="20"/>
                <w:szCs w:val="20"/>
                <w:lang w:val="hy-AM"/>
              </w:rPr>
            </w:pPr>
          </w:p>
        </w:tc>
        <w:tc>
          <w:tcPr>
            <w:tcW w:w="2070" w:type="dxa"/>
            <w:vMerge/>
            <w:shd w:val="clear" w:color="auto" w:fill="F2F2F2" w:themeFill="background1" w:themeFillShade="F2"/>
          </w:tcPr>
          <w:p w14:paraId="638164C8" w14:textId="77777777" w:rsidR="00A90091" w:rsidRPr="00A90091" w:rsidRDefault="00A90091" w:rsidP="00FA711F">
            <w:pPr>
              <w:ind w:firstLine="37"/>
              <w:jc w:val="center"/>
              <w:rPr>
                <w:rFonts w:ascii="GHEA Grapalat" w:hAnsi="GHEA Grapalat"/>
                <w:sz w:val="20"/>
                <w:szCs w:val="20"/>
                <w:lang w:val="hy-AM"/>
              </w:rPr>
            </w:pPr>
          </w:p>
        </w:tc>
        <w:tc>
          <w:tcPr>
            <w:tcW w:w="1440" w:type="dxa"/>
            <w:shd w:val="clear" w:color="auto" w:fill="F2F2F2" w:themeFill="background1" w:themeFillShade="F2"/>
            <w:vAlign w:val="center"/>
          </w:tcPr>
          <w:p w14:paraId="6F8F8BE2" w14:textId="707F6CE4" w:rsidR="00A90091" w:rsidRPr="00A90091" w:rsidRDefault="00A90091" w:rsidP="00FA711F">
            <w:pPr>
              <w:ind w:firstLine="37"/>
              <w:jc w:val="center"/>
              <w:rPr>
                <w:rFonts w:ascii="GHEA Grapalat" w:hAnsi="GHEA Grapalat"/>
                <w:sz w:val="20"/>
                <w:szCs w:val="20"/>
                <w:lang w:val="hy-AM"/>
              </w:rPr>
            </w:pPr>
            <w:r w:rsidRPr="00A90091">
              <w:rPr>
                <w:rFonts w:ascii="GHEA Grapalat" w:hAnsi="GHEA Grapalat"/>
                <w:sz w:val="20"/>
                <w:szCs w:val="20"/>
                <w:lang w:val="hy-AM"/>
              </w:rPr>
              <w:t>Տեղեկատ</w:t>
            </w:r>
            <w:r w:rsidRPr="00A90091">
              <w:rPr>
                <w:rFonts w:ascii="GHEA Grapalat" w:hAnsi="GHEA Grapalat"/>
                <w:sz w:val="20"/>
                <w:szCs w:val="20"/>
              </w:rPr>
              <w:t>-</w:t>
            </w:r>
            <w:r w:rsidRPr="00A90091">
              <w:rPr>
                <w:rFonts w:ascii="GHEA Grapalat" w:hAnsi="GHEA Grapalat"/>
                <w:sz w:val="20"/>
                <w:szCs w:val="20"/>
                <w:lang w:val="hy-AM"/>
              </w:rPr>
              <w:t>վության տրամադրում</w:t>
            </w:r>
          </w:p>
        </w:tc>
        <w:tc>
          <w:tcPr>
            <w:tcW w:w="1440" w:type="dxa"/>
            <w:shd w:val="clear" w:color="auto" w:fill="F2F2F2" w:themeFill="background1" w:themeFillShade="F2"/>
            <w:vAlign w:val="center"/>
          </w:tcPr>
          <w:p w14:paraId="70F6537C" w14:textId="77777777" w:rsidR="00A90091" w:rsidRPr="00A90091" w:rsidRDefault="00A90091" w:rsidP="00FA711F">
            <w:pPr>
              <w:jc w:val="center"/>
              <w:rPr>
                <w:rFonts w:ascii="GHEA Grapalat" w:hAnsi="GHEA Grapalat"/>
                <w:sz w:val="20"/>
                <w:szCs w:val="20"/>
                <w:lang w:val="hy-AM"/>
              </w:rPr>
            </w:pPr>
            <w:r w:rsidRPr="00A90091">
              <w:rPr>
                <w:rFonts w:ascii="GHEA Grapalat" w:hAnsi="GHEA Grapalat"/>
                <w:sz w:val="20"/>
                <w:szCs w:val="20"/>
                <w:lang w:val="hy-AM"/>
              </w:rPr>
              <w:t>Կարծիքների հավաքում</w:t>
            </w:r>
          </w:p>
        </w:tc>
        <w:tc>
          <w:tcPr>
            <w:tcW w:w="1411" w:type="dxa"/>
            <w:shd w:val="clear" w:color="auto" w:fill="F2F2F2" w:themeFill="background1" w:themeFillShade="F2"/>
            <w:vAlign w:val="center"/>
          </w:tcPr>
          <w:p w14:paraId="34EDBBF3" w14:textId="77777777" w:rsidR="00A90091" w:rsidRPr="00A90091" w:rsidRDefault="00A90091" w:rsidP="00FA711F">
            <w:pPr>
              <w:ind w:firstLine="33"/>
              <w:jc w:val="center"/>
              <w:rPr>
                <w:rFonts w:ascii="GHEA Grapalat" w:hAnsi="GHEA Grapalat"/>
                <w:sz w:val="20"/>
                <w:szCs w:val="20"/>
                <w:lang w:val="hy-AM"/>
              </w:rPr>
            </w:pPr>
            <w:r w:rsidRPr="00A90091">
              <w:rPr>
                <w:rFonts w:ascii="GHEA Grapalat" w:hAnsi="GHEA Grapalat"/>
                <w:sz w:val="20"/>
                <w:szCs w:val="20"/>
                <w:lang w:val="hy-AM"/>
              </w:rPr>
              <w:t>Համագոր-ծակցության միջոցով խնդիրների լուծում</w:t>
            </w:r>
          </w:p>
        </w:tc>
        <w:tc>
          <w:tcPr>
            <w:tcW w:w="1276" w:type="dxa"/>
            <w:shd w:val="clear" w:color="auto" w:fill="F2F2F2" w:themeFill="background1" w:themeFillShade="F2"/>
            <w:vAlign w:val="center"/>
          </w:tcPr>
          <w:p w14:paraId="1F503584" w14:textId="77777777" w:rsidR="00A90091" w:rsidRPr="00A90091" w:rsidRDefault="00A90091" w:rsidP="00FA711F">
            <w:pPr>
              <w:jc w:val="center"/>
              <w:rPr>
                <w:rFonts w:ascii="GHEA Grapalat" w:hAnsi="GHEA Grapalat"/>
                <w:sz w:val="20"/>
                <w:szCs w:val="20"/>
                <w:lang w:val="hy-AM"/>
              </w:rPr>
            </w:pPr>
            <w:r w:rsidRPr="00A90091">
              <w:rPr>
                <w:rFonts w:ascii="GHEA Grapalat" w:hAnsi="GHEA Grapalat"/>
                <w:sz w:val="20"/>
                <w:szCs w:val="20"/>
                <w:lang w:val="hy-AM"/>
              </w:rPr>
              <w:t>Ծախսա</w:t>
            </w:r>
            <w:r w:rsidRPr="00A90091">
              <w:rPr>
                <w:rFonts w:ascii="GHEA Grapalat" w:hAnsi="GHEA Grapalat"/>
                <w:sz w:val="20"/>
                <w:szCs w:val="20"/>
              </w:rPr>
              <w:t>-</w:t>
            </w:r>
            <w:r w:rsidRPr="00A90091">
              <w:rPr>
                <w:rFonts w:ascii="GHEA Grapalat" w:hAnsi="GHEA Grapalat"/>
                <w:sz w:val="20"/>
                <w:szCs w:val="20"/>
                <w:lang w:val="hy-AM"/>
              </w:rPr>
              <w:t>տարութ</w:t>
            </w:r>
            <w:r w:rsidRPr="00A90091">
              <w:rPr>
                <w:rFonts w:ascii="GHEA Grapalat" w:hAnsi="GHEA Grapalat"/>
                <w:sz w:val="20"/>
                <w:szCs w:val="20"/>
              </w:rPr>
              <w:t>-</w:t>
            </w:r>
            <w:r w:rsidRPr="00A90091">
              <w:rPr>
                <w:rFonts w:ascii="GHEA Grapalat" w:hAnsi="GHEA Grapalat"/>
                <w:sz w:val="20"/>
                <w:szCs w:val="20"/>
                <w:lang w:val="hy-AM"/>
              </w:rPr>
              <w:t>յուն</w:t>
            </w:r>
          </w:p>
        </w:tc>
        <w:tc>
          <w:tcPr>
            <w:tcW w:w="1418" w:type="dxa"/>
            <w:shd w:val="clear" w:color="auto" w:fill="F2F2F2" w:themeFill="background1" w:themeFillShade="F2"/>
            <w:vAlign w:val="center"/>
          </w:tcPr>
          <w:p w14:paraId="6321D36E" w14:textId="77777777" w:rsidR="00A90091" w:rsidRPr="00A90091" w:rsidRDefault="00A90091" w:rsidP="00FA711F">
            <w:pPr>
              <w:jc w:val="center"/>
              <w:rPr>
                <w:rFonts w:ascii="GHEA Grapalat" w:hAnsi="GHEA Grapalat"/>
                <w:sz w:val="20"/>
                <w:szCs w:val="20"/>
                <w:lang w:val="hy-AM"/>
              </w:rPr>
            </w:pPr>
            <w:r w:rsidRPr="00A90091">
              <w:rPr>
                <w:rFonts w:ascii="GHEA Grapalat" w:hAnsi="GHEA Grapalat"/>
                <w:sz w:val="20"/>
                <w:szCs w:val="20"/>
                <w:lang w:val="hy-AM"/>
              </w:rPr>
              <w:t>Խնդիրների լուծման արդյունա</w:t>
            </w:r>
            <w:r w:rsidRPr="00A90091">
              <w:rPr>
                <w:rFonts w:ascii="GHEA Grapalat" w:hAnsi="GHEA Grapalat"/>
                <w:sz w:val="20"/>
                <w:szCs w:val="20"/>
              </w:rPr>
              <w:t>-</w:t>
            </w:r>
            <w:r w:rsidRPr="00A90091">
              <w:rPr>
                <w:rFonts w:ascii="GHEA Grapalat" w:hAnsi="GHEA Grapalat"/>
                <w:sz w:val="20"/>
                <w:szCs w:val="20"/>
                <w:lang w:val="hy-AM"/>
              </w:rPr>
              <w:t>վետություն</w:t>
            </w:r>
          </w:p>
        </w:tc>
        <w:tc>
          <w:tcPr>
            <w:tcW w:w="1520" w:type="dxa"/>
            <w:shd w:val="clear" w:color="auto" w:fill="F2F2F2" w:themeFill="background1" w:themeFillShade="F2"/>
            <w:vAlign w:val="center"/>
          </w:tcPr>
          <w:p w14:paraId="23B911EF" w14:textId="4969EDB6" w:rsidR="00A90091" w:rsidRPr="00A90091" w:rsidRDefault="00A90091" w:rsidP="00FA711F">
            <w:pPr>
              <w:ind w:firstLine="34"/>
              <w:jc w:val="center"/>
              <w:rPr>
                <w:rFonts w:ascii="GHEA Grapalat" w:hAnsi="GHEA Grapalat"/>
                <w:sz w:val="20"/>
                <w:szCs w:val="20"/>
                <w:lang w:val="hy-AM"/>
              </w:rPr>
            </w:pPr>
            <w:r w:rsidRPr="00A90091">
              <w:rPr>
                <w:rFonts w:ascii="GHEA Grapalat" w:hAnsi="GHEA Grapalat"/>
                <w:sz w:val="20"/>
                <w:szCs w:val="20"/>
                <w:lang w:val="hy-AM"/>
              </w:rPr>
              <w:t>Կարծիքների ներկայացման հարմարա-վետություն</w:t>
            </w:r>
          </w:p>
        </w:tc>
      </w:tr>
      <w:tr w:rsidR="00A90091" w:rsidRPr="00A90091" w14:paraId="1139BAD8" w14:textId="77777777" w:rsidTr="00B97659">
        <w:tc>
          <w:tcPr>
            <w:tcW w:w="445" w:type="dxa"/>
            <w:vAlign w:val="center"/>
          </w:tcPr>
          <w:p w14:paraId="0C3A0800" w14:textId="17D58B16" w:rsidR="00A90091" w:rsidRPr="00A90091" w:rsidRDefault="00A90091" w:rsidP="00A90091">
            <w:pPr>
              <w:shd w:val="clear" w:color="auto" w:fill="FFFFFF"/>
              <w:jc w:val="center"/>
              <w:rPr>
                <w:rFonts w:ascii="Cambria Math" w:hAnsi="Cambria Math"/>
                <w:sz w:val="20"/>
                <w:szCs w:val="20"/>
                <w:lang w:val="hy-AM"/>
              </w:rPr>
            </w:pPr>
            <w:r>
              <w:rPr>
                <w:rFonts w:ascii="GHEA Grapalat" w:hAnsi="GHEA Grapalat"/>
                <w:sz w:val="20"/>
                <w:szCs w:val="20"/>
                <w:lang w:val="hy-AM"/>
              </w:rPr>
              <w:t>1</w:t>
            </w:r>
            <w:r>
              <w:rPr>
                <w:rFonts w:ascii="Cambria Math" w:hAnsi="Cambria Math"/>
                <w:sz w:val="20"/>
                <w:szCs w:val="20"/>
                <w:lang w:val="hy-AM"/>
              </w:rPr>
              <w:t>․</w:t>
            </w:r>
          </w:p>
        </w:tc>
        <w:tc>
          <w:tcPr>
            <w:tcW w:w="2070" w:type="dxa"/>
            <w:vAlign w:val="center"/>
          </w:tcPr>
          <w:p w14:paraId="1A39D14F" w14:textId="3957D733" w:rsidR="00A90091" w:rsidRPr="00A90091" w:rsidRDefault="00A90091" w:rsidP="00A90091">
            <w:pPr>
              <w:pStyle w:val="ListParagraph"/>
              <w:ind w:left="0" w:firstLine="37"/>
              <w:jc w:val="center"/>
              <w:rPr>
                <w:rFonts w:ascii="GHEA Grapalat" w:hAnsi="GHEA Grapalat"/>
                <w:sz w:val="20"/>
                <w:szCs w:val="20"/>
                <w:lang w:val="hy-AM"/>
              </w:rPr>
            </w:pPr>
            <w:r w:rsidRPr="00A90091">
              <w:rPr>
                <w:rFonts w:ascii="GHEA Grapalat" w:hAnsi="GHEA Grapalat"/>
                <w:sz w:val="20"/>
                <w:szCs w:val="20"/>
                <w:lang w:val="hy-AM"/>
              </w:rPr>
              <w:t>Տպագիր նյութեր /տեղեկագրեր, հաշվետվություններ և այլն/,</w:t>
            </w:r>
          </w:p>
        </w:tc>
        <w:tc>
          <w:tcPr>
            <w:tcW w:w="1440" w:type="dxa"/>
            <w:vAlign w:val="center"/>
          </w:tcPr>
          <w:p w14:paraId="2951ACC9" w14:textId="76043388" w:rsidR="00A90091" w:rsidRPr="00A90091" w:rsidRDefault="00A90091" w:rsidP="00A90091">
            <w:pPr>
              <w:pStyle w:val="ListParagraph"/>
              <w:ind w:left="0" w:firstLine="37"/>
              <w:jc w:val="center"/>
              <w:rPr>
                <w:rFonts w:ascii="GHEA Grapalat" w:hAnsi="GHEA Grapalat"/>
                <w:sz w:val="20"/>
                <w:szCs w:val="20"/>
                <w:lang w:val="hy-AM"/>
              </w:rPr>
            </w:pPr>
            <w:r w:rsidRPr="00A90091">
              <w:rPr>
                <w:rFonts w:ascii="GHEA Grapalat" w:hAnsi="GHEA Grapalat"/>
                <w:sz w:val="20"/>
                <w:szCs w:val="20"/>
                <w:lang w:val="hy-AM"/>
              </w:rPr>
              <w:t>Ապահովում է</w:t>
            </w:r>
          </w:p>
        </w:tc>
        <w:tc>
          <w:tcPr>
            <w:tcW w:w="1440" w:type="dxa"/>
            <w:vAlign w:val="center"/>
          </w:tcPr>
          <w:p w14:paraId="3D5E6B1E" w14:textId="77777777" w:rsidR="00A90091" w:rsidRPr="00A90091" w:rsidRDefault="00A90091" w:rsidP="00A90091">
            <w:pPr>
              <w:pStyle w:val="ListParagraph"/>
              <w:ind w:left="0" w:firstLine="567"/>
              <w:jc w:val="center"/>
              <w:rPr>
                <w:rFonts w:ascii="GHEA Grapalat" w:hAnsi="GHEA Grapalat"/>
                <w:sz w:val="20"/>
                <w:szCs w:val="20"/>
                <w:lang w:val="hy-AM"/>
              </w:rPr>
            </w:pPr>
          </w:p>
        </w:tc>
        <w:tc>
          <w:tcPr>
            <w:tcW w:w="1411" w:type="dxa"/>
            <w:vAlign w:val="center"/>
          </w:tcPr>
          <w:p w14:paraId="6A403E67" w14:textId="77777777" w:rsidR="00A90091" w:rsidRPr="00A90091" w:rsidRDefault="00A90091" w:rsidP="00A90091">
            <w:pPr>
              <w:pStyle w:val="ListParagraph"/>
              <w:ind w:left="0" w:firstLine="567"/>
              <w:jc w:val="center"/>
              <w:rPr>
                <w:rFonts w:ascii="GHEA Grapalat" w:hAnsi="GHEA Grapalat"/>
                <w:sz w:val="20"/>
                <w:szCs w:val="20"/>
                <w:lang w:val="hy-AM"/>
              </w:rPr>
            </w:pPr>
          </w:p>
        </w:tc>
        <w:tc>
          <w:tcPr>
            <w:tcW w:w="1276" w:type="dxa"/>
            <w:vAlign w:val="center"/>
          </w:tcPr>
          <w:p w14:paraId="3DA6F3D3" w14:textId="77777777" w:rsidR="00A90091" w:rsidRPr="00A90091" w:rsidRDefault="00A90091" w:rsidP="00A90091">
            <w:pPr>
              <w:jc w:val="center"/>
              <w:rPr>
                <w:rFonts w:ascii="GHEA Grapalat" w:hAnsi="GHEA Grapalat"/>
                <w:sz w:val="20"/>
                <w:szCs w:val="20"/>
                <w:lang w:val="hy-AM"/>
              </w:rPr>
            </w:pPr>
            <w:r w:rsidRPr="00A90091">
              <w:rPr>
                <w:rFonts w:ascii="GHEA Grapalat" w:hAnsi="GHEA Grapalat"/>
                <w:sz w:val="20"/>
                <w:szCs w:val="20"/>
                <w:lang w:val="hy-AM"/>
              </w:rPr>
              <w:t>ցածր</w:t>
            </w:r>
          </w:p>
        </w:tc>
        <w:tc>
          <w:tcPr>
            <w:tcW w:w="1418" w:type="dxa"/>
            <w:vAlign w:val="center"/>
          </w:tcPr>
          <w:p w14:paraId="48E4A98A" w14:textId="77777777" w:rsidR="00A90091" w:rsidRPr="00A90091" w:rsidRDefault="00A90091" w:rsidP="00A90091">
            <w:pPr>
              <w:ind w:firstLine="567"/>
              <w:jc w:val="center"/>
              <w:rPr>
                <w:rFonts w:ascii="GHEA Grapalat" w:hAnsi="GHEA Grapalat"/>
                <w:sz w:val="20"/>
                <w:szCs w:val="20"/>
                <w:lang w:val="hy-AM"/>
              </w:rPr>
            </w:pPr>
          </w:p>
        </w:tc>
        <w:tc>
          <w:tcPr>
            <w:tcW w:w="1520" w:type="dxa"/>
            <w:vAlign w:val="center"/>
          </w:tcPr>
          <w:p w14:paraId="0748DC57" w14:textId="77777777" w:rsidR="00A90091" w:rsidRPr="00A90091" w:rsidRDefault="00A90091" w:rsidP="00A90091">
            <w:pPr>
              <w:ind w:firstLine="33"/>
              <w:jc w:val="center"/>
              <w:rPr>
                <w:rFonts w:ascii="GHEA Grapalat" w:hAnsi="GHEA Grapalat"/>
                <w:sz w:val="20"/>
                <w:szCs w:val="20"/>
                <w:lang w:val="hy-AM"/>
              </w:rPr>
            </w:pPr>
            <w:r w:rsidRPr="00A90091">
              <w:rPr>
                <w:rFonts w:ascii="GHEA Grapalat" w:hAnsi="GHEA Grapalat"/>
                <w:sz w:val="20"/>
                <w:szCs w:val="20"/>
                <w:lang w:val="hy-AM"/>
              </w:rPr>
              <w:t>միջին</w:t>
            </w:r>
          </w:p>
        </w:tc>
      </w:tr>
      <w:tr w:rsidR="00A90091" w:rsidRPr="00A90091" w14:paraId="5C121687" w14:textId="77777777" w:rsidTr="00B97659">
        <w:tc>
          <w:tcPr>
            <w:tcW w:w="445" w:type="dxa"/>
            <w:vAlign w:val="center"/>
          </w:tcPr>
          <w:p w14:paraId="6EC19DA6" w14:textId="65369A90" w:rsidR="00A90091" w:rsidRPr="00A90091" w:rsidRDefault="00A90091" w:rsidP="00A90091">
            <w:pPr>
              <w:shd w:val="clear" w:color="auto" w:fill="FFFFFF"/>
              <w:jc w:val="center"/>
              <w:rPr>
                <w:rFonts w:ascii="Cambria Math" w:hAnsi="Cambria Math"/>
                <w:sz w:val="20"/>
                <w:szCs w:val="20"/>
              </w:rPr>
            </w:pPr>
            <w:r>
              <w:rPr>
                <w:rFonts w:ascii="GHEA Grapalat" w:hAnsi="GHEA Grapalat"/>
                <w:sz w:val="20"/>
                <w:szCs w:val="20"/>
              </w:rPr>
              <w:t>2</w:t>
            </w:r>
            <w:r>
              <w:rPr>
                <w:rFonts w:ascii="Cambria Math" w:hAnsi="Cambria Math"/>
                <w:sz w:val="20"/>
                <w:szCs w:val="20"/>
              </w:rPr>
              <w:t>․</w:t>
            </w:r>
          </w:p>
        </w:tc>
        <w:tc>
          <w:tcPr>
            <w:tcW w:w="2070" w:type="dxa"/>
            <w:vAlign w:val="center"/>
          </w:tcPr>
          <w:p w14:paraId="4EE0B75D" w14:textId="745E7813" w:rsidR="00A90091" w:rsidRPr="00A90091" w:rsidRDefault="00A90091" w:rsidP="00A90091">
            <w:pPr>
              <w:pStyle w:val="ListParagraph"/>
              <w:ind w:left="0" w:firstLine="37"/>
              <w:jc w:val="center"/>
              <w:rPr>
                <w:rFonts w:ascii="GHEA Grapalat" w:hAnsi="GHEA Grapalat"/>
                <w:sz w:val="20"/>
                <w:szCs w:val="20"/>
                <w:lang w:val="hy-AM"/>
              </w:rPr>
            </w:pPr>
            <w:r w:rsidRPr="00A90091">
              <w:rPr>
                <w:rFonts w:ascii="GHEA Grapalat" w:hAnsi="GHEA Grapalat"/>
                <w:sz w:val="20"/>
                <w:szCs w:val="20"/>
                <w:lang w:val="hy-AM"/>
              </w:rPr>
              <w:t>Տեղեկատվական հարթակներ</w:t>
            </w:r>
            <w:r w:rsidRPr="00A90091">
              <w:rPr>
                <w:rFonts w:ascii="GHEA Grapalat" w:hAnsi="GHEA Grapalat"/>
                <w:sz w:val="20"/>
                <w:szCs w:val="20"/>
              </w:rPr>
              <w:t xml:space="preserve"> </w:t>
            </w:r>
            <w:r w:rsidRPr="00A90091">
              <w:rPr>
                <w:rFonts w:ascii="GHEA Grapalat" w:hAnsi="GHEA Grapalat"/>
                <w:sz w:val="20"/>
                <w:szCs w:val="20"/>
                <w:lang w:val="hy-AM"/>
              </w:rPr>
              <w:lastRenderedPageBreak/>
              <w:t>/պաշտոնական կայքեր, սո</w:t>
            </w:r>
            <w:r w:rsidRPr="00A90091">
              <w:rPr>
                <w:rFonts w:ascii="GHEA Grapalat" w:hAnsi="GHEA Grapalat"/>
                <w:sz w:val="20"/>
                <w:szCs w:val="20"/>
              </w:rPr>
              <w:t>ց</w:t>
            </w:r>
            <w:r w:rsidRPr="00A90091">
              <w:rPr>
                <w:rFonts w:ascii="GHEA Grapalat" w:hAnsi="GHEA Grapalat"/>
                <w:sz w:val="20"/>
                <w:szCs w:val="20"/>
                <w:lang w:val="hy-AM"/>
              </w:rPr>
              <w:t>ցանցերի էջեր և այլն/</w:t>
            </w:r>
          </w:p>
        </w:tc>
        <w:tc>
          <w:tcPr>
            <w:tcW w:w="1440" w:type="dxa"/>
            <w:vAlign w:val="center"/>
          </w:tcPr>
          <w:p w14:paraId="14C9D774" w14:textId="371F8291" w:rsidR="00A90091" w:rsidRPr="00A90091" w:rsidRDefault="00A90091" w:rsidP="00A90091">
            <w:pPr>
              <w:pStyle w:val="ListParagraph"/>
              <w:ind w:left="0" w:firstLine="37"/>
              <w:jc w:val="center"/>
              <w:rPr>
                <w:rFonts w:ascii="GHEA Grapalat" w:hAnsi="GHEA Grapalat"/>
                <w:sz w:val="20"/>
                <w:szCs w:val="20"/>
                <w:lang w:val="hy-AM"/>
              </w:rPr>
            </w:pPr>
            <w:r w:rsidRPr="00A90091">
              <w:rPr>
                <w:rFonts w:ascii="GHEA Grapalat" w:hAnsi="GHEA Grapalat"/>
                <w:sz w:val="20"/>
                <w:szCs w:val="20"/>
                <w:lang w:val="hy-AM"/>
              </w:rPr>
              <w:lastRenderedPageBreak/>
              <w:t>Ապահովում է</w:t>
            </w:r>
          </w:p>
        </w:tc>
        <w:tc>
          <w:tcPr>
            <w:tcW w:w="1440" w:type="dxa"/>
            <w:vAlign w:val="center"/>
          </w:tcPr>
          <w:p w14:paraId="1E5B3138" w14:textId="77777777" w:rsidR="00A90091" w:rsidRPr="00A90091" w:rsidRDefault="00A90091" w:rsidP="00A90091">
            <w:pPr>
              <w:pStyle w:val="ListParagraph"/>
              <w:ind w:left="0"/>
              <w:jc w:val="center"/>
              <w:rPr>
                <w:rFonts w:ascii="GHEA Grapalat" w:hAnsi="GHEA Grapalat"/>
                <w:sz w:val="20"/>
                <w:szCs w:val="20"/>
                <w:lang w:val="hy-AM"/>
              </w:rPr>
            </w:pPr>
            <w:r w:rsidRPr="00A90091">
              <w:rPr>
                <w:rFonts w:ascii="GHEA Grapalat" w:hAnsi="GHEA Grapalat"/>
                <w:sz w:val="20"/>
                <w:szCs w:val="20"/>
                <w:lang w:val="hy-AM"/>
              </w:rPr>
              <w:t>Ապահովում է</w:t>
            </w:r>
          </w:p>
        </w:tc>
        <w:tc>
          <w:tcPr>
            <w:tcW w:w="1411" w:type="dxa"/>
            <w:vAlign w:val="center"/>
          </w:tcPr>
          <w:p w14:paraId="2B7BEE0A" w14:textId="77777777" w:rsidR="00A90091" w:rsidRPr="00A90091" w:rsidRDefault="00A90091" w:rsidP="00A90091">
            <w:pPr>
              <w:pStyle w:val="ListParagraph"/>
              <w:ind w:left="0" w:firstLine="567"/>
              <w:jc w:val="center"/>
              <w:rPr>
                <w:rFonts w:ascii="GHEA Grapalat" w:hAnsi="GHEA Grapalat"/>
                <w:sz w:val="20"/>
                <w:szCs w:val="20"/>
                <w:lang w:val="hy-AM"/>
              </w:rPr>
            </w:pPr>
          </w:p>
        </w:tc>
        <w:tc>
          <w:tcPr>
            <w:tcW w:w="1276" w:type="dxa"/>
            <w:vAlign w:val="center"/>
          </w:tcPr>
          <w:p w14:paraId="4C67AE0E" w14:textId="77777777" w:rsidR="00A90091" w:rsidRPr="00A90091" w:rsidRDefault="00A90091" w:rsidP="00A90091">
            <w:pPr>
              <w:jc w:val="center"/>
              <w:rPr>
                <w:rFonts w:ascii="GHEA Grapalat" w:hAnsi="GHEA Grapalat"/>
                <w:sz w:val="20"/>
                <w:szCs w:val="20"/>
                <w:lang w:val="hy-AM"/>
              </w:rPr>
            </w:pPr>
            <w:r w:rsidRPr="00A90091">
              <w:rPr>
                <w:rFonts w:ascii="GHEA Grapalat" w:hAnsi="GHEA Grapalat"/>
                <w:sz w:val="20"/>
                <w:szCs w:val="20"/>
                <w:lang w:val="hy-AM"/>
              </w:rPr>
              <w:t>ցածր</w:t>
            </w:r>
          </w:p>
        </w:tc>
        <w:tc>
          <w:tcPr>
            <w:tcW w:w="1418" w:type="dxa"/>
            <w:vAlign w:val="center"/>
          </w:tcPr>
          <w:p w14:paraId="408D204F" w14:textId="77777777" w:rsidR="00A90091" w:rsidRPr="00A90091" w:rsidRDefault="00A90091" w:rsidP="00A90091">
            <w:pPr>
              <w:ind w:firstLine="567"/>
              <w:jc w:val="center"/>
              <w:rPr>
                <w:rFonts w:ascii="GHEA Grapalat" w:hAnsi="GHEA Grapalat"/>
                <w:sz w:val="20"/>
                <w:szCs w:val="20"/>
                <w:lang w:val="hy-AM"/>
              </w:rPr>
            </w:pPr>
          </w:p>
        </w:tc>
        <w:tc>
          <w:tcPr>
            <w:tcW w:w="1520" w:type="dxa"/>
            <w:vAlign w:val="center"/>
          </w:tcPr>
          <w:p w14:paraId="011D4CA5" w14:textId="77777777" w:rsidR="00A90091" w:rsidRPr="00A90091" w:rsidRDefault="00A90091" w:rsidP="00A90091">
            <w:pPr>
              <w:ind w:firstLine="33"/>
              <w:jc w:val="center"/>
              <w:rPr>
                <w:rFonts w:ascii="GHEA Grapalat" w:hAnsi="GHEA Grapalat"/>
                <w:sz w:val="20"/>
                <w:szCs w:val="20"/>
                <w:lang w:val="hy-AM"/>
              </w:rPr>
            </w:pPr>
            <w:r w:rsidRPr="00A90091">
              <w:rPr>
                <w:rFonts w:ascii="GHEA Grapalat" w:hAnsi="GHEA Grapalat"/>
                <w:sz w:val="20"/>
                <w:szCs w:val="20"/>
                <w:lang w:val="hy-AM"/>
              </w:rPr>
              <w:t>միջին</w:t>
            </w:r>
          </w:p>
        </w:tc>
      </w:tr>
      <w:tr w:rsidR="00A90091" w:rsidRPr="00A90091" w14:paraId="7F6FE6F7" w14:textId="77777777" w:rsidTr="00B97659">
        <w:tc>
          <w:tcPr>
            <w:tcW w:w="445" w:type="dxa"/>
            <w:vAlign w:val="center"/>
          </w:tcPr>
          <w:p w14:paraId="3CF728EA" w14:textId="43312A8B" w:rsidR="00A90091" w:rsidRPr="00A90091" w:rsidRDefault="00A90091" w:rsidP="00A90091">
            <w:pPr>
              <w:shd w:val="clear" w:color="auto" w:fill="FFFFFF"/>
              <w:jc w:val="center"/>
              <w:rPr>
                <w:rFonts w:ascii="Cambria Math" w:hAnsi="Cambria Math"/>
                <w:sz w:val="20"/>
                <w:szCs w:val="20"/>
                <w:lang w:val="hy-AM"/>
              </w:rPr>
            </w:pPr>
            <w:r>
              <w:rPr>
                <w:rFonts w:ascii="GHEA Grapalat" w:hAnsi="GHEA Grapalat"/>
                <w:sz w:val="20"/>
                <w:szCs w:val="20"/>
                <w:lang w:val="hy-AM"/>
              </w:rPr>
              <w:t>3</w:t>
            </w:r>
            <w:r>
              <w:rPr>
                <w:rFonts w:ascii="Cambria Math" w:hAnsi="Cambria Math"/>
                <w:sz w:val="20"/>
                <w:szCs w:val="20"/>
                <w:lang w:val="hy-AM"/>
              </w:rPr>
              <w:t>․</w:t>
            </w:r>
          </w:p>
        </w:tc>
        <w:tc>
          <w:tcPr>
            <w:tcW w:w="2070" w:type="dxa"/>
            <w:vAlign w:val="center"/>
          </w:tcPr>
          <w:p w14:paraId="4A4C564D" w14:textId="67316E55" w:rsidR="00A90091" w:rsidRPr="00A90091" w:rsidRDefault="00A90091" w:rsidP="00A90091">
            <w:pPr>
              <w:pStyle w:val="ListParagraph"/>
              <w:ind w:left="0" w:firstLine="37"/>
              <w:jc w:val="center"/>
              <w:rPr>
                <w:rFonts w:ascii="GHEA Grapalat" w:hAnsi="GHEA Grapalat"/>
                <w:sz w:val="20"/>
                <w:szCs w:val="20"/>
                <w:lang w:val="hy-AM"/>
              </w:rPr>
            </w:pPr>
            <w:r w:rsidRPr="00A90091">
              <w:rPr>
                <w:rFonts w:ascii="GHEA Grapalat" w:hAnsi="GHEA Grapalat"/>
                <w:sz w:val="20"/>
                <w:szCs w:val="20"/>
                <w:lang w:val="hy-AM"/>
              </w:rPr>
              <w:t>Տեղեկատվական կենտրոններ, թեժ գիծ,</w:t>
            </w:r>
          </w:p>
        </w:tc>
        <w:tc>
          <w:tcPr>
            <w:tcW w:w="1440" w:type="dxa"/>
            <w:vAlign w:val="center"/>
          </w:tcPr>
          <w:p w14:paraId="70E95F37" w14:textId="1DE73797" w:rsidR="00A90091" w:rsidRPr="00A90091" w:rsidRDefault="00A90091" w:rsidP="00A90091">
            <w:pPr>
              <w:pStyle w:val="ListParagraph"/>
              <w:ind w:left="0" w:firstLine="37"/>
              <w:jc w:val="center"/>
              <w:rPr>
                <w:rFonts w:ascii="GHEA Grapalat" w:hAnsi="GHEA Grapalat"/>
                <w:sz w:val="20"/>
                <w:szCs w:val="20"/>
                <w:lang w:val="hy-AM"/>
              </w:rPr>
            </w:pPr>
            <w:r w:rsidRPr="00A90091">
              <w:rPr>
                <w:rFonts w:ascii="GHEA Grapalat" w:hAnsi="GHEA Grapalat"/>
                <w:sz w:val="20"/>
                <w:szCs w:val="20"/>
                <w:lang w:val="hy-AM"/>
              </w:rPr>
              <w:t>Ապահովում է</w:t>
            </w:r>
          </w:p>
        </w:tc>
        <w:tc>
          <w:tcPr>
            <w:tcW w:w="1440" w:type="dxa"/>
            <w:vAlign w:val="center"/>
          </w:tcPr>
          <w:p w14:paraId="43F6A263" w14:textId="77777777" w:rsidR="00A90091" w:rsidRPr="00A90091" w:rsidRDefault="00A90091" w:rsidP="00A90091">
            <w:pPr>
              <w:pStyle w:val="ListParagraph"/>
              <w:ind w:left="0" w:firstLine="59"/>
              <w:jc w:val="center"/>
              <w:rPr>
                <w:rFonts w:ascii="GHEA Grapalat" w:hAnsi="GHEA Grapalat"/>
                <w:sz w:val="20"/>
                <w:szCs w:val="20"/>
                <w:lang w:val="hy-AM"/>
              </w:rPr>
            </w:pPr>
            <w:r w:rsidRPr="00A90091">
              <w:rPr>
                <w:rFonts w:ascii="GHEA Grapalat" w:hAnsi="GHEA Grapalat"/>
                <w:sz w:val="20"/>
                <w:szCs w:val="20"/>
                <w:lang w:val="hy-AM"/>
              </w:rPr>
              <w:t>Ապահովում է</w:t>
            </w:r>
          </w:p>
        </w:tc>
        <w:tc>
          <w:tcPr>
            <w:tcW w:w="1411" w:type="dxa"/>
            <w:vAlign w:val="center"/>
          </w:tcPr>
          <w:p w14:paraId="67C08EE6" w14:textId="77777777" w:rsidR="00A90091" w:rsidRPr="00A90091" w:rsidRDefault="00A90091" w:rsidP="00A90091">
            <w:pPr>
              <w:pStyle w:val="ListParagraph"/>
              <w:ind w:left="0" w:firstLine="567"/>
              <w:jc w:val="center"/>
              <w:rPr>
                <w:rFonts w:ascii="GHEA Grapalat" w:hAnsi="GHEA Grapalat"/>
                <w:sz w:val="20"/>
                <w:szCs w:val="20"/>
                <w:lang w:val="hy-AM"/>
              </w:rPr>
            </w:pPr>
          </w:p>
        </w:tc>
        <w:tc>
          <w:tcPr>
            <w:tcW w:w="1276" w:type="dxa"/>
            <w:vAlign w:val="center"/>
          </w:tcPr>
          <w:p w14:paraId="6136ECB6" w14:textId="77777777" w:rsidR="00A90091" w:rsidRPr="00A90091" w:rsidRDefault="00A90091" w:rsidP="00A90091">
            <w:pPr>
              <w:jc w:val="center"/>
              <w:rPr>
                <w:rFonts w:ascii="GHEA Grapalat" w:hAnsi="GHEA Grapalat"/>
                <w:sz w:val="20"/>
                <w:szCs w:val="20"/>
                <w:lang w:val="hy-AM"/>
              </w:rPr>
            </w:pPr>
            <w:r w:rsidRPr="00A90091">
              <w:rPr>
                <w:rFonts w:ascii="GHEA Grapalat" w:hAnsi="GHEA Grapalat"/>
                <w:sz w:val="20"/>
                <w:szCs w:val="20"/>
                <w:lang w:val="hy-AM"/>
              </w:rPr>
              <w:t>ցածր</w:t>
            </w:r>
          </w:p>
        </w:tc>
        <w:tc>
          <w:tcPr>
            <w:tcW w:w="1418" w:type="dxa"/>
            <w:vAlign w:val="center"/>
          </w:tcPr>
          <w:p w14:paraId="1323F62F" w14:textId="77777777" w:rsidR="00A90091" w:rsidRPr="00A90091" w:rsidRDefault="00A90091" w:rsidP="00A90091">
            <w:pPr>
              <w:ind w:firstLine="567"/>
              <w:jc w:val="center"/>
              <w:rPr>
                <w:rFonts w:ascii="GHEA Grapalat" w:hAnsi="GHEA Grapalat"/>
                <w:sz w:val="20"/>
                <w:szCs w:val="20"/>
                <w:lang w:val="hy-AM"/>
              </w:rPr>
            </w:pPr>
          </w:p>
        </w:tc>
        <w:tc>
          <w:tcPr>
            <w:tcW w:w="1520" w:type="dxa"/>
            <w:vAlign w:val="center"/>
          </w:tcPr>
          <w:p w14:paraId="65A82A69" w14:textId="77777777" w:rsidR="00A90091" w:rsidRPr="00A90091" w:rsidRDefault="00A90091" w:rsidP="00A90091">
            <w:pPr>
              <w:ind w:firstLine="33"/>
              <w:jc w:val="center"/>
              <w:rPr>
                <w:rFonts w:ascii="GHEA Grapalat" w:hAnsi="GHEA Grapalat"/>
                <w:sz w:val="20"/>
                <w:szCs w:val="20"/>
                <w:lang w:val="hy-AM"/>
              </w:rPr>
            </w:pPr>
            <w:r w:rsidRPr="00A90091">
              <w:rPr>
                <w:rFonts w:ascii="GHEA Grapalat" w:hAnsi="GHEA Grapalat"/>
                <w:sz w:val="20"/>
                <w:szCs w:val="20"/>
                <w:lang w:val="hy-AM"/>
              </w:rPr>
              <w:t>միջին</w:t>
            </w:r>
          </w:p>
        </w:tc>
      </w:tr>
      <w:tr w:rsidR="00A90091" w:rsidRPr="00A90091" w14:paraId="7DD98823" w14:textId="77777777" w:rsidTr="00B97659">
        <w:tc>
          <w:tcPr>
            <w:tcW w:w="445" w:type="dxa"/>
            <w:vAlign w:val="center"/>
          </w:tcPr>
          <w:p w14:paraId="02FC965C" w14:textId="59BA656E" w:rsidR="00A90091" w:rsidRPr="00A90091" w:rsidRDefault="00A90091" w:rsidP="00A90091">
            <w:pPr>
              <w:shd w:val="clear" w:color="auto" w:fill="FFFFFF"/>
              <w:jc w:val="center"/>
              <w:rPr>
                <w:rFonts w:ascii="Cambria Math" w:hAnsi="Cambria Math"/>
                <w:sz w:val="20"/>
                <w:szCs w:val="20"/>
                <w:lang w:val="hy-AM"/>
              </w:rPr>
            </w:pPr>
            <w:r>
              <w:rPr>
                <w:rFonts w:ascii="GHEA Grapalat" w:hAnsi="GHEA Grapalat"/>
                <w:sz w:val="20"/>
                <w:szCs w:val="20"/>
                <w:lang w:val="hy-AM"/>
              </w:rPr>
              <w:t>4</w:t>
            </w:r>
            <w:r>
              <w:rPr>
                <w:rFonts w:ascii="Cambria Math" w:hAnsi="Cambria Math"/>
                <w:sz w:val="20"/>
                <w:szCs w:val="20"/>
                <w:lang w:val="hy-AM"/>
              </w:rPr>
              <w:t>․</w:t>
            </w:r>
          </w:p>
        </w:tc>
        <w:tc>
          <w:tcPr>
            <w:tcW w:w="2070" w:type="dxa"/>
            <w:vAlign w:val="center"/>
          </w:tcPr>
          <w:p w14:paraId="6B500F71" w14:textId="6E628F6A" w:rsidR="00A90091" w:rsidRPr="00A90091" w:rsidRDefault="00A90091" w:rsidP="00A90091">
            <w:pPr>
              <w:pStyle w:val="ListParagraph"/>
              <w:ind w:left="0" w:firstLine="37"/>
              <w:jc w:val="center"/>
              <w:rPr>
                <w:rFonts w:ascii="GHEA Grapalat" w:hAnsi="GHEA Grapalat"/>
                <w:sz w:val="20"/>
                <w:szCs w:val="20"/>
                <w:lang w:val="hy-AM"/>
              </w:rPr>
            </w:pPr>
            <w:r w:rsidRPr="00A90091">
              <w:rPr>
                <w:rFonts w:ascii="GHEA Grapalat" w:hAnsi="GHEA Grapalat"/>
                <w:sz w:val="20"/>
                <w:szCs w:val="20"/>
                <w:lang w:val="hy-AM"/>
              </w:rPr>
              <w:t>Գրավոր կամ բանավոր հարցումներ, հարցաթերթիկ-ներ,</w:t>
            </w:r>
          </w:p>
        </w:tc>
        <w:tc>
          <w:tcPr>
            <w:tcW w:w="1440" w:type="dxa"/>
            <w:vAlign w:val="center"/>
          </w:tcPr>
          <w:p w14:paraId="2F20E804" w14:textId="6D979585" w:rsidR="00A90091" w:rsidRPr="00A90091" w:rsidRDefault="00A90091" w:rsidP="00A90091">
            <w:pPr>
              <w:pStyle w:val="ListParagraph"/>
              <w:ind w:left="0" w:firstLine="37"/>
              <w:jc w:val="center"/>
              <w:rPr>
                <w:rFonts w:ascii="GHEA Grapalat" w:hAnsi="GHEA Grapalat"/>
                <w:sz w:val="20"/>
                <w:szCs w:val="20"/>
                <w:lang w:val="hy-AM"/>
              </w:rPr>
            </w:pPr>
          </w:p>
        </w:tc>
        <w:tc>
          <w:tcPr>
            <w:tcW w:w="1440" w:type="dxa"/>
            <w:vAlign w:val="center"/>
          </w:tcPr>
          <w:p w14:paraId="1C71BBD2" w14:textId="77777777" w:rsidR="00A90091" w:rsidRPr="00A90091" w:rsidRDefault="00A90091" w:rsidP="00A90091">
            <w:pPr>
              <w:pStyle w:val="ListParagraph"/>
              <w:ind w:left="0" w:firstLine="567"/>
              <w:jc w:val="center"/>
              <w:rPr>
                <w:rFonts w:ascii="GHEA Grapalat" w:hAnsi="GHEA Grapalat"/>
                <w:sz w:val="20"/>
                <w:szCs w:val="20"/>
                <w:lang w:val="hy-AM"/>
              </w:rPr>
            </w:pPr>
            <w:r w:rsidRPr="00A90091">
              <w:rPr>
                <w:rFonts w:ascii="GHEA Grapalat" w:hAnsi="GHEA Grapalat"/>
                <w:sz w:val="20"/>
                <w:szCs w:val="20"/>
                <w:lang w:val="hy-AM"/>
              </w:rPr>
              <w:t>Ապահովում է</w:t>
            </w:r>
          </w:p>
        </w:tc>
        <w:tc>
          <w:tcPr>
            <w:tcW w:w="1411" w:type="dxa"/>
            <w:vAlign w:val="center"/>
          </w:tcPr>
          <w:p w14:paraId="523F3404" w14:textId="77777777" w:rsidR="00A90091" w:rsidRPr="00A90091" w:rsidRDefault="00A90091" w:rsidP="00A90091">
            <w:pPr>
              <w:pStyle w:val="ListParagraph"/>
              <w:ind w:left="0" w:firstLine="567"/>
              <w:jc w:val="center"/>
              <w:rPr>
                <w:rFonts w:ascii="GHEA Grapalat" w:hAnsi="GHEA Grapalat"/>
                <w:sz w:val="20"/>
                <w:szCs w:val="20"/>
                <w:lang w:val="hy-AM"/>
              </w:rPr>
            </w:pPr>
          </w:p>
        </w:tc>
        <w:tc>
          <w:tcPr>
            <w:tcW w:w="1276" w:type="dxa"/>
            <w:vAlign w:val="center"/>
          </w:tcPr>
          <w:p w14:paraId="5DBB574A" w14:textId="77777777" w:rsidR="00A90091" w:rsidRPr="00A90091" w:rsidRDefault="00A90091" w:rsidP="00A90091">
            <w:pPr>
              <w:jc w:val="center"/>
              <w:rPr>
                <w:rFonts w:ascii="GHEA Grapalat" w:hAnsi="GHEA Grapalat"/>
                <w:sz w:val="20"/>
                <w:szCs w:val="20"/>
                <w:lang w:val="hy-AM"/>
              </w:rPr>
            </w:pPr>
            <w:r w:rsidRPr="00A90091">
              <w:rPr>
                <w:rFonts w:ascii="GHEA Grapalat" w:hAnsi="GHEA Grapalat"/>
                <w:sz w:val="20"/>
                <w:szCs w:val="20"/>
                <w:lang w:val="hy-AM"/>
              </w:rPr>
              <w:t>բարձր</w:t>
            </w:r>
          </w:p>
        </w:tc>
        <w:tc>
          <w:tcPr>
            <w:tcW w:w="1418" w:type="dxa"/>
            <w:vAlign w:val="center"/>
          </w:tcPr>
          <w:p w14:paraId="7710A9EA" w14:textId="77777777" w:rsidR="00A90091" w:rsidRPr="00A90091" w:rsidRDefault="00A90091" w:rsidP="00A90091">
            <w:pPr>
              <w:ind w:firstLine="567"/>
              <w:jc w:val="center"/>
              <w:rPr>
                <w:rFonts w:ascii="GHEA Grapalat" w:hAnsi="GHEA Grapalat"/>
                <w:sz w:val="20"/>
                <w:szCs w:val="20"/>
                <w:lang w:val="hy-AM"/>
              </w:rPr>
            </w:pPr>
          </w:p>
        </w:tc>
        <w:tc>
          <w:tcPr>
            <w:tcW w:w="1520" w:type="dxa"/>
            <w:vAlign w:val="center"/>
          </w:tcPr>
          <w:p w14:paraId="555375C2" w14:textId="77777777" w:rsidR="00A90091" w:rsidRPr="00A90091" w:rsidRDefault="00A90091" w:rsidP="00A90091">
            <w:pPr>
              <w:ind w:firstLine="33"/>
              <w:jc w:val="center"/>
              <w:rPr>
                <w:rFonts w:ascii="GHEA Grapalat" w:hAnsi="GHEA Grapalat"/>
                <w:sz w:val="20"/>
                <w:szCs w:val="20"/>
                <w:lang w:val="hy-AM"/>
              </w:rPr>
            </w:pPr>
            <w:r w:rsidRPr="00A90091">
              <w:rPr>
                <w:rFonts w:ascii="GHEA Grapalat" w:hAnsi="GHEA Grapalat"/>
                <w:sz w:val="20"/>
                <w:szCs w:val="20"/>
                <w:lang w:val="hy-AM"/>
              </w:rPr>
              <w:t>բարձր</w:t>
            </w:r>
          </w:p>
        </w:tc>
      </w:tr>
      <w:tr w:rsidR="00A90091" w:rsidRPr="00A90091" w14:paraId="6A1737FC" w14:textId="77777777" w:rsidTr="00B97659">
        <w:tc>
          <w:tcPr>
            <w:tcW w:w="445" w:type="dxa"/>
            <w:vAlign w:val="center"/>
          </w:tcPr>
          <w:p w14:paraId="1D489FCD" w14:textId="3CC2DC78" w:rsidR="00A90091" w:rsidRPr="00A90091" w:rsidRDefault="00A90091" w:rsidP="00A90091">
            <w:pPr>
              <w:shd w:val="clear" w:color="auto" w:fill="FFFFFF"/>
              <w:jc w:val="center"/>
              <w:rPr>
                <w:rFonts w:ascii="Cambria Math" w:hAnsi="Cambria Math"/>
                <w:sz w:val="20"/>
                <w:szCs w:val="20"/>
                <w:lang w:val="hy-AM"/>
              </w:rPr>
            </w:pPr>
            <w:r>
              <w:rPr>
                <w:rFonts w:ascii="GHEA Grapalat" w:hAnsi="GHEA Grapalat"/>
                <w:sz w:val="20"/>
                <w:szCs w:val="20"/>
                <w:lang w:val="hy-AM"/>
              </w:rPr>
              <w:t>5</w:t>
            </w:r>
            <w:r>
              <w:rPr>
                <w:rFonts w:ascii="Cambria Math" w:hAnsi="Cambria Math"/>
                <w:sz w:val="20"/>
                <w:szCs w:val="20"/>
                <w:lang w:val="hy-AM"/>
              </w:rPr>
              <w:t>․</w:t>
            </w:r>
          </w:p>
        </w:tc>
        <w:tc>
          <w:tcPr>
            <w:tcW w:w="2070" w:type="dxa"/>
            <w:vAlign w:val="center"/>
          </w:tcPr>
          <w:p w14:paraId="72204339" w14:textId="5624BBDC" w:rsidR="00A90091" w:rsidRPr="00A90091" w:rsidRDefault="00A90091" w:rsidP="00A90091">
            <w:pPr>
              <w:pStyle w:val="ListParagraph"/>
              <w:ind w:left="0" w:firstLine="37"/>
              <w:jc w:val="center"/>
              <w:rPr>
                <w:rFonts w:ascii="GHEA Grapalat" w:hAnsi="GHEA Grapalat"/>
                <w:sz w:val="20"/>
                <w:szCs w:val="20"/>
                <w:lang w:val="hy-AM"/>
              </w:rPr>
            </w:pPr>
            <w:r w:rsidRPr="00A90091">
              <w:rPr>
                <w:rFonts w:ascii="GHEA Grapalat" w:hAnsi="GHEA Grapalat"/>
                <w:sz w:val="20"/>
                <w:szCs w:val="20"/>
                <w:lang w:val="hy-AM"/>
              </w:rPr>
              <w:t>Հանրության հետ հանդիպումներ, կլոր սեղաններ, սեմինարներ, հանրային լսումներ,</w:t>
            </w:r>
          </w:p>
        </w:tc>
        <w:tc>
          <w:tcPr>
            <w:tcW w:w="1440" w:type="dxa"/>
            <w:vAlign w:val="center"/>
          </w:tcPr>
          <w:p w14:paraId="06274355" w14:textId="796D5344" w:rsidR="00A90091" w:rsidRPr="00A90091" w:rsidRDefault="00A90091" w:rsidP="00A90091">
            <w:pPr>
              <w:pStyle w:val="ListParagraph"/>
              <w:ind w:left="0" w:firstLine="37"/>
              <w:jc w:val="center"/>
              <w:rPr>
                <w:rFonts w:ascii="GHEA Grapalat" w:hAnsi="GHEA Grapalat"/>
                <w:sz w:val="20"/>
                <w:szCs w:val="20"/>
                <w:lang w:val="hy-AM"/>
              </w:rPr>
            </w:pPr>
            <w:r w:rsidRPr="00A90091">
              <w:rPr>
                <w:rFonts w:ascii="GHEA Grapalat" w:hAnsi="GHEA Grapalat"/>
                <w:sz w:val="20"/>
                <w:szCs w:val="20"/>
                <w:lang w:val="hy-AM"/>
              </w:rPr>
              <w:t>Ապահովում է</w:t>
            </w:r>
          </w:p>
        </w:tc>
        <w:tc>
          <w:tcPr>
            <w:tcW w:w="1440" w:type="dxa"/>
            <w:vAlign w:val="center"/>
          </w:tcPr>
          <w:p w14:paraId="2B4ECEC6" w14:textId="77777777" w:rsidR="00A90091" w:rsidRPr="00A90091" w:rsidRDefault="00A90091" w:rsidP="00A90091">
            <w:pPr>
              <w:pStyle w:val="ListParagraph"/>
              <w:ind w:left="0"/>
              <w:jc w:val="center"/>
              <w:rPr>
                <w:rFonts w:ascii="GHEA Grapalat" w:hAnsi="GHEA Grapalat"/>
                <w:sz w:val="20"/>
                <w:szCs w:val="20"/>
                <w:lang w:val="hy-AM"/>
              </w:rPr>
            </w:pPr>
            <w:r w:rsidRPr="00A90091">
              <w:rPr>
                <w:rFonts w:ascii="GHEA Grapalat" w:hAnsi="GHEA Grapalat"/>
                <w:sz w:val="20"/>
                <w:szCs w:val="20"/>
                <w:lang w:val="hy-AM"/>
              </w:rPr>
              <w:t>Ապահովում է</w:t>
            </w:r>
          </w:p>
        </w:tc>
        <w:tc>
          <w:tcPr>
            <w:tcW w:w="1411" w:type="dxa"/>
            <w:vAlign w:val="center"/>
          </w:tcPr>
          <w:p w14:paraId="095F52EE" w14:textId="77777777" w:rsidR="00A90091" w:rsidRPr="00A90091" w:rsidRDefault="00A90091" w:rsidP="00A90091">
            <w:pPr>
              <w:pStyle w:val="ListParagraph"/>
              <w:ind w:left="0" w:firstLine="567"/>
              <w:jc w:val="center"/>
              <w:rPr>
                <w:rFonts w:ascii="GHEA Grapalat" w:hAnsi="GHEA Grapalat"/>
                <w:sz w:val="20"/>
                <w:szCs w:val="20"/>
                <w:lang w:val="hy-AM"/>
              </w:rPr>
            </w:pPr>
          </w:p>
        </w:tc>
        <w:tc>
          <w:tcPr>
            <w:tcW w:w="1276" w:type="dxa"/>
            <w:vAlign w:val="center"/>
          </w:tcPr>
          <w:p w14:paraId="28FD3580" w14:textId="77777777" w:rsidR="00A90091" w:rsidRPr="00A90091" w:rsidRDefault="00A90091" w:rsidP="00A90091">
            <w:pPr>
              <w:ind w:firstLine="34"/>
              <w:jc w:val="center"/>
              <w:rPr>
                <w:rFonts w:ascii="GHEA Grapalat" w:hAnsi="GHEA Grapalat"/>
                <w:sz w:val="20"/>
                <w:szCs w:val="20"/>
                <w:lang w:val="hy-AM"/>
              </w:rPr>
            </w:pPr>
            <w:r w:rsidRPr="00A90091">
              <w:rPr>
                <w:rFonts w:ascii="GHEA Grapalat" w:hAnsi="GHEA Grapalat"/>
                <w:sz w:val="20"/>
                <w:szCs w:val="20"/>
                <w:lang w:val="hy-AM"/>
              </w:rPr>
              <w:t>ցածր</w:t>
            </w:r>
          </w:p>
        </w:tc>
        <w:tc>
          <w:tcPr>
            <w:tcW w:w="1418" w:type="dxa"/>
            <w:vAlign w:val="center"/>
          </w:tcPr>
          <w:p w14:paraId="14FA3C74" w14:textId="77777777" w:rsidR="00A90091" w:rsidRPr="00A90091" w:rsidRDefault="00A90091" w:rsidP="00A90091">
            <w:pPr>
              <w:ind w:firstLine="34"/>
              <w:jc w:val="center"/>
              <w:rPr>
                <w:rFonts w:ascii="GHEA Grapalat" w:hAnsi="GHEA Grapalat"/>
                <w:sz w:val="20"/>
                <w:szCs w:val="20"/>
                <w:lang w:val="hy-AM"/>
              </w:rPr>
            </w:pPr>
            <w:r w:rsidRPr="00A90091">
              <w:rPr>
                <w:rFonts w:ascii="GHEA Grapalat" w:hAnsi="GHEA Grapalat"/>
                <w:sz w:val="20"/>
                <w:szCs w:val="20"/>
                <w:lang w:val="hy-AM"/>
              </w:rPr>
              <w:t>միջին</w:t>
            </w:r>
          </w:p>
        </w:tc>
        <w:tc>
          <w:tcPr>
            <w:tcW w:w="1520" w:type="dxa"/>
            <w:vAlign w:val="center"/>
          </w:tcPr>
          <w:p w14:paraId="5EEDF685" w14:textId="77777777" w:rsidR="00A90091" w:rsidRPr="00A90091" w:rsidRDefault="00A90091" w:rsidP="00A90091">
            <w:pPr>
              <w:ind w:firstLine="34"/>
              <w:jc w:val="center"/>
              <w:rPr>
                <w:rFonts w:ascii="GHEA Grapalat" w:hAnsi="GHEA Grapalat"/>
                <w:sz w:val="20"/>
                <w:szCs w:val="20"/>
                <w:lang w:val="hy-AM"/>
              </w:rPr>
            </w:pPr>
            <w:r w:rsidRPr="00A90091">
              <w:rPr>
                <w:rFonts w:ascii="GHEA Grapalat" w:hAnsi="GHEA Grapalat"/>
                <w:sz w:val="20"/>
                <w:szCs w:val="20"/>
                <w:lang w:val="hy-AM"/>
              </w:rPr>
              <w:t>միջին</w:t>
            </w:r>
          </w:p>
        </w:tc>
      </w:tr>
      <w:tr w:rsidR="00A90091" w:rsidRPr="00A90091" w14:paraId="7E55B612" w14:textId="77777777" w:rsidTr="00B97659">
        <w:tc>
          <w:tcPr>
            <w:tcW w:w="445" w:type="dxa"/>
            <w:vAlign w:val="center"/>
          </w:tcPr>
          <w:p w14:paraId="17CBBF6D" w14:textId="3E5990FF" w:rsidR="00A90091" w:rsidRPr="00A90091" w:rsidRDefault="00A90091" w:rsidP="00A90091">
            <w:pPr>
              <w:shd w:val="clear" w:color="auto" w:fill="FFFFFF"/>
              <w:jc w:val="center"/>
              <w:rPr>
                <w:rFonts w:ascii="Cambria Math" w:hAnsi="Cambria Math"/>
                <w:sz w:val="20"/>
                <w:szCs w:val="20"/>
              </w:rPr>
            </w:pPr>
            <w:r>
              <w:rPr>
                <w:rFonts w:ascii="GHEA Grapalat" w:hAnsi="GHEA Grapalat"/>
                <w:sz w:val="20"/>
                <w:szCs w:val="20"/>
              </w:rPr>
              <w:t>6</w:t>
            </w:r>
            <w:r>
              <w:rPr>
                <w:rFonts w:ascii="Cambria Math" w:hAnsi="Cambria Math"/>
                <w:sz w:val="20"/>
                <w:szCs w:val="20"/>
              </w:rPr>
              <w:t>․</w:t>
            </w:r>
          </w:p>
        </w:tc>
        <w:tc>
          <w:tcPr>
            <w:tcW w:w="2070" w:type="dxa"/>
            <w:vAlign w:val="center"/>
          </w:tcPr>
          <w:p w14:paraId="0C509028" w14:textId="5A47C58E" w:rsidR="00A90091" w:rsidRPr="00A90091" w:rsidRDefault="00A90091" w:rsidP="00A90091">
            <w:pPr>
              <w:pStyle w:val="ListParagraph"/>
              <w:ind w:left="0" w:firstLine="37"/>
              <w:jc w:val="center"/>
              <w:rPr>
                <w:rFonts w:ascii="GHEA Grapalat" w:hAnsi="GHEA Grapalat"/>
                <w:sz w:val="20"/>
                <w:szCs w:val="20"/>
                <w:lang w:val="hy-AM"/>
              </w:rPr>
            </w:pPr>
            <w:r w:rsidRPr="00A90091">
              <w:rPr>
                <w:rFonts w:ascii="GHEA Grapalat" w:hAnsi="GHEA Grapalat"/>
                <w:sz w:val="20"/>
                <w:szCs w:val="20"/>
                <w:lang w:val="hy-AM"/>
              </w:rPr>
              <w:t>Առցանց խորհրդակցութ</w:t>
            </w:r>
            <w:r w:rsidRPr="00A90091">
              <w:rPr>
                <w:rFonts w:ascii="GHEA Grapalat" w:hAnsi="GHEA Grapalat"/>
                <w:sz w:val="20"/>
                <w:szCs w:val="20"/>
              </w:rPr>
              <w:t>-</w:t>
            </w:r>
            <w:r w:rsidRPr="00A90091">
              <w:rPr>
                <w:rFonts w:ascii="GHEA Grapalat" w:hAnsi="GHEA Grapalat"/>
                <w:sz w:val="20"/>
                <w:szCs w:val="20"/>
                <w:lang w:val="hy-AM"/>
              </w:rPr>
              <w:t>յուններ</w:t>
            </w:r>
          </w:p>
        </w:tc>
        <w:tc>
          <w:tcPr>
            <w:tcW w:w="1440" w:type="dxa"/>
            <w:vAlign w:val="center"/>
          </w:tcPr>
          <w:p w14:paraId="7E7B7C41" w14:textId="5ABFD4B8" w:rsidR="00A90091" w:rsidRPr="00A90091" w:rsidRDefault="00A90091" w:rsidP="00A90091">
            <w:pPr>
              <w:pStyle w:val="ListParagraph"/>
              <w:ind w:left="0" w:firstLine="37"/>
              <w:jc w:val="center"/>
              <w:rPr>
                <w:rFonts w:ascii="GHEA Grapalat" w:hAnsi="GHEA Grapalat"/>
                <w:sz w:val="20"/>
                <w:szCs w:val="20"/>
                <w:lang w:val="hy-AM"/>
              </w:rPr>
            </w:pPr>
            <w:r w:rsidRPr="00A90091">
              <w:rPr>
                <w:rFonts w:ascii="GHEA Grapalat" w:hAnsi="GHEA Grapalat"/>
                <w:sz w:val="20"/>
                <w:szCs w:val="20"/>
                <w:lang w:val="hy-AM"/>
              </w:rPr>
              <w:t>Ապահովում է</w:t>
            </w:r>
          </w:p>
        </w:tc>
        <w:tc>
          <w:tcPr>
            <w:tcW w:w="1440" w:type="dxa"/>
            <w:vAlign w:val="center"/>
          </w:tcPr>
          <w:p w14:paraId="625ACAA3" w14:textId="77777777" w:rsidR="00A90091" w:rsidRPr="00A90091" w:rsidRDefault="00A90091" w:rsidP="00A90091">
            <w:pPr>
              <w:pStyle w:val="ListParagraph"/>
              <w:ind w:left="0"/>
              <w:jc w:val="center"/>
              <w:rPr>
                <w:rFonts w:ascii="GHEA Grapalat" w:hAnsi="GHEA Grapalat"/>
                <w:sz w:val="20"/>
                <w:szCs w:val="20"/>
                <w:lang w:val="hy-AM"/>
              </w:rPr>
            </w:pPr>
            <w:r w:rsidRPr="00A90091">
              <w:rPr>
                <w:rFonts w:ascii="GHEA Grapalat" w:hAnsi="GHEA Grapalat"/>
                <w:sz w:val="20"/>
                <w:szCs w:val="20"/>
                <w:lang w:val="hy-AM"/>
              </w:rPr>
              <w:t>Ապահովում է</w:t>
            </w:r>
          </w:p>
        </w:tc>
        <w:tc>
          <w:tcPr>
            <w:tcW w:w="1411" w:type="dxa"/>
            <w:vAlign w:val="center"/>
          </w:tcPr>
          <w:p w14:paraId="501CC753" w14:textId="77777777" w:rsidR="00A90091" w:rsidRPr="00A90091" w:rsidRDefault="00A90091" w:rsidP="00A90091">
            <w:pPr>
              <w:pStyle w:val="ListParagraph"/>
              <w:ind w:left="0"/>
              <w:jc w:val="center"/>
              <w:rPr>
                <w:rFonts w:ascii="GHEA Grapalat" w:hAnsi="GHEA Grapalat"/>
                <w:sz w:val="20"/>
                <w:szCs w:val="20"/>
                <w:lang w:val="hy-AM"/>
              </w:rPr>
            </w:pPr>
            <w:r w:rsidRPr="00A90091">
              <w:rPr>
                <w:rFonts w:ascii="GHEA Grapalat" w:hAnsi="GHEA Grapalat"/>
                <w:sz w:val="20"/>
                <w:szCs w:val="20"/>
                <w:lang w:val="hy-AM"/>
              </w:rPr>
              <w:t>Ապահովում է</w:t>
            </w:r>
          </w:p>
        </w:tc>
        <w:tc>
          <w:tcPr>
            <w:tcW w:w="1276" w:type="dxa"/>
            <w:vAlign w:val="center"/>
          </w:tcPr>
          <w:p w14:paraId="7B179B82" w14:textId="77777777" w:rsidR="00A90091" w:rsidRPr="00A90091" w:rsidRDefault="00A90091" w:rsidP="00A90091">
            <w:pPr>
              <w:jc w:val="center"/>
              <w:rPr>
                <w:rFonts w:ascii="GHEA Grapalat" w:hAnsi="GHEA Grapalat"/>
                <w:sz w:val="20"/>
                <w:szCs w:val="20"/>
                <w:lang w:val="hy-AM"/>
              </w:rPr>
            </w:pPr>
            <w:r w:rsidRPr="00A90091">
              <w:rPr>
                <w:rFonts w:ascii="GHEA Grapalat" w:hAnsi="GHEA Grapalat"/>
                <w:sz w:val="20"/>
                <w:szCs w:val="20"/>
                <w:lang w:val="hy-AM"/>
              </w:rPr>
              <w:t>ցածր</w:t>
            </w:r>
          </w:p>
        </w:tc>
        <w:tc>
          <w:tcPr>
            <w:tcW w:w="1418" w:type="dxa"/>
            <w:vAlign w:val="center"/>
          </w:tcPr>
          <w:p w14:paraId="53B5BAB1" w14:textId="77777777" w:rsidR="00A90091" w:rsidRPr="00A90091" w:rsidRDefault="00A90091" w:rsidP="00A90091">
            <w:pPr>
              <w:jc w:val="center"/>
              <w:rPr>
                <w:rFonts w:ascii="GHEA Grapalat" w:hAnsi="GHEA Grapalat"/>
                <w:sz w:val="20"/>
                <w:szCs w:val="20"/>
                <w:lang w:val="hy-AM"/>
              </w:rPr>
            </w:pPr>
            <w:r w:rsidRPr="00A90091">
              <w:rPr>
                <w:rFonts w:ascii="GHEA Grapalat" w:hAnsi="GHEA Grapalat"/>
                <w:sz w:val="20"/>
                <w:szCs w:val="20"/>
                <w:lang w:val="hy-AM"/>
              </w:rPr>
              <w:t>բարձր</w:t>
            </w:r>
          </w:p>
        </w:tc>
        <w:tc>
          <w:tcPr>
            <w:tcW w:w="1520" w:type="dxa"/>
            <w:vAlign w:val="center"/>
          </w:tcPr>
          <w:p w14:paraId="7DC80ADD" w14:textId="77777777" w:rsidR="00A90091" w:rsidRPr="00A90091" w:rsidRDefault="00A90091" w:rsidP="00A90091">
            <w:pPr>
              <w:jc w:val="center"/>
              <w:rPr>
                <w:rFonts w:ascii="GHEA Grapalat" w:hAnsi="GHEA Grapalat"/>
                <w:sz w:val="20"/>
                <w:szCs w:val="20"/>
                <w:lang w:val="hy-AM"/>
              </w:rPr>
            </w:pPr>
            <w:r w:rsidRPr="00A90091">
              <w:rPr>
                <w:rFonts w:ascii="GHEA Grapalat" w:hAnsi="GHEA Grapalat"/>
                <w:sz w:val="20"/>
                <w:szCs w:val="20"/>
                <w:lang w:val="hy-AM"/>
              </w:rPr>
              <w:t>միջին</w:t>
            </w:r>
          </w:p>
        </w:tc>
      </w:tr>
      <w:tr w:rsidR="00A90091" w:rsidRPr="00A90091" w14:paraId="0B7B4572" w14:textId="77777777" w:rsidTr="00B97659">
        <w:tc>
          <w:tcPr>
            <w:tcW w:w="445" w:type="dxa"/>
            <w:vAlign w:val="center"/>
          </w:tcPr>
          <w:p w14:paraId="3936BF0F" w14:textId="5BB5E351" w:rsidR="00A90091" w:rsidRPr="00A90091" w:rsidRDefault="00A90091" w:rsidP="00A90091">
            <w:pPr>
              <w:shd w:val="clear" w:color="auto" w:fill="FFFFFF"/>
              <w:jc w:val="center"/>
              <w:rPr>
                <w:rFonts w:ascii="Cambria Math" w:hAnsi="Cambria Math"/>
                <w:sz w:val="20"/>
                <w:szCs w:val="20"/>
              </w:rPr>
            </w:pPr>
            <w:r>
              <w:rPr>
                <w:rFonts w:ascii="GHEA Grapalat" w:hAnsi="GHEA Grapalat"/>
                <w:sz w:val="20"/>
                <w:szCs w:val="20"/>
              </w:rPr>
              <w:t>7</w:t>
            </w:r>
            <w:r>
              <w:rPr>
                <w:rFonts w:ascii="Cambria Math" w:hAnsi="Cambria Math"/>
                <w:sz w:val="20"/>
                <w:szCs w:val="20"/>
              </w:rPr>
              <w:t>․</w:t>
            </w:r>
          </w:p>
        </w:tc>
        <w:tc>
          <w:tcPr>
            <w:tcW w:w="2070" w:type="dxa"/>
          </w:tcPr>
          <w:p w14:paraId="4D44F35B" w14:textId="0D1C6008" w:rsidR="00A90091" w:rsidRPr="00A90091" w:rsidRDefault="00A90091" w:rsidP="00A90091">
            <w:pPr>
              <w:pStyle w:val="ListParagraph"/>
              <w:ind w:left="0"/>
              <w:jc w:val="center"/>
              <w:rPr>
                <w:rFonts w:ascii="GHEA Grapalat" w:hAnsi="GHEA Grapalat"/>
                <w:sz w:val="20"/>
                <w:szCs w:val="20"/>
                <w:lang w:val="hy-AM"/>
              </w:rPr>
            </w:pPr>
            <w:r w:rsidRPr="00A90091">
              <w:rPr>
                <w:rFonts w:ascii="GHEA Grapalat" w:hAnsi="GHEA Grapalat"/>
                <w:sz w:val="20"/>
                <w:szCs w:val="20"/>
                <w:lang w:val="hy-AM"/>
              </w:rPr>
              <w:t>Խորհրդատվական կոմիտեներ</w:t>
            </w:r>
          </w:p>
        </w:tc>
        <w:tc>
          <w:tcPr>
            <w:tcW w:w="1440" w:type="dxa"/>
            <w:vAlign w:val="center"/>
          </w:tcPr>
          <w:p w14:paraId="044C794C" w14:textId="09B704EF" w:rsidR="00A90091" w:rsidRPr="00A90091" w:rsidRDefault="00A90091" w:rsidP="00A90091">
            <w:pPr>
              <w:pStyle w:val="ListParagraph"/>
              <w:ind w:left="0"/>
              <w:jc w:val="center"/>
              <w:rPr>
                <w:rFonts w:ascii="GHEA Grapalat" w:hAnsi="GHEA Grapalat"/>
                <w:sz w:val="20"/>
                <w:szCs w:val="20"/>
                <w:lang w:val="hy-AM"/>
              </w:rPr>
            </w:pPr>
            <w:r w:rsidRPr="00A90091">
              <w:rPr>
                <w:rFonts w:ascii="GHEA Grapalat" w:hAnsi="GHEA Grapalat"/>
                <w:sz w:val="20"/>
                <w:szCs w:val="20"/>
                <w:lang w:val="hy-AM"/>
              </w:rPr>
              <w:t>Ապահովում է</w:t>
            </w:r>
          </w:p>
        </w:tc>
        <w:tc>
          <w:tcPr>
            <w:tcW w:w="1440" w:type="dxa"/>
            <w:vAlign w:val="center"/>
          </w:tcPr>
          <w:p w14:paraId="04D5F9BB" w14:textId="77777777" w:rsidR="00A90091" w:rsidRPr="00A90091" w:rsidRDefault="00A90091" w:rsidP="00A90091">
            <w:pPr>
              <w:pStyle w:val="ListParagraph"/>
              <w:ind w:left="0"/>
              <w:jc w:val="center"/>
              <w:rPr>
                <w:rFonts w:ascii="GHEA Grapalat" w:hAnsi="GHEA Grapalat"/>
                <w:sz w:val="20"/>
                <w:szCs w:val="20"/>
                <w:lang w:val="hy-AM"/>
              </w:rPr>
            </w:pPr>
            <w:r w:rsidRPr="00A90091">
              <w:rPr>
                <w:rFonts w:ascii="GHEA Grapalat" w:hAnsi="GHEA Grapalat"/>
                <w:sz w:val="20"/>
                <w:szCs w:val="20"/>
                <w:lang w:val="hy-AM"/>
              </w:rPr>
              <w:t>Ապահովում է</w:t>
            </w:r>
          </w:p>
        </w:tc>
        <w:tc>
          <w:tcPr>
            <w:tcW w:w="1411" w:type="dxa"/>
            <w:vAlign w:val="center"/>
          </w:tcPr>
          <w:p w14:paraId="1FDA395A" w14:textId="77777777" w:rsidR="00A90091" w:rsidRPr="00A90091" w:rsidRDefault="00A90091" w:rsidP="00A90091">
            <w:pPr>
              <w:pStyle w:val="ListParagraph"/>
              <w:ind w:left="0"/>
              <w:jc w:val="center"/>
              <w:rPr>
                <w:rFonts w:ascii="GHEA Grapalat" w:hAnsi="GHEA Grapalat"/>
                <w:sz w:val="20"/>
                <w:szCs w:val="20"/>
                <w:lang w:val="hy-AM"/>
              </w:rPr>
            </w:pPr>
            <w:r w:rsidRPr="00A90091">
              <w:rPr>
                <w:rFonts w:ascii="GHEA Grapalat" w:hAnsi="GHEA Grapalat"/>
                <w:sz w:val="20"/>
                <w:szCs w:val="20"/>
                <w:lang w:val="hy-AM"/>
              </w:rPr>
              <w:t>Ապահովում է</w:t>
            </w:r>
          </w:p>
        </w:tc>
        <w:tc>
          <w:tcPr>
            <w:tcW w:w="1276" w:type="dxa"/>
            <w:vAlign w:val="center"/>
          </w:tcPr>
          <w:p w14:paraId="11D6F0F0" w14:textId="77777777" w:rsidR="00A90091" w:rsidRPr="00A90091" w:rsidRDefault="00A90091" w:rsidP="00A90091">
            <w:pPr>
              <w:jc w:val="center"/>
              <w:rPr>
                <w:rFonts w:ascii="GHEA Grapalat" w:hAnsi="GHEA Grapalat"/>
                <w:sz w:val="20"/>
                <w:szCs w:val="20"/>
                <w:lang w:val="hy-AM"/>
              </w:rPr>
            </w:pPr>
            <w:r w:rsidRPr="00A90091">
              <w:rPr>
                <w:rFonts w:ascii="GHEA Grapalat" w:hAnsi="GHEA Grapalat"/>
                <w:sz w:val="20"/>
                <w:szCs w:val="20"/>
                <w:lang w:val="hy-AM"/>
              </w:rPr>
              <w:t>ցածր</w:t>
            </w:r>
          </w:p>
        </w:tc>
        <w:tc>
          <w:tcPr>
            <w:tcW w:w="1418" w:type="dxa"/>
            <w:vAlign w:val="center"/>
          </w:tcPr>
          <w:p w14:paraId="7DE5E659" w14:textId="77777777" w:rsidR="00A90091" w:rsidRPr="00A90091" w:rsidRDefault="00A90091" w:rsidP="00A90091">
            <w:pPr>
              <w:jc w:val="center"/>
              <w:rPr>
                <w:rFonts w:ascii="GHEA Grapalat" w:hAnsi="GHEA Grapalat"/>
                <w:sz w:val="20"/>
                <w:szCs w:val="20"/>
                <w:lang w:val="hy-AM"/>
              </w:rPr>
            </w:pPr>
            <w:r w:rsidRPr="00A90091">
              <w:rPr>
                <w:rFonts w:ascii="GHEA Grapalat" w:hAnsi="GHEA Grapalat"/>
                <w:sz w:val="20"/>
                <w:szCs w:val="20"/>
                <w:lang w:val="hy-AM"/>
              </w:rPr>
              <w:t>բարձր</w:t>
            </w:r>
          </w:p>
        </w:tc>
        <w:tc>
          <w:tcPr>
            <w:tcW w:w="1520" w:type="dxa"/>
            <w:vAlign w:val="center"/>
          </w:tcPr>
          <w:p w14:paraId="77C2E940" w14:textId="77777777" w:rsidR="00A90091" w:rsidRPr="00A90091" w:rsidRDefault="00A90091" w:rsidP="00A90091">
            <w:pPr>
              <w:jc w:val="center"/>
              <w:rPr>
                <w:rFonts w:ascii="GHEA Grapalat" w:hAnsi="GHEA Grapalat"/>
                <w:sz w:val="20"/>
                <w:szCs w:val="20"/>
                <w:lang w:val="hy-AM"/>
              </w:rPr>
            </w:pPr>
            <w:r w:rsidRPr="00A90091">
              <w:rPr>
                <w:rFonts w:ascii="GHEA Grapalat" w:hAnsi="GHEA Grapalat"/>
                <w:sz w:val="20"/>
                <w:szCs w:val="20"/>
                <w:lang w:val="hy-AM"/>
              </w:rPr>
              <w:t>միջին</w:t>
            </w:r>
          </w:p>
        </w:tc>
      </w:tr>
    </w:tbl>
    <w:p w14:paraId="1323F05F" w14:textId="77777777" w:rsidR="003D5F6C" w:rsidRPr="00BD373A" w:rsidRDefault="003D5F6C" w:rsidP="003D5F6C">
      <w:pPr>
        <w:shd w:val="clear" w:color="auto" w:fill="FFFFFF"/>
        <w:spacing w:after="0" w:line="240" w:lineRule="auto"/>
        <w:ind w:firstLine="567"/>
        <w:jc w:val="both"/>
        <w:rPr>
          <w:rFonts w:ascii="GHEA Grapalat" w:hAnsi="GHEA Grapalat"/>
          <w:sz w:val="24"/>
          <w:szCs w:val="24"/>
          <w:lang w:val="hy-AM"/>
        </w:rPr>
      </w:pPr>
    </w:p>
    <w:p w14:paraId="7ABEC9A1" w14:textId="77777777" w:rsidR="003D5F6C" w:rsidRPr="000D2A40" w:rsidRDefault="003D5F6C" w:rsidP="00142A31">
      <w:pPr>
        <w:spacing w:after="0"/>
        <w:ind w:firstLine="709"/>
        <w:jc w:val="both"/>
        <w:rPr>
          <w:rFonts w:ascii="GHEA Grapalat" w:hAnsi="GHEA Grapalat"/>
          <w:sz w:val="24"/>
          <w:szCs w:val="24"/>
          <w:lang w:val="hy-AM"/>
        </w:rPr>
      </w:pPr>
    </w:p>
    <w:p w14:paraId="6661C775" w14:textId="04B0FA2D" w:rsidR="00142A31" w:rsidRPr="000D2A40" w:rsidRDefault="00142A31" w:rsidP="00142A31">
      <w:pPr>
        <w:spacing w:after="0"/>
        <w:ind w:firstLine="709"/>
        <w:jc w:val="both"/>
        <w:rPr>
          <w:rFonts w:ascii="GHEA Grapalat" w:hAnsi="GHEA Grapalat"/>
          <w:sz w:val="24"/>
          <w:szCs w:val="24"/>
          <w:lang w:val="hy-AM"/>
        </w:rPr>
      </w:pPr>
      <w:r w:rsidRPr="000D2A40">
        <w:rPr>
          <w:rFonts w:ascii="GHEA Grapalat" w:hAnsi="GHEA Grapalat"/>
          <w:sz w:val="24"/>
          <w:szCs w:val="24"/>
          <w:lang w:val="hy-AM"/>
        </w:rPr>
        <w:t>2</w:t>
      </w:r>
      <w:r w:rsidR="00775B6A">
        <w:rPr>
          <w:rFonts w:ascii="GHEA Grapalat" w:hAnsi="GHEA Grapalat"/>
          <w:sz w:val="24"/>
          <w:szCs w:val="24"/>
          <w:lang w:val="hy-AM"/>
        </w:rPr>
        <w:t>9</w:t>
      </w:r>
      <w:r w:rsidRPr="000D2A40">
        <w:rPr>
          <w:rFonts w:ascii="GHEA Grapalat" w:hAnsi="GHEA Grapalat"/>
          <w:sz w:val="24"/>
          <w:szCs w:val="24"/>
          <w:lang w:val="hy-AM"/>
        </w:rPr>
        <w:t xml:space="preserve">. Լիազոր մարմինը ՌԷԳ-ի և փորձաքննության գործընթացներին շահագրգիռ հանրության մասնակցությունն ապահովելու նպատակով իրականացնում </w:t>
      </w:r>
      <w:r w:rsidRPr="00BD373A">
        <w:rPr>
          <w:rFonts w:ascii="GHEA Grapalat" w:hAnsi="GHEA Grapalat"/>
          <w:sz w:val="24"/>
          <w:szCs w:val="24"/>
          <w:lang w:val="hy-AM"/>
        </w:rPr>
        <w:t>է</w:t>
      </w:r>
      <w:r w:rsidRPr="000D2A40">
        <w:rPr>
          <w:rFonts w:ascii="GHEA Grapalat" w:hAnsi="GHEA Grapalat"/>
          <w:sz w:val="24"/>
          <w:szCs w:val="24"/>
          <w:lang w:val="hy-AM"/>
        </w:rPr>
        <w:t>՝</w:t>
      </w:r>
      <w:r w:rsidRPr="00BD373A">
        <w:rPr>
          <w:rFonts w:ascii="GHEA Grapalat" w:hAnsi="GHEA Grapalat"/>
          <w:sz w:val="24"/>
          <w:szCs w:val="24"/>
          <w:lang w:val="hy-AM"/>
        </w:rPr>
        <w:t xml:space="preserve"> </w:t>
      </w:r>
    </w:p>
    <w:p w14:paraId="502DCB8A" w14:textId="77777777" w:rsidR="00142A31" w:rsidRPr="000D2A40" w:rsidRDefault="00142A31" w:rsidP="00142A31">
      <w:pPr>
        <w:spacing w:after="0"/>
        <w:ind w:firstLine="709"/>
        <w:jc w:val="both"/>
        <w:rPr>
          <w:rFonts w:ascii="GHEA Grapalat" w:hAnsi="GHEA Grapalat"/>
          <w:sz w:val="24"/>
          <w:szCs w:val="24"/>
          <w:lang w:val="hy-AM"/>
        </w:rPr>
      </w:pPr>
      <w:r w:rsidRPr="000D2A40">
        <w:rPr>
          <w:rFonts w:ascii="GHEA Grapalat" w:hAnsi="GHEA Grapalat"/>
          <w:sz w:val="24"/>
          <w:szCs w:val="24"/>
          <w:lang w:val="hy-AM"/>
        </w:rPr>
        <w:t>1) ՌԷԳ-ի և փորձաքննության գործընթացներն սկսելու և դրանց մասնակցելու իրավունքի մասին տեղեկատվության տարածում.</w:t>
      </w:r>
    </w:p>
    <w:p w14:paraId="07E64687" w14:textId="77777777" w:rsidR="00142A31" w:rsidRPr="000D2A40" w:rsidRDefault="00142A31" w:rsidP="00142A31">
      <w:pPr>
        <w:spacing w:after="0"/>
        <w:ind w:firstLine="709"/>
        <w:jc w:val="both"/>
        <w:rPr>
          <w:rFonts w:ascii="GHEA Grapalat" w:hAnsi="GHEA Grapalat"/>
          <w:sz w:val="24"/>
          <w:szCs w:val="24"/>
          <w:lang w:val="hy-AM"/>
        </w:rPr>
      </w:pPr>
      <w:r w:rsidRPr="000D2A40">
        <w:rPr>
          <w:rFonts w:ascii="GHEA Grapalat" w:hAnsi="GHEA Grapalat"/>
          <w:sz w:val="24"/>
          <w:szCs w:val="24"/>
          <w:lang w:val="hy-AM"/>
        </w:rPr>
        <w:t>2) ՌԷԳ-ի և փորձաքննության փաստաթղթերի և այլ տեղեկատվության մատչելիության ապահովում.</w:t>
      </w:r>
    </w:p>
    <w:p w14:paraId="282C50E8" w14:textId="77777777" w:rsidR="00142A31" w:rsidRPr="000D2A40" w:rsidRDefault="00142A31" w:rsidP="00142A31">
      <w:pPr>
        <w:spacing w:after="0"/>
        <w:ind w:firstLine="709"/>
        <w:jc w:val="both"/>
        <w:rPr>
          <w:rFonts w:ascii="GHEA Grapalat" w:hAnsi="GHEA Grapalat"/>
          <w:sz w:val="24"/>
          <w:szCs w:val="24"/>
          <w:lang w:val="hy-AM"/>
        </w:rPr>
      </w:pPr>
      <w:r w:rsidRPr="000D2A40">
        <w:rPr>
          <w:rFonts w:ascii="GHEA Grapalat" w:hAnsi="GHEA Grapalat"/>
          <w:sz w:val="24"/>
          <w:szCs w:val="24"/>
          <w:lang w:val="hy-AM"/>
        </w:rPr>
        <w:t>3) լսումներին շահագրգիռ հանրության մասնակցության համար պայմանների ստեղծում, պաշտոնական կայքերի և տեղեկատվության տարածման այլ միջոցներով (մամուլ, զանգվածային լրատվության այլ միջոցներ, տեղական ինքնակառավարման և տարածքային կառավարման մարմինների, հանրային նշանակության շենքերի ցուցատախտակներ) հիմնադրույթային փաստաթղթի նախագծի փորձաքննական գործընթացի վերաբերյալ շահագրգիռ հանրության իրազեկում:</w:t>
      </w:r>
    </w:p>
    <w:p w14:paraId="4728A009" w14:textId="186737B8" w:rsidR="00142A31" w:rsidRPr="000D2A40" w:rsidRDefault="00775B6A" w:rsidP="00142A31">
      <w:pPr>
        <w:spacing w:after="0"/>
        <w:ind w:firstLine="709"/>
        <w:jc w:val="both"/>
        <w:rPr>
          <w:rFonts w:ascii="GHEA Grapalat" w:hAnsi="GHEA Grapalat"/>
          <w:sz w:val="24"/>
          <w:szCs w:val="24"/>
          <w:lang w:val="hy-AM"/>
        </w:rPr>
      </w:pPr>
      <w:r>
        <w:rPr>
          <w:rFonts w:ascii="GHEA Grapalat" w:hAnsi="GHEA Grapalat"/>
          <w:sz w:val="24"/>
          <w:szCs w:val="24"/>
          <w:lang w:val="hy-AM"/>
        </w:rPr>
        <w:t>30</w:t>
      </w:r>
      <w:r w:rsidR="00142A31" w:rsidRPr="000D2A40">
        <w:rPr>
          <w:rFonts w:ascii="GHEA Grapalat" w:hAnsi="GHEA Grapalat"/>
          <w:sz w:val="24"/>
          <w:szCs w:val="24"/>
          <w:lang w:val="hy-AM"/>
        </w:rPr>
        <w:t xml:space="preserve">. </w:t>
      </w:r>
      <w:r w:rsidR="00142A31" w:rsidRPr="00BD373A">
        <w:rPr>
          <w:rFonts w:ascii="GHEA Grapalat" w:hAnsi="GHEA Grapalat"/>
          <w:sz w:val="24"/>
          <w:szCs w:val="24"/>
          <w:lang w:val="hy-AM"/>
        </w:rPr>
        <w:t>Հ</w:t>
      </w:r>
      <w:r w:rsidR="00142A31" w:rsidRPr="000D2A40">
        <w:rPr>
          <w:rFonts w:ascii="GHEA Grapalat" w:hAnsi="GHEA Grapalat"/>
          <w:sz w:val="24"/>
          <w:szCs w:val="24"/>
          <w:lang w:val="hy-AM"/>
        </w:rPr>
        <w:t>անրային լսումն իրականացվում է  օրենքի 17-րդ հոդվածով սահմանված փորձաքննության ընթացքում։ Հանրային լսումներից առաջ սահմանված կարգով ապահովվում է հանրային լսումների ծանուցումը։</w:t>
      </w:r>
    </w:p>
    <w:p w14:paraId="7C90453E" w14:textId="5B365C44" w:rsidR="00142A31" w:rsidRPr="000D2A40" w:rsidRDefault="00142A31" w:rsidP="00142A31">
      <w:pPr>
        <w:spacing w:after="0"/>
        <w:ind w:firstLine="709"/>
        <w:jc w:val="both"/>
        <w:rPr>
          <w:rFonts w:ascii="GHEA Grapalat" w:hAnsi="GHEA Grapalat"/>
          <w:sz w:val="24"/>
          <w:szCs w:val="24"/>
          <w:lang w:val="hy-AM"/>
        </w:rPr>
      </w:pPr>
      <w:r w:rsidRPr="000D2A40">
        <w:rPr>
          <w:rFonts w:ascii="Calibri" w:hAnsi="Calibri" w:cs="Calibri"/>
          <w:sz w:val="24"/>
          <w:szCs w:val="24"/>
          <w:lang w:val="hy-AM"/>
        </w:rPr>
        <w:t> </w:t>
      </w:r>
      <w:r w:rsidR="00334C10" w:rsidRPr="00BD373A">
        <w:rPr>
          <w:rFonts w:ascii="GHEA Grapalat" w:hAnsi="GHEA Grapalat"/>
          <w:sz w:val="24"/>
          <w:szCs w:val="24"/>
          <w:lang w:val="hy-AM"/>
        </w:rPr>
        <w:t>3</w:t>
      </w:r>
      <w:r w:rsidR="00775B6A">
        <w:rPr>
          <w:rFonts w:ascii="GHEA Grapalat" w:hAnsi="GHEA Grapalat"/>
          <w:sz w:val="24"/>
          <w:szCs w:val="24"/>
          <w:lang w:val="hy-AM"/>
        </w:rPr>
        <w:t>1</w:t>
      </w:r>
      <w:r w:rsidRPr="000D2A40">
        <w:rPr>
          <w:rFonts w:ascii="GHEA Grapalat" w:hAnsi="GHEA Grapalat"/>
          <w:sz w:val="24"/>
          <w:szCs w:val="24"/>
          <w:lang w:val="hy-AM"/>
        </w:rPr>
        <w:t>. ՌԷԳ-ի հանրային լսումների ծանուցման բովանդակությունը պարունակում է՝</w:t>
      </w:r>
    </w:p>
    <w:p w14:paraId="45BD62C5" w14:textId="77777777" w:rsidR="00142A31" w:rsidRPr="000D2A40" w:rsidRDefault="00142A31" w:rsidP="00142A31">
      <w:pPr>
        <w:spacing w:after="0"/>
        <w:ind w:firstLine="709"/>
        <w:jc w:val="both"/>
        <w:rPr>
          <w:rFonts w:ascii="GHEA Grapalat" w:hAnsi="GHEA Grapalat"/>
          <w:sz w:val="24"/>
          <w:szCs w:val="24"/>
          <w:lang w:val="hy-AM"/>
        </w:rPr>
      </w:pPr>
      <w:r w:rsidRPr="000D2A40">
        <w:rPr>
          <w:rFonts w:ascii="GHEA Grapalat" w:hAnsi="GHEA Grapalat"/>
          <w:sz w:val="24"/>
          <w:szCs w:val="24"/>
          <w:lang w:val="hy-AM"/>
        </w:rPr>
        <w:t>1) նախաձեռնողի անունը (անվանումը).</w:t>
      </w:r>
    </w:p>
    <w:p w14:paraId="0D82F42A" w14:textId="77777777" w:rsidR="00142A31" w:rsidRPr="000D2A40" w:rsidRDefault="00142A31" w:rsidP="00142A31">
      <w:pPr>
        <w:spacing w:after="0"/>
        <w:ind w:firstLine="709"/>
        <w:jc w:val="both"/>
        <w:rPr>
          <w:rFonts w:ascii="GHEA Grapalat" w:hAnsi="GHEA Grapalat"/>
          <w:sz w:val="24"/>
          <w:szCs w:val="24"/>
          <w:lang w:val="hy-AM"/>
        </w:rPr>
      </w:pPr>
      <w:r w:rsidRPr="000D2A40">
        <w:rPr>
          <w:rFonts w:ascii="GHEA Grapalat" w:hAnsi="GHEA Grapalat"/>
          <w:sz w:val="24"/>
          <w:szCs w:val="24"/>
          <w:lang w:val="hy-AM"/>
        </w:rPr>
        <w:t>2) հիմնադրույթային փաստաթղթի նախագծի անվանումը.</w:t>
      </w:r>
    </w:p>
    <w:p w14:paraId="73DDA581" w14:textId="77777777" w:rsidR="00142A31" w:rsidRPr="000D2A40" w:rsidRDefault="00142A31" w:rsidP="00142A31">
      <w:pPr>
        <w:spacing w:after="0"/>
        <w:ind w:firstLine="709"/>
        <w:jc w:val="both"/>
        <w:rPr>
          <w:rFonts w:ascii="GHEA Grapalat" w:hAnsi="GHEA Grapalat"/>
          <w:sz w:val="24"/>
          <w:szCs w:val="24"/>
          <w:lang w:val="hy-AM"/>
        </w:rPr>
      </w:pPr>
      <w:r w:rsidRPr="000D2A40">
        <w:rPr>
          <w:rFonts w:ascii="GHEA Grapalat" w:hAnsi="GHEA Grapalat"/>
          <w:sz w:val="24"/>
          <w:szCs w:val="24"/>
          <w:lang w:val="hy-AM"/>
        </w:rPr>
        <w:t>3) ամփոփ նկարագիրը.</w:t>
      </w:r>
    </w:p>
    <w:p w14:paraId="19233330" w14:textId="77777777" w:rsidR="00142A31" w:rsidRPr="000D2A40" w:rsidRDefault="00142A31" w:rsidP="00142A31">
      <w:pPr>
        <w:spacing w:after="0"/>
        <w:ind w:firstLine="709"/>
        <w:jc w:val="both"/>
        <w:rPr>
          <w:rFonts w:ascii="GHEA Grapalat" w:hAnsi="GHEA Grapalat"/>
          <w:sz w:val="24"/>
          <w:szCs w:val="24"/>
          <w:lang w:val="hy-AM"/>
        </w:rPr>
      </w:pPr>
      <w:r w:rsidRPr="000D2A40">
        <w:rPr>
          <w:rFonts w:ascii="GHEA Grapalat" w:hAnsi="GHEA Grapalat"/>
          <w:sz w:val="24"/>
          <w:szCs w:val="24"/>
          <w:lang w:val="hy-AM"/>
        </w:rPr>
        <w:lastRenderedPageBreak/>
        <w:t>4) հիմնադրույթային փաստաթղթի նախագծի դրույթների վերաբերյալ տեղեկատվությունը.</w:t>
      </w:r>
    </w:p>
    <w:p w14:paraId="766F6C82" w14:textId="77777777" w:rsidR="00142A31" w:rsidRPr="000D2A40" w:rsidRDefault="00142A31" w:rsidP="00142A31">
      <w:pPr>
        <w:spacing w:after="0"/>
        <w:ind w:firstLine="709"/>
        <w:jc w:val="both"/>
        <w:rPr>
          <w:rFonts w:ascii="GHEA Grapalat" w:hAnsi="GHEA Grapalat"/>
          <w:sz w:val="24"/>
          <w:szCs w:val="24"/>
          <w:lang w:val="hy-AM"/>
        </w:rPr>
      </w:pPr>
      <w:r w:rsidRPr="000D2A40">
        <w:rPr>
          <w:rFonts w:ascii="GHEA Grapalat" w:hAnsi="GHEA Grapalat"/>
          <w:sz w:val="24"/>
          <w:szCs w:val="24"/>
          <w:lang w:val="hy-AM"/>
        </w:rPr>
        <w:t>5) հանրային լսումների իրականացման ժամկետները, վայրը.</w:t>
      </w:r>
    </w:p>
    <w:p w14:paraId="2BA2C0A6" w14:textId="77777777" w:rsidR="00142A31" w:rsidRPr="000D2A40" w:rsidRDefault="00142A31" w:rsidP="00142A31">
      <w:pPr>
        <w:spacing w:after="0"/>
        <w:ind w:firstLine="709"/>
        <w:jc w:val="both"/>
        <w:rPr>
          <w:rFonts w:ascii="GHEA Grapalat" w:hAnsi="GHEA Grapalat"/>
          <w:sz w:val="24"/>
          <w:szCs w:val="24"/>
          <w:lang w:val="hy-AM"/>
        </w:rPr>
      </w:pPr>
      <w:r w:rsidRPr="000D2A40">
        <w:rPr>
          <w:rFonts w:ascii="GHEA Grapalat" w:hAnsi="GHEA Grapalat"/>
          <w:sz w:val="24"/>
          <w:szCs w:val="24"/>
          <w:lang w:val="hy-AM"/>
        </w:rPr>
        <w:t>6) տեղեկատվություն ստանալու վայրը և առաջարկություններ ներկայացնելու ժամկետները։</w:t>
      </w:r>
    </w:p>
    <w:p w14:paraId="0095C149" w14:textId="44DDDE68" w:rsidR="00142A31" w:rsidRPr="000D2A40" w:rsidRDefault="007267EE" w:rsidP="00142A31">
      <w:pPr>
        <w:spacing w:after="0"/>
        <w:ind w:firstLine="709"/>
        <w:jc w:val="both"/>
        <w:rPr>
          <w:rFonts w:ascii="GHEA Grapalat" w:hAnsi="GHEA Grapalat"/>
          <w:sz w:val="24"/>
          <w:szCs w:val="24"/>
          <w:lang w:val="hy-AM"/>
        </w:rPr>
      </w:pPr>
      <w:r w:rsidRPr="00BD373A">
        <w:rPr>
          <w:rFonts w:ascii="GHEA Grapalat" w:hAnsi="GHEA Grapalat"/>
          <w:sz w:val="24"/>
          <w:szCs w:val="24"/>
          <w:lang w:val="hy-AM"/>
        </w:rPr>
        <w:t>3</w:t>
      </w:r>
      <w:r w:rsidR="00775B6A">
        <w:rPr>
          <w:rFonts w:ascii="GHEA Grapalat" w:hAnsi="GHEA Grapalat"/>
          <w:sz w:val="24"/>
          <w:szCs w:val="24"/>
          <w:lang w:val="hy-AM"/>
        </w:rPr>
        <w:t>2</w:t>
      </w:r>
      <w:r w:rsidR="00142A31" w:rsidRPr="000D2A40">
        <w:rPr>
          <w:rFonts w:ascii="GHEA Grapalat" w:hAnsi="GHEA Grapalat"/>
          <w:sz w:val="24"/>
          <w:szCs w:val="24"/>
          <w:lang w:val="hy-AM"/>
        </w:rPr>
        <w:t>. Հանրային լսումների վերաբերյալ ծանուցումը հրապարակվում է առնվազն երեք հազար տպաքանակ ունեցող մամուլի և զանգվածային լրատվության այլ միջոցներով, փակցվում է մարզպետարանի կամ ազդակիր համայնքի տեղական ինքնակառավարման մարմինների և ազդակիր բնակավայրի վարչական ղեկավարի նստավայրի կամ հանրային նշանակության շենքերի (մշակույթի, արվեստի, գիտական, կրթական, ուսումնական նշանակության շենքերի) հայտարարությունների ցուցատախտակի վրա, հրապարակվում է ազդակիր համայնքի տեղական ինքնակառավարման մարմինների, նախաձեռնողի պաշտոնական կայքերում (առկայության դեպքում): Փորձաքննության ընթացքում ծանուցումը տեղադրվում է նաև լիազոր մարմնի պաշտոնական կայքում:</w:t>
      </w:r>
    </w:p>
    <w:p w14:paraId="0C24B396" w14:textId="2BDE9F86" w:rsidR="00142A31" w:rsidRPr="000D2A40" w:rsidRDefault="007267EE" w:rsidP="00142A31">
      <w:pPr>
        <w:spacing w:after="0"/>
        <w:ind w:firstLine="709"/>
        <w:jc w:val="both"/>
        <w:rPr>
          <w:rFonts w:ascii="GHEA Grapalat" w:hAnsi="GHEA Grapalat"/>
          <w:sz w:val="24"/>
          <w:szCs w:val="24"/>
          <w:lang w:val="hy-AM"/>
        </w:rPr>
      </w:pPr>
      <w:r w:rsidRPr="00BD373A">
        <w:rPr>
          <w:rFonts w:ascii="GHEA Grapalat" w:hAnsi="GHEA Grapalat"/>
          <w:sz w:val="24"/>
          <w:szCs w:val="24"/>
          <w:lang w:val="hy-AM"/>
        </w:rPr>
        <w:t>3</w:t>
      </w:r>
      <w:r w:rsidR="00775B6A">
        <w:rPr>
          <w:rFonts w:ascii="GHEA Grapalat" w:hAnsi="GHEA Grapalat"/>
          <w:sz w:val="24"/>
          <w:szCs w:val="24"/>
          <w:lang w:val="hy-AM"/>
        </w:rPr>
        <w:t>3</w:t>
      </w:r>
      <w:r w:rsidR="00142A31" w:rsidRPr="000D2A40">
        <w:rPr>
          <w:rFonts w:ascii="GHEA Grapalat" w:hAnsi="GHEA Grapalat"/>
          <w:sz w:val="24"/>
          <w:szCs w:val="24"/>
          <w:lang w:val="hy-AM"/>
        </w:rPr>
        <w:t>. Փորձաքննության ընթացքում հանրային լսումներն իրականացվում են ծանուցումից ոչ շուտ, քան 15-րդ օրը:</w:t>
      </w:r>
    </w:p>
    <w:p w14:paraId="0336607A" w14:textId="469C185E" w:rsidR="00142A31" w:rsidRPr="000D2A40" w:rsidRDefault="007267EE" w:rsidP="00142A31">
      <w:pPr>
        <w:spacing w:after="0"/>
        <w:ind w:firstLine="709"/>
        <w:jc w:val="both"/>
        <w:rPr>
          <w:rFonts w:ascii="GHEA Grapalat" w:hAnsi="GHEA Grapalat"/>
          <w:sz w:val="24"/>
          <w:szCs w:val="24"/>
          <w:lang w:val="hy-AM"/>
        </w:rPr>
      </w:pPr>
      <w:r w:rsidRPr="00BD373A">
        <w:rPr>
          <w:rFonts w:ascii="GHEA Grapalat" w:hAnsi="GHEA Grapalat"/>
          <w:sz w:val="24"/>
          <w:szCs w:val="24"/>
          <w:lang w:val="hy-AM"/>
        </w:rPr>
        <w:t>3</w:t>
      </w:r>
      <w:r w:rsidR="00775B6A">
        <w:rPr>
          <w:rFonts w:ascii="GHEA Grapalat" w:hAnsi="GHEA Grapalat"/>
          <w:sz w:val="24"/>
          <w:szCs w:val="24"/>
          <w:lang w:val="hy-AM"/>
        </w:rPr>
        <w:t>4</w:t>
      </w:r>
      <w:r w:rsidR="00142A31" w:rsidRPr="000D2A40">
        <w:rPr>
          <w:rFonts w:ascii="GHEA Grapalat" w:hAnsi="GHEA Grapalat"/>
          <w:sz w:val="24"/>
          <w:szCs w:val="24"/>
          <w:lang w:val="hy-AM"/>
        </w:rPr>
        <w:t>. ՌԷԳ-ի փորձաքննության, այդ թվում՝ հանրային լսումների ընթացքում, շահագրգիռ hանրությունը  օրենքով սահմանված ժամկետներում իրավունք ունի լիազոր մարմին և նախաձեռնողին ներկայացնելու ցանկացած գրավոր և բանավոր առաջարկություն, դիտողություն և կարծիք՝ առանց դրանց հիմքում ընկած պատճառների հիմնավորման:</w:t>
      </w:r>
    </w:p>
    <w:p w14:paraId="581FCEFB" w14:textId="0C46095C" w:rsidR="00142A31" w:rsidRPr="000D2A40" w:rsidRDefault="007267EE" w:rsidP="00142A31">
      <w:pPr>
        <w:spacing w:after="0"/>
        <w:ind w:firstLine="709"/>
        <w:jc w:val="both"/>
        <w:rPr>
          <w:rFonts w:ascii="GHEA Grapalat" w:hAnsi="GHEA Grapalat"/>
          <w:sz w:val="24"/>
          <w:szCs w:val="24"/>
          <w:lang w:val="hy-AM"/>
        </w:rPr>
      </w:pPr>
      <w:r w:rsidRPr="00BD373A">
        <w:rPr>
          <w:rFonts w:ascii="GHEA Grapalat" w:hAnsi="GHEA Grapalat"/>
          <w:sz w:val="24"/>
          <w:szCs w:val="24"/>
          <w:lang w:val="hy-AM"/>
        </w:rPr>
        <w:t>3</w:t>
      </w:r>
      <w:r w:rsidR="00775B6A">
        <w:rPr>
          <w:rFonts w:ascii="GHEA Grapalat" w:hAnsi="GHEA Grapalat"/>
          <w:sz w:val="24"/>
          <w:szCs w:val="24"/>
          <w:lang w:val="hy-AM"/>
        </w:rPr>
        <w:t>5</w:t>
      </w:r>
      <w:r w:rsidR="00142A31" w:rsidRPr="000D2A40">
        <w:rPr>
          <w:rFonts w:ascii="GHEA Grapalat" w:hAnsi="GHEA Grapalat"/>
          <w:sz w:val="24"/>
          <w:szCs w:val="24"/>
          <w:lang w:val="hy-AM"/>
        </w:rPr>
        <w:t>. Լիազոր մարմինը, նախաձեռնողը պարտավոր են քննարկել շահագրգիռ հանրության ներկայացրած բոլոր առաջարկությունները, դիտողությունները և կարծիքները և ՌԷԳ հաշվետվությունները, պետական փորձաքննական եզրակացությունը կազմելիս հաշվի առնել շահագրգիռ հանրության մասնակցության արդյունքները և հիմնավոր առաջարկությունները, դիտողությունները և կարծիքները:</w:t>
      </w:r>
    </w:p>
    <w:p w14:paraId="575468E6" w14:textId="6F2EF95D" w:rsidR="00142A31" w:rsidRPr="000D2A40" w:rsidRDefault="003D5F6C" w:rsidP="00142A31">
      <w:pPr>
        <w:spacing w:after="0"/>
        <w:ind w:firstLine="709"/>
        <w:jc w:val="both"/>
        <w:rPr>
          <w:rFonts w:ascii="GHEA Grapalat" w:hAnsi="GHEA Grapalat"/>
          <w:sz w:val="24"/>
          <w:szCs w:val="24"/>
          <w:lang w:val="hy-AM"/>
        </w:rPr>
      </w:pPr>
      <w:r w:rsidRPr="00BD373A">
        <w:rPr>
          <w:rFonts w:ascii="GHEA Grapalat" w:hAnsi="GHEA Grapalat"/>
          <w:sz w:val="24"/>
          <w:szCs w:val="24"/>
          <w:lang w:val="hy-AM"/>
        </w:rPr>
        <w:t>3</w:t>
      </w:r>
      <w:r w:rsidR="00775B6A">
        <w:rPr>
          <w:rFonts w:ascii="GHEA Grapalat" w:hAnsi="GHEA Grapalat"/>
          <w:sz w:val="24"/>
          <w:szCs w:val="24"/>
          <w:lang w:val="hy-AM"/>
        </w:rPr>
        <w:t>6</w:t>
      </w:r>
      <w:r w:rsidR="00142A31" w:rsidRPr="000D2A40">
        <w:rPr>
          <w:rFonts w:ascii="GHEA Grapalat" w:hAnsi="GHEA Grapalat"/>
          <w:sz w:val="24"/>
          <w:szCs w:val="24"/>
          <w:lang w:val="hy-AM"/>
        </w:rPr>
        <w:t>.  Լսումների ընթացքում ներկայացված դիտողությունները և առաջարկությունները նախաձեռնողը և լիազոր մարմինը պետք է հաշվի առնեն: Հաշվի չառնելու դեպքում տրվում են հիմնավոր պատճառաբանումներ:</w:t>
      </w:r>
    </w:p>
    <w:p w14:paraId="5C4917BE" w14:textId="338B16E6" w:rsidR="00142A31" w:rsidRDefault="003D5F6C" w:rsidP="00142A31">
      <w:pPr>
        <w:spacing w:after="0"/>
        <w:ind w:firstLine="709"/>
        <w:jc w:val="both"/>
        <w:rPr>
          <w:rFonts w:ascii="GHEA Grapalat" w:hAnsi="GHEA Grapalat"/>
          <w:sz w:val="24"/>
          <w:szCs w:val="24"/>
          <w:lang w:val="hy-AM"/>
        </w:rPr>
      </w:pPr>
      <w:r w:rsidRPr="00BD373A">
        <w:rPr>
          <w:rFonts w:ascii="GHEA Grapalat" w:hAnsi="GHEA Grapalat"/>
          <w:sz w:val="24"/>
          <w:szCs w:val="24"/>
          <w:lang w:val="hy-AM"/>
        </w:rPr>
        <w:t>3</w:t>
      </w:r>
      <w:r w:rsidR="00775B6A">
        <w:rPr>
          <w:rFonts w:ascii="GHEA Grapalat" w:hAnsi="GHEA Grapalat"/>
          <w:sz w:val="24"/>
          <w:szCs w:val="24"/>
          <w:lang w:val="hy-AM"/>
        </w:rPr>
        <w:t>7</w:t>
      </w:r>
      <w:r w:rsidR="00142A31" w:rsidRPr="000D2A40">
        <w:rPr>
          <w:rFonts w:ascii="GHEA Grapalat" w:hAnsi="GHEA Grapalat"/>
          <w:sz w:val="24"/>
          <w:szCs w:val="24"/>
          <w:lang w:val="hy-AM"/>
        </w:rPr>
        <w:t>. Հանրային լսումների արդյունքներն արտացոլվում են համապատասխան հաշվետվություններում և պետական փորձաքննական եզրակացության մեջ:</w:t>
      </w:r>
    </w:p>
    <w:p w14:paraId="47E7489B" w14:textId="77777777" w:rsidR="000D3884" w:rsidRPr="000D2A40" w:rsidRDefault="000D3884" w:rsidP="00142A31">
      <w:pPr>
        <w:spacing w:after="0"/>
        <w:ind w:firstLine="709"/>
        <w:jc w:val="both"/>
        <w:rPr>
          <w:rFonts w:ascii="GHEA Grapalat" w:hAnsi="GHEA Grapalat"/>
          <w:sz w:val="24"/>
          <w:szCs w:val="24"/>
          <w:lang w:val="hy-AM"/>
        </w:rPr>
      </w:pPr>
    </w:p>
    <w:p w14:paraId="4ED221B2" w14:textId="4F7F8005" w:rsidR="006B424F" w:rsidRPr="000D3884" w:rsidRDefault="000D3884" w:rsidP="000D3884">
      <w:pPr>
        <w:shd w:val="clear" w:color="auto" w:fill="FFFFFF"/>
        <w:spacing w:after="0" w:line="240" w:lineRule="auto"/>
        <w:jc w:val="center"/>
        <w:rPr>
          <w:rFonts w:ascii="GHEA Grapalat" w:hAnsi="GHEA Grapalat"/>
          <w:b/>
          <w:bCs/>
          <w:sz w:val="24"/>
          <w:szCs w:val="24"/>
          <w:lang w:val="hy-AM"/>
        </w:rPr>
      </w:pPr>
      <w:r>
        <w:rPr>
          <w:rFonts w:ascii="GHEA Grapalat" w:hAnsi="GHEA Grapalat"/>
          <w:b/>
          <w:bCs/>
          <w:sz w:val="24"/>
          <w:szCs w:val="24"/>
          <w:lang w:val="hy-AM"/>
        </w:rPr>
        <w:t>5</w:t>
      </w:r>
      <w:r>
        <w:rPr>
          <w:rFonts w:ascii="Cambria Math" w:hAnsi="Cambria Math"/>
          <w:b/>
          <w:bCs/>
          <w:sz w:val="24"/>
          <w:szCs w:val="24"/>
          <w:lang w:val="hy-AM"/>
        </w:rPr>
        <w:t xml:space="preserve">․ </w:t>
      </w:r>
      <w:r w:rsidRPr="000D3884">
        <w:rPr>
          <w:rFonts w:ascii="GHEA Grapalat" w:hAnsi="GHEA Grapalat"/>
          <w:b/>
          <w:bCs/>
          <w:sz w:val="24"/>
          <w:szCs w:val="24"/>
          <w:lang w:val="hy-AM"/>
        </w:rPr>
        <w:t>ՇԱՀԱԳՐԳԻՌ ԿՈՂՄԵՐԻ ՔԱՐՏԵԶԱԳՐՈՒՄԸ և ՎԵՐԼՈՒԾՈՒԹՅՈՒՆԸ</w:t>
      </w:r>
    </w:p>
    <w:p w14:paraId="054E801E" w14:textId="13D89AF3" w:rsidR="00B1381F" w:rsidRPr="00BD373A" w:rsidRDefault="007267EE" w:rsidP="007267EE">
      <w:pPr>
        <w:pStyle w:val="ListParagraph"/>
        <w:shd w:val="clear" w:color="auto" w:fill="FFFFFF"/>
        <w:spacing w:after="0" w:line="240" w:lineRule="auto"/>
        <w:ind w:left="90" w:firstLine="720"/>
        <w:jc w:val="both"/>
        <w:rPr>
          <w:rFonts w:ascii="GHEA Grapalat" w:hAnsi="GHEA Grapalat" w:cs="Sylfaen"/>
          <w:sz w:val="24"/>
          <w:szCs w:val="24"/>
          <w:lang w:val="hy-AM"/>
        </w:rPr>
      </w:pPr>
      <w:r w:rsidRPr="00BD373A">
        <w:rPr>
          <w:rFonts w:ascii="GHEA Grapalat" w:eastAsia="MS Mincho" w:hAnsi="GHEA Grapalat" w:cs="MS Mincho"/>
          <w:sz w:val="24"/>
          <w:szCs w:val="24"/>
          <w:lang w:val="hy-AM"/>
        </w:rPr>
        <w:t>3</w:t>
      </w:r>
      <w:r w:rsidR="00775B6A">
        <w:rPr>
          <w:rFonts w:ascii="GHEA Grapalat" w:eastAsia="MS Mincho" w:hAnsi="GHEA Grapalat" w:cs="MS Mincho"/>
          <w:sz w:val="24"/>
          <w:szCs w:val="24"/>
          <w:lang w:val="hy-AM"/>
        </w:rPr>
        <w:t>8</w:t>
      </w:r>
      <w:r w:rsidR="00D97C87" w:rsidRPr="00BD373A">
        <w:rPr>
          <w:rFonts w:ascii="MS Mincho" w:eastAsia="MS Mincho" w:hAnsi="MS Mincho" w:cs="MS Mincho" w:hint="eastAsia"/>
          <w:sz w:val="24"/>
          <w:szCs w:val="24"/>
          <w:lang w:val="hy-AM"/>
        </w:rPr>
        <w:t>․</w:t>
      </w:r>
      <w:r w:rsidR="00D97C87" w:rsidRPr="00BD373A">
        <w:rPr>
          <w:rFonts w:ascii="GHEA Grapalat" w:eastAsia="MS Mincho" w:hAnsi="GHEA Grapalat" w:cs="MS Mincho"/>
          <w:sz w:val="24"/>
          <w:szCs w:val="24"/>
          <w:lang w:val="hy-AM"/>
        </w:rPr>
        <w:t xml:space="preserve"> </w:t>
      </w:r>
      <w:r w:rsidR="00B1381F" w:rsidRPr="00BD373A">
        <w:rPr>
          <w:rFonts w:ascii="GHEA Grapalat" w:hAnsi="GHEA Grapalat"/>
          <w:sz w:val="24"/>
          <w:szCs w:val="24"/>
          <w:lang w:val="hy-AM"/>
        </w:rPr>
        <w:t xml:space="preserve">Շահագրգիռ կողմերի քարտեզագրումը և վերլուծությունը ՌԷԳ գործընթացին հանրային պատշաճ մասնակցություն ապահովելու պարտադիր գործողությանն աջակցող կարևոր բաղադրիչ է, և անհրաժեշտ է իրականացնել դեռևս գործընթացի նախնական՝ </w:t>
      </w:r>
      <w:r w:rsidR="00B1381F" w:rsidRPr="00BD373A">
        <w:rPr>
          <w:rFonts w:ascii="GHEA Grapalat" w:hAnsi="GHEA Grapalat"/>
          <w:sz w:val="24"/>
          <w:szCs w:val="24"/>
          <w:lang w:val="hy-AM"/>
        </w:rPr>
        <w:lastRenderedPageBreak/>
        <w:t>նախապատրաստական փուլում։ Միաժամանակ այն կենդանի փաստաթուղթ է և անհրաժեշտ է պարբերաբար թարմացնել գործընթացի բոլոր փուլերում:</w:t>
      </w:r>
    </w:p>
    <w:p w14:paraId="2A00F8A2" w14:textId="2EFA83C8" w:rsidR="003D5F6C" w:rsidRPr="00BD373A" w:rsidRDefault="007267EE" w:rsidP="007267EE">
      <w:pPr>
        <w:shd w:val="clear" w:color="auto" w:fill="FFFFFF"/>
        <w:spacing w:after="0" w:line="240" w:lineRule="auto"/>
        <w:ind w:left="180" w:firstLine="630"/>
        <w:jc w:val="both"/>
        <w:rPr>
          <w:rFonts w:ascii="GHEA Grapalat" w:hAnsi="GHEA Grapalat"/>
          <w:sz w:val="24"/>
          <w:szCs w:val="24"/>
          <w:lang w:val="hy-AM"/>
        </w:rPr>
      </w:pPr>
      <w:r w:rsidRPr="00BD373A">
        <w:rPr>
          <w:rFonts w:ascii="GHEA Grapalat" w:eastAsia="MS Mincho" w:hAnsi="GHEA Grapalat" w:cs="MS Mincho"/>
          <w:sz w:val="24"/>
          <w:szCs w:val="24"/>
          <w:lang w:val="hy-AM"/>
        </w:rPr>
        <w:t>3</w:t>
      </w:r>
      <w:r w:rsidR="00775B6A">
        <w:rPr>
          <w:rFonts w:ascii="GHEA Grapalat" w:eastAsia="MS Mincho" w:hAnsi="GHEA Grapalat" w:cs="MS Mincho"/>
          <w:sz w:val="24"/>
          <w:szCs w:val="24"/>
          <w:lang w:val="hy-AM"/>
        </w:rPr>
        <w:t>9</w:t>
      </w:r>
      <w:r w:rsidR="00D97C87" w:rsidRPr="00BD373A">
        <w:rPr>
          <w:rFonts w:ascii="MS Mincho" w:eastAsia="MS Mincho" w:hAnsi="MS Mincho" w:cs="MS Mincho" w:hint="eastAsia"/>
          <w:sz w:val="24"/>
          <w:szCs w:val="24"/>
          <w:lang w:val="hy-AM"/>
        </w:rPr>
        <w:t>․</w:t>
      </w:r>
      <w:r w:rsidR="00D97C87" w:rsidRPr="00BD373A">
        <w:rPr>
          <w:rFonts w:ascii="GHEA Grapalat" w:eastAsia="MS Mincho" w:hAnsi="GHEA Grapalat" w:cs="MS Mincho"/>
          <w:sz w:val="24"/>
          <w:szCs w:val="24"/>
          <w:lang w:val="hy-AM"/>
        </w:rPr>
        <w:t xml:space="preserve"> </w:t>
      </w:r>
      <w:r w:rsidR="00B1381F" w:rsidRPr="00BD373A">
        <w:rPr>
          <w:rFonts w:ascii="GHEA Grapalat" w:hAnsi="GHEA Grapalat"/>
          <w:sz w:val="24"/>
          <w:szCs w:val="24"/>
          <w:lang w:val="hy-AM"/>
        </w:rPr>
        <w:t xml:space="preserve">Շահագրգիռ կողմերի քարտեզագրման և վերլուծության համար անհրաժեշտ է բացահայտել շահագրգիռ կողմերին, հստակեցնել շահագրգիռ կողմերի շրջանակը, դրանց հիմնական պայմանական խմբերը։ Դեռևս նախապատրաստական փուլում անհրաժեշտ է կազմել շահագրգիռ կողմերի նախնական ցուցակը` համաձայն Աղյուսակ N4-ի: </w:t>
      </w:r>
      <w:r w:rsidR="003D5F6C" w:rsidRPr="00BD373A">
        <w:rPr>
          <w:rFonts w:ascii="GHEA Grapalat" w:hAnsi="GHEA Grapalat"/>
          <w:sz w:val="24"/>
          <w:szCs w:val="24"/>
          <w:lang w:val="hy-AM"/>
        </w:rPr>
        <w:t>Այն կարող է ներառել անհրաժեշտ նվազագույն տվյալներ շահագրգիռ կողմերի վերաբերյալ, այդ թվում՝ անուն/անվանում, տեսակ՝ ֆիզիկական անձ կամ իրավաբանական անձ, կոնտակտային տվյալներ, զբաղվածության տիպ կամ ոլորտ, առնչությունը քննարկվող հարցին, օրինակ, ունի վարձակալած տարածք, սեփականություն, գտնվում է կամ գործունեություն է ծավալում հարևանությամբ, գործունեություն է ծավալում նույն ոլորտում և այլն։</w:t>
      </w:r>
    </w:p>
    <w:p w14:paraId="7D012004" w14:textId="024F2AE8" w:rsidR="003D5F6C" w:rsidRPr="00BD373A" w:rsidRDefault="003D5F6C" w:rsidP="003D5F6C">
      <w:pPr>
        <w:rPr>
          <w:rFonts w:ascii="GHEA Grapalat" w:hAnsi="GHEA Grapalat"/>
          <w:sz w:val="24"/>
          <w:szCs w:val="24"/>
          <w:lang w:val="hy-AM"/>
        </w:rPr>
      </w:pPr>
    </w:p>
    <w:p w14:paraId="0DEC129A" w14:textId="459EED44" w:rsidR="003D5F6C" w:rsidRPr="00BD373A" w:rsidRDefault="003D5F6C" w:rsidP="00B361E8">
      <w:pPr>
        <w:jc w:val="right"/>
        <w:rPr>
          <w:rFonts w:ascii="GHEA Grapalat" w:hAnsi="GHEA Grapalat"/>
          <w:sz w:val="24"/>
          <w:szCs w:val="24"/>
          <w:lang w:val="hy-AM"/>
        </w:rPr>
      </w:pPr>
      <w:r w:rsidRPr="00BD373A">
        <w:rPr>
          <w:rFonts w:ascii="GHEA Grapalat" w:hAnsi="GHEA Grapalat"/>
          <w:sz w:val="24"/>
          <w:szCs w:val="24"/>
          <w:lang w:val="hy-AM"/>
        </w:rPr>
        <w:t xml:space="preserve">Աղյուսակ N4. </w:t>
      </w:r>
      <w:r w:rsidRPr="00BD373A">
        <w:rPr>
          <w:rFonts w:ascii="GHEA Grapalat" w:hAnsi="GHEA Grapalat"/>
          <w:bCs/>
          <w:sz w:val="24"/>
          <w:szCs w:val="24"/>
          <w:lang w:val="hy-AM"/>
        </w:rPr>
        <w:t>Շահագրգիռ կողմերի ցուցակ</w:t>
      </w:r>
    </w:p>
    <w:tbl>
      <w:tblPr>
        <w:tblStyle w:val="TableGrid"/>
        <w:tblW w:w="10165" w:type="dxa"/>
        <w:tblLayout w:type="fixed"/>
        <w:tblLook w:val="04A0" w:firstRow="1" w:lastRow="0" w:firstColumn="1" w:lastColumn="0" w:noHBand="0" w:noVBand="1"/>
      </w:tblPr>
      <w:tblGrid>
        <w:gridCol w:w="445"/>
        <w:gridCol w:w="1134"/>
        <w:gridCol w:w="936"/>
        <w:gridCol w:w="1134"/>
        <w:gridCol w:w="1418"/>
        <w:gridCol w:w="1768"/>
        <w:gridCol w:w="1276"/>
        <w:gridCol w:w="2054"/>
      </w:tblGrid>
      <w:tr w:rsidR="00A90091" w:rsidRPr="00B97659" w14:paraId="67E59987" w14:textId="77777777" w:rsidTr="00B97659">
        <w:tc>
          <w:tcPr>
            <w:tcW w:w="445" w:type="dxa"/>
            <w:shd w:val="clear" w:color="auto" w:fill="E2EFD9" w:themeFill="accent6" w:themeFillTint="33"/>
          </w:tcPr>
          <w:p w14:paraId="3492523F" w14:textId="736B011B" w:rsidR="00A90091" w:rsidRPr="00B97659" w:rsidRDefault="00A90091" w:rsidP="00A90091">
            <w:pPr>
              <w:rPr>
                <w:rFonts w:ascii="GHEA Grapalat" w:hAnsi="GHEA Grapalat"/>
                <w:sz w:val="20"/>
                <w:szCs w:val="20"/>
                <w:lang w:val="hy-AM"/>
              </w:rPr>
            </w:pPr>
            <w:r w:rsidRPr="00B97659">
              <w:rPr>
                <w:rFonts w:ascii="GHEA Grapalat" w:hAnsi="GHEA Grapalat"/>
                <w:sz w:val="20"/>
                <w:szCs w:val="20"/>
                <w:lang w:val="hy-AM"/>
              </w:rPr>
              <w:t>հ/հ</w:t>
            </w:r>
          </w:p>
        </w:tc>
        <w:tc>
          <w:tcPr>
            <w:tcW w:w="1134" w:type="dxa"/>
            <w:shd w:val="clear" w:color="auto" w:fill="E2EFD9" w:themeFill="accent6" w:themeFillTint="33"/>
          </w:tcPr>
          <w:p w14:paraId="487CCCA2" w14:textId="3B006ED1" w:rsidR="00A90091" w:rsidRPr="00B97659" w:rsidRDefault="00A90091" w:rsidP="00A90091">
            <w:pPr>
              <w:rPr>
                <w:rFonts w:ascii="GHEA Grapalat" w:hAnsi="GHEA Grapalat"/>
                <w:sz w:val="20"/>
                <w:szCs w:val="20"/>
                <w:lang w:val="hy-AM"/>
              </w:rPr>
            </w:pPr>
            <w:r w:rsidRPr="00B97659">
              <w:rPr>
                <w:rFonts w:ascii="GHEA Grapalat" w:hAnsi="GHEA Grapalat"/>
                <w:sz w:val="20"/>
                <w:szCs w:val="20"/>
                <w:lang w:val="hy-AM"/>
              </w:rPr>
              <w:t>Կոնտակտային անձ</w:t>
            </w:r>
          </w:p>
        </w:tc>
        <w:tc>
          <w:tcPr>
            <w:tcW w:w="936" w:type="dxa"/>
            <w:shd w:val="clear" w:color="auto" w:fill="E2EFD9" w:themeFill="accent6" w:themeFillTint="33"/>
          </w:tcPr>
          <w:p w14:paraId="54F579C0" w14:textId="77777777" w:rsidR="00B97659" w:rsidRDefault="00A90091" w:rsidP="00A90091">
            <w:pPr>
              <w:rPr>
                <w:rFonts w:ascii="GHEA Grapalat" w:hAnsi="GHEA Grapalat"/>
                <w:sz w:val="20"/>
                <w:szCs w:val="20"/>
                <w:lang w:val="hy-AM"/>
              </w:rPr>
            </w:pPr>
            <w:r w:rsidRPr="00B97659">
              <w:rPr>
                <w:rFonts w:ascii="GHEA Grapalat" w:hAnsi="GHEA Grapalat"/>
                <w:sz w:val="20"/>
                <w:szCs w:val="20"/>
                <w:lang w:val="hy-AM"/>
              </w:rPr>
              <w:t>Պաշտոն/ զբաղվա</w:t>
            </w:r>
          </w:p>
          <w:p w14:paraId="6C6A0C7B" w14:textId="14D1F01E" w:rsidR="00A90091" w:rsidRPr="00B97659" w:rsidRDefault="00A90091" w:rsidP="00A90091">
            <w:pPr>
              <w:rPr>
                <w:rFonts w:ascii="GHEA Grapalat" w:hAnsi="GHEA Grapalat"/>
                <w:sz w:val="20"/>
                <w:szCs w:val="20"/>
                <w:lang w:val="hy-AM"/>
              </w:rPr>
            </w:pPr>
            <w:r w:rsidRPr="00B97659">
              <w:rPr>
                <w:rFonts w:ascii="GHEA Grapalat" w:hAnsi="GHEA Grapalat"/>
                <w:sz w:val="20"/>
                <w:szCs w:val="20"/>
                <w:lang w:val="hy-AM"/>
              </w:rPr>
              <w:t>ծություն</w:t>
            </w:r>
          </w:p>
        </w:tc>
        <w:tc>
          <w:tcPr>
            <w:tcW w:w="1134" w:type="dxa"/>
            <w:shd w:val="clear" w:color="auto" w:fill="E2EFD9" w:themeFill="accent6" w:themeFillTint="33"/>
          </w:tcPr>
          <w:p w14:paraId="7CF0A4F0" w14:textId="684CA632" w:rsidR="00A90091" w:rsidRPr="00B97659" w:rsidRDefault="00A90091" w:rsidP="00B97659">
            <w:pPr>
              <w:rPr>
                <w:rFonts w:ascii="GHEA Grapalat" w:hAnsi="GHEA Grapalat"/>
                <w:sz w:val="20"/>
                <w:szCs w:val="20"/>
                <w:lang w:val="hy-AM"/>
              </w:rPr>
            </w:pPr>
            <w:r w:rsidRPr="00B97659">
              <w:rPr>
                <w:rFonts w:ascii="GHEA Grapalat" w:hAnsi="GHEA Grapalat"/>
                <w:sz w:val="20"/>
                <w:szCs w:val="20"/>
                <w:lang w:val="hy-AM"/>
              </w:rPr>
              <w:t xml:space="preserve">Կազմակերպություն/կառույց </w:t>
            </w:r>
          </w:p>
        </w:tc>
        <w:tc>
          <w:tcPr>
            <w:tcW w:w="1418" w:type="dxa"/>
            <w:shd w:val="clear" w:color="auto" w:fill="E2EFD9" w:themeFill="accent6" w:themeFillTint="33"/>
          </w:tcPr>
          <w:p w14:paraId="36F47CEE" w14:textId="77777777" w:rsidR="00A90091" w:rsidRPr="00B97659" w:rsidRDefault="00A90091" w:rsidP="00A90091">
            <w:pPr>
              <w:rPr>
                <w:rFonts w:ascii="GHEA Grapalat" w:hAnsi="GHEA Grapalat"/>
                <w:sz w:val="20"/>
                <w:szCs w:val="20"/>
                <w:lang w:val="hy-AM"/>
              </w:rPr>
            </w:pPr>
            <w:r w:rsidRPr="00B97659">
              <w:rPr>
                <w:rFonts w:ascii="GHEA Grapalat" w:hAnsi="GHEA Grapalat"/>
                <w:sz w:val="20"/>
                <w:szCs w:val="20"/>
                <w:lang w:val="hy-AM"/>
              </w:rPr>
              <w:t>Կատեգորիա/տիպ</w:t>
            </w:r>
          </w:p>
        </w:tc>
        <w:tc>
          <w:tcPr>
            <w:tcW w:w="1768" w:type="dxa"/>
            <w:shd w:val="clear" w:color="auto" w:fill="E2EFD9" w:themeFill="accent6" w:themeFillTint="33"/>
          </w:tcPr>
          <w:p w14:paraId="5C69861C" w14:textId="77777777" w:rsidR="00A90091" w:rsidRPr="00B97659" w:rsidRDefault="00A90091" w:rsidP="00A90091">
            <w:pPr>
              <w:rPr>
                <w:rFonts w:ascii="GHEA Grapalat" w:hAnsi="GHEA Grapalat"/>
                <w:sz w:val="20"/>
                <w:szCs w:val="20"/>
                <w:lang w:val="hy-AM"/>
              </w:rPr>
            </w:pPr>
            <w:r w:rsidRPr="00B97659">
              <w:rPr>
                <w:rFonts w:ascii="GHEA Grapalat" w:hAnsi="GHEA Grapalat"/>
                <w:sz w:val="20"/>
                <w:szCs w:val="20"/>
                <w:lang w:val="hy-AM"/>
              </w:rPr>
              <w:t xml:space="preserve">Առնչությունը </w:t>
            </w:r>
          </w:p>
        </w:tc>
        <w:tc>
          <w:tcPr>
            <w:tcW w:w="1276" w:type="dxa"/>
            <w:shd w:val="clear" w:color="auto" w:fill="E2EFD9" w:themeFill="accent6" w:themeFillTint="33"/>
          </w:tcPr>
          <w:p w14:paraId="574ABD3B" w14:textId="77777777" w:rsidR="00A90091" w:rsidRPr="00B97659" w:rsidRDefault="00A90091" w:rsidP="00A90091">
            <w:pPr>
              <w:rPr>
                <w:rFonts w:ascii="GHEA Grapalat" w:hAnsi="GHEA Grapalat"/>
                <w:sz w:val="20"/>
                <w:szCs w:val="20"/>
                <w:lang w:val="hy-AM"/>
              </w:rPr>
            </w:pPr>
            <w:r w:rsidRPr="00B97659">
              <w:rPr>
                <w:rFonts w:ascii="GHEA Grapalat" w:hAnsi="GHEA Grapalat"/>
                <w:sz w:val="20"/>
                <w:szCs w:val="20"/>
                <w:lang w:val="hy-AM"/>
              </w:rPr>
              <w:t>Նկարագիր</w:t>
            </w:r>
          </w:p>
        </w:tc>
        <w:tc>
          <w:tcPr>
            <w:tcW w:w="2054" w:type="dxa"/>
            <w:shd w:val="clear" w:color="auto" w:fill="E2EFD9" w:themeFill="accent6" w:themeFillTint="33"/>
          </w:tcPr>
          <w:p w14:paraId="694A7133" w14:textId="77777777" w:rsidR="00A90091" w:rsidRPr="00B97659" w:rsidRDefault="00A90091" w:rsidP="00A90091">
            <w:pPr>
              <w:rPr>
                <w:rFonts w:ascii="GHEA Grapalat" w:hAnsi="GHEA Grapalat"/>
                <w:sz w:val="20"/>
                <w:szCs w:val="20"/>
                <w:lang w:val="hy-AM"/>
              </w:rPr>
            </w:pPr>
            <w:r w:rsidRPr="00B97659">
              <w:rPr>
                <w:rFonts w:ascii="GHEA Grapalat" w:hAnsi="GHEA Grapalat"/>
                <w:sz w:val="20"/>
                <w:szCs w:val="20"/>
                <w:lang w:val="hy-AM"/>
              </w:rPr>
              <w:t>Կոնտակտներ</w:t>
            </w:r>
          </w:p>
        </w:tc>
      </w:tr>
      <w:tr w:rsidR="00A90091" w:rsidRPr="00B97659" w14:paraId="560EE825" w14:textId="77777777" w:rsidTr="00B97659">
        <w:tc>
          <w:tcPr>
            <w:tcW w:w="445" w:type="dxa"/>
          </w:tcPr>
          <w:p w14:paraId="6E3FAE60" w14:textId="21248380" w:rsidR="00A90091" w:rsidRPr="00B97659" w:rsidRDefault="00A90091" w:rsidP="00A90091">
            <w:pPr>
              <w:rPr>
                <w:rFonts w:ascii="Cambria Math" w:hAnsi="Cambria Math"/>
                <w:sz w:val="20"/>
                <w:szCs w:val="20"/>
                <w:lang w:val="hy-AM"/>
              </w:rPr>
            </w:pPr>
            <w:r w:rsidRPr="00B97659">
              <w:rPr>
                <w:rFonts w:ascii="GHEA Grapalat" w:hAnsi="GHEA Grapalat"/>
                <w:sz w:val="20"/>
                <w:szCs w:val="20"/>
                <w:lang w:val="hy-AM"/>
              </w:rPr>
              <w:t>1</w:t>
            </w:r>
            <w:r w:rsidRPr="00B97659">
              <w:rPr>
                <w:rFonts w:ascii="Cambria Math" w:hAnsi="Cambria Math"/>
                <w:sz w:val="20"/>
                <w:szCs w:val="20"/>
                <w:lang w:val="hy-AM"/>
              </w:rPr>
              <w:t>․</w:t>
            </w:r>
          </w:p>
        </w:tc>
        <w:tc>
          <w:tcPr>
            <w:tcW w:w="1134" w:type="dxa"/>
          </w:tcPr>
          <w:p w14:paraId="3BB9DB70" w14:textId="1AA808E4" w:rsidR="00A90091" w:rsidRPr="00B97659" w:rsidRDefault="00A90091" w:rsidP="00A90091">
            <w:pPr>
              <w:rPr>
                <w:rFonts w:ascii="GHEA Grapalat" w:hAnsi="GHEA Grapalat"/>
                <w:sz w:val="20"/>
                <w:szCs w:val="20"/>
                <w:lang w:val="hy-AM"/>
              </w:rPr>
            </w:pPr>
            <w:r w:rsidRPr="00B97659">
              <w:rPr>
                <w:rFonts w:ascii="GHEA Grapalat" w:hAnsi="GHEA Grapalat"/>
                <w:sz w:val="20"/>
                <w:szCs w:val="20"/>
                <w:lang w:val="hy-AM"/>
              </w:rPr>
              <w:t>Անուն, ազգանուն</w:t>
            </w:r>
          </w:p>
        </w:tc>
        <w:tc>
          <w:tcPr>
            <w:tcW w:w="936" w:type="dxa"/>
          </w:tcPr>
          <w:p w14:paraId="1C118D04" w14:textId="76C341A2" w:rsidR="00A90091" w:rsidRPr="00B97659" w:rsidRDefault="00A90091" w:rsidP="00A90091">
            <w:pPr>
              <w:rPr>
                <w:rFonts w:ascii="GHEA Grapalat" w:hAnsi="GHEA Grapalat"/>
                <w:sz w:val="20"/>
                <w:szCs w:val="20"/>
                <w:lang w:val="hy-AM"/>
              </w:rPr>
            </w:pPr>
          </w:p>
        </w:tc>
        <w:tc>
          <w:tcPr>
            <w:tcW w:w="1134" w:type="dxa"/>
          </w:tcPr>
          <w:p w14:paraId="685B9AE8" w14:textId="77777777" w:rsidR="00A90091" w:rsidRPr="00B97659" w:rsidRDefault="00A90091" w:rsidP="00A90091">
            <w:pPr>
              <w:rPr>
                <w:rFonts w:ascii="GHEA Grapalat" w:hAnsi="GHEA Grapalat"/>
                <w:sz w:val="20"/>
                <w:szCs w:val="20"/>
                <w:lang w:val="hy-AM"/>
              </w:rPr>
            </w:pPr>
          </w:p>
        </w:tc>
        <w:tc>
          <w:tcPr>
            <w:tcW w:w="1418" w:type="dxa"/>
          </w:tcPr>
          <w:p w14:paraId="4DF4E6BD" w14:textId="77777777" w:rsidR="00B97659" w:rsidRDefault="00A90091" w:rsidP="00A90091">
            <w:pPr>
              <w:rPr>
                <w:rFonts w:ascii="GHEA Grapalat" w:hAnsi="GHEA Grapalat"/>
                <w:sz w:val="20"/>
                <w:szCs w:val="20"/>
                <w:lang w:val="hy-AM"/>
              </w:rPr>
            </w:pPr>
            <w:r w:rsidRPr="00B97659">
              <w:rPr>
                <w:rFonts w:ascii="GHEA Grapalat" w:hAnsi="GHEA Grapalat"/>
                <w:sz w:val="20"/>
                <w:szCs w:val="20"/>
                <w:lang w:val="hy-AM"/>
              </w:rPr>
              <w:t>Ֆիզիկական անձ, իրավաբանական անձ (ՀԿ, մարզպետարան, համայնքա</w:t>
            </w:r>
          </w:p>
          <w:p w14:paraId="1D52A8ED" w14:textId="16879F4B" w:rsidR="00A90091" w:rsidRPr="00B97659" w:rsidRDefault="00A90091" w:rsidP="00A90091">
            <w:pPr>
              <w:rPr>
                <w:rFonts w:ascii="GHEA Grapalat" w:hAnsi="GHEA Grapalat"/>
                <w:sz w:val="20"/>
                <w:szCs w:val="20"/>
                <w:lang w:val="hy-AM"/>
              </w:rPr>
            </w:pPr>
            <w:r w:rsidRPr="00B97659">
              <w:rPr>
                <w:rFonts w:ascii="GHEA Grapalat" w:hAnsi="GHEA Grapalat"/>
                <w:sz w:val="20"/>
                <w:szCs w:val="20"/>
                <w:lang w:val="hy-AM"/>
              </w:rPr>
              <w:t>պետարան, նախարարություն, մասնավոր</w:t>
            </w:r>
            <w:r w:rsidRPr="00B97659">
              <w:rPr>
                <w:rFonts w:ascii="GHEA Grapalat" w:eastAsia="Microsoft YaHei" w:hAnsi="GHEA Grapalat" w:cs="Microsoft YaHei"/>
                <w:sz w:val="20"/>
                <w:szCs w:val="20"/>
                <w:lang w:val="hy-AM"/>
              </w:rPr>
              <w:t xml:space="preserve"> </w:t>
            </w:r>
            <w:r w:rsidRPr="00B97659">
              <w:rPr>
                <w:rFonts w:ascii="GHEA Grapalat" w:hAnsi="GHEA Grapalat"/>
                <w:sz w:val="20"/>
                <w:szCs w:val="20"/>
                <w:lang w:val="hy-AM"/>
              </w:rPr>
              <w:t>)</w:t>
            </w:r>
          </w:p>
        </w:tc>
        <w:tc>
          <w:tcPr>
            <w:tcW w:w="1768" w:type="dxa"/>
          </w:tcPr>
          <w:p w14:paraId="07273C21" w14:textId="77777777" w:rsidR="00A90091" w:rsidRPr="00B97659" w:rsidRDefault="00A90091" w:rsidP="00A90091">
            <w:pPr>
              <w:rPr>
                <w:rFonts w:ascii="GHEA Grapalat" w:eastAsia="Microsoft YaHei" w:hAnsi="GHEA Grapalat" w:cs="Microsoft YaHei"/>
                <w:sz w:val="20"/>
                <w:szCs w:val="20"/>
                <w:lang w:val="hy-AM"/>
              </w:rPr>
            </w:pPr>
            <w:r w:rsidRPr="00B97659">
              <w:rPr>
                <w:rFonts w:ascii="GHEA Grapalat" w:hAnsi="GHEA Grapalat"/>
                <w:sz w:val="20"/>
                <w:szCs w:val="20"/>
                <w:lang w:val="hy-AM"/>
              </w:rPr>
              <w:t xml:space="preserve">Ունի սեփական տարածք, ունի վարձակալած հող, ապրում է նախատեսվող տարածքի անմիջական հարևանությամբ </w:t>
            </w:r>
            <w:r w:rsidRPr="00B97659">
              <w:rPr>
                <w:rFonts w:ascii="MS Mincho" w:eastAsia="MS Mincho" w:hAnsi="MS Mincho" w:cs="MS Mincho" w:hint="eastAsia"/>
                <w:sz w:val="20"/>
                <w:szCs w:val="20"/>
                <w:lang w:val="hy-AM"/>
              </w:rPr>
              <w:t>․․․․</w:t>
            </w:r>
          </w:p>
        </w:tc>
        <w:tc>
          <w:tcPr>
            <w:tcW w:w="1276" w:type="dxa"/>
          </w:tcPr>
          <w:p w14:paraId="073A8207" w14:textId="77777777" w:rsidR="00A90091" w:rsidRPr="00B97659" w:rsidRDefault="00A90091" w:rsidP="00A90091">
            <w:pPr>
              <w:rPr>
                <w:rFonts w:ascii="GHEA Grapalat" w:hAnsi="GHEA Grapalat"/>
                <w:sz w:val="20"/>
                <w:szCs w:val="20"/>
                <w:lang w:val="hy-AM"/>
              </w:rPr>
            </w:pPr>
          </w:p>
        </w:tc>
        <w:tc>
          <w:tcPr>
            <w:tcW w:w="2054" w:type="dxa"/>
          </w:tcPr>
          <w:p w14:paraId="6A9AF752" w14:textId="77777777" w:rsidR="00A90091" w:rsidRPr="00B97659" w:rsidRDefault="00A90091" w:rsidP="00A90091">
            <w:pPr>
              <w:rPr>
                <w:rFonts w:ascii="GHEA Grapalat" w:hAnsi="GHEA Grapalat"/>
                <w:sz w:val="20"/>
                <w:szCs w:val="20"/>
                <w:lang w:val="hy-AM"/>
              </w:rPr>
            </w:pPr>
            <w:r w:rsidRPr="00B97659">
              <w:rPr>
                <w:rFonts w:ascii="GHEA Grapalat" w:hAnsi="GHEA Grapalat"/>
                <w:sz w:val="20"/>
                <w:szCs w:val="20"/>
                <w:lang w:val="hy-AM"/>
              </w:rPr>
              <w:t>Հեռախոսահամար, էլեկտրոնային փոստի հասցե</w:t>
            </w:r>
          </w:p>
        </w:tc>
      </w:tr>
      <w:tr w:rsidR="00A90091" w:rsidRPr="00B97659" w14:paraId="144BA001" w14:textId="77777777" w:rsidTr="00B97659">
        <w:tc>
          <w:tcPr>
            <w:tcW w:w="445" w:type="dxa"/>
          </w:tcPr>
          <w:p w14:paraId="14ECA7BD" w14:textId="69AB73B0" w:rsidR="00A90091" w:rsidRPr="00B97659" w:rsidRDefault="00A90091" w:rsidP="00A90091">
            <w:pPr>
              <w:rPr>
                <w:rFonts w:ascii="Cambria Math" w:hAnsi="Cambria Math"/>
                <w:sz w:val="20"/>
                <w:szCs w:val="20"/>
                <w:lang w:val="hy-AM"/>
              </w:rPr>
            </w:pPr>
            <w:r w:rsidRPr="00B97659">
              <w:rPr>
                <w:rFonts w:ascii="GHEA Grapalat" w:hAnsi="GHEA Grapalat"/>
                <w:sz w:val="20"/>
                <w:szCs w:val="20"/>
                <w:lang w:val="hy-AM"/>
              </w:rPr>
              <w:t>2</w:t>
            </w:r>
            <w:r w:rsidRPr="00B97659">
              <w:rPr>
                <w:rFonts w:ascii="Cambria Math" w:hAnsi="Cambria Math"/>
                <w:sz w:val="20"/>
                <w:szCs w:val="20"/>
                <w:lang w:val="hy-AM"/>
              </w:rPr>
              <w:t>․</w:t>
            </w:r>
          </w:p>
        </w:tc>
        <w:tc>
          <w:tcPr>
            <w:tcW w:w="1134" w:type="dxa"/>
          </w:tcPr>
          <w:p w14:paraId="5AF76070" w14:textId="77777777" w:rsidR="00A90091" w:rsidRPr="00B97659" w:rsidRDefault="00A90091" w:rsidP="00A90091">
            <w:pPr>
              <w:rPr>
                <w:rFonts w:ascii="GHEA Grapalat" w:hAnsi="GHEA Grapalat"/>
                <w:sz w:val="20"/>
                <w:szCs w:val="20"/>
                <w:lang w:val="hy-AM"/>
              </w:rPr>
            </w:pPr>
          </w:p>
        </w:tc>
        <w:tc>
          <w:tcPr>
            <w:tcW w:w="936" w:type="dxa"/>
          </w:tcPr>
          <w:p w14:paraId="55EBBE66" w14:textId="64242DA1" w:rsidR="00A90091" w:rsidRPr="00B97659" w:rsidRDefault="00A90091" w:rsidP="00A90091">
            <w:pPr>
              <w:rPr>
                <w:rFonts w:ascii="GHEA Grapalat" w:hAnsi="GHEA Grapalat"/>
                <w:sz w:val="20"/>
                <w:szCs w:val="20"/>
                <w:lang w:val="hy-AM"/>
              </w:rPr>
            </w:pPr>
          </w:p>
        </w:tc>
        <w:tc>
          <w:tcPr>
            <w:tcW w:w="1134" w:type="dxa"/>
          </w:tcPr>
          <w:p w14:paraId="4FF4267F" w14:textId="77777777" w:rsidR="00A90091" w:rsidRPr="00B97659" w:rsidRDefault="00A90091" w:rsidP="00A90091">
            <w:pPr>
              <w:rPr>
                <w:rFonts w:ascii="GHEA Grapalat" w:hAnsi="GHEA Grapalat"/>
                <w:sz w:val="20"/>
                <w:szCs w:val="20"/>
                <w:lang w:val="hy-AM"/>
              </w:rPr>
            </w:pPr>
          </w:p>
        </w:tc>
        <w:tc>
          <w:tcPr>
            <w:tcW w:w="1418" w:type="dxa"/>
          </w:tcPr>
          <w:p w14:paraId="6475AF00" w14:textId="77777777" w:rsidR="00A90091" w:rsidRPr="00B97659" w:rsidRDefault="00A90091" w:rsidP="00A90091">
            <w:pPr>
              <w:rPr>
                <w:rFonts w:ascii="GHEA Grapalat" w:hAnsi="GHEA Grapalat"/>
                <w:sz w:val="20"/>
                <w:szCs w:val="20"/>
                <w:lang w:val="hy-AM"/>
              </w:rPr>
            </w:pPr>
          </w:p>
        </w:tc>
        <w:tc>
          <w:tcPr>
            <w:tcW w:w="1768" w:type="dxa"/>
          </w:tcPr>
          <w:p w14:paraId="11C77D2D" w14:textId="77777777" w:rsidR="00A90091" w:rsidRPr="00B97659" w:rsidRDefault="00A90091" w:rsidP="00A90091">
            <w:pPr>
              <w:rPr>
                <w:rFonts w:ascii="GHEA Grapalat" w:hAnsi="GHEA Grapalat"/>
                <w:sz w:val="20"/>
                <w:szCs w:val="20"/>
                <w:lang w:val="hy-AM"/>
              </w:rPr>
            </w:pPr>
          </w:p>
        </w:tc>
        <w:tc>
          <w:tcPr>
            <w:tcW w:w="1276" w:type="dxa"/>
          </w:tcPr>
          <w:p w14:paraId="2D19E996" w14:textId="77777777" w:rsidR="00A90091" w:rsidRPr="00B97659" w:rsidRDefault="00A90091" w:rsidP="00A90091">
            <w:pPr>
              <w:rPr>
                <w:rFonts w:ascii="GHEA Grapalat" w:hAnsi="GHEA Grapalat"/>
                <w:sz w:val="20"/>
                <w:szCs w:val="20"/>
                <w:lang w:val="hy-AM"/>
              </w:rPr>
            </w:pPr>
          </w:p>
        </w:tc>
        <w:tc>
          <w:tcPr>
            <w:tcW w:w="2054" w:type="dxa"/>
          </w:tcPr>
          <w:p w14:paraId="5622E8D9" w14:textId="77777777" w:rsidR="00A90091" w:rsidRPr="00B97659" w:rsidRDefault="00A90091" w:rsidP="00A90091">
            <w:pPr>
              <w:rPr>
                <w:rFonts w:ascii="GHEA Grapalat" w:hAnsi="GHEA Grapalat"/>
                <w:sz w:val="20"/>
                <w:szCs w:val="20"/>
                <w:lang w:val="hy-AM"/>
              </w:rPr>
            </w:pPr>
          </w:p>
        </w:tc>
      </w:tr>
      <w:tr w:rsidR="00A90091" w:rsidRPr="00B97659" w14:paraId="5A6389D4" w14:textId="77777777" w:rsidTr="00B97659">
        <w:tc>
          <w:tcPr>
            <w:tcW w:w="445" w:type="dxa"/>
          </w:tcPr>
          <w:p w14:paraId="344611AB" w14:textId="256CEC8F" w:rsidR="00A90091" w:rsidRPr="00B97659" w:rsidRDefault="00A90091" w:rsidP="00A90091">
            <w:pPr>
              <w:rPr>
                <w:rFonts w:ascii="Cambria Math" w:hAnsi="Cambria Math"/>
                <w:sz w:val="20"/>
                <w:szCs w:val="20"/>
                <w:lang w:val="hy-AM"/>
              </w:rPr>
            </w:pPr>
            <w:r w:rsidRPr="00B97659">
              <w:rPr>
                <w:rFonts w:ascii="GHEA Grapalat" w:hAnsi="GHEA Grapalat"/>
                <w:sz w:val="20"/>
                <w:szCs w:val="20"/>
                <w:lang w:val="hy-AM"/>
              </w:rPr>
              <w:t>3</w:t>
            </w:r>
            <w:r w:rsidRPr="00B97659">
              <w:rPr>
                <w:rFonts w:ascii="Cambria Math" w:hAnsi="Cambria Math"/>
                <w:sz w:val="20"/>
                <w:szCs w:val="20"/>
                <w:lang w:val="hy-AM"/>
              </w:rPr>
              <w:t>․</w:t>
            </w:r>
          </w:p>
        </w:tc>
        <w:tc>
          <w:tcPr>
            <w:tcW w:w="1134" w:type="dxa"/>
          </w:tcPr>
          <w:p w14:paraId="0C5860B2" w14:textId="77777777" w:rsidR="00A90091" w:rsidRPr="00B97659" w:rsidRDefault="00A90091" w:rsidP="00A90091">
            <w:pPr>
              <w:rPr>
                <w:rFonts w:ascii="GHEA Grapalat" w:hAnsi="GHEA Grapalat"/>
                <w:sz w:val="20"/>
                <w:szCs w:val="20"/>
                <w:lang w:val="hy-AM"/>
              </w:rPr>
            </w:pPr>
          </w:p>
        </w:tc>
        <w:tc>
          <w:tcPr>
            <w:tcW w:w="936" w:type="dxa"/>
          </w:tcPr>
          <w:p w14:paraId="7F2095A6" w14:textId="5F3B988E" w:rsidR="00A90091" w:rsidRPr="00B97659" w:rsidRDefault="00A90091" w:rsidP="00A90091">
            <w:pPr>
              <w:rPr>
                <w:rFonts w:ascii="GHEA Grapalat" w:hAnsi="GHEA Grapalat"/>
                <w:sz w:val="20"/>
                <w:szCs w:val="20"/>
                <w:lang w:val="hy-AM"/>
              </w:rPr>
            </w:pPr>
          </w:p>
        </w:tc>
        <w:tc>
          <w:tcPr>
            <w:tcW w:w="1134" w:type="dxa"/>
          </w:tcPr>
          <w:p w14:paraId="2019FAEA" w14:textId="77777777" w:rsidR="00A90091" w:rsidRPr="00B97659" w:rsidRDefault="00A90091" w:rsidP="00A90091">
            <w:pPr>
              <w:rPr>
                <w:rFonts w:ascii="GHEA Grapalat" w:hAnsi="GHEA Grapalat"/>
                <w:sz w:val="20"/>
                <w:szCs w:val="20"/>
                <w:lang w:val="hy-AM"/>
              </w:rPr>
            </w:pPr>
          </w:p>
        </w:tc>
        <w:tc>
          <w:tcPr>
            <w:tcW w:w="1418" w:type="dxa"/>
          </w:tcPr>
          <w:p w14:paraId="1FBBB55B" w14:textId="77777777" w:rsidR="00A90091" w:rsidRPr="00B97659" w:rsidRDefault="00A90091" w:rsidP="00A90091">
            <w:pPr>
              <w:rPr>
                <w:rFonts w:ascii="GHEA Grapalat" w:hAnsi="GHEA Grapalat"/>
                <w:sz w:val="20"/>
                <w:szCs w:val="20"/>
                <w:lang w:val="hy-AM"/>
              </w:rPr>
            </w:pPr>
          </w:p>
        </w:tc>
        <w:tc>
          <w:tcPr>
            <w:tcW w:w="1768" w:type="dxa"/>
          </w:tcPr>
          <w:p w14:paraId="7F292F6F" w14:textId="77777777" w:rsidR="00A90091" w:rsidRPr="00B97659" w:rsidRDefault="00A90091" w:rsidP="00A90091">
            <w:pPr>
              <w:rPr>
                <w:rFonts w:ascii="GHEA Grapalat" w:hAnsi="GHEA Grapalat"/>
                <w:sz w:val="20"/>
                <w:szCs w:val="20"/>
                <w:lang w:val="hy-AM"/>
              </w:rPr>
            </w:pPr>
          </w:p>
        </w:tc>
        <w:tc>
          <w:tcPr>
            <w:tcW w:w="1276" w:type="dxa"/>
          </w:tcPr>
          <w:p w14:paraId="6A0DAB2F" w14:textId="77777777" w:rsidR="00A90091" w:rsidRPr="00B97659" w:rsidRDefault="00A90091" w:rsidP="00A90091">
            <w:pPr>
              <w:rPr>
                <w:rFonts w:ascii="GHEA Grapalat" w:hAnsi="GHEA Grapalat"/>
                <w:sz w:val="20"/>
                <w:szCs w:val="20"/>
                <w:lang w:val="hy-AM"/>
              </w:rPr>
            </w:pPr>
          </w:p>
        </w:tc>
        <w:tc>
          <w:tcPr>
            <w:tcW w:w="2054" w:type="dxa"/>
          </w:tcPr>
          <w:p w14:paraId="296D1FA3" w14:textId="77777777" w:rsidR="00A90091" w:rsidRPr="00B97659" w:rsidRDefault="00A90091" w:rsidP="00A90091">
            <w:pPr>
              <w:rPr>
                <w:rFonts w:ascii="GHEA Grapalat" w:hAnsi="GHEA Grapalat"/>
                <w:sz w:val="20"/>
                <w:szCs w:val="20"/>
                <w:lang w:val="hy-AM"/>
              </w:rPr>
            </w:pPr>
          </w:p>
        </w:tc>
      </w:tr>
    </w:tbl>
    <w:p w14:paraId="37AB6D26" w14:textId="77777777" w:rsidR="003D5F6C" w:rsidRPr="00BD373A" w:rsidRDefault="003D5F6C" w:rsidP="003D5F6C">
      <w:pPr>
        <w:rPr>
          <w:rFonts w:ascii="GHEA Grapalat" w:hAnsi="GHEA Grapalat"/>
          <w:sz w:val="24"/>
          <w:szCs w:val="24"/>
          <w:lang w:val="hy-AM"/>
        </w:rPr>
      </w:pPr>
    </w:p>
    <w:p w14:paraId="1E8F6B8A" w14:textId="36BEDA87" w:rsidR="00B1381F" w:rsidRPr="00BD373A" w:rsidRDefault="00775B6A" w:rsidP="007267EE">
      <w:pPr>
        <w:shd w:val="clear" w:color="auto" w:fill="FFFFFF"/>
        <w:spacing w:after="0" w:line="240" w:lineRule="auto"/>
        <w:ind w:left="360" w:firstLine="360"/>
        <w:jc w:val="both"/>
        <w:rPr>
          <w:rFonts w:ascii="GHEA Grapalat" w:hAnsi="GHEA Grapalat"/>
          <w:sz w:val="24"/>
          <w:szCs w:val="24"/>
          <w:lang w:val="hy-AM"/>
        </w:rPr>
      </w:pPr>
      <w:r w:rsidRPr="00775B6A">
        <w:rPr>
          <w:rFonts w:ascii="GHEA Grapalat" w:eastAsia="MS Mincho" w:hAnsi="GHEA Grapalat" w:cs="Cambria Math"/>
          <w:sz w:val="24"/>
          <w:szCs w:val="24"/>
          <w:lang w:val="hy-AM"/>
        </w:rPr>
        <w:t>40</w:t>
      </w:r>
      <w:r w:rsidR="00D97C87" w:rsidRPr="00775B6A">
        <w:rPr>
          <w:rFonts w:ascii="Cambria Math" w:eastAsia="MS Mincho" w:hAnsi="Cambria Math" w:cs="Cambria Math"/>
          <w:sz w:val="24"/>
          <w:szCs w:val="24"/>
          <w:lang w:val="hy-AM"/>
        </w:rPr>
        <w:t>․</w:t>
      </w:r>
      <w:r w:rsidR="00D97C87" w:rsidRPr="00775B6A">
        <w:rPr>
          <w:rFonts w:ascii="GHEA Grapalat" w:eastAsia="MS Mincho" w:hAnsi="GHEA Grapalat" w:cs="MS Mincho"/>
          <w:sz w:val="24"/>
          <w:szCs w:val="24"/>
          <w:lang w:val="hy-AM"/>
        </w:rPr>
        <w:t xml:space="preserve"> </w:t>
      </w:r>
      <w:r w:rsidR="00B1381F" w:rsidRPr="00775B6A">
        <w:rPr>
          <w:rFonts w:ascii="GHEA Grapalat" w:hAnsi="GHEA Grapalat"/>
          <w:sz w:val="24"/>
          <w:szCs w:val="24"/>
          <w:lang w:val="hy-AM"/>
        </w:rPr>
        <w:t>Շա</w:t>
      </w:r>
      <w:r w:rsidR="00B1381F" w:rsidRPr="00BD373A">
        <w:rPr>
          <w:rFonts w:ascii="GHEA Grapalat" w:hAnsi="GHEA Grapalat"/>
          <w:sz w:val="24"/>
          <w:szCs w:val="24"/>
          <w:lang w:val="hy-AM"/>
        </w:rPr>
        <w:t>հագրգիռ կողմերի նախնական ցուցակի հիման վրա իրականացվում է դրանց վերլուծություն, որի հիման վրա հնարավոր է լինում գնահատել տարբեր շահագրգիռ կողմերի հետաքրքրվածությունը և ազդեցությունը գործընթացի վրա և դրանց հիման վրա ընտել իրազեկման և ներգրավման առավել արդյունավետ մեխանիզմներ:</w:t>
      </w:r>
    </w:p>
    <w:p w14:paraId="26524C64" w14:textId="3E453D65" w:rsidR="00B1381F" w:rsidRPr="00BD373A" w:rsidRDefault="00334C10" w:rsidP="007267EE">
      <w:pPr>
        <w:shd w:val="clear" w:color="auto" w:fill="FFFFFF"/>
        <w:spacing w:after="0" w:line="240" w:lineRule="auto"/>
        <w:ind w:left="360" w:firstLine="360"/>
        <w:jc w:val="both"/>
        <w:rPr>
          <w:rFonts w:ascii="GHEA Grapalat" w:hAnsi="GHEA Grapalat"/>
          <w:sz w:val="24"/>
          <w:szCs w:val="24"/>
          <w:lang w:val="hy-AM"/>
        </w:rPr>
      </w:pPr>
      <w:r w:rsidRPr="00BD373A">
        <w:rPr>
          <w:rFonts w:ascii="GHEA Grapalat" w:eastAsia="MS Mincho" w:hAnsi="GHEA Grapalat" w:cs="MS Mincho"/>
          <w:sz w:val="24"/>
          <w:szCs w:val="24"/>
          <w:lang w:val="hy-AM"/>
        </w:rPr>
        <w:t>4</w:t>
      </w:r>
      <w:r w:rsidR="00775B6A">
        <w:rPr>
          <w:rFonts w:ascii="GHEA Grapalat" w:eastAsia="MS Mincho" w:hAnsi="GHEA Grapalat" w:cs="MS Mincho"/>
          <w:sz w:val="24"/>
          <w:szCs w:val="24"/>
          <w:lang w:val="hy-AM"/>
        </w:rPr>
        <w:t>1</w:t>
      </w:r>
      <w:r w:rsidR="00D97C87" w:rsidRPr="00BD373A">
        <w:rPr>
          <w:rFonts w:ascii="MS Mincho" w:eastAsia="MS Mincho" w:hAnsi="MS Mincho" w:cs="MS Mincho" w:hint="eastAsia"/>
          <w:sz w:val="24"/>
          <w:szCs w:val="24"/>
          <w:lang w:val="hy-AM"/>
        </w:rPr>
        <w:t>․</w:t>
      </w:r>
      <w:r w:rsidR="00D97C87" w:rsidRPr="00BD373A">
        <w:rPr>
          <w:rFonts w:ascii="GHEA Grapalat" w:eastAsia="MS Mincho" w:hAnsi="GHEA Grapalat" w:cs="MS Mincho"/>
          <w:sz w:val="24"/>
          <w:szCs w:val="24"/>
          <w:lang w:val="hy-AM"/>
        </w:rPr>
        <w:t xml:space="preserve"> </w:t>
      </w:r>
      <w:r w:rsidR="00B1381F" w:rsidRPr="00BD373A">
        <w:rPr>
          <w:rFonts w:ascii="GHEA Grapalat" w:hAnsi="GHEA Grapalat"/>
          <w:sz w:val="24"/>
          <w:szCs w:val="24"/>
          <w:lang w:val="hy-AM"/>
        </w:rPr>
        <w:t xml:space="preserve">Շահագրգիռ կողմերի նախնական ցուցակի հիման վրա իրականացվում է դրանց վերլուծություն, որի հիման վրա հնարավոր է լինում գնահատել տարբեր շահագրգիռ </w:t>
      </w:r>
      <w:r w:rsidR="00B1381F" w:rsidRPr="00BD373A">
        <w:rPr>
          <w:rFonts w:ascii="GHEA Grapalat" w:hAnsi="GHEA Grapalat"/>
          <w:sz w:val="24"/>
          <w:szCs w:val="24"/>
          <w:lang w:val="hy-AM"/>
        </w:rPr>
        <w:lastRenderedPageBreak/>
        <w:t>կողմերի հետաքրքրվածությունը և ազդեցությունը գործընթացի վրա և դրանց հիման վրա ընտել իրազեկման և ներգրավման առավել արդյունավետ մեխանիզմներ:</w:t>
      </w:r>
    </w:p>
    <w:p w14:paraId="3E495492" w14:textId="77777777" w:rsidR="00B1381F" w:rsidRPr="00BD373A" w:rsidRDefault="00B1381F" w:rsidP="00B1381F">
      <w:pPr>
        <w:shd w:val="clear" w:color="auto" w:fill="FFFFFF"/>
        <w:spacing w:after="0" w:line="240" w:lineRule="auto"/>
        <w:jc w:val="both"/>
        <w:rPr>
          <w:rFonts w:ascii="GHEA Grapalat" w:hAnsi="GHEA Grapalat"/>
          <w:sz w:val="24"/>
          <w:szCs w:val="24"/>
          <w:lang w:val="hy-AM"/>
        </w:rPr>
      </w:pPr>
    </w:p>
    <w:p w14:paraId="381DB629" w14:textId="203F2DE9" w:rsidR="00B1381F" w:rsidRPr="00BD373A" w:rsidRDefault="007267EE" w:rsidP="007267EE">
      <w:pPr>
        <w:ind w:left="450" w:firstLine="270"/>
        <w:jc w:val="both"/>
        <w:rPr>
          <w:rFonts w:ascii="GHEA Grapalat" w:eastAsia="MS Gothic" w:hAnsi="GHEA Grapalat" w:cs="MS Gothic"/>
          <w:sz w:val="24"/>
          <w:szCs w:val="24"/>
          <w:lang w:val="hy-AM"/>
        </w:rPr>
      </w:pPr>
      <w:r w:rsidRPr="00BD373A">
        <w:rPr>
          <w:rFonts w:ascii="GHEA Grapalat" w:eastAsia="MS Mincho" w:hAnsi="GHEA Grapalat" w:cs="MS Mincho"/>
          <w:sz w:val="24"/>
          <w:szCs w:val="24"/>
          <w:lang w:val="hy-AM"/>
        </w:rPr>
        <w:t>4</w:t>
      </w:r>
      <w:r w:rsidR="00775B6A">
        <w:rPr>
          <w:rFonts w:ascii="GHEA Grapalat" w:eastAsia="MS Mincho" w:hAnsi="GHEA Grapalat" w:cs="MS Mincho"/>
          <w:sz w:val="24"/>
          <w:szCs w:val="24"/>
          <w:lang w:val="hy-AM"/>
        </w:rPr>
        <w:t>2</w:t>
      </w:r>
      <w:r w:rsidR="00D97C87" w:rsidRPr="00BD373A">
        <w:rPr>
          <w:rFonts w:ascii="MS Mincho" w:eastAsia="MS Mincho" w:hAnsi="MS Mincho" w:cs="MS Mincho" w:hint="eastAsia"/>
          <w:sz w:val="24"/>
          <w:szCs w:val="24"/>
          <w:lang w:val="hy-AM"/>
        </w:rPr>
        <w:t>․</w:t>
      </w:r>
      <w:r w:rsidR="00D97C87" w:rsidRPr="00BD373A">
        <w:rPr>
          <w:rFonts w:ascii="GHEA Grapalat" w:eastAsia="MS Mincho" w:hAnsi="GHEA Grapalat" w:cs="MS Mincho"/>
          <w:sz w:val="24"/>
          <w:szCs w:val="24"/>
          <w:lang w:val="hy-AM"/>
        </w:rPr>
        <w:t xml:space="preserve"> </w:t>
      </w:r>
      <w:r w:rsidR="00B1381F" w:rsidRPr="00BD373A">
        <w:rPr>
          <w:rFonts w:ascii="GHEA Grapalat" w:hAnsi="GHEA Grapalat" w:cs="Sylfaen"/>
          <w:sz w:val="24"/>
          <w:szCs w:val="24"/>
          <w:lang w:val="hy-AM"/>
        </w:rPr>
        <w:t>Շահագրգիռ</w:t>
      </w:r>
      <w:r w:rsidR="00B1381F" w:rsidRPr="00BD373A">
        <w:rPr>
          <w:rFonts w:ascii="GHEA Grapalat" w:hAnsi="GHEA Grapalat"/>
          <w:sz w:val="24"/>
          <w:szCs w:val="24"/>
          <w:lang w:val="hy-AM"/>
        </w:rPr>
        <w:t xml:space="preserve"> կողմերի վերլուծության համար խորհուրդ է տրվում օգտագործել դրանց հետաքրքրվածության և ազդեցության գնահատման Սխեմա N2-ը և Աղյուսակ N5-ը: </w:t>
      </w:r>
    </w:p>
    <w:p w14:paraId="66E203B5" w14:textId="77777777" w:rsidR="00B1381F" w:rsidRPr="00BD373A" w:rsidRDefault="00B1381F" w:rsidP="00B361E8">
      <w:pPr>
        <w:jc w:val="right"/>
        <w:rPr>
          <w:rFonts w:ascii="GHEA Grapalat" w:eastAsia="MS Gothic" w:hAnsi="GHEA Grapalat" w:cs="MS Gothic"/>
          <w:bCs/>
          <w:sz w:val="24"/>
          <w:szCs w:val="24"/>
          <w:lang w:val="hy-AM"/>
        </w:rPr>
      </w:pPr>
      <w:r w:rsidRPr="00BD373A">
        <w:rPr>
          <w:rFonts w:ascii="GHEA Grapalat" w:hAnsi="GHEA Grapalat"/>
          <w:sz w:val="24"/>
          <w:szCs w:val="24"/>
          <w:lang w:val="hy-AM"/>
        </w:rPr>
        <w:t>Սխեմա N2.</w:t>
      </w:r>
      <w:r w:rsidRPr="00BD373A">
        <w:rPr>
          <w:rFonts w:ascii="GHEA Grapalat" w:eastAsia="Microsoft YaHei" w:hAnsi="GHEA Grapalat" w:cs="Microsoft YaHei"/>
          <w:sz w:val="24"/>
          <w:szCs w:val="24"/>
          <w:lang w:val="hy-AM"/>
        </w:rPr>
        <w:t xml:space="preserve"> </w:t>
      </w:r>
      <w:r w:rsidRPr="00BD373A">
        <w:rPr>
          <w:rFonts w:ascii="GHEA Grapalat" w:hAnsi="GHEA Grapalat"/>
          <w:bCs/>
          <w:sz w:val="24"/>
          <w:szCs w:val="24"/>
          <w:lang w:val="hy-AM"/>
        </w:rPr>
        <w:t>Շահագրգիռ կողմերի վերլուծության մատրիցա</w:t>
      </w:r>
    </w:p>
    <w:p w14:paraId="07B5152B" w14:textId="77777777" w:rsidR="00B1381F" w:rsidRPr="00BD373A" w:rsidRDefault="00B1381F" w:rsidP="00B1381F">
      <w:pPr>
        <w:rPr>
          <w:rFonts w:ascii="GHEA Grapalat" w:eastAsia="MS Gothic" w:hAnsi="GHEA Grapalat" w:cs="MS Gothic"/>
          <w:b/>
          <w:bCs/>
          <w:sz w:val="24"/>
          <w:szCs w:val="24"/>
          <w:lang w:val="hy-AM"/>
        </w:rPr>
      </w:pPr>
    </w:p>
    <w:tbl>
      <w:tblPr>
        <w:tblStyle w:val="TableGrid"/>
        <w:tblW w:w="0" w:type="auto"/>
        <w:tblInd w:w="1413" w:type="dxa"/>
        <w:tblLook w:val="04A0" w:firstRow="1" w:lastRow="0" w:firstColumn="1" w:lastColumn="0" w:noHBand="0" w:noVBand="1"/>
      </w:tblPr>
      <w:tblGrid>
        <w:gridCol w:w="1806"/>
        <w:gridCol w:w="2967"/>
        <w:gridCol w:w="3254"/>
      </w:tblGrid>
      <w:tr w:rsidR="00B1381F" w:rsidRPr="002759D5" w14:paraId="7C82FD8B" w14:textId="77777777" w:rsidTr="006A6EF6">
        <w:tc>
          <w:tcPr>
            <w:tcW w:w="1711" w:type="dxa"/>
            <w:vMerge w:val="restart"/>
            <w:tcBorders>
              <w:top w:val="nil"/>
              <w:left w:val="nil"/>
            </w:tcBorders>
          </w:tcPr>
          <w:p w14:paraId="48F9C100" w14:textId="77777777" w:rsidR="00B1381F" w:rsidRPr="00BD373A" w:rsidRDefault="00B1381F" w:rsidP="006A6EF6">
            <w:pPr>
              <w:rPr>
                <w:rFonts w:ascii="GHEA Grapalat" w:eastAsia="MS Gothic" w:hAnsi="GHEA Grapalat" w:cs="MS Gothic"/>
                <w:sz w:val="24"/>
                <w:szCs w:val="24"/>
                <w:lang w:val="hy-AM"/>
              </w:rPr>
            </w:pPr>
            <w:r w:rsidRPr="00BD373A">
              <w:rPr>
                <w:rFonts w:ascii="GHEA Grapalat" w:eastAsia="MS Gothic" w:hAnsi="GHEA Grapalat" w:cs="MS Gothic"/>
                <w:sz w:val="24"/>
                <w:szCs w:val="24"/>
                <w:lang w:val="hy-AM"/>
              </w:rPr>
              <w:t>ուժեղ/մեծ</w:t>
            </w:r>
          </w:p>
          <w:p w14:paraId="306E078D" w14:textId="77777777" w:rsidR="00B1381F" w:rsidRPr="00BD373A" w:rsidRDefault="00B1381F" w:rsidP="006A6EF6">
            <w:pPr>
              <w:rPr>
                <w:rFonts w:ascii="GHEA Grapalat" w:eastAsia="MS Gothic" w:hAnsi="GHEA Grapalat" w:cs="MS Gothic"/>
                <w:b/>
                <w:bCs/>
                <w:sz w:val="24"/>
                <w:szCs w:val="24"/>
                <w:lang w:val="hy-AM"/>
              </w:rPr>
            </w:pPr>
          </w:p>
          <w:p w14:paraId="08246AF1" w14:textId="77777777" w:rsidR="00B1381F" w:rsidRPr="00BD373A" w:rsidRDefault="00B1381F" w:rsidP="006A6EF6">
            <w:pPr>
              <w:rPr>
                <w:rFonts w:ascii="GHEA Grapalat" w:eastAsia="MS Gothic" w:hAnsi="GHEA Grapalat" w:cs="MS Gothic"/>
                <w:b/>
                <w:bCs/>
                <w:sz w:val="24"/>
                <w:szCs w:val="24"/>
                <w:lang w:val="hy-AM"/>
              </w:rPr>
            </w:pPr>
          </w:p>
          <w:p w14:paraId="7827544C" w14:textId="77777777" w:rsidR="00B1381F" w:rsidRPr="00BD373A" w:rsidRDefault="00B1381F" w:rsidP="006A6EF6">
            <w:pPr>
              <w:rPr>
                <w:rFonts w:ascii="GHEA Grapalat" w:eastAsia="MS Gothic" w:hAnsi="GHEA Grapalat" w:cs="MS Gothic"/>
                <w:b/>
                <w:bCs/>
                <w:sz w:val="24"/>
                <w:szCs w:val="24"/>
                <w:lang w:val="hy-AM"/>
              </w:rPr>
            </w:pPr>
          </w:p>
          <w:p w14:paraId="17D9E305" w14:textId="77777777" w:rsidR="00B1381F" w:rsidRPr="00BD373A" w:rsidRDefault="00B1381F" w:rsidP="006A6EF6">
            <w:pPr>
              <w:rPr>
                <w:rFonts w:ascii="GHEA Grapalat" w:eastAsia="MS Gothic" w:hAnsi="GHEA Grapalat" w:cs="MS Gothic"/>
                <w:b/>
                <w:bCs/>
                <w:sz w:val="24"/>
                <w:szCs w:val="24"/>
                <w:lang w:val="hy-AM"/>
              </w:rPr>
            </w:pPr>
            <w:r w:rsidRPr="00BD373A">
              <w:rPr>
                <w:rFonts w:ascii="GHEA Grapalat" w:eastAsia="MS Gothic" w:hAnsi="GHEA Grapalat" w:cs="MS Gothic"/>
                <w:b/>
                <w:bCs/>
                <w:sz w:val="24"/>
                <w:szCs w:val="24"/>
                <w:lang w:val="hy-AM"/>
              </w:rPr>
              <w:t>Ազդեցություն</w:t>
            </w:r>
          </w:p>
          <w:p w14:paraId="1CE6F097" w14:textId="77777777" w:rsidR="00B1381F" w:rsidRPr="00BD373A" w:rsidRDefault="00B1381F" w:rsidP="006A6EF6">
            <w:pPr>
              <w:rPr>
                <w:rFonts w:ascii="GHEA Grapalat" w:eastAsia="MS Gothic" w:hAnsi="GHEA Grapalat" w:cs="MS Gothic"/>
                <w:b/>
                <w:bCs/>
                <w:sz w:val="24"/>
                <w:szCs w:val="24"/>
                <w:lang w:val="hy-AM"/>
              </w:rPr>
            </w:pPr>
          </w:p>
          <w:p w14:paraId="62A8860E" w14:textId="77777777" w:rsidR="00B1381F" w:rsidRPr="00BD373A" w:rsidRDefault="00B1381F" w:rsidP="006A6EF6">
            <w:pPr>
              <w:rPr>
                <w:rFonts w:ascii="GHEA Grapalat" w:eastAsia="MS Gothic" w:hAnsi="GHEA Grapalat" w:cs="MS Gothic"/>
                <w:b/>
                <w:bCs/>
                <w:sz w:val="24"/>
                <w:szCs w:val="24"/>
                <w:lang w:val="hy-AM"/>
              </w:rPr>
            </w:pPr>
          </w:p>
          <w:p w14:paraId="762B9F93" w14:textId="77777777" w:rsidR="00B1381F" w:rsidRPr="00BD373A" w:rsidRDefault="00B1381F" w:rsidP="006A6EF6">
            <w:pPr>
              <w:rPr>
                <w:rFonts w:ascii="GHEA Grapalat" w:eastAsia="MS Gothic" w:hAnsi="GHEA Grapalat" w:cs="MS Gothic"/>
                <w:b/>
                <w:bCs/>
                <w:sz w:val="24"/>
                <w:szCs w:val="24"/>
                <w:lang w:val="hy-AM"/>
              </w:rPr>
            </w:pPr>
            <w:r w:rsidRPr="00BD373A">
              <w:rPr>
                <w:rFonts w:ascii="GHEA Grapalat" w:eastAsia="MS Gothic" w:hAnsi="GHEA Grapalat" w:cs="MS Gothic"/>
                <w:sz w:val="24"/>
                <w:szCs w:val="24"/>
                <w:lang w:val="hy-AM"/>
              </w:rPr>
              <w:t>թույլ/փոքր</w:t>
            </w:r>
          </w:p>
        </w:tc>
        <w:tc>
          <w:tcPr>
            <w:tcW w:w="2967" w:type="dxa"/>
            <w:tcBorders>
              <w:top w:val="nil"/>
            </w:tcBorders>
          </w:tcPr>
          <w:p w14:paraId="0295B81A" w14:textId="77777777" w:rsidR="00B1381F" w:rsidRPr="00BD373A" w:rsidRDefault="00B1381F" w:rsidP="006A6EF6">
            <w:pPr>
              <w:pStyle w:val="NormalWeb"/>
              <w:spacing w:after="0"/>
              <w:rPr>
                <w:rFonts w:ascii="GHEA Grapalat" w:hAnsi="GHEA Grapalat"/>
                <w:lang w:val="hy-AM"/>
              </w:rPr>
            </w:pPr>
            <w:r w:rsidRPr="00BD373A">
              <w:rPr>
                <w:rFonts w:ascii="GHEA Grapalat" w:hAnsi="GHEA Grapalat" w:cs="Sylfaen"/>
                <w:b/>
                <w:bCs/>
                <w:color w:val="000000"/>
                <w:lang w:val="hy-AM"/>
              </w:rPr>
              <w:t>Խումբ</w:t>
            </w:r>
            <w:r w:rsidRPr="00BD373A">
              <w:rPr>
                <w:rFonts w:ascii="GHEA Grapalat" w:hAnsi="GHEA Grapalat"/>
                <w:b/>
                <w:bCs/>
                <w:color w:val="000000"/>
                <w:lang w:val="hy-AM"/>
              </w:rPr>
              <w:t xml:space="preserve"> 1</w:t>
            </w:r>
            <w:r w:rsidRPr="00BD373A">
              <w:rPr>
                <w:rFonts w:ascii="MS Mincho" w:eastAsia="MS Mincho" w:hAnsi="MS Mincho" w:cs="MS Mincho" w:hint="eastAsia"/>
                <w:b/>
                <w:bCs/>
                <w:color w:val="000000"/>
                <w:lang w:val="hy-AM"/>
              </w:rPr>
              <w:t>․</w:t>
            </w:r>
            <w:r w:rsidRPr="00BD373A">
              <w:rPr>
                <w:rFonts w:ascii="GHEA Grapalat" w:hAnsi="GHEA Grapalat"/>
                <w:b/>
                <w:bCs/>
                <w:color w:val="000000"/>
                <w:lang w:val="hy-AM"/>
              </w:rPr>
              <w:t xml:space="preserve"> </w:t>
            </w:r>
            <w:r w:rsidRPr="00BD373A">
              <w:rPr>
                <w:rFonts w:ascii="GHEA Grapalat" w:hAnsi="GHEA Grapalat" w:cs="Sylfaen"/>
                <w:color w:val="000000"/>
                <w:lang w:val="hy-AM"/>
              </w:rPr>
              <w:t>Ցածր</w:t>
            </w:r>
            <w:r w:rsidRPr="00BD373A">
              <w:rPr>
                <w:rFonts w:ascii="GHEA Grapalat" w:hAnsi="GHEA Grapalat"/>
                <w:color w:val="000000"/>
                <w:lang w:val="hy-AM"/>
              </w:rPr>
              <w:t xml:space="preserve"> </w:t>
            </w:r>
            <w:r w:rsidRPr="00BD373A">
              <w:rPr>
                <w:rFonts w:ascii="GHEA Grapalat" w:hAnsi="GHEA Grapalat" w:cs="Sylfaen"/>
                <w:color w:val="000000"/>
                <w:lang w:val="hy-AM"/>
              </w:rPr>
              <w:t>հետաքրքրվածություն</w:t>
            </w:r>
            <w:r w:rsidRPr="00BD373A">
              <w:rPr>
                <w:rFonts w:ascii="GHEA Grapalat" w:hAnsi="GHEA Grapalat"/>
                <w:color w:val="000000"/>
                <w:lang w:val="hy-AM"/>
              </w:rPr>
              <w:t xml:space="preserve">, </w:t>
            </w:r>
            <w:r w:rsidRPr="00BD373A">
              <w:rPr>
                <w:rFonts w:ascii="GHEA Grapalat" w:hAnsi="GHEA Grapalat" w:cs="Sylfaen"/>
                <w:color w:val="000000"/>
                <w:lang w:val="hy-AM"/>
              </w:rPr>
              <w:t>սակայն</w:t>
            </w:r>
            <w:r w:rsidRPr="00BD373A">
              <w:rPr>
                <w:rFonts w:ascii="GHEA Grapalat" w:hAnsi="GHEA Grapalat"/>
                <w:color w:val="000000"/>
                <w:lang w:val="hy-AM"/>
              </w:rPr>
              <w:t xml:space="preserve"> </w:t>
            </w:r>
            <w:r w:rsidRPr="00BD373A">
              <w:rPr>
                <w:rFonts w:ascii="GHEA Grapalat" w:hAnsi="GHEA Grapalat" w:cs="Sylfaen"/>
                <w:color w:val="000000"/>
                <w:lang w:val="hy-AM"/>
              </w:rPr>
              <w:t>ուժեղ</w:t>
            </w:r>
            <w:r w:rsidRPr="00BD373A">
              <w:rPr>
                <w:rFonts w:ascii="GHEA Grapalat" w:hAnsi="GHEA Grapalat"/>
                <w:color w:val="000000"/>
                <w:lang w:val="hy-AM"/>
              </w:rPr>
              <w:t xml:space="preserve"> </w:t>
            </w:r>
            <w:r w:rsidRPr="00BD373A">
              <w:rPr>
                <w:rFonts w:ascii="GHEA Grapalat" w:hAnsi="GHEA Grapalat" w:cs="Sylfaen"/>
                <w:color w:val="000000"/>
                <w:lang w:val="hy-AM"/>
              </w:rPr>
              <w:t>ազդեցություն</w:t>
            </w:r>
            <w:r w:rsidRPr="00BD373A">
              <w:rPr>
                <w:rFonts w:ascii="GHEA Grapalat" w:hAnsi="GHEA Grapalat"/>
                <w:color w:val="000000"/>
                <w:lang w:val="hy-AM"/>
              </w:rPr>
              <w:t xml:space="preserve"> </w:t>
            </w:r>
            <w:r w:rsidRPr="00BD373A">
              <w:rPr>
                <w:rFonts w:ascii="GHEA Grapalat" w:hAnsi="GHEA Grapalat" w:cs="Sylfaen"/>
                <w:color w:val="000000"/>
                <w:lang w:val="hy-AM"/>
              </w:rPr>
              <w:t>ունեցող</w:t>
            </w:r>
            <w:r w:rsidRPr="00BD373A">
              <w:rPr>
                <w:rFonts w:ascii="GHEA Grapalat" w:hAnsi="GHEA Grapalat"/>
                <w:color w:val="000000"/>
                <w:lang w:val="hy-AM"/>
              </w:rPr>
              <w:t xml:space="preserve"> </w:t>
            </w:r>
            <w:r w:rsidRPr="00BD373A">
              <w:rPr>
                <w:rFonts w:ascii="GHEA Grapalat" w:hAnsi="GHEA Grapalat" w:cs="Sylfaen"/>
                <w:color w:val="000000"/>
                <w:lang w:val="hy-AM"/>
              </w:rPr>
              <w:t>կողմեր</w:t>
            </w:r>
          </w:p>
          <w:p w14:paraId="44C46DED" w14:textId="77777777" w:rsidR="00B1381F" w:rsidRPr="00BD373A" w:rsidRDefault="00B1381F" w:rsidP="006A6EF6">
            <w:pPr>
              <w:rPr>
                <w:rFonts w:ascii="GHEA Grapalat" w:eastAsia="MS Gothic" w:hAnsi="GHEA Grapalat" w:cs="MS Gothic"/>
                <w:b/>
                <w:bCs/>
                <w:sz w:val="24"/>
                <w:szCs w:val="24"/>
                <w:lang w:val="hy-AM"/>
              </w:rPr>
            </w:pPr>
          </w:p>
        </w:tc>
        <w:tc>
          <w:tcPr>
            <w:tcW w:w="3254" w:type="dxa"/>
            <w:tcBorders>
              <w:top w:val="nil"/>
              <w:right w:val="nil"/>
            </w:tcBorders>
          </w:tcPr>
          <w:p w14:paraId="3EB9E495" w14:textId="77777777" w:rsidR="00B1381F" w:rsidRPr="00BD373A" w:rsidRDefault="00B1381F" w:rsidP="006A6EF6">
            <w:pPr>
              <w:rPr>
                <w:rFonts w:ascii="GHEA Grapalat" w:eastAsia="MS Gothic" w:hAnsi="GHEA Grapalat" w:cs="MS Gothic"/>
                <w:b/>
                <w:bCs/>
                <w:sz w:val="24"/>
                <w:szCs w:val="24"/>
                <w:lang w:val="hy-AM"/>
              </w:rPr>
            </w:pPr>
            <w:r w:rsidRPr="00BD373A">
              <w:rPr>
                <w:rFonts w:ascii="GHEA Grapalat" w:eastAsia="MS Gothic" w:hAnsi="GHEA Grapalat" w:cs="MS Gothic"/>
                <w:b/>
                <w:bCs/>
                <w:sz w:val="24"/>
                <w:szCs w:val="24"/>
                <w:lang w:val="hy-AM"/>
              </w:rPr>
              <w:t>Խումբ 3</w:t>
            </w:r>
            <w:r w:rsidRPr="00BD373A">
              <w:rPr>
                <w:rFonts w:ascii="MS Mincho" w:eastAsia="MS Mincho" w:hAnsi="MS Mincho" w:cs="MS Mincho" w:hint="eastAsia"/>
                <w:b/>
                <w:bCs/>
                <w:sz w:val="24"/>
                <w:szCs w:val="24"/>
                <w:lang w:val="hy-AM"/>
              </w:rPr>
              <w:t>․</w:t>
            </w:r>
            <w:r w:rsidRPr="00BD373A">
              <w:rPr>
                <w:rFonts w:ascii="GHEA Grapalat" w:eastAsia="MS Gothic" w:hAnsi="GHEA Grapalat" w:cs="MS Gothic"/>
                <w:b/>
                <w:bCs/>
                <w:sz w:val="24"/>
                <w:szCs w:val="24"/>
                <w:lang w:val="hy-AM"/>
              </w:rPr>
              <w:t xml:space="preserve"> </w:t>
            </w:r>
            <w:r w:rsidRPr="00BD373A">
              <w:rPr>
                <w:rFonts w:ascii="GHEA Grapalat" w:eastAsia="Times New Roman" w:hAnsi="GHEA Grapalat" w:cs="Sylfaen"/>
                <w:color w:val="000000"/>
                <w:sz w:val="24"/>
                <w:szCs w:val="24"/>
                <w:lang w:val="hy-AM" w:eastAsia="ru-RU"/>
              </w:rPr>
              <w:t>Բարձր հետաքրքրվածություն և ուժեղ ազդեցություն ունեցող կողմեր</w:t>
            </w:r>
          </w:p>
        </w:tc>
      </w:tr>
      <w:tr w:rsidR="00B1381F" w:rsidRPr="002759D5" w14:paraId="14E847B9" w14:textId="77777777" w:rsidTr="006A6EF6">
        <w:tc>
          <w:tcPr>
            <w:tcW w:w="1711" w:type="dxa"/>
            <w:vMerge/>
            <w:tcBorders>
              <w:left w:val="nil"/>
            </w:tcBorders>
          </w:tcPr>
          <w:p w14:paraId="4845C065" w14:textId="77777777" w:rsidR="00B1381F" w:rsidRPr="00BD373A" w:rsidRDefault="00B1381F" w:rsidP="006A6EF6">
            <w:pPr>
              <w:rPr>
                <w:rFonts w:ascii="GHEA Grapalat" w:eastAsia="MS Gothic" w:hAnsi="GHEA Grapalat" w:cs="MS Gothic"/>
                <w:b/>
                <w:bCs/>
                <w:sz w:val="24"/>
                <w:szCs w:val="24"/>
                <w:lang w:val="hy-AM"/>
              </w:rPr>
            </w:pPr>
          </w:p>
        </w:tc>
        <w:tc>
          <w:tcPr>
            <w:tcW w:w="2967" w:type="dxa"/>
          </w:tcPr>
          <w:p w14:paraId="36F2C91F" w14:textId="77777777" w:rsidR="00B1381F" w:rsidRPr="00BD373A" w:rsidRDefault="00B1381F" w:rsidP="006A6EF6">
            <w:pPr>
              <w:rPr>
                <w:rFonts w:ascii="GHEA Grapalat" w:eastAsia="MS Gothic" w:hAnsi="GHEA Grapalat" w:cs="MS Gothic"/>
                <w:b/>
                <w:bCs/>
                <w:sz w:val="24"/>
                <w:szCs w:val="24"/>
                <w:lang w:val="hy-AM"/>
              </w:rPr>
            </w:pPr>
            <w:r w:rsidRPr="00BD373A">
              <w:rPr>
                <w:rFonts w:ascii="GHEA Grapalat" w:eastAsia="MS Gothic" w:hAnsi="GHEA Grapalat" w:cs="MS Gothic"/>
                <w:b/>
                <w:bCs/>
                <w:sz w:val="24"/>
                <w:szCs w:val="24"/>
                <w:lang w:val="hy-AM"/>
              </w:rPr>
              <w:t>Խումբ 4</w:t>
            </w:r>
            <w:r w:rsidRPr="00BD373A">
              <w:rPr>
                <w:rFonts w:ascii="MS Mincho" w:eastAsia="MS Mincho" w:hAnsi="MS Mincho" w:cs="MS Mincho" w:hint="eastAsia"/>
                <w:b/>
                <w:bCs/>
                <w:sz w:val="24"/>
                <w:szCs w:val="24"/>
                <w:lang w:val="hy-AM"/>
              </w:rPr>
              <w:t>․</w:t>
            </w:r>
            <w:r w:rsidRPr="00BD373A">
              <w:rPr>
                <w:rFonts w:ascii="GHEA Grapalat" w:eastAsia="MS Gothic" w:hAnsi="GHEA Grapalat" w:cs="MS Gothic"/>
                <w:b/>
                <w:bCs/>
                <w:sz w:val="24"/>
                <w:szCs w:val="24"/>
                <w:lang w:val="hy-AM"/>
              </w:rPr>
              <w:t xml:space="preserve"> </w:t>
            </w:r>
            <w:r w:rsidRPr="00BD373A">
              <w:rPr>
                <w:rFonts w:ascii="GHEA Grapalat" w:eastAsia="Times New Roman" w:hAnsi="GHEA Grapalat" w:cs="Sylfaen"/>
                <w:color w:val="000000"/>
                <w:sz w:val="24"/>
                <w:szCs w:val="24"/>
                <w:lang w:val="hy-AM" w:eastAsia="ru-RU"/>
              </w:rPr>
              <w:t>Բարձր հետաքրքրվածություն, սակայն թույլ ազդեցություն ունեցող կողմեր</w:t>
            </w:r>
          </w:p>
        </w:tc>
        <w:tc>
          <w:tcPr>
            <w:tcW w:w="3254" w:type="dxa"/>
            <w:tcBorders>
              <w:right w:val="nil"/>
            </w:tcBorders>
          </w:tcPr>
          <w:p w14:paraId="1B1A695B" w14:textId="77777777" w:rsidR="00B1381F" w:rsidRPr="00BD373A" w:rsidRDefault="00B1381F" w:rsidP="006A6EF6">
            <w:pPr>
              <w:rPr>
                <w:rFonts w:ascii="GHEA Grapalat" w:eastAsia="Times New Roman" w:hAnsi="GHEA Grapalat" w:cs="Times New Roman"/>
                <w:sz w:val="24"/>
                <w:szCs w:val="24"/>
                <w:lang w:val="hy-AM" w:eastAsia="ru-RU"/>
              </w:rPr>
            </w:pPr>
            <w:r w:rsidRPr="00BD373A">
              <w:rPr>
                <w:rFonts w:ascii="GHEA Grapalat" w:eastAsia="MS Gothic" w:hAnsi="GHEA Grapalat" w:cs="MS Gothic"/>
                <w:b/>
                <w:bCs/>
                <w:sz w:val="24"/>
                <w:szCs w:val="24"/>
                <w:lang w:val="hy-AM"/>
              </w:rPr>
              <w:t>Խումբ 2</w:t>
            </w:r>
            <w:r w:rsidRPr="00BD373A">
              <w:rPr>
                <w:rFonts w:ascii="MS Mincho" w:eastAsia="MS Mincho" w:hAnsi="MS Mincho" w:cs="MS Mincho" w:hint="eastAsia"/>
                <w:b/>
                <w:bCs/>
                <w:sz w:val="24"/>
                <w:szCs w:val="24"/>
                <w:lang w:val="hy-AM"/>
              </w:rPr>
              <w:t>․</w:t>
            </w:r>
            <w:r w:rsidRPr="00BD373A">
              <w:rPr>
                <w:rFonts w:ascii="GHEA Grapalat" w:eastAsia="MS Gothic" w:hAnsi="GHEA Grapalat" w:cs="MS Gothic"/>
                <w:b/>
                <w:bCs/>
                <w:sz w:val="24"/>
                <w:szCs w:val="24"/>
                <w:lang w:val="hy-AM"/>
              </w:rPr>
              <w:t xml:space="preserve"> </w:t>
            </w:r>
            <w:r w:rsidRPr="00BD373A">
              <w:rPr>
                <w:rFonts w:ascii="GHEA Grapalat" w:eastAsia="Times New Roman" w:hAnsi="GHEA Grapalat" w:cs="Times New Roman"/>
                <w:sz w:val="24"/>
                <w:szCs w:val="24"/>
                <w:lang w:val="hy-AM" w:eastAsia="ru-RU"/>
              </w:rPr>
              <w:t>Բարձր հետաքրքրվածություն, սակայն թույլ ազդեցություն ունեցող կողմեր</w:t>
            </w:r>
          </w:p>
          <w:p w14:paraId="5F487949" w14:textId="77777777" w:rsidR="00B1381F" w:rsidRPr="00BD373A" w:rsidRDefault="00B1381F" w:rsidP="006A6EF6">
            <w:pPr>
              <w:rPr>
                <w:rFonts w:ascii="GHEA Grapalat" w:eastAsia="MS Gothic" w:hAnsi="GHEA Grapalat" w:cs="MS Gothic"/>
                <w:b/>
                <w:bCs/>
                <w:sz w:val="24"/>
                <w:szCs w:val="24"/>
                <w:lang w:val="hy-AM"/>
              </w:rPr>
            </w:pPr>
          </w:p>
          <w:p w14:paraId="7A61CC51" w14:textId="77777777" w:rsidR="00B1381F" w:rsidRPr="00BD373A" w:rsidRDefault="00B1381F" w:rsidP="006A6EF6">
            <w:pPr>
              <w:rPr>
                <w:rFonts w:ascii="GHEA Grapalat" w:eastAsia="MS Gothic" w:hAnsi="GHEA Grapalat" w:cs="MS Gothic"/>
                <w:b/>
                <w:bCs/>
                <w:sz w:val="24"/>
                <w:szCs w:val="24"/>
                <w:lang w:val="hy-AM"/>
              </w:rPr>
            </w:pPr>
          </w:p>
        </w:tc>
      </w:tr>
      <w:tr w:rsidR="00B1381F" w:rsidRPr="00BD373A" w14:paraId="0097818A" w14:textId="77777777" w:rsidTr="006A6EF6">
        <w:tc>
          <w:tcPr>
            <w:tcW w:w="1711" w:type="dxa"/>
            <w:tcBorders>
              <w:left w:val="nil"/>
              <w:bottom w:val="nil"/>
            </w:tcBorders>
          </w:tcPr>
          <w:p w14:paraId="2E144745" w14:textId="77777777" w:rsidR="00B1381F" w:rsidRPr="00BD373A" w:rsidRDefault="00B1381F" w:rsidP="006A6EF6">
            <w:pPr>
              <w:rPr>
                <w:rFonts w:ascii="GHEA Grapalat" w:eastAsia="MS Gothic" w:hAnsi="GHEA Grapalat" w:cs="MS Gothic"/>
                <w:b/>
                <w:bCs/>
                <w:sz w:val="24"/>
                <w:szCs w:val="24"/>
                <w:lang w:val="hy-AM"/>
              </w:rPr>
            </w:pPr>
          </w:p>
        </w:tc>
        <w:tc>
          <w:tcPr>
            <w:tcW w:w="6221" w:type="dxa"/>
            <w:gridSpan w:val="2"/>
            <w:tcBorders>
              <w:bottom w:val="nil"/>
              <w:right w:val="nil"/>
            </w:tcBorders>
          </w:tcPr>
          <w:p w14:paraId="5AFEEB58" w14:textId="77777777" w:rsidR="00B1381F" w:rsidRPr="00BD373A" w:rsidRDefault="00B1381F" w:rsidP="006A6EF6">
            <w:pPr>
              <w:rPr>
                <w:rFonts w:ascii="GHEA Grapalat" w:eastAsia="MS Gothic" w:hAnsi="GHEA Grapalat" w:cs="MS Gothic"/>
                <w:b/>
                <w:bCs/>
                <w:sz w:val="24"/>
                <w:szCs w:val="24"/>
                <w:lang w:val="hy-AM"/>
              </w:rPr>
            </w:pPr>
            <w:r w:rsidRPr="00BD373A">
              <w:rPr>
                <w:rFonts w:ascii="GHEA Grapalat" w:eastAsia="MS Gothic" w:hAnsi="GHEA Grapalat" w:cs="MS Gothic"/>
                <w:b/>
                <w:bCs/>
                <w:sz w:val="24"/>
                <w:szCs w:val="24"/>
                <w:lang w:val="hy-AM"/>
              </w:rPr>
              <w:t xml:space="preserve">  </w:t>
            </w:r>
            <w:r w:rsidRPr="00BD373A">
              <w:rPr>
                <w:rFonts w:ascii="GHEA Grapalat" w:eastAsia="MS Gothic" w:hAnsi="GHEA Grapalat" w:cs="MS Gothic"/>
                <w:sz w:val="24"/>
                <w:szCs w:val="24"/>
                <w:lang w:val="hy-AM"/>
              </w:rPr>
              <w:t xml:space="preserve">ցածր </w:t>
            </w:r>
            <w:r w:rsidRPr="00BD373A">
              <w:rPr>
                <w:rFonts w:ascii="GHEA Grapalat" w:eastAsia="MS Gothic" w:hAnsi="GHEA Grapalat" w:cs="MS Gothic"/>
                <w:b/>
                <w:bCs/>
                <w:sz w:val="24"/>
                <w:szCs w:val="24"/>
                <w:lang w:val="hy-AM"/>
              </w:rPr>
              <w:t xml:space="preserve">         Հետաքրքրվածություն       </w:t>
            </w:r>
            <w:r w:rsidRPr="00BD373A">
              <w:rPr>
                <w:rFonts w:ascii="GHEA Grapalat" w:eastAsia="MS Gothic" w:hAnsi="GHEA Grapalat" w:cs="MS Gothic"/>
                <w:sz w:val="24"/>
                <w:szCs w:val="24"/>
                <w:lang w:val="hy-AM"/>
              </w:rPr>
              <w:t>բարձր</w:t>
            </w:r>
            <w:r w:rsidRPr="00BD373A">
              <w:rPr>
                <w:rFonts w:ascii="GHEA Grapalat" w:eastAsia="MS Gothic" w:hAnsi="GHEA Grapalat" w:cs="MS Gothic"/>
                <w:b/>
                <w:bCs/>
                <w:sz w:val="24"/>
                <w:szCs w:val="24"/>
                <w:lang w:val="hy-AM"/>
              </w:rPr>
              <w:br/>
            </w:r>
          </w:p>
        </w:tc>
      </w:tr>
    </w:tbl>
    <w:p w14:paraId="4F513431" w14:textId="77777777" w:rsidR="00B1381F" w:rsidRPr="00BD373A" w:rsidRDefault="00B1381F" w:rsidP="00B1381F">
      <w:pPr>
        <w:rPr>
          <w:rFonts w:ascii="GHEA Grapalat" w:eastAsia="MS Gothic" w:hAnsi="GHEA Grapalat" w:cs="MS Gothic"/>
          <w:b/>
          <w:bCs/>
          <w:sz w:val="24"/>
          <w:szCs w:val="24"/>
          <w:lang w:val="hy-AM"/>
        </w:rPr>
      </w:pPr>
    </w:p>
    <w:p w14:paraId="794C2A51" w14:textId="145D93FF" w:rsidR="00B1381F" w:rsidRPr="00BD373A" w:rsidRDefault="00B1381F" w:rsidP="00B361E8">
      <w:pPr>
        <w:jc w:val="right"/>
        <w:rPr>
          <w:rFonts w:ascii="GHEA Grapalat" w:eastAsia="MS Gothic" w:hAnsi="GHEA Grapalat" w:cs="MS Gothic"/>
          <w:bCs/>
          <w:sz w:val="24"/>
          <w:szCs w:val="24"/>
          <w:lang w:val="hy-AM"/>
        </w:rPr>
      </w:pPr>
      <w:r w:rsidRPr="00BD373A">
        <w:rPr>
          <w:rFonts w:ascii="GHEA Grapalat" w:hAnsi="GHEA Grapalat"/>
          <w:sz w:val="24"/>
          <w:szCs w:val="24"/>
          <w:lang w:val="hy-AM"/>
        </w:rPr>
        <w:t>Աղյուսակ N5.</w:t>
      </w:r>
      <w:r w:rsidRPr="00BD373A">
        <w:rPr>
          <w:rFonts w:ascii="GHEA Grapalat" w:hAnsi="GHEA Grapalat"/>
          <w:bCs/>
          <w:sz w:val="24"/>
          <w:szCs w:val="24"/>
          <w:lang w:val="hy-AM"/>
        </w:rPr>
        <w:t xml:space="preserve"> Շահագրգիռ կողմերի վերլուծությ</w:t>
      </w:r>
      <w:r w:rsidR="00B361E8">
        <w:rPr>
          <w:rFonts w:ascii="GHEA Grapalat" w:hAnsi="GHEA Grapalat"/>
          <w:bCs/>
          <w:sz w:val="24"/>
          <w:szCs w:val="24"/>
          <w:lang w:val="hy-AM"/>
        </w:rPr>
        <w:t>ու</w:t>
      </w:r>
      <w:r w:rsidRPr="00BD373A">
        <w:rPr>
          <w:rFonts w:ascii="GHEA Grapalat" w:hAnsi="GHEA Grapalat"/>
          <w:bCs/>
          <w:sz w:val="24"/>
          <w:szCs w:val="24"/>
          <w:lang w:val="hy-AM"/>
        </w:rPr>
        <w:t>ն</w:t>
      </w:r>
    </w:p>
    <w:p w14:paraId="7A006E04" w14:textId="77777777" w:rsidR="00B1381F" w:rsidRPr="00BD373A" w:rsidRDefault="00B1381F" w:rsidP="00B1381F">
      <w:pPr>
        <w:rPr>
          <w:rFonts w:ascii="GHEA Grapalat" w:hAnsi="GHEA Grapalat"/>
          <w:sz w:val="24"/>
          <w:szCs w:val="24"/>
          <w:lang w:val="hy-AM"/>
        </w:rPr>
      </w:pPr>
    </w:p>
    <w:tbl>
      <w:tblPr>
        <w:tblW w:w="10034" w:type="dxa"/>
        <w:tblLayout w:type="fixed"/>
        <w:tblCellMar>
          <w:top w:w="15" w:type="dxa"/>
          <w:left w:w="15" w:type="dxa"/>
          <w:bottom w:w="15" w:type="dxa"/>
          <w:right w:w="15" w:type="dxa"/>
        </w:tblCellMar>
        <w:tblLook w:val="04A0" w:firstRow="1" w:lastRow="0" w:firstColumn="1" w:lastColumn="0" w:noHBand="0" w:noVBand="1"/>
      </w:tblPr>
      <w:tblGrid>
        <w:gridCol w:w="625"/>
        <w:gridCol w:w="1849"/>
        <w:gridCol w:w="1875"/>
        <w:gridCol w:w="1972"/>
        <w:gridCol w:w="1847"/>
        <w:gridCol w:w="1866"/>
      </w:tblGrid>
      <w:tr w:rsidR="00B1381F" w:rsidRPr="00BD373A" w14:paraId="7AFD5468" w14:textId="77777777" w:rsidTr="00B97659">
        <w:tc>
          <w:tcPr>
            <w:tcW w:w="625"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hideMark/>
          </w:tcPr>
          <w:p w14:paraId="7D8994BF" w14:textId="2D246F94" w:rsidR="00B1381F" w:rsidRPr="00BD373A" w:rsidRDefault="00A90091" w:rsidP="006A6EF6">
            <w:pPr>
              <w:rPr>
                <w:rFonts w:ascii="GHEA Grapalat" w:hAnsi="GHEA Grapalat"/>
                <w:sz w:val="24"/>
                <w:szCs w:val="24"/>
              </w:rPr>
            </w:pPr>
            <w:r>
              <w:rPr>
                <w:rFonts w:ascii="GHEA Grapalat" w:hAnsi="GHEA Grapalat"/>
                <w:b/>
                <w:bCs/>
                <w:sz w:val="24"/>
                <w:szCs w:val="24"/>
              </w:rPr>
              <w:t>հ/հ</w:t>
            </w:r>
          </w:p>
        </w:tc>
        <w:tc>
          <w:tcPr>
            <w:tcW w:w="1849"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hideMark/>
          </w:tcPr>
          <w:p w14:paraId="221C68FC" w14:textId="77777777" w:rsidR="00B1381F" w:rsidRPr="00BD373A" w:rsidRDefault="00B1381F" w:rsidP="006A6EF6">
            <w:pPr>
              <w:rPr>
                <w:rFonts w:ascii="GHEA Grapalat" w:hAnsi="GHEA Grapalat"/>
                <w:sz w:val="24"/>
                <w:szCs w:val="24"/>
              </w:rPr>
            </w:pPr>
            <w:proofErr w:type="spellStart"/>
            <w:r w:rsidRPr="00BD373A">
              <w:rPr>
                <w:rFonts w:ascii="GHEA Grapalat" w:hAnsi="GHEA Grapalat"/>
                <w:b/>
                <w:bCs/>
                <w:sz w:val="24"/>
                <w:szCs w:val="24"/>
              </w:rPr>
              <w:t>Շահագրգիռ</w:t>
            </w:r>
            <w:proofErr w:type="spellEnd"/>
            <w:r w:rsidRPr="00BD373A">
              <w:rPr>
                <w:rFonts w:ascii="GHEA Grapalat" w:hAnsi="GHEA Grapalat"/>
                <w:b/>
                <w:bCs/>
                <w:sz w:val="24"/>
                <w:szCs w:val="24"/>
              </w:rPr>
              <w:t xml:space="preserve"> </w:t>
            </w:r>
            <w:r w:rsidRPr="00BD373A">
              <w:rPr>
                <w:rFonts w:ascii="GHEA Grapalat" w:hAnsi="GHEA Grapalat"/>
                <w:b/>
                <w:bCs/>
                <w:sz w:val="24"/>
                <w:szCs w:val="24"/>
                <w:lang w:val="hy-AM"/>
              </w:rPr>
              <w:t xml:space="preserve">կողմ </w:t>
            </w:r>
          </w:p>
        </w:tc>
        <w:tc>
          <w:tcPr>
            <w:tcW w:w="1875"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hideMark/>
          </w:tcPr>
          <w:p w14:paraId="36F4604B" w14:textId="77777777" w:rsidR="00B1381F" w:rsidRPr="00BD373A" w:rsidRDefault="00B1381F" w:rsidP="006A6EF6">
            <w:pPr>
              <w:rPr>
                <w:rFonts w:ascii="GHEA Grapalat" w:hAnsi="GHEA Grapalat"/>
                <w:b/>
                <w:bCs/>
                <w:sz w:val="24"/>
                <w:szCs w:val="24"/>
                <w:lang w:val="ru-RU"/>
              </w:rPr>
            </w:pPr>
            <w:proofErr w:type="spellStart"/>
            <w:r w:rsidRPr="00BD373A">
              <w:rPr>
                <w:rFonts w:ascii="GHEA Grapalat" w:hAnsi="GHEA Grapalat"/>
                <w:b/>
                <w:bCs/>
                <w:sz w:val="24"/>
                <w:szCs w:val="24"/>
              </w:rPr>
              <w:t>Շահեր</w:t>
            </w:r>
            <w:proofErr w:type="spellEnd"/>
            <w:r w:rsidRPr="00BD373A">
              <w:rPr>
                <w:rFonts w:ascii="GHEA Grapalat" w:hAnsi="GHEA Grapalat"/>
                <w:b/>
                <w:bCs/>
                <w:sz w:val="24"/>
                <w:szCs w:val="24"/>
                <w:lang w:val="ru-RU"/>
              </w:rPr>
              <w:t xml:space="preserve"> </w:t>
            </w:r>
            <w:r w:rsidRPr="00BD373A">
              <w:rPr>
                <w:rFonts w:ascii="GHEA Grapalat" w:hAnsi="GHEA Grapalat"/>
                <w:b/>
                <w:bCs/>
                <w:sz w:val="24"/>
                <w:szCs w:val="24"/>
              </w:rPr>
              <w:t>և</w:t>
            </w:r>
          </w:p>
          <w:p w14:paraId="581EE16E" w14:textId="7530CB56" w:rsidR="00B1381F" w:rsidRPr="00BD373A" w:rsidRDefault="00B1381F" w:rsidP="006A6EF6">
            <w:pPr>
              <w:rPr>
                <w:rFonts w:ascii="GHEA Grapalat" w:hAnsi="GHEA Grapalat"/>
                <w:sz w:val="24"/>
                <w:szCs w:val="24"/>
                <w:lang w:val="hy-AM"/>
              </w:rPr>
            </w:pPr>
            <w:r w:rsidRPr="00BD373A">
              <w:rPr>
                <w:rFonts w:ascii="GHEA Grapalat" w:hAnsi="GHEA Grapalat"/>
                <w:b/>
                <w:bCs/>
                <w:sz w:val="24"/>
                <w:szCs w:val="24"/>
                <w:lang w:val="ru-RU"/>
              </w:rPr>
              <w:t>h</w:t>
            </w:r>
            <w:proofErr w:type="spellStart"/>
            <w:r w:rsidRPr="00BD373A">
              <w:rPr>
                <w:rFonts w:ascii="GHEA Grapalat" w:hAnsi="GHEA Grapalat"/>
                <w:b/>
                <w:bCs/>
                <w:sz w:val="24"/>
                <w:szCs w:val="24"/>
              </w:rPr>
              <w:t>ետա</w:t>
            </w:r>
            <w:proofErr w:type="spellEnd"/>
            <w:r w:rsidRPr="00BD373A">
              <w:rPr>
                <w:rFonts w:ascii="GHEA Grapalat" w:hAnsi="GHEA Grapalat"/>
                <w:b/>
                <w:bCs/>
                <w:sz w:val="24"/>
                <w:szCs w:val="24"/>
                <w:lang w:val="hy-AM"/>
              </w:rPr>
              <w:t>քրքրություններ</w:t>
            </w:r>
          </w:p>
        </w:tc>
        <w:tc>
          <w:tcPr>
            <w:tcW w:w="1972"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hideMark/>
          </w:tcPr>
          <w:p w14:paraId="33BB1E0A" w14:textId="77777777" w:rsidR="00B1381F" w:rsidRPr="00BD373A" w:rsidRDefault="00B1381F" w:rsidP="006A6EF6">
            <w:pPr>
              <w:rPr>
                <w:rFonts w:ascii="GHEA Grapalat" w:hAnsi="GHEA Grapalat"/>
                <w:sz w:val="24"/>
                <w:szCs w:val="24"/>
              </w:rPr>
            </w:pPr>
            <w:proofErr w:type="spellStart"/>
            <w:r w:rsidRPr="00BD373A">
              <w:rPr>
                <w:rFonts w:ascii="GHEA Grapalat" w:hAnsi="GHEA Grapalat"/>
                <w:b/>
                <w:bCs/>
                <w:sz w:val="24"/>
                <w:szCs w:val="24"/>
              </w:rPr>
              <w:t>Ազդեցություն</w:t>
            </w:r>
            <w:proofErr w:type="spellEnd"/>
          </w:p>
        </w:tc>
        <w:tc>
          <w:tcPr>
            <w:tcW w:w="1847" w:type="dxa"/>
            <w:tcBorders>
              <w:top w:val="single" w:sz="4" w:space="0" w:color="000000"/>
              <w:left w:val="single" w:sz="4" w:space="0" w:color="000000"/>
              <w:bottom w:val="single" w:sz="4" w:space="0" w:color="000000"/>
              <w:right w:val="single" w:sz="4" w:space="0" w:color="000000"/>
            </w:tcBorders>
            <w:shd w:val="clear" w:color="auto" w:fill="A8D08D"/>
          </w:tcPr>
          <w:p w14:paraId="2C7C40BF" w14:textId="77777777" w:rsidR="00B1381F" w:rsidRPr="00BD373A" w:rsidRDefault="00B1381F" w:rsidP="006A6EF6">
            <w:pPr>
              <w:rPr>
                <w:rFonts w:ascii="GHEA Grapalat" w:hAnsi="GHEA Grapalat"/>
                <w:sz w:val="24"/>
                <w:szCs w:val="24"/>
              </w:rPr>
            </w:pPr>
            <w:proofErr w:type="spellStart"/>
            <w:r w:rsidRPr="00BD373A">
              <w:rPr>
                <w:rFonts w:ascii="GHEA Grapalat" w:hAnsi="GHEA Grapalat"/>
                <w:b/>
                <w:bCs/>
                <w:sz w:val="24"/>
                <w:szCs w:val="24"/>
              </w:rPr>
              <w:t>Կարևորություն</w:t>
            </w:r>
            <w:proofErr w:type="spellEnd"/>
          </w:p>
          <w:p w14:paraId="35CCB46E" w14:textId="77777777" w:rsidR="00B1381F" w:rsidRPr="00BD373A" w:rsidRDefault="00B1381F" w:rsidP="006A6EF6">
            <w:pPr>
              <w:rPr>
                <w:rFonts w:ascii="GHEA Grapalat" w:hAnsi="GHEA Grapalat"/>
                <w:b/>
                <w:bCs/>
                <w:sz w:val="24"/>
                <w:szCs w:val="24"/>
              </w:rPr>
            </w:pPr>
          </w:p>
        </w:tc>
        <w:tc>
          <w:tcPr>
            <w:tcW w:w="1866"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hideMark/>
          </w:tcPr>
          <w:p w14:paraId="0932C006" w14:textId="77777777" w:rsidR="00B1381F" w:rsidRPr="00BD373A" w:rsidRDefault="00B1381F" w:rsidP="006A6EF6">
            <w:pPr>
              <w:rPr>
                <w:rFonts w:ascii="GHEA Grapalat" w:hAnsi="GHEA Grapalat"/>
                <w:b/>
                <w:bCs/>
                <w:sz w:val="24"/>
                <w:szCs w:val="24"/>
              </w:rPr>
            </w:pPr>
            <w:proofErr w:type="spellStart"/>
            <w:r w:rsidRPr="00BD373A">
              <w:rPr>
                <w:rFonts w:ascii="GHEA Grapalat" w:hAnsi="GHEA Grapalat"/>
                <w:b/>
                <w:bCs/>
                <w:sz w:val="24"/>
                <w:szCs w:val="24"/>
              </w:rPr>
              <w:t>Ներգրավման</w:t>
            </w:r>
            <w:proofErr w:type="spellEnd"/>
            <w:r w:rsidRPr="00BD373A">
              <w:rPr>
                <w:rFonts w:ascii="GHEA Grapalat" w:hAnsi="GHEA Grapalat"/>
                <w:b/>
                <w:bCs/>
                <w:sz w:val="24"/>
                <w:szCs w:val="24"/>
              </w:rPr>
              <w:t xml:space="preserve"> </w:t>
            </w:r>
            <w:proofErr w:type="spellStart"/>
            <w:r w:rsidRPr="00BD373A">
              <w:rPr>
                <w:rFonts w:ascii="GHEA Grapalat" w:hAnsi="GHEA Grapalat"/>
                <w:b/>
                <w:bCs/>
                <w:sz w:val="24"/>
                <w:szCs w:val="24"/>
              </w:rPr>
              <w:t>ձևաչափ</w:t>
            </w:r>
            <w:proofErr w:type="spellEnd"/>
          </w:p>
        </w:tc>
      </w:tr>
      <w:tr w:rsidR="001D79F4" w:rsidRPr="001D79F4" w14:paraId="5B93F4B2" w14:textId="77777777" w:rsidTr="00B97659">
        <w:tc>
          <w:tcPr>
            <w:tcW w:w="6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38E3A1" w14:textId="6C4D3C67" w:rsidR="001D79F4" w:rsidRPr="001D79F4" w:rsidRDefault="001D79F4" w:rsidP="001D79F4">
            <w:pPr>
              <w:tabs>
                <w:tab w:val="left" w:pos="0"/>
              </w:tabs>
              <w:jc w:val="right"/>
              <w:rPr>
                <w:rFonts w:ascii="Cambria Math" w:hAnsi="Cambria Math"/>
                <w:sz w:val="24"/>
                <w:szCs w:val="24"/>
              </w:rPr>
            </w:pPr>
            <w:r w:rsidRPr="001D79F4">
              <w:rPr>
                <w:rFonts w:ascii="GHEA Grapalat" w:hAnsi="GHEA Grapalat"/>
                <w:sz w:val="24"/>
                <w:szCs w:val="24"/>
              </w:rPr>
              <w:t>1</w:t>
            </w:r>
            <w:r w:rsidRPr="001D79F4">
              <w:rPr>
                <w:rFonts w:ascii="Cambria Math" w:hAnsi="Cambria Math"/>
                <w:sz w:val="24"/>
                <w:szCs w:val="24"/>
              </w:rPr>
              <w:t>․</w:t>
            </w:r>
          </w:p>
        </w:tc>
        <w:tc>
          <w:tcPr>
            <w:tcW w:w="1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D12D93" w14:textId="77777777" w:rsidR="00B97659" w:rsidRDefault="001D79F4" w:rsidP="001D79F4">
            <w:pPr>
              <w:rPr>
                <w:rFonts w:ascii="GHEA Grapalat" w:hAnsi="GHEA Grapalat"/>
                <w:sz w:val="24"/>
                <w:szCs w:val="24"/>
              </w:rPr>
            </w:pPr>
            <w:r w:rsidRPr="001D79F4">
              <w:rPr>
                <w:rFonts w:ascii="GHEA Grapalat" w:hAnsi="GHEA Grapalat"/>
                <w:sz w:val="24"/>
                <w:szCs w:val="24"/>
              </w:rPr>
              <w:t>(</w:t>
            </w:r>
            <w:proofErr w:type="spellStart"/>
            <w:r w:rsidRPr="001D79F4">
              <w:rPr>
                <w:rFonts w:ascii="GHEA Grapalat" w:hAnsi="GHEA Grapalat"/>
                <w:sz w:val="24"/>
                <w:szCs w:val="24"/>
              </w:rPr>
              <w:t>խումբ</w:t>
            </w:r>
            <w:proofErr w:type="spellEnd"/>
            <w:r w:rsidRPr="001D79F4">
              <w:rPr>
                <w:rFonts w:ascii="GHEA Grapalat" w:hAnsi="GHEA Grapalat"/>
                <w:sz w:val="24"/>
                <w:szCs w:val="24"/>
              </w:rPr>
              <w:t>/</w:t>
            </w:r>
          </w:p>
          <w:p w14:paraId="55925CC0" w14:textId="77777777" w:rsidR="00B97659" w:rsidRDefault="001D79F4" w:rsidP="001D79F4">
            <w:pPr>
              <w:rPr>
                <w:rFonts w:ascii="GHEA Grapalat" w:hAnsi="GHEA Grapalat"/>
                <w:sz w:val="24"/>
                <w:szCs w:val="24"/>
              </w:rPr>
            </w:pPr>
            <w:proofErr w:type="spellStart"/>
            <w:r w:rsidRPr="001D79F4">
              <w:rPr>
                <w:rFonts w:ascii="GHEA Grapalat" w:hAnsi="GHEA Grapalat"/>
                <w:sz w:val="24"/>
                <w:szCs w:val="24"/>
              </w:rPr>
              <w:t>կառույց</w:t>
            </w:r>
            <w:proofErr w:type="spellEnd"/>
            <w:r w:rsidRPr="001D79F4">
              <w:rPr>
                <w:rFonts w:ascii="GHEA Grapalat" w:hAnsi="GHEA Grapalat"/>
                <w:sz w:val="24"/>
                <w:szCs w:val="24"/>
              </w:rPr>
              <w:t>/</w:t>
            </w:r>
          </w:p>
          <w:p w14:paraId="4481899B" w14:textId="43CE1F44" w:rsidR="001D79F4" w:rsidRPr="001D79F4" w:rsidRDefault="001D79F4" w:rsidP="001D79F4">
            <w:pPr>
              <w:rPr>
                <w:rFonts w:ascii="GHEA Grapalat" w:hAnsi="GHEA Grapalat"/>
                <w:sz w:val="24"/>
                <w:szCs w:val="24"/>
              </w:rPr>
            </w:pPr>
            <w:proofErr w:type="spellStart"/>
            <w:r w:rsidRPr="001D79F4">
              <w:rPr>
                <w:rFonts w:ascii="GHEA Grapalat" w:hAnsi="GHEA Grapalat"/>
                <w:sz w:val="24"/>
                <w:szCs w:val="24"/>
              </w:rPr>
              <w:t>անհատ</w:t>
            </w:r>
            <w:proofErr w:type="spellEnd"/>
            <w:r w:rsidRPr="001D79F4">
              <w:rPr>
                <w:rFonts w:ascii="GHEA Grapalat" w:hAnsi="GHEA Grapalat"/>
                <w:sz w:val="24"/>
                <w:szCs w:val="24"/>
              </w:rPr>
              <w:t>)</w:t>
            </w: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8CB5D" w14:textId="272392A9" w:rsidR="001D79F4" w:rsidRPr="001D79F4" w:rsidRDefault="001D79F4" w:rsidP="001D79F4">
            <w:pPr>
              <w:rPr>
                <w:rFonts w:ascii="GHEA Grapalat" w:hAnsi="GHEA Grapalat"/>
                <w:sz w:val="24"/>
                <w:szCs w:val="24"/>
              </w:rPr>
            </w:pPr>
            <w:r w:rsidRPr="001D79F4">
              <w:rPr>
                <w:rFonts w:ascii="GHEA Grapalat" w:hAnsi="GHEA Grapalat"/>
                <w:sz w:val="24"/>
                <w:szCs w:val="24"/>
                <w:lang w:val="hy-AM"/>
              </w:rPr>
              <w:t>բարձր</w:t>
            </w:r>
          </w:p>
        </w:tc>
        <w:tc>
          <w:tcPr>
            <w:tcW w:w="1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E7045" w14:textId="1ABE2C26" w:rsidR="001D79F4" w:rsidRPr="001D79F4" w:rsidRDefault="001D79F4" w:rsidP="001D79F4">
            <w:pPr>
              <w:rPr>
                <w:rFonts w:ascii="GHEA Grapalat" w:hAnsi="GHEA Grapalat"/>
                <w:sz w:val="24"/>
                <w:szCs w:val="24"/>
              </w:rPr>
            </w:pPr>
            <w:proofErr w:type="spellStart"/>
            <w:r w:rsidRPr="001D79F4">
              <w:rPr>
                <w:rFonts w:ascii="GHEA Grapalat" w:hAnsi="GHEA Grapalat"/>
                <w:sz w:val="24"/>
                <w:szCs w:val="24"/>
              </w:rPr>
              <w:t>մեծ</w:t>
            </w:r>
            <w:proofErr w:type="spellEnd"/>
          </w:p>
        </w:tc>
        <w:tc>
          <w:tcPr>
            <w:tcW w:w="1847" w:type="dxa"/>
            <w:tcBorders>
              <w:top w:val="single" w:sz="4" w:space="0" w:color="000000"/>
              <w:left w:val="single" w:sz="4" w:space="0" w:color="000000"/>
              <w:bottom w:val="single" w:sz="4" w:space="0" w:color="000000"/>
              <w:right w:val="single" w:sz="4" w:space="0" w:color="000000"/>
            </w:tcBorders>
            <w:shd w:val="clear" w:color="auto" w:fill="auto"/>
          </w:tcPr>
          <w:p w14:paraId="4055FDD4" w14:textId="0CB05D9D" w:rsidR="001D79F4" w:rsidRPr="001D79F4" w:rsidRDefault="001D79F4" w:rsidP="001D79F4">
            <w:pPr>
              <w:rPr>
                <w:rFonts w:ascii="GHEA Grapalat" w:hAnsi="GHEA Grapalat"/>
                <w:sz w:val="24"/>
                <w:szCs w:val="24"/>
              </w:rPr>
            </w:pPr>
            <w:proofErr w:type="spellStart"/>
            <w:r w:rsidRPr="001D79F4">
              <w:rPr>
                <w:rFonts w:ascii="GHEA Grapalat" w:hAnsi="GHEA Grapalat"/>
                <w:sz w:val="24"/>
                <w:szCs w:val="24"/>
              </w:rPr>
              <w:t>առաջնային</w:t>
            </w:r>
            <w:proofErr w:type="spellEnd"/>
          </w:p>
        </w:tc>
        <w:tc>
          <w:tcPr>
            <w:tcW w:w="18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52778B" w14:textId="77777777" w:rsidR="00B97659" w:rsidRDefault="001D79F4" w:rsidP="001D79F4">
            <w:pPr>
              <w:rPr>
                <w:rFonts w:ascii="GHEA Grapalat" w:hAnsi="GHEA Grapalat"/>
                <w:sz w:val="24"/>
                <w:szCs w:val="24"/>
                <w:lang w:val="hy-AM"/>
              </w:rPr>
            </w:pPr>
            <w:proofErr w:type="spellStart"/>
            <w:r w:rsidRPr="001D79F4">
              <w:rPr>
                <w:rFonts w:ascii="GHEA Grapalat" w:hAnsi="GHEA Grapalat"/>
                <w:sz w:val="24"/>
                <w:szCs w:val="24"/>
              </w:rPr>
              <w:t>օրինակ</w:t>
            </w:r>
            <w:proofErr w:type="spellEnd"/>
            <w:r w:rsidRPr="001D79F4">
              <w:rPr>
                <w:rFonts w:ascii="GHEA Grapalat" w:hAnsi="GHEA Grapalat"/>
                <w:sz w:val="24"/>
                <w:szCs w:val="24"/>
              </w:rPr>
              <w:t xml:space="preserve">, </w:t>
            </w:r>
            <w:r w:rsidRPr="001D79F4">
              <w:rPr>
                <w:rFonts w:ascii="GHEA Grapalat" w:hAnsi="GHEA Grapalat"/>
                <w:sz w:val="24"/>
                <w:szCs w:val="24"/>
                <w:lang w:val="hy-AM"/>
              </w:rPr>
              <w:t>ակտիվ համագոր</w:t>
            </w:r>
          </w:p>
          <w:p w14:paraId="3DF7841C" w14:textId="6242520C" w:rsidR="001D79F4" w:rsidRPr="001D79F4" w:rsidRDefault="001D79F4" w:rsidP="001D79F4">
            <w:pPr>
              <w:rPr>
                <w:rFonts w:ascii="GHEA Grapalat" w:hAnsi="GHEA Grapalat"/>
                <w:sz w:val="24"/>
                <w:szCs w:val="24"/>
              </w:rPr>
            </w:pPr>
            <w:r w:rsidRPr="001D79F4">
              <w:rPr>
                <w:rFonts w:ascii="GHEA Grapalat" w:hAnsi="GHEA Grapalat"/>
                <w:sz w:val="24"/>
                <w:szCs w:val="24"/>
                <w:lang w:val="hy-AM"/>
              </w:rPr>
              <w:t>ծակցել</w:t>
            </w:r>
          </w:p>
        </w:tc>
      </w:tr>
      <w:tr w:rsidR="001D79F4" w:rsidRPr="00BD373A" w14:paraId="28963F74" w14:textId="77777777" w:rsidTr="00B97659">
        <w:tc>
          <w:tcPr>
            <w:tcW w:w="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D593C0" w14:textId="704AED67" w:rsidR="001D79F4" w:rsidRPr="001D79F4" w:rsidRDefault="001D79F4" w:rsidP="00B97659">
            <w:pPr>
              <w:tabs>
                <w:tab w:val="left" w:pos="0"/>
              </w:tabs>
              <w:spacing w:line="278" w:lineRule="auto"/>
              <w:ind w:left="134" w:hanging="134"/>
              <w:rPr>
                <w:rFonts w:ascii="Cambria Math" w:hAnsi="Cambria Math"/>
                <w:sz w:val="24"/>
                <w:szCs w:val="24"/>
              </w:rPr>
            </w:pPr>
            <w:r>
              <w:rPr>
                <w:rFonts w:ascii="GHEA Grapalat" w:hAnsi="GHEA Grapalat"/>
                <w:sz w:val="24"/>
                <w:szCs w:val="24"/>
              </w:rPr>
              <w:lastRenderedPageBreak/>
              <w:t>2</w:t>
            </w:r>
            <w:r>
              <w:rPr>
                <w:rFonts w:ascii="Cambria Math" w:hAnsi="Cambria Math"/>
                <w:sz w:val="24"/>
                <w:szCs w:val="24"/>
              </w:rPr>
              <w:t>․</w:t>
            </w:r>
          </w:p>
        </w:tc>
        <w:tc>
          <w:tcPr>
            <w:tcW w:w="18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9218A5" w14:textId="77777777" w:rsidR="001D79F4" w:rsidRPr="00BD373A" w:rsidRDefault="001D79F4" w:rsidP="001D79F4">
            <w:pPr>
              <w:rPr>
                <w:rFonts w:ascii="GHEA Grapalat" w:hAnsi="GHEA Grapalat"/>
                <w:sz w:val="24"/>
                <w:szCs w:val="24"/>
              </w:rPr>
            </w:pPr>
          </w:p>
        </w:tc>
        <w:tc>
          <w:tcPr>
            <w:tcW w:w="18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C8615C" w14:textId="77777777" w:rsidR="001D79F4" w:rsidRPr="00BD373A" w:rsidRDefault="001D79F4" w:rsidP="001D79F4">
            <w:pPr>
              <w:rPr>
                <w:rFonts w:ascii="GHEA Grapalat" w:hAnsi="GHEA Grapalat"/>
                <w:sz w:val="24"/>
                <w:szCs w:val="24"/>
                <w:lang w:val="hy-AM"/>
              </w:rPr>
            </w:pPr>
            <w:r w:rsidRPr="00BD373A">
              <w:rPr>
                <w:rFonts w:ascii="GHEA Grapalat" w:hAnsi="GHEA Grapalat"/>
                <w:sz w:val="24"/>
                <w:szCs w:val="24"/>
                <w:lang w:val="hy-AM"/>
              </w:rPr>
              <w:t>բարձր</w:t>
            </w:r>
          </w:p>
        </w:tc>
        <w:tc>
          <w:tcPr>
            <w:tcW w:w="1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4BE428" w14:textId="77777777" w:rsidR="001D79F4" w:rsidRPr="00BD373A" w:rsidRDefault="001D79F4" w:rsidP="001D79F4">
            <w:pPr>
              <w:rPr>
                <w:rFonts w:ascii="GHEA Grapalat" w:hAnsi="GHEA Grapalat"/>
                <w:sz w:val="24"/>
                <w:szCs w:val="24"/>
                <w:lang w:val="hy-AM"/>
              </w:rPr>
            </w:pPr>
            <w:r w:rsidRPr="00BD373A">
              <w:rPr>
                <w:rFonts w:ascii="GHEA Grapalat" w:hAnsi="GHEA Grapalat"/>
                <w:sz w:val="24"/>
                <w:szCs w:val="24"/>
                <w:lang w:val="hy-AM"/>
              </w:rPr>
              <w:t>փոքր</w:t>
            </w:r>
          </w:p>
        </w:tc>
        <w:tc>
          <w:tcPr>
            <w:tcW w:w="1847" w:type="dxa"/>
            <w:tcBorders>
              <w:top w:val="single" w:sz="4" w:space="0" w:color="000000"/>
              <w:left w:val="single" w:sz="4" w:space="0" w:color="000000"/>
              <w:bottom w:val="single" w:sz="4" w:space="0" w:color="000000"/>
              <w:right w:val="single" w:sz="4" w:space="0" w:color="000000"/>
            </w:tcBorders>
          </w:tcPr>
          <w:p w14:paraId="457CB549" w14:textId="77777777" w:rsidR="001D79F4" w:rsidRPr="00BD373A" w:rsidRDefault="001D79F4" w:rsidP="001D79F4">
            <w:pPr>
              <w:rPr>
                <w:rFonts w:ascii="GHEA Grapalat" w:hAnsi="GHEA Grapalat"/>
                <w:sz w:val="24"/>
                <w:szCs w:val="24"/>
              </w:rPr>
            </w:pPr>
            <w:proofErr w:type="spellStart"/>
            <w:r w:rsidRPr="00BD373A">
              <w:rPr>
                <w:rFonts w:ascii="GHEA Grapalat" w:hAnsi="GHEA Grapalat"/>
                <w:sz w:val="24"/>
                <w:szCs w:val="24"/>
              </w:rPr>
              <w:t>երկրորդային</w:t>
            </w:r>
            <w:proofErr w:type="spellEnd"/>
          </w:p>
        </w:tc>
        <w:tc>
          <w:tcPr>
            <w:tcW w:w="18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439ACB" w14:textId="77777777" w:rsidR="001D79F4" w:rsidRPr="00BD373A" w:rsidRDefault="001D79F4" w:rsidP="001D79F4">
            <w:pPr>
              <w:rPr>
                <w:rFonts w:ascii="GHEA Grapalat" w:hAnsi="GHEA Grapalat"/>
                <w:sz w:val="24"/>
                <w:szCs w:val="24"/>
                <w:lang w:val="hy-AM"/>
              </w:rPr>
            </w:pPr>
            <w:r w:rsidRPr="00BD373A">
              <w:rPr>
                <w:rFonts w:ascii="GHEA Grapalat" w:hAnsi="GHEA Grapalat"/>
                <w:sz w:val="24"/>
                <w:szCs w:val="24"/>
                <w:lang w:val="hy-AM"/>
              </w:rPr>
              <w:t>տեղեկացնել</w:t>
            </w:r>
          </w:p>
        </w:tc>
      </w:tr>
      <w:tr w:rsidR="001D79F4" w:rsidRPr="00BD373A" w14:paraId="23D7F3A3" w14:textId="77777777" w:rsidTr="00B97659">
        <w:tc>
          <w:tcPr>
            <w:tcW w:w="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0D1996" w14:textId="237BFEBC" w:rsidR="001D79F4" w:rsidRPr="001D79F4" w:rsidRDefault="001D79F4" w:rsidP="00B97659">
            <w:pPr>
              <w:tabs>
                <w:tab w:val="left" w:pos="0"/>
              </w:tabs>
              <w:spacing w:line="278" w:lineRule="auto"/>
              <w:ind w:left="134" w:hanging="134"/>
              <w:rPr>
                <w:rFonts w:ascii="GHEA Grapalat" w:hAnsi="GHEA Grapalat"/>
                <w:sz w:val="24"/>
                <w:szCs w:val="24"/>
              </w:rPr>
            </w:pPr>
            <w:r w:rsidRPr="001D79F4">
              <w:rPr>
                <w:rFonts w:ascii="GHEA Grapalat" w:hAnsi="GHEA Grapalat"/>
                <w:sz w:val="24"/>
                <w:szCs w:val="24"/>
              </w:rPr>
              <w:t>3</w:t>
            </w:r>
            <w:r w:rsidRPr="001D79F4">
              <w:rPr>
                <w:rFonts w:ascii="Cambria Math" w:hAnsi="Cambria Math"/>
                <w:sz w:val="24"/>
                <w:szCs w:val="24"/>
              </w:rPr>
              <w:t>․</w:t>
            </w:r>
          </w:p>
        </w:tc>
        <w:tc>
          <w:tcPr>
            <w:tcW w:w="18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9B5E2B" w14:textId="77777777" w:rsidR="001D79F4" w:rsidRPr="00BD373A" w:rsidRDefault="001D79F4" w:rsidP="001D79F4">
            <w:pPr>
              <w:rPr>
                <w:rFonts w:ascii="GHEA Grapalat" w:hAnsi="GHEA Grapalat"/>
                <w:sz w:val="24"/>
                <w:szCs w:val="24"/>
                <w:lang w:val="hy-AM"/>
              </w:rPr>
            </w:pPr>
          </w:p>
        </w:tc>
        <w:tc>
          <w:tcPr>
            <w:tcW w:w="18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7866D2" w14:textId="77777777" w:rsidR="001D79F4" w:rsidRPr="00BD373A" w:rsidRDefault="001D79F4" w:rsidP="001D79F4">
            <w:pPr>
              <w:rPr>
                <w:rFonts w:ascii="GHEA Grapalat" w:hAnsi="GHEA Grapalat"/>
                <w:sz w:val="24"/>
                <w:szCs w:val="24"/>
              </w:rPr>
            </w:pPr>
            <w:r w:rsidRPr="00BD373A">
              <w:rPr>
                <w:rFonts w:ascii="GHEA Grapalat" w:hAnsi="GHEA Grapalat"/>
                <w:sz w:val="24"/>
                <w:szCs w:val="24"/>
                <w:lang w:val="hy-AM"/>
              </w:rPr>
              <w:t>ցածր</w:t>
            </w:r>
            <w:r w:rsidRPr="00BD373A">
              <w:rPr>
                <w:rFonts w:ascii="GHEA Grapalat" w:hAnsi="GHEA Grapalat"/>
                <w:sz w:val="24"/>
                <w:szCs w:val="24"/>
              </w:rPr>
              <w:t xml:space="preserve"> </w:t>
            </w:r>
          </w:p>
        </w:tc>
        <w:tc>
          <w:tcPr>
            <w:tcW w:w="1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0D5FE7" w14:textId="77777777" w:rsidR="001D79F4" w:rsidRPr="00BD373A" w:rsidRDefault="001D79F4" w:rsidP="001D79F4">
            <w:pPr>
              <w:rPr>
                <w:rFonts w:ascii="GHEA Grapalat" w:hAnsi="GHEA Grapalat"/>
                <w:sz w:val="24"/>
                <w:szCs w:val="24"/>
              </w:rPr>
            </w:pPr>
            <w:proofErr w:type="spellStart"/>
            <w:r w:rsidRPr="00BD373A">
              <w:rPr>
                <w:rFonts w:ascii="GHEA Grapalat" w:hAnsi="GHEA Grapalat"/>
                <w:sz w:val="24"/>
                <w:szCs w:val="24"/>
              </w:rPr>
              <w:t>փոքր</w:t>
            </w:r>
            <w:proofErr w:type="spellEnd"/>
          </w:p>
        </w:tc>
        <w:tc>
          <w:tcPr>
            <w:tcW w:w="1847" w:type="dxa"/>
            <w:tcBorders>
              <w:top w:val="single" w:sz="4" w:space="0" w:color="000000"/>
              <w:left w:val="single" w:sz="4" w:space="0" w:color="000000"/>
              <w:bottom w:val="single" w:sz="4" w:space="0" w:color="000000"/>
              <w:right w:val="single" w:sz="4" w:space="0" w:color="000000"/>
            </w:tcBorders>
          </w:tcPr>
          <w:p w14:paraId="5125040C" w14:textId="77777777" w:rsidR="001D79F4" w:rsidRPr="00BD373A" w:rsidRDefault="001D79F4" w:rsidP="001D79F4">
            <w:pPr>
              <w:rPr>
                <w:rFonts w:ascii="GHEA Grapalat" w:hAnsi="GHEA Grapalat"/>
                <w:sz w:val="24"/>
                <w:szCs w:val="24"/>
              </w:rPr>
            </w:pPr>
            <w:proofErr w:type="spellStart"/>
            <w:r w:rsidRPr="00BD373A">
              <w:rPr>
                <w:rFonts w:ascii="GHEA Grapalat" w:hAnsi="GHEA Grapalat"/>
                <w:sz w:val="24"/>
                <w:szCs w:val="24"/>
              </w:rPr>
              <w:t>առաջնային</w:t>
            </w:r>
            <w:proofErr w:type="spellEnd"/>
          </w:p>
        </w:tc>
        <w:tc>
          <w:tcPr>
            <w:tcW w:w="18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19261D" w14:textId="77777777" w:rsidR="001D79F4" w:rsidRPr="00BD373A" w:rsidRDefault="001D79F4" w:rsidP="001D79F4">
            <w:pPr>
              <w:rPr>
                <w:rFonts w:ascii="GHEA Grapalat" w:hAnsi="GHEA Grapalat"/>
                <w:sz w:val="24"/>
                <w:szCs w:val="24"/>
                <w:lang w:val="hy-AM"/>
              </w:rPr>
            </w:pPr>
            <w:r w:rsidRPr="00BD373A">
              <w:rPr>
                <w:rFonts w:ascii="GHEA Grapalat" w:hAnsi="GHEA Grapalat"/>
                <w:sz w:val="24"/>
                <w:szCs w:val="24"/>
                <w:lang w:val="hy-AM"/>
              </w:rPr>
              <w:t>խորհրդակցել</w:t>
            </w:r>
          </w:p>
        </w:tc>
      </w:tr>
      <w:tr w:rsidR="001D79F4" w:rsidRPr="00BD373A" w14:paraId="2A5D005B" w14:textId="77777777" w:rsidTr="00B97659">
        <w:tc>
          <w:tcPr>
            <w:tcW w:w="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AA8A89" w14:textId="2ECB1F6D" w:rsidR="001D79F4" w:rsidRPr="001D79F4" w:rsidRDefault="001D79F4" w:rsidP="00B97659">
            <w:pPr>
              <w:tabs>
                <w:tab w:val="left" w:pos="0"/>
              </w:tabs>
              <w:spacing w:line="278" w:lineRule="auto"/>
              <w:ind w:left="134" w:hanging="134"/>
              <w:rPr>
                <w:rFonts w:ascii="Cambria Math" w:hAnsi="Cambria Math"/>
                <w:sz w:val="24"/>
                <w:szCs w:val="24"/>
              </w:rPr>
            </w:pPr>
            <w:r>
              <w:rPr>
                <w:rFonts w:ascii="GHEA Grapalat" w:hAnsi="GHEA Grapalat"/>
                <w:sz w:val="24"/>
                <w:szCs w:val="24"/>
              </w:rPr>
              <w:t>4</w:t>
            </w:r>
            <w:r>
              <w:rPr>
                <w:rFonts w:ascii="Cambria Math" w:hAnsi="Cambria Math"/>
                <w:sz w:val="24"/>
                <w:szCs w:val="24"/>
              </w:rPr>
              <w:t>․</w:t>
            </w:r>
          </w:p>
        </w:tc>
        <w:tc>
          <w:tcPr>
            <w:tcW w:w="18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9166D6" w14:textId="77777777" w:rsidR="001D79F4" w:rsidRPr="00BD373A" w:rsidRDefault="001D79F4" w:rsidP="001D79F4">
            <w:pPr>
              <w:rPr>
                <w:rFonts w:ascii="GHEA Grapalat" w:hAnsi="GHEA Grapalat"/>
                <w:sz w:val="24"/>
                <w:szCs w:val="24"/>
                <w:lang w:val="hy-AM"/>
              </w:rPr>
            </w:pPr>
          </w:p>
        </w:tc>
        <w:tc>
          <w:tcPr>
            <w:tcW w:w="18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22FB01" w14:textId="77777777" w:rsidR="001D79F4" w:rsidRPr="00BD373A" w:rsidRDefault="001D79F4" w:rsidP="001D79F4">
            <w:pPr>
              <w:rPr>
                <w:rFonts w:ascii="GHEA Grapalat" w:hAnsi="GHEA Grapalat"/>
                <w:sz w:val="24"/>
                <w:szCs w:val="24"/>
                <w:lang w:val="hy-AM"/>
              </w:rPr>
            </w:pPr>
          </w:p>
        </w:tc>
        <w:tc>
          <w:tcPr>
            <w:tcW w:w="1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043859" w14:textId="77777777" w:rsidR="001D79F4" w:rsidRPr="00BD373A" w:rsidRDefault="001D79F4" w:rsidP="001D79F4">
            <w:pPr>
              <w:rPr>
                <w:rFonts w:ascii="GHEA Grapalat" w:hAnsi="GHEA Grapalat"/>
                <w:sz w:val="24"/>
                <w:szCs w:val="24"/>
              </w:rPr>
            </w:pPr>
          </w:p>
        </w:tc>
        <w:tc>
          <w:tcPr>
            <w:tcW w:w="1847" w:type="dxa"/>
            <w:tcBorders>
              <w:top w:val="single" w:sz="4" w:space="0" w:color="000000"/>
              <w:left w:val="single" w:sz="4" w:space="0" w:color="000000"/>
              <w:bottom w:val="single" w:sz="4" w:space="0" w:color="000000"/>
              <w:right w:val="single" w:sz="4" w:space="0" w:color="000000"/>
            </w:tcBorders>
          </w:tcPr>
          <w:p w14:paraId="39F25FC9" w14:textId="77777777" w:rsidR="001D79F4" w:rsidRPr="00BD373A" w:rsidRDefault="001D79F4" w:rsidP="001D79F4">
            <w:pPr>
              <w:rPr>
                <w:rFonts w:ascii="GHEA Grapalat" w:hAnsi="GHEA Grapalat"/>
                <w:sz w:val="24"/>
                <w:szCs w:val="24"/>
              </w:rPr>
            </w:pPr>
          </w:p>
        </w:tc>
        <w:tc>
          <w:tcPr>
            <w:tcW w:w="18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51775D" w14:textId="77777777" w:rsidR="001D79F4" w:rsidRPr="00BD373A" w:rsidRDefault="001D79F4" w:rsidP="001D79F4">
            <w:pPr>
              <w:rPr>
                <w:rFonts w:ascii="GHEA Grapalat" w:hAnsi="GHEA Grapalat"/>
                <w:sz w:val="24"/>
                <w:szCs w:val="24"/>
                <w:lang w:val="hy-AM"/>
              </w:rPr>
            </w:pPr>
          </w:p>
        </w:tc>
      </w:tr>
    </w:tbl>
    <w:p w14:paraId="1D628293" w14:textId="77777777" w:rsidR="00B1381F" w:rsidRPr="00BD373A" w:rsidRDefault="00B1381F" w:rsidP="00B1381F">
      <w:pPr>
        <w:rPr>
          <w:rFonts w:ascii="GHEA Grapalat" w:hAnsi="GHEA Grapalat"/>
          <w:sz w:val="24"/>
          <w:szCs w:val="24"/>
          <w:lang w:val="hy-AM"/>
        </w:rPr>
      </w:pPr>
    </w:p>
    <w:p w14:paraId="7F98B2BB" w14:textId="1685735A" w:rsidR="00D97C87" w:rsidRPr="00BD373A" w:rsidRDefault="00334C10" w:rsidP="00D97C87">
      <w:pPr>
        <w:pStyle w:val="ListParagraph"/>
        <w:shd w:val="clear" w:color="auto" w:fill="FFFFFF"/>
        <w:spacing w:after="0" w:line="240" w:lineRule="auto"/>
        <w:ind w:left="567"/>
        <w:jc w:val="both"/>
        <w:rPr>
          <w:rFonts w:ascii="GHEA Grapalat" w:hAnsi="GHEA Grapalat"/>
          <w:sz w:val="24"/>
          <w:szCs w:val="24"/>
          <w:lang w:val="hy-AM"/>
        </w:rPr>
      </w:pPr>
      <w:r w:rsidRPr="00BD373A">
        <w:rPr>
          <w:rFonts w:ascii="GHEA Grapalat" w:hAnsi="GHEA Grapalat" w:cs="Sylfaen"/>
          <w:sz w:val="24"/>
          <w:szCs w:val="24"/>
          <w:lang w:val="hy-AM"/>
        </w:rPr>
        <w:t>4</w:t>
      </w:r>
      <w:r w:rsidR="00775B6A">
        <w:rPr>
          <w:rFonts w:ascii="GHEA Grapalat" w:hAnsi="GHEA Grapalat" w:cs="Sylfaen"/>
          <w:sz w:val="24"/>
          <w:szCs w:val="24"/>
          <w:lang w:val="hy-AM"/>
        </w:rPr>
        <w:t>3</w:t>
      </w:r>
      <w:r w:rsidRPr="00BD373A">
        <w:rPr>
          <w:rFonts w:ascii="MS Mincho" w:eastAsia="MS Mincho" w:hAnsi="MS Mincho" w:cs="MS Mincho" w:hint="eastAsia"/>
          <w:sz w:val="24"/>
          <w:szCs w:val="24"/>
          <w:lang w:val="hy-AM"/>
        </w:rPr>
        <w:t>․</w:t>
      </w:r>
      <w:r w:rsidRPr="00BD373A">
        <w:rPr>
          <w:rFonts w:ascii="GHEA Grapalat" w:eastAsia="MS Mincho" w:hAnsi="GHEA Grapalat" w:cs="MS Mincho"/>
          <w:sz w:val="24"/>
          <w:szCs w:val="24"/>
          <w:lang w:val="hy-AM"/>
        </w:rPr>
        <w:t xml:space="preserve"> </w:t>
      </w:r>
      <w:r w:rsidR="00D97C87" w:rsidRPr="00BD373A">
        <w:rPr>
          <w:rFonts w:ascii="GHEA Grapalat" w:hAnsi="GHEA Grapalat" w:cs="Sylfaen"/>
          <w:sz w:val="24"/>
          <w:szCs w:val="24"/>
          <w:lang w:val="hy-AM"/>
        </w:rPr>
        <w:t>Շահագրգիռ</w:t>
      </w:r>
      <w:r w:rsidR="00D97C87" w:rsidRPr="00BD373A">
        <w:rPr>
          <w:rFonts w:ascii="GHEA Grapalat" w:hAnsi="GHEA Grapalat"/>
          <w:sz w:val="24"/>
          <w:szCs w:val="24"/>
          <w:lang w:val="hy-AM"/>
        </w:rPr>
        <w:t xml:space="preserve"> հանրության հետ խորհրդակցություններն արդյունավետ կազմակեպելու համար օգտագործվում է Աղյուսակ N</w:t>
      </w:r>
      <w:r w:rsidR="003D5F6C" w:rsidRPr="00BD373A">
        <w:rPr>
          <w:rFonts w:ascii="GHEA Grapalat" w:hAnsi="GHEA Grapalat"/>
          <w:sz w:val="24"/>
          <w:szCs w:val="24"/>
          <w:lang w:val="hy-AM"/>
        </w:rPr>
        <w:t>6</w:t>
      </w:r>
      <w:r w:rsidR="00D97C87" w:rsidRPr="00BD373A">
        <w:rPr>
          <w:rFonts w:ascii="GHEA Grapalat" w:hAnsi="GHEA Grapalat"/>
          <w:sz w:val="24"/>
          <w:szCs w:val="24"/>
          <w:lang w:val="hy-AM"/>
        </w:rPr>
        <w:t>-ում բերված խորհրդակցությունների պլանը.</w:t>
      </w:r>
    </w:p>
    <w:p w14:paraId="200D9BAF" w14:textId="77777777" w:rsidR="00D97C87" w:rsidRPr="00BD373A" w:rsidRDefault="00D97C87" w:rsidP="00D97C87">
      <w:pPr>
        <w:shd w:val="clear" w:color="auto" w:fill="FFFFFF"/>
        <w:spacing w:after="0" w:line="240" w:lineRule="auto"/>
        <w:jc w:val="both"/>
        <w:rPr>
          <w:rFonts w:ascii="GHEA Grapalat" w:hAnsi="GHEA Grapalat"/>
          <w:sz w:val="24"/>
          <w:szCs w:val="24"/>
          <w:lang w:val="hy-AM"/>
        </w:rPr>
      </w:pPr>
    </w:p>
    <w:p w14:paraId="451A43D8" w14:textId="77777777" w:rsidR="00D97C87" w:rsidRPr="00BD373A" w:rsidRDefault="00D97C87" w:rsidP="00D97C87">
      <w:pPr>
        <w:shd w:val="clear" w:color="auto" w:fill="FFFFFF"/>
        <w:spacing w:after="0" w:line="240" w:lineRule="auto"/>
        <w:jc w:val="both"/>
        <w:rPr>
          <w:rFonts w:ascii="GHEA Grapalat" w:hAnsi="GHEA Grapalat"/>
          <w:sz w:val="24"/>
          <w:szCs w:val="24"/>
          <w:lang w:val="hy-AM"/>
        </w:rPr>
      </w:pPr>
    </w:p>
    <w:p w14:paraId="1BA982F2" w14:textId="29487A9B" w:rsidR="00D97C87" w:rsidRPr="00BD373A" w:rsidRDefault="00D97C87" w:rsidP="00D97C87">
      <w:pPr>
        <w:shd w:val="clear" w:color="auto" w:fill="FFFFFF"/>
        <w:spacing w:after="0" w:line="240" w:lineRule="auto"/>
        <w:ind w:firstLine="567"/>
        <w:jc w:val="right"/>
        <w:rPr>
          <w:rFonts w:ascii="GHEA Grapalat" w:hAnsi="GHEA Grapalat"/>
          <w:sz w:val="24"/>
          <w:szCs w:val="24"/>
        </w:rPr>
      </w:pPr>
      <w:r w:rsidRPr="00BD373A">
        <w:rPr>
          <w:rFonts w:ascii="GHEA Grapalat" w:hAnsi="GHEA Grapalat"/>
          <w:sz w:val="24"/>
          <w:szCs w:val="24"/>
          <w:lang w:val="ru-RU"/>
        </w:rPr>
        <w:t xml:space="preserve">Աղյուսակ </w:t>
      </w:r>
      <w:r w:rsidRPr="00BD373A">
        <w:rPr>
          <w:rFonts w:ascii="GHEA Grapalat" w:hAnsi="GHEA Grapalat"/>
          <w:sz w:val="24"/>
          <w:szCs w:val="24"/>
          <w:lang w:val="hy-AM"/>
        </w:rPr>
        <w:t>N</w:t>
      </w:r>
      <w:r w:rsidR="003D5F6C" w:rsidRPr="00BD373A">
        <w:rPr>
          <w:rFonts w:ascii="GHEA Grapalat" w:hAnsi="GHEA Grapalat"/>
          <w:sz w:val="24"/>
          <w:szCs w:val="24"/>
          <w:lang w:val="hy-AM"/>
        </w:rPr>
        <w:t>6</w:t>
      </w:r>
      <w:r w:rsidRPr="00BD373A">
        <w:rPr>
          <w:rFonts w:ascii="GHEA Grapalat" w:hAnsi="GHEA Grapalat"/>
          <w:sz w:val="24"/>
          <w:szCs w:val="24"/>
          <w:lang w:val="ru-RU"/>
        </w:rPr>
        <w:t>.</w:t>
      </w:r>
      <w:r w:rsidRPr="00BD373A">
        <w:rPr>
          <w:rFonts w:ascii="GHEA Grapalat" w:hAnsi="GHEA Grapalat"/>
          <w:sz w:val="24"/>
          <w:szCs w:val="24"/>
        </w:rPr>
        <w:t xml:space="preserve"> </w:t>
      </w:r>
      <w:proofErr w:type="spellStart"/>
      <w:r w:rsidRPr="00BD373A">
        <w:rPr>
          <w:rFonts w:ascii="GHEA Grapalat" w:hAnsi="GHEA Grapalat"/>
          <w:sz w:val="24"/>
          <w:szCs w:val="24"/>
        </w:rPr>
        <w:t>Խորհրդակցությունների</w:t>
      </w:r>
      <w:proofErr w:type="spellEnd"/>
      <w:r w:rsidRPr="00BD373A">
        <w:rPr>
          <w:rFonts w:ascii="GHEA Grapalat" w:hAnsi="GHEA Grapalat"/>
          <w:sz w:val="24"/>
          <w:szCs w:val="24"/>
        </w:rPr>
        <w:t xml:space="preserve"> </w:t>
      </w:r>
      <w:proofErr w:type="spellStart"/>
      <w:r w:rsidRPr="00BD373A">
        <w:rPr>
          <w:rFonts w:ascii="GHEA Grapalat" w:hAnsi="GHEA Grapalat"/>
          <w:sz w:val="24"/>
          <w:szCs w:val="24"/>
        </w:rPr>
        <w:t>պլան</w:t>
      </w:r>
      <w:proofErr w:type="spellEnd"/>
    </w:p>
    <w:tbl>
      <w:tblPr>
        <w:tblStyle w:val="TableGrid"/>
        <w:tblW w:w="0" w:type="auto"/>
        <w:tblLook w:val="04A0" w:firstRow="1" w:lastRow="0" w:firstColumn="1" w:lastColumn="0" w:noHBand="0" w:noVBand="1"/>
      </w:tblPr>
      <w:tblGrid>
        <w:gridCol w:w="2376"/>
        <w:gridCol w:w="2327"/>
        <w:gridCol w:w="3060"/>
        <w:gridCol w:w="2173"/>
      </w:tblGrid>
      <w:tr w:rsidR="00D97C87" w:rsidRPr="00BD373A" w14:paraId="4B5C8594" w14:textId="77777777" w:rsidTr="006A6EF6">
        <w:tc>
          <w:tcPr>
            <w:tcW w:w="2376" w:type="dxa"/>
          </w:tcPr>
          <w:p w14:paraId="511150B6" w14:textId="77777777" w:rsidR="00D97C87" w:rsidRPr="00BD373A" w:rsidRDefault="00D97C87" w:rsidP="006A6EF6">
            <w:pPr>
              <w:jc w:val="both"/>
              <w:rPr>
                <w:rFonts w:ascii="GHEA Grapalat" w:hAnsi="GHEA Grapalat"/>
                <w:sz w:val="24"/>
                <w:szCs w:val="24"/>
                <w:lang w:val="hy-AM"/>
              </w:rPr>
            </w:pPr>
            <w:r w:rsidRPr="00BD373A">
              <w:rPr>
                <w:rFonts w:ascii="GHEA Grapalat" w:hAnsi="GHEA Grapalat"/>
                <w:sz w:val="24"/>
                <w:szCs w:val="24"/>
                <w:lang w:val="hy-AM"/>
              </w:rPr>
              <w:t>ՌԷԳ փուլերը</w:t>
            </w:r>
          </w:p>
        </w:tc>
        <w:tc>
          <w:tcPr>
            <w:tcW w:w="2327" w:type="dxa"/>
          </w:tcPr>
          <w:p w14:paraId="205224F2" w14:textId="77777777" w:rsidR="00D97C87" w:rsidRPr="00BD373A" w:rsidRDefault="00D97C87" w:rsidP="006A6EF6">
            <w:pPr>
              <w:ind w:left="34"/>
              <w:jc w:val="both"/>
              <w:rPr>
                <w:rFonts w:ascii="GHEA Grapalat" w:hAnsi="GHEA Grapalat"/>
                <w:sz w:val="24"/>
                <w:szCs w:val="24"/>
                <w:lang w:val="hy-AM"/>
              </w:rPr>
            </w:pPr>
            <w:r w:rsidRPr="00BD373A">
              <w:rPr>
                <w:rFonts w:ascii="GHEA Grapalat" w:hAnsi="GHEA Grapalat"/>
                <w:sz w:val="24"/>
                <w:szCs w:val="24"/>
                <w:lang w:val="hy-AM"/>
              </w:rPr>
              <w:t>Գործընթացի հիմնական մասնակիցներ</w:t>
            </w:r>
          </w:p>
        </w:tc>
        <w:tc>
          <w:tcPr>
            <w:tcW w:w="3060" w:type="dxa"/>
          </w:tcPr>
          <w:p w14:paraId="0A600EB1" w14:textId="77777777" w:rsidR="00D97C87" w:rsidRPr="00BD373A" w:rsidRDefault="00D97C87" w:rsidP="006A6EF6">
            <w:pPr>
              <w:ind w:firstLine="34"/>
              <w:jc w:val="both"/>
              <w:rPr>
                <w:rFonts w:ascii="GHEA Grapalat" w:hAnsi="GHEA Grapalat"/>
                <w:sz w:val="24"/>
                <w:szCs w:val="24"/>
                <w:lang w:val="hy-AM"/>
              </w:rPr>
            </w:pPr>
            <w:r w:rsidRPr="00BD373A">
              <w:rPr>
                <w:rFonts w:ascii="GHEA Grapalat" w:hAnsi="GHEA Grapalat"/>
                <w:sz w:val="24"/>
                <w:szCs w:val="24"/>
                <w:lang w:val="hy-AM"/>
              </w:rPr>
              <w:t>Խորհրդակցությունների մեթոդները</w:t>
            </w:r>
          </w:p>
        </w:tc>
        <w:tc>
          <w:tcPr>
            <w:tcW w:w="2173" w:type="dxa"/>
          </w:tcPr>
          <w:p w14:paraId="22204750" w14:textId="77777777" w:rsidR="00D97C87" w:rsidRPr="00BD373A" w:rsidRDefault="00D97C87" w:rsidP="006A6EF6">
            <w:pPr>
              <w:ind w:firstLine="34"/>
              <w:jc w:val="both"/>
              <w:rPr>
                <w:rFonts w:ascii="GHEA Grapalat" w:hAnsi="GHEA Grapalat"/>
                <w:sz w:val="24"/>
                <w:szCs w:val="24"/>
                <w:lang w:val="hy-AM"/>
              </w:rPr>
            </w:pPr>
            <w:r w:rsidRPr="00BD373A">
              <w:rPr>
                <w:rFonts w:ascii="GHEA Grapalat" w:hAnsi="GHEA Grapalat"/>
                <w:sz w:val="24"/>
                <w:szCs w:val="24"/>
                <w:lang w:val="hy-AM"/>
              </w:rPr>
              <w:t>Խոչընդոտները</w:t>
            </w:r>
          </w:p>
        </w:tc>
      </w:tr>
      <w:tr w:rsidR="00D97C87" w:rsidRPr="00BD373A" w14:paraId="3FC9CD6B" w14:textId="77777777" w:rsidTr="006A6EF6">
        <w:tc>
          <w:tcPr>
            <w:tcW w:w="2376" w:type="dxa"/>
          </w:tcPr>
          <w:p w14:paraId="377D5D7A" w14:textId="77777777" w:rsidR="00D97C87" w:rsidRPr="00BD373A" w:rsidRDefault="00D97C87" w:rsidP="006A6EF6">
            <w:pPr>
              <w:shd w:val="clear" w:color="auto" w:fill="FFFFFF"/>
              <w:rPr>
                <w:rFonts w:ascii="GHEA Grapalat" w:eastAsia="Times New Roman" w:hAnsi="GHEA Grapalat" w:cs="Times New Roman"/>
                <w:color w:val="000000"/>
                <w:sz w:val="24"/>
                <w:szCs w:val="24"/>
                <w:lang w:val="hy-AM"/>
              </w:rPr>
            </w:pPr>
            <w:r w:rsidRPr="00BD373A">
              <w:rPr>
                <w:rFonts w:ascii="GHEA Grapalat" w:eastAsia="Times New Roman" w:hAnsi="GHEA Grapalat" w:cs="Times New Roman"/>
                <w:color w:val="000000"/>
                <w:sz w:val="24"/>
                <w:szCs w:val="24"/>
                <w:lang w:val="hy-AM"/>
              </w:rPr>
              <w:t xml:space="preserve"> ՌԷԳ շրջանակի որոշում</w:t>
            </w:r>
          </w:p>
          <w:p w14:paraId="5F77DB93" w14:textId="77777777" w:rsidR="00D97C87" w:rsidRPr="00BD373A" w:rsidRDefault="00D97C87" w:rsidP="006A6EF6">
            <w:pPr>
              <w:shd w:val="clear" w:color="auto" w:fill="FFFFFF"/>
              <w:rPr>
                <w:rFonts w:ascii="GHEA Grapalat" w:hAnsi="GHEA Grapalat"/>
                <w:sz w:val="24"/>
                <w:szCs w:val="24"/>
                <w:lang w:val="hy-AM"/>
              </w:rPr>
            </w:pPr>
          </w:p>
        </w:tc>
        <w:tc>
          <w:tcPr>
            <w:tcW w:w="2327" w:type="dxa"/>
          </w:tcPr>
          <w:p w14:paraId="142F7078" w14:textId="77777777" w:rsidR="00D97C87" w:rsidRPr="00BD373A" w:rsidRDefault="00D97C87" w:rsidP="006A6EF6">
            <w:pPr>
              <w:ind w:firstLine="567"/>
              <w:jc w:val="both"/>
              <w:rPr>
                <w:rFonts w:ascii="GHEA Grapalat" w:hAnsi="GHEA Grapalat"/>
                <w:sz w:val="24"/>
                <w:szCs w:val="24"/>
                <w:lang w:val="hy-AM"/>
              </w:rPr>
            </w:pPr>
          </w:p>
        </w:tc>
        <w:tc>
          <w:tcPr>
            <w:tcW w:w="3060" w:type="dxa"/>
          </w:tcPr>
          <w:p w14:paraId="7AFA6BCE" w14:textId="77777777" w:rsidR="00D97C87" w:rsidRPr="00BD373A" w:rsidRDefault="00D97C87" w:rsidP="006A6EF6">
            <w:pPr>
              <w:ind w:firstLine="567"/>
              <w:jc w:val="both"/>
              <w:rPr>
                <w:rFonts w:ascii="GHEA Grapalat" w:hAnsi="GHEA Grapalat"/>
                <w:sz w:val="24"/>
                <w:szCs w:val="24"/>
                <w:lang w:val="hy-AM"/>
              </w:rPr>
            </w:pPr>
          </w:p>
        </w:tc>
        <w:tc>
          <w:tcPr>
            <w:tcW w:w="2173" w:type="dxa"/>
          </w:tcPr>
          <w:p w14:paraId="7406B139" w14:textId="77777777" w:rsidR="00D97C87" w:rsidRPr="00BD373A" w:rsidRDefault="00D97C87" w:rsidP="006A6EF6">
            <w:pPr>
              <w:ind w:firstLine="567"/>
              <w:jc w:val="both"/>
              <w:rPr>
                <w:rFonts w:ascii="GHEA Grapalat" w:hAnsi="GHEA Grapalat"/>
                <w:sz w:val="24"/>
                <w:szCs w:val="24"/>
                <w:lang w:val="hy-AM"/>
              </w:rPr>
            </w:pPr>
          </w:p>
        </w:tc>
      </w:tr>
      <w:tr w:rsidR="00D97C87" w:rsidRPr="00BD373A" w14:paraId="37109B48" w14:textId="77777777" w:rsidTr="006A6EF6">
        <w:tc>
          <w:tcPr>
            <w:tcW w:w="2376" w:type="dxa"/>
          </w:tcPr>
          <w:p w14:paraId="3BDA697F" w14:textId="77777777" w:rsidR="00D97C87" w:rsidRPr="00BD373A" w:rsidRDefault="00D97C87" w:rsidP="006A6EF6">
            <w:pPr>
              <w:shd w:val="clear" w:color="auto" w:fill="FFFFFF"/>
              <w:rPr>
                <w:rFonts w:ascii="GHEA Grapalat" w:eastAsia="Times New Roman" w:hAnsi="GHEA Grapalat" w:cs="Times New Roman"/>
                <w:color w:val="000000"/>
                <w:sz w:val="24"/>
                <w:szCs w:val="24"/>
                <w:lang w:val="hy-AM"/>
              </w:rPr>
            </w:pPr>
            <w:r w:rsidRPr="00BD373A">
              <w:rPr>
                <w:rFonts w:ascii="GHEA Grapalat" w:eastAsia="Times New Roman" w:hAnsi="GHEA Grapalat" w:cs="Times New Roman"/>
                <w:color w:val="000000"/>
                <w:sz w:val="24"/>
                <w:szCs w:val="24"/>
                <w:lang w:val="hy-AM"/>
              </w:rPr>
              <w:t>ՌԷԳ հաշվետվության կազմում</w:t>
            </w:r>
          </w:p>
          <w:p w14:paraId="450E0EFE" w14:textId="77777777" w:rsidR="00D97C87" w:rsidRPr="00BD373A" w:rsidRDefault="00D97C87" w:rsidP="006A6EF6">
            <w:pPr>
              <w:jc w:val="both"/>
              <w:rPr>
                <w:rFonts w:ascii="GHEA Grapalat" w:hAnsi="GHEA Grapalat"/>
                <w:sz w:val="24"/>
                <w:szCs w:val="24"/>
                <w:lang w:val="hy-AM"/>
              </w:rPr>
            </w:pPr>
          </w:p>
        </w:tc>
        <w:tc>
          <w:tcPr>
            <w:tcW w:w="2327" w:type="dxa"/>
          </w:tcPr>
          <w:p w14:paraId="476208A7" w14:textId="77777777" w:rsidR="00D97C87" w:rsidRPr="00BD373A" w:rsidRDefault="00D97C87" w:rsidP="006A6EF6">
            <w:pPr>
              <w:ind w:firstLine="567"/>
              <w:jc w:val="both"/>
              <w:rPr>
                <w:rFonts w:ascii="GHEA Grapalat" w:hAnsi="GHEA Grapalat"/>
                <w:sz w:val="24"/>
                <w:szCs w:val="24"/>
                <w:lang w:val="hy-AM"/>
              </w:rPr>
            </w:pPr>
          </w:p>
        </w:tc>
        <w:tc>
          <w:tcPr>
            <w:tcW w:w="3060" w:type="dxa"/>
          </w:tcPr>
          <w:p w14:paraId="16F2DB77" w14:textId="77777777" w:rsidR="00D97C87" w:rsidRPr="00BD373A" w:rsidRDefault="00D97C87" w:rsidP="006A6EF6">
            <w:pPr>
              <w:ind w:firstLine="567"/>
              <w:jc w:val="both"/>
              <w:rPr>
                <w:rFonts w:ascii="GHEA Grapalat" w:hAnsi="GHEA Grapalat"/>
                <w:sz w:val="24"/>
                <w:szCs w:val="24"/>
                <w:lang w:val="hy-AM"/>
              </w:rPr>
            </w:pPr>
          </w:p>
        </w:tc>
        <w:tc>
          <w:tcPr>
            <w:tcW w:w="2173" w:type="dxa"/>
          </w:tcPr>
          <w:p w14:paraId="7DDA342D" w14:textId="77777777" w:rsidR="00D97C87" w:rsidRPr="00BD373A" w:rsidRDefault="00D97C87" w:rsidP="006A6EF6">
            <w:pPr>
              <w:ind w:firstLine="567"/>
              <w:jc w:val="both"/>
              <w:rPr>
                <w:rFonts w:ascii="GHEA Grapalat" w:hAnsi="GHEA Grapalat"/>
                <w:sz w:val="24"/>
                <w:szCs w:val="24"/>
                <w:lang w:val="hy-AM"/>
              </w:rPr>
            </w:pPr>
          </w:p>
        </w:tc>
      </w:tr>
      <w:tr w:rsidR="00D97C87" w:rsidRPr="00BD373A" w14:paraId="4DB62ED8" w14:textId="77777777" w:rsidTr="006A6EF6">
        <w:tc>
          <w:tcPr>
            <w:tcW w:w="2376" w:type="dxa"/>
          </w:tcPr>
          <w:p w14:paraId="1321F998" w14:textId="4266F448" w:rsidR="00D97C87" w:rsidRPr="00BD373A" w:rsidRDefault="00D97C87" w:rsidP="006A6EF6">
            <w:pPr>
              <w:shd w:val="clear" w:color="auto" w:fill="FFFFFF"/>
              <w:rPr>
                <w:rFonts w:ascii="GHEA Grapalat" w:eastAsia="Times New Roman" w:hAnsi="GHEA Grapalat" w:cs="Times New Roman"/>
                <w:color w:val="000000"/>
                <w:sz w:val="24"/>
                <w:szCs w:val="24"/>
                <w:lang w:val="hy-AM"/>
              </w:rPr>
            </w:pPr>
            <w:r w:rsidRPr="00BD373A">
              <w:rPr>
                <w:rFonts w:ascii="GHEA Grapalat" w:eastAsia="Times New Roman" w:hAnsi="GHEA Grapalat" w:cs="Times New Roman"/>
                <w:color w:val="000000"/>
                <w:sz w:val="24"/>
                <w:szCs w:val="24"/>
                <w:lang w:val="hy-AM"/>
              </w:rPr>
              <w:t>ՌԷԳ արդյունքների հաշվի առնելը հիմնադրու</w:t>
            </w:r>
            <w:r w:rsidR="00FD0F1F">
              <w:rPr>
                <w:rFonts w:ascii="GHEA Grapalat" w:eastAsia="Times New Roman" w:hAnsi="GHEA Grapalat" w:cs="Times New Roman"/>
                <w:color w:val="000000"/>
                <w:sz w:val="24"/>
                <w:szCs w:val="24"/>
                <w:lang w:val="hy-AM"/>
              </w:rPr>
              <w:t>յ</w:t>
            </w:r>
            <w:r w:rsidRPr="00BD373A">
              <w:rPr>
                <w:rFonts w:ascii="GHEA Grapalat" w:eastAsia="Times New Roman" w:hAnsi="GHEA Grapalat" w:cs="Times New Roman"/>
                <w:color w:val="000000"/>
                <w:sz w:val="24"/>
                <w:szCs w:val="24"/>
                <w:lang w:val="hy-AM"/>
              </w:rPr>
              <w:t>թային փաստաթղթում</w:t>
            </w:r>
          </w:p>
          <w:p w14:paraId="1970E6EE" w14:textId="77777777" w:rsidR="00D97C87" w:rsidRPr="00BD373A" w:rsidRDefault="00D97C87" w:rsidP="006A6EF6">
            <w:pPr>
              <w:jc w:val="both"/>
              <w:rPr>
                <w:rFonts w:ascii="GHEA Grapalat" w:hAnsi="GHEA Grapalat"/>
                <w:sz w:val="24"/>
                <w:szCs w:val="24"/>
                <w:lang w:val="hy-AM"/>
              </w:rPr>
            </w:pPr>
          </w:p>
        </w:tc>
        <w:tc>
          <w:tcPr>
            <w:tcW w:w="2327" w:type="dxa"/>
          </w:tcPr>
          <w:p w14:paraId="1B580078" w14:textId="77777777" w:rsidR="00D97C87" w:rsidRPr="00BD373A" w:rsidRDefault="00D97C87" w:rsidP="006A6EF6">
            <w:pPr>
              <w:ind w:firstLine="567"/>
              <w:jc w:val="both"/>
              <w:rPr>
                <w:rFonts w:ascii="GHEA Grapalat" w:hAnsi="GHEA Grapalat"/>
                <w:sz w:val="24"/>
                <w:szCs w:val="24"/>
                <w:lang w:val="hy-AM"/>
              </w:rPr>
            </w:pPr>
          </w:p>
        </w:tc>
        <w:tc>
          <w:tcPr>
            <w:tcW w:w="3060" w:type="dxa"/>
          </w:tcPr>
          <w:p w14:paraId="1A16C46D" w14:textId="77777777" w:rsidR="00D97C87" w:rsidRPr="00BD373A" w:rsidRDefault="00D97C87" w:rsidP="006A6EF6">
            <w:pPr>
              <w:ind w:firstLine="567"/>
              <w:jc w:val="both"/>
              <w:rPr>
                <w:rFonts w:ascii="GHEA Grapalat" w:hAnsi="GHEA Grapalat"/>
                <w:sz w:val="24"/>
                <w:szCs w:val="24"/>
                <w:lang w:val="hy-AM"/>
              </w:rPr>
            </w:pPr>
          </w:p>
        </w:tc>
        <w:tc>
          <w:tcPr>
            <w:tcW w:w="2173" w:type="dxa"/>
          </w:tcPr>
          <w:p w14:paraId="767A525A" w14:textId="77777777" w:rsidR="00D97C87" w:rsidRPr="00BD373A" w:rsidRDefault="00D97C87" w:rsidP="006A6EF6">
            <w:pPr>
              <w:ind w:firstLine="567"/>
              <w:jc w:val="both"/>
              <w:rPr>
                <w:rFonts w:ascii="GHEA Grapalat" w:hAnsi="GHEA Grapalat"/>
                <w:sz w:val="24"/>
                <w:szCs w:val="24"/>
                <w:lang w:val="hy-AM"/>
              </w:rPr>
            </w:pPr>
          </w:p>
        </w:tc>
      </w:tr>
    </w:tbl>
    <w:p w14:paraId="0F6CA2E9" w14:textId="77777777" w:rsidR="001A2005" w:rsidRPr="00BD373A" w:rsidRDefault="001A2005" w:rsidP="00AC7FCB">
      <w:pPr>
        <w:shd w:val="clear" w:color="auto" w:fill="FFFFFF"/>
        <w:spacing w:after="0" w:line="240" w:lineRule="auto"/>
        <w:ind w:firstLine="567"/>
        <w:jc w:val="both"/>
        <w:rPr>
          <w:rFonts w:ascii="GHEA Grapalat" w:hAnsi="GHEA Grapalat"/>
          <w:sz w:val="24"/>
          <w:szCs w:val="24"/>
        </w:rPr>
      </w:pPr>
    </w:p>
    <w:p w14:paraId="2DD7EDC3" w14:textId="77777777" w:rsidR="00D97C87" w:rsidRPr="00BD373A" w:rsidRDefault="00D97C87" w:rsidP="00D97C87">
      <w:pPr>
        <w:shd w:val="clear" w:color="auto" w:fill="FFFFFF"/>
        <w:spacing w:after="0" w:line="240" w:lineRule="auto"/>
        <w:jc w:val="both"/>
        <w:rPr>
          <w:rFonts w:ascii="GHEA Grapalat" w:hAnsi="GHEA Grapalat"/>
          <w:sz w:val="24"/>
          <w:szCs w:val="24"/>
          <w:lang w:val="hy-AM"/>
        </w:rPr>
      </w:pPr>
    </w:p>
    <w:p w14:paraId="4134331A" w14:textId="16FA41C9" w:rsidR="003D5F6C" w:rsidRPr="00BD373A" w:rsidRDefault="003D5F6C" w:rsidP="00D97C87">
      <w:pPr>
        <w:shd w:val="clear" w:color="auto" w:fill="FFFFFF"/>
        <w:spacing w:after="0" w:line="240" w:lineRule="auto"/>
        <w:ind w:left="360"/>
        <w:jc w:val="both"/>
        <w:rPr>
          <w:rFonts w:ascii="GHEA Grapalat" w:eastAsia="MS Mincho" w:hAnsi="GHEA Grapalat" w:cs="MS Mincho"/>
          <w:color w:val="000000"/>
          <w:sz w:val="24"/>
          <w:szCs w:val="24"/>
          <w:shd w:val="clear" w:color="auto" w:fill="FFFFFF"/>
          <w:lang w:val="hy-AM"/>
        </w:rPr>
      </w:pPr>
    </w:p>
    <w:p w14:paraId="4FC924A3" w14:textId="02CF437F" w:rsidR="00D97C87" w:rsidRPr="00BD373A" w:rsidRDefault="000D3884" w:rsidP="00D97C87">
      <w:pPr>
        <w:shd w:val="clear" w:color="auto" w:fill="FFFFFF"/>
        <w:spacing w:after="0" w:line="240" w:lineRule="auto"/>
        <w:ind w:left="360"/>
        <w:jc w:val="both"/>
        <w:rPr>
          <w:rFonts w:ascii="GHEA Grapalat" w:hAnsi="GHEA Grapalat"/>
          <w:b/>
          <w:bCs/>
          <w:sz w:val="24"/>
          <w:szCs w:val="24"/>
          <w:lang w:val="hy-AM"/>
        </w:rPr>
      </w:pPr>
      <w:r w:rsidRPr="000D3884">
        <w:rPr>
          <w:rFonts w:ascii="GHEA Grapalat" w:eastAsia="MS Mincho" w:hAnsi="GHEA Grapalat" w:cs="MS Mincho"/>
          <w:color w:val="000000"/>
          <w:sz w:val="24"/>
          <w:szCs w:val="24"/>
          <w:shd w:val="clear" w:color="auto" w:fill="FFFFFF"/>
          <w:lang w:val="hy-AM"/>
        </w:rPr>
        <w:t>6</w:t>
      </w:r>
      <w:r w:rsidR="00636454" w:rsidRPr="000D3884">
        <w:rPr>
          <w:rFonts w:ascii="Cambria Math" w:eastAsia="MS Mincho" w:hAnsi="Cambria Math" w:cs="Cambria Math"/>
          <w:color w:val="000000"/>
          <w:sz w:val="24"/>
          <w:szCs w:val="24"/>
          <w:shd w:val="clear" w:color="auto" w:fill="FFFFFF"/>
          <w:lang w:val="hy-AM"/>
        </w:rPr>
        <w:t>․</w:t>
      </w:r>
      <w:r w:rsidR="00D97C87" w:rsidRPr="000D3884">
        <w:rPr>
          <w:rFonts w:ascii="GHEA Grapalat" w:eastAsia="MS Mincho" w:hAnsi="GHEA Grapalat" w:cs="MS Mincho"/>
          <w:color w:val="000000"/>
          <w:sz w:val="24"/>
          <w:szCs w:val="24"/>
          <w:shd w:val="clear" w:color="auto" w:fill="FFFFFF"/>
          <w:lang w:val="hy-AM"/>
        </w:rPr>
        <w:t xml:space="preserve"> </w:t>
      </w:r>
      <w:r w:rsidR="003D5F6C" w:rsidRPr="000D3884">
        <w:rPr>
          <w:rFonts w:ascii="GHEA Grapalat" w:hAnsi="GHEA Grapalat" w:cs="Sylfaen"/>
          <w:b/>
          <w:bCs/>
          <w:color w:val="000000"/>
          <w:sz w:val="24"/>
          <w:szCs w:val="24"/>
          <w:shd w:val="clear" w:color="auto" w:fill="FFFFFF"/>
          <w:lang w:val="hy-AM"/>
        </w:rPr>
        <w:t>ՀԻՄՆ</w:t>
      </w:r>
      <w:r w:rsidR="003D5F6C" w:rsidRPr="00BD373A">
        <w:rPr>
          <w:rFonts w:ascii="GHEA Grapalat" w:hAnsi="GHEA Grapalat" w:cs="Sylfaen"/>
          <w:b/>
          <w:bCs/>
          <w:color w:val="000000"/>
          <w:sz w:val="24"/>
          <w:szCs w:val="24"/>
          <w:shd w:val="clear" w:color="auto" w:fill="FFFFFF"/>
          <w:lang w:val="hy-AM"/>
        </w:rPr>
        <w:t>ԱԴՐՈՒՅԹԱՅԻՆ</w:t>
      </w:r>
      <w:r w:rsidR="003D5F6C" w:rsidRPr="00BD373A">
        <w:rPr>
          <w:rFonts w:ascii="GHEA Grapalat" w:hAnsi="GHEA Grapalat"/>
          <w:b/>
          <w:bCs/>
          <w:color w:val="000000"/>
          <w:sz w:val="24"/>
          <w:szCs w:val="24"/>
          <w:shd w:val="clear" w:color="auto" w:fill="FFFFFF"/>
          <w:lang w:val="hy-AM"/>
        </w:rPr>
        <w:t xml:space="preserve"> ՓԱՍՏԱԹՂԹԻ </w:t>
      </w:r>
      <w:r w:rsidR="003D5F6C" w:rsidRPr="00BD373A">
        <w:rPr>
          <w:rFonts w:ascii="GHEA Grapalat" w:hAnsi="GHEA Grapalat"/>
          <w:b/>
          <w:bCs/>
          <w:sz w:val="24"/>
          <w:szCs w:val="24"/>
          <w:lang w:val="hy-AM"/>
        </w:rPr>
        <w:t>ԱՅԼԸՆՏՐԱՆՔԱՅԻՆ ՏԱՐԲԵՐԱԿՆԵՐԸ</w:t>
      </w:r>
    </w:p>
    <w:p w14:paraId="728F5009" w14:textId="77777777" w:rsidR="00D97C87" w:rsidRPr="00BD373A" w:rsidRDefault="00D97C87" w:rsidP="00334C10">
      <w:pPr>
        <w:shd w:val="clear" w:color="auto" w:fill="FFFFFF"/>
        <w:spacing w:after="0" w:line="240" w:lineRule="auto"/>
        <w:ind w:left="180" w:firstLine="567"/>
        <w:jc w:val="both"/>
        <w:rPr>
          <w:rFonts w:ascii="GHEA Grapalat" w:hAnsi="GHEA Grapalat"/>
          <w:b/>
          <w:sz w:val="24"/>
          <w:szCs w:val="24"/>
          <w:lang w:val="hy-AM"/>
        </w:rPr>
      </w:pPr>
    </w:p>
    <w:p w14:paraId="7EFE6CC4" w14:textId="5858353D" w:rsidR="00D97C87" w:rsidRPr="00BD373A" w:rsidRDefault="00334C10" w:rsidP="00334C10">
      <w:pPr>
        <w:shd w:val="clear" w:color="auto" w:fill="FFFFFF"/>
        <w:spacing w:after="0" w:line="240" w:lineRule="auto"/>
        <w:ind w:firstLine="360"/>
        <w:jc w:val="both"/>
        <w:rPr>
          <w:rFonts w:ascii="GHEA Grapalat" w:hAnsi="GHEA Grapalat"/>
          <w:sz w:val="24"/>
          <w:szCs w:val="24"/>
          <w:lang w:val="hy-AM"/>
        </w:rPr>
      </w:pPr>
      <w:r w:rsidRPr="00BD373A">
        <w:rPr>
          <w:rFonts w:ascii="GHEA Grapalat" w:hAnsi="GHEA Grapalat" w:cs="Sylfaen"/>
          <w:sz w:val="24"/>
          <w:szCs w:val="24"/>
          <w:lang w:val="hy-AM"/>
        </w:rPr>
        <w:t>4</w:t>
      </w:r>
      <w:r w:rsidR="00775B6A">
        <w:rPr>
          <w:rFonts w:ascii="GHEA Grapalat" w:hAnsi="GHEA Grapalat" w:cs="Sylfaen"/>
          <w:sz w:val="24"/>
          <w:szCs w:val="24"/>
          <w:lang w:val="hy-AM"/>
        </w:rPr>
        <w:t>4</w:t>
      </w:r>
      <w:r w:rsidRPr="00BD373A">
        <w:rPr>
          <w:rFonts w:ascii="MS Mincho" w:eastAsia="MS Mincho" w:hAnsi="MS Mincho" w:cs="MS Mincho" w:hint="eastAsia"/>
          <w:sz w:val="24"/>
          <w:szCs w:val="24"/>
          <w:lang w:val="hy-AM"/>
        </w:rPr>
        <w:t>․</w:t>
      </w:r>
      <w:r w:rsidR="00D97C87" w:rsidRPr="00BD373A">
        <w:rPr>
          <w:rFonts w:ascii="GHEA Grapalat" w:hAnsi="GHEA Grapalat" w:cs="Sylfaen"/>
          <w:sz w:val="24"/>
          <w:szCs w:val="24"/>
          <w:lang w:val="hy-AM"/>
        </w:rPr>
        <w:t>ՌԷԳ</w:t>
      </w:r>
      <w:r w:rsidR="00D97C87" w:rsidRPr="00BD373A">
        <w:rPr>
          <w:rFonts w:ascii="GHEA Grapalat" w:hAnsi="GHEA Grapalat"/>
          <w:sz w:val="24"/>
          <w:szCs w:val="24"/>
          <w:lang w:val="hy-AM"/>
        </w:rPr>
        <w:t xml:space="preserve">-ի շրջանակներում անհրաժեշտ է գնահատել և համեմատել հիմնադրույթային փաստաթղթի այլընտրանքային տարբերակները։ ՌԷԳ-ի շրջանակներում կարող են առաջարկվել նաև նոր այլընտրանքային տարբերակներ, որոնց նպատակն է մշակել այնպիսի փաստաթուղթ, ինչի իրականացումը շրջակա միջավայրի և բնակչության առողջության համար զրոյական կամ նվազագույն հետևանքների կունենա։ Այլընտրանքային տարբերակները կարող են դիտարկվել որպես առանձին սցենարներ կամ որպես հավանական հետևանքների մեղմման եղանակ։ </w:t>
      </w:r>
      <w:r w:rsidR="00D97C87" w:rsidRPr="00BD373A">
        <w:rPr>
          <w:rFonts w:ascii="GHEA Grapalat" w:hAnsi="GHEA Grapalat"/>
          <w:color w:val="000000"/>
          <w:sz w:val="24"/>
          <w:szCs w:val="24"/>
          <w:shd w:val="clear" w:color="auto" w:fill="FFFFFF"/>
          <w:lang w:val="hy-AM"/>
        </w:rPr>
        <w:t xml:space="preserve">Հիմնադրույթային փաստաթղթի </w:t>
      </w:r>
      <w:r w:rsidR="00D97C87" w:rsidRPr="00BD373A">
        <w:rPr>
          <w:rFonts w:ascii="GHEA Grapalat" w:hAnsi="GHEA Grapalat"/>
          <w:color w:val="000000"/>
          <w:sz w:val="24"/>
          <w:szCs w:val="24"/>
          <w:shd w:val="clear" w:color="auto" w:fill="FFFFFF"/>
          <w:lang w:val="hy-AM"/>
        </w:rPr>
        <w:lastRenderedPageBreak/>
        <w:t>այլընտրանքների բացահայտման գործընթացում կ</w:t>
      </w:r>
      <w:r w:rsidR="00D97C87" w:rsidRPr="00BD373A">
        <w:rPr>
          <w:rFonts w:ascii="GHEA Grapalat" w:hAnsi="GHEA Grapalat"/>
          <w:sz w:val="24"/>
          <w:szCs w:val="24"/>
          <w:lang w:val="hy-AM"/>
        </w:rPr>
        <w:t>արող են դիտարկվել այլընտրանքների հետևյալ տեսակները</w:t>
      </w:r>
      <w:r w:rsidR="00D97C87" w:rsidRPr="00BD373A">
        <w:rPr>
          <w:rFonts w:ascii="GHEA Grapalat" w:hAnsi="GHEA Grapalat" w:cs="Cambria Math"/>
          <w:sz w:val="24"/>
          <w:szCs w:val="24"/>
          <w:lang w:val="hy-AM"/>
        </w:rPr>
        <w:t>.</w:t>
      </w:r>
    </w:p>
    <w:p w14:paraId="019F9305" w14:textId="77777777" w:rsidR="00D97C87" w:rsidRPr="00BD373A" w:rsidRDefault="00D97C87" w:rsidP="00334C10">
      <w:pPr>
        <w:pStyle w:val="ListParagraph"/>
        <w:numPr>
          <w:ilvl w:val="0"/>
          <w:numId w:val="80"/>
        </w:numPr>
        <w:shd w:val="clear" w:color="auto" w:fill="FFFFFF"/>
        <w:spacing w:after="0" w:line="240" w:lineRule="auto"/>
        <w:jc w:val="both"/>
        <w:rPr>
          <w:rFonts w:ascii="GHEA Grapalat" w:hAnsi="GHEA Grapalat"/>
          <w:sz w:val="24"/>
          <w:szCs w:val="24"/>
          <w:lang w:val="hy-AM"/>
        </w:rPr>
      </w:pPr>
      <w:r w:rsidRPr="00BD373A">
        <w:rPr>
          <w:rFonts w:ascii="GHEA Grapalat" w:hAnsi="GHEA Grapalat"/>
          <w:sz w:val="24"/>
          <w:szCs w:val="24"/>
        </w:rPr>
        <w:t>ա</w:t>
      </w:r>
      <w:r w:rsidRPr="00BD373A">
        <w:rPr>
          <w:rFonts w:ascii="GHEA Grapalat" w:hAnsi="GHEA Grapalat"/>
          <w:sz w:val="24"/>
          <w:szCs w:val="24"/>
          <w:lang w:val="hy-AM"/>
        </w:rPr>
        <w:t>յլընտրանքային հիմնադրույթային փաստաթուղթ</w:t>
      </w:r>
      <w:r w:rsidRPr="00BD373A">
        <w:rPr>
          <w:rFonts w:ascii="GHEA Grapalat" w:hAnsi="GHEA Grapalat"/>
          <w:sz w:val="24"/>
          <w:szCs w:val="24"/>
        </w:rPr>
        <w:t>,</w:t>
      </w:r>
    </w:p>
    <w:p w14:paraId="61D7C503" w14:textId="77777777" w:rsidR="00D97C87" w:rsidRPr="00BD373A" w:rsidRDefault="00D97C87" w:rsidP="00334C10">
      <w:pPr>
        <w:pStyle w:val="ListParagraph"/>
        <w:numPr>
          <w:ilvl w:val="0"/>
          <w:numId w:val="80"/>
        </w:numPr>
        <w:shd w:val="clear" w:color="auto" w:fill="FFFFFF"/>
        <w:spacing w:after="0" w:line="240" w:lineRule="auto"/>
        <w:jc w:val="both"/>
        <w:rPr>
          <w:rFonts w:ascii="GHEA Grapalat" w:hAnsi="GHEA Grapalat"/>
          <w:sz w:val="24"/>
          <w:szCs w:val="24"/>
          <w:lang w:val="hy-AM"/>
        </w:rPr>
      </w:pPr>
      <w:r w:rsidRPr="00BD373A">
        <w:rPr>
          <w:rFonts w:ascii="GHEA Grapalat" w:hAnsi="GHEA Grapalat"/>
          <w:sz w:val="24"/>
          <w:szCs w:val="24"/>
        </w:rPr>
        <w:t>հ</w:t>
      </w:r>
      <w:r w:rsidRPr="00BD373A">
        <w:rPr>
          <w:rFonts w:ascii="GHEA Grapalat" w:hAnsi="GHEA Grapalat"/>
          <w:sz w:val="24"/>
          <w:szCs w:val="24"/>
          <w:lang w:val="hy-AM"/>
        </w:rPr>
        <w:t>իմնադրույթային փաստաթղթի այլընտրանքային տարբերակ</w:t>
      </w:r>
      <w:r w:rsidRPr="00BD373A">
        <w:rPr>
          <w:rFonts w:ascii="GHEA Grapalat" w:hAnsi="GHEA Grapalat"/>
          <w:sz w:val="24"/>
          <w:szCs w:val="24"/>
        </w:rPr>
        <w:t>,</w:t>
      </w:r>
    </w:p>
    <w:p w14:paraId="2DADE5A6" w14:textId="77777777" w:rsidR="00D97C87" w:rsidRPr="00BD373A" w:rsidRDefault="00D97C87" w:rsidP="00334C10">
      <w:pPr>
        <w:pStyle w:val="ListParagraph"/>
        <w:numPr>
          <w:ilvl w:val="0"/>
          <w:numId w:val="80"/>
        </w:numPr>
        <w:shd w:val="clear" w:color="auto" w:fill="FFFFFF"/>
        <w:spacing w:after="0" w:line="240" w:lineRule="auto"/>
        <w:jc w:val="both"/>
        <w:rPr>
          <w:rFonts w:ascii="GHEA Grapalat" w:hAnsi="GHEA Grapalat"/>
          <w:sz w:val="24"/>
          <w:szCs w:val="24"/>
          <w:lang w:val="hy-AM"/>
        </w:rPr>
      </w:pPr>
      <w:r w:rsidRPr="00BD373A">
        <w:rPr>
          <w:rFonts w:ascii="GHEA Grapalat" w:hAnsi="GHEA Grapalat"/>
          <w:sz w:val="24"/>
          <w:szCs w:val="24"/>
        </w:rPr>
        <w:t>զ</w:t>
      </w:r>
      <w:r w:rsidRPr="00BD373A">
        <w:rPr>
          <w:rFonts w:ascii="GHEA Grapalat" w:hAnsi="GHEA Grapalat"/>
          <w:sz w:val="24"/>
          <w:szCs w:val="24"/>
          <w:lang w:val="hy-AM"/>
        </w:rPr>
        <w:t>րոյական այլընտրանք</w:t>
      </w:r>
      <w:r w:rsidRPr="00BD373A">
        <w:rPr>
          <w:rFonts w:ascii="GHEA Grapalat" w:hAnsi="GHEA Grapalat"/>
          <w:sz w:val="24"/>
          <w:szCs w:val="24"/>
        </w:rPr>
        <w:t>,</w:t>
      </w:r>
    </w:p>
    <w:p w14:paraId="034FE348" w14:textId="3CF70696" w:rsidR="00D97C87" w:rsidRPr="00BD373A" w:rsidRDefault="00334C10" w:rsidP="00334C10">
      <w:pPr>
        <w:ind w:firstLine="450"/>
        <w:jc w:val="both"/>
        <w:rPr>
          <w:rFonts w:ascii="GHEA Grapalat" w:hAnsi="GHEA Grapalat"/>
          <w:sz w:val="24"/>
          <w:szCs w:val="24"/>
          <w:lang w:val="hy-AM"/>
        </w:rPr>
      </w:pPr>
      <w:r w:rsidRPr="00BD373A">
        <w:rPr>
          <w:rFonts w:ascii="GHEA Grapalat" w:hAnsi="GHEA Grapalat"/>
          <w:sz w:val="24"/>
          <w:szCs w:val="24"/>
          <w:lang w:val="hy-AM"/>
        </w:rPr>
        <w:t>4</w:t>
      </w:r>
      <w:r w:rsidR="00775B6A">
        <w:rPr>
          <w:rFonts w:ascii="GHEA Grapalat" w:hAnsi="GHEA Grapalat"/>
          <w:sz w:val="24"/>
          <w:szCs w:val="24"/>
          <w:lang w:val="hy-AM"/>
        </w:rPr>
        <w:t>5</w:t>
      </w:r>
      <w:r w:rsidRPr="00BD373A">
        <w:rPr>
          <w:rFonts w:ascii="GHEA Grapalat" w:hAnsi="GHEA Grapalat"/>
          <w:sz w:val="24"/>
          <w:szCs w:val="24"/>
          <w:lang w:val="hy-AM"/>
        </w:rPr>
        <w:t xml:space="preserve">. </w:t>
      </w:r>
      <w:r w:rsidR="00D97C87" w:rsidRPr="00BD373A">
        <w:rPr>
          <w:rFonts w:ascii="GHEA Grapalat" w:hAnsi="GHEA Grapalat"/>
          <w:sz w:val="24"/>
          <w:szCs w:val="24"/>
          <w:lang w:val="hy-AM"/>
        </w:rPr>
        <w:t>Այլընտրանքային տարբերակների ընտրության ընթացքում դիտարկվում են հիմնական բնապահպանական խնդիրների լուծմանն ուղղված իրական այլընտրանքները, նկարագրվում են դրանց ընտրության պատճառները։ Անհրաժեշտության դեպքում այլընտրանքային տարբերակների թվում ներառվում են «նվազագույն գործողությունների» և «սովորական զարգացման» սցենարները։ Բացահայտվում և համեմատվում են այլընտրանքային տարբերակներից յուրաքանչյուրի իրականացման բնապահպանական հետևանքները (ինչպես դրական, այնպես էլ բացասական), բացահայտվում և բացատրվում են դիտարկվող այլընտրանքների և հիմնադրույթային փաստաթղթին առնչվող այլ հիմնադրույթային փաստաթղթերի և քաղաքականության միջև եղած տարբերությունները, բերվում են այլընտրանքային տարբերակների ընտրության կամ բացառման պատճառները</w:t>
      </w:r>
      <w:r w:rsidRPr="00BD373A">
        <w:rPr>
          <w:rFonts w:ascii="GHEA Grapalat" w:hAnsi="GHEA Grapalat"/>
          <w:sz w:val="24"/>
          <w:szCs w:val="24"/>
          <w:lang w:val="hy-AM"/>
        </w:rPr>
        <w:t>։</w:t>
      </w:r>
    </w:p>
    <w:p w14:paraId="2ACEE9B2" w14:textId="6AB2209A" w:rsidR="00D97C87" w:rsidRPr="00BD373A" w:rsidRDefault="00334C10" w:rsidP="00334C10">
      <w:pPr>
        <w:shd w:val="clear" w:color="auto" w:fill="FFFFFF"/>
        <w:spacing w:after="0" w:line="240" w:lineRule="auto"/>
        <w:ind w:left="567"/>
        <w:jc w:val="both"/>
        <w:rPr>
          <w:rFonts w:ascii="GHEA Grapalat" w:hAnsi="GHEA Grapalat"/>
          <w:sz w:val="24"/>
          <w:szCs w:val="24"/>
          <w:lang w:val="hy-AM"/>
        </w:rPr>
      </w:pPr>
      <w:r w:rsidRPr="00BD373A">
        <w:rPr>
          <w:rFonts w:ascii="GHEA Grapalat" w:hAnsi="GHEA Grapalat" w:cs="Sylfaen"/>
          <w:sz w:val="24"/>
          <w:szCs w:val="24"/>
          <w:lang w:val="hy-AM"/>
        </w:rPr>
        <w:t>4</w:t>
      </w:r>
      <w:r w:rsidR="00775B6A">
        <w:rPr>
          <w:rFonts w:ascii="GHEA Grapalat" w:hAnsi="GHEA Grapalat" w:cs="Sylfaen"/>
          <w:sz w:val="24"/>
          <w:szCs w:val="24"/>
          <w:lang w:val="hy-AM"/>
        </w:rPr>
        <w:t>6</w:t>
      </w:r>
      <w:r w:rsidRPr="00BD373A">
        <w:rPr>
          <w:rFonts w:ascii="MS Mincho" w:eastAsia="MS Mincho" w:hAnsi="MS Mincho" w:cs="MS Mincho" w:hint="eastAsia"/>
          <w:sz w:val="24"/>
          <w:szCs w:val="24"/>
          <w:lang w:val="hy-AM"/>
        </w:rPr>
        <w:t>․</w:t>
      </w:r>
      <w:r w:rsidRPr="00BD373A">
        <w:rPr>
          <w:rFonts w:ascii="GHEA Grapalat" w:eastAsia="MS Mincho" w:hAnsi="GHEA Grapalat" w:cs="MS Mincho"/>
          <w:sz w:val="24"/>
          <w:szCs w:val="24"/>
          <w:lang w:val="hy-AM"/>
        </w:rPr>
        <w:t xml:space="preserve"> </w:t>
      </w:r>
      <w:r w:rsidR="00D97C87" w:rsidRPr="00BD373A">
        <w:rPr>
          <w:rFonts w:ascii="GHEA Grapalat" w:hAnsi="GHEA Grapalat" w:cs="Sylfaen"/>
          <w:sz w:val="24"/>
          <w:szCs w:val="24"/>
          <w:lang w:val="hy-AM"/>
        </w:rPr>
        <w:t>Ընտրված</w:t>
      </w:r>
      <w:r w:rsidR="00D97C87" w:rsidRPr="00BD373A">
        <w:rPr>
          <w:rFonts w:ascii="GHEA Grapalat" w:hAnsi="GHEA Grapalat"/>
          <w:sz w:val="24"/>
          <w:szCs w:val="24"/>
          <w:lang w:val="hy-AM"/>
        </w:rPr>
        <w:t xml:space="preserve"> այլընտրանքային տարբերակների համեմատության ընթացքում իրականացվում է շրջակա միջավայրի և բնակչության առողջության վրա կանխատեսվող հետևանքների վերլուծություն։ </w:t>
      </w:r>
      <w:r w:rsidR="00D97C87" w:rsidRPr="00636454">
        <w:rPr>
          <w:rFonts w:ascii="GHEA Grapalat" w:hAnsi="GHEA Grapalat"/>
          <w:sz w:val="24"/>
          <w:szCs w:val="24"/>
          <w:lang w:val="hy-AM"/>
        </w:rPr>
        <w:t xml:space="preserve">Աղյուսակ </w:t>
      </w:r>
      <w:r w:rsidR="00D97C87" w:rsidRPr="00BD373A">
        <w:rPr>
          <w:rFonts w:ascii="GHEA Grapalat" w:hAnsi="GHEA Grapalat"/>
          <w:sz w:val="24"/>
          <w:szCs w:val="24"/>
          <w:lang w:val="hy-AM"/>
        </w:rPr>
        <w:t>N</w:t>
      </w:r>
      <w:r w:rsidR="00D97C87" w:rsidRPr="00636454">
        <w:rPr>
          <w:rFonts w:ascii="GHEA Grapalat" w:hAnsi="GHEA Grapalat"/>
          <w:sz w:val="24"/>
          <w:szCs w:val="24"/>
          <w:lang w:val="hy-AM"/>
        </w:rPr>
        <w:t>7-ում</w:t>
      </w:r>
      <w:r w:rsidR="00D97C87" w:rsidRPr="00BD373A">
        <w:rPr>
          <w:rFonts w:ascii="GHEA Grapalat" w:hAnsi="GHEA Grapalat"/>
          <w:sz w:val="24"/>
          <w:szCs w:val="24"/>
          <w:lang w:val="hy-AM"/>
        </w:rPr>
        <w:t xml:space="preserve"> ներկայացված է այլընտրանքային տարբերակների համեմատության</w:t>
      </w:r>
      <w:r w:rsidR="00D97C87" w:rsidRPr="00636454">
        <w:rPr>
          <w:rFonts w:ascii="GHEA Grapalat" w:hAnsi="GHEA Grapalat"/>
          <w:sz w:val="24"/>
          <w:szCs w:val="24"/>
          <w:lang w:val="hy-AM"/>
        </w:rPr>
        <w:t xml:space="preserve"> ձևաթուղթը.</w:t>
      </w:r>
    </w:p>
    <w:p w14:paraId="5EE80F68" w14:textId="77777777" w:rsidR="00D97C87" w:rsidRPr="00636454" w:rsidRDefault="00D97C87" w:rsidP="00D97C87">
      <w:pPr>
        <w:shd w:val="clear" w:color="auto" w:fill="FFFFFF"/>
        <w:spacing w:after="0" w:line="240" w:lineRule="auto"/>
        <w:jc w:val="both"/>
        <w:rPr>
          <w:rFonts w:ascii="GHEA Grapalat" w:hAnsi="GHEA Grapalat"/>
          <w:sz w:val="24"/>
          <w:szCs w:val="24"/>
          <w:lang w:val="hy-AM"/>
        </w:rPr>
      </w:pPr>
    </w:p>
    <w:p w14:paraId="07A3ED0A" w14:textId="77777777" w:rsidR="00D97C87" w:rsidRPr="00BD373A" w:rsidRDefault="00D97C87" w:rsidP="00D97C87">
      <w:pPr>
        <w:shd w:val="clear" w:color="auto" w:fill="FFFFFF"/>
        <w:spacing w:after="0" w:line="240" w:lineRule="auto"/>
        <w:ind w:firstLine="567"/>
        <w:jc w:val="right"/>
        <w:rPr>
          <w:rFonts w:ascii="GHEA Grapalat" w:hAnsi="GHEA Grapalat"/>
          <w:sz w:val="24"/>
          <w:szCs w:val="24"/>
        </w:rPr>
      </w:pPr>
      <w:r w:rsidRPr="00636454">
        <w:rPr>
          <w:rFonts w:ascii="GHEA Grapalat" w:hAnsi="GHEA Grapalat"/>
          <w:sz w:val="24"/>
          <w:szCs w:val="24"/>
          <w:lang w:val="hy-AM"/>
        </w:rPr>
        <w:t xml:space="preserve">Աղյուսակ </w:t>
      </w:r>
      <w:r w:rsidRPr="00BD373A">
        <w:rPr>
          <w:rFonts w:ascii="GHEA Grapalat" w:hAnsi="GHEA Grapalat"/>
          <w:sz w:val="24"/>
          <w:szCs w:val="24"/>
          <w:lang w:val="hy-AM"/>
        </w:rPr>
        <w:t>N</w:t>
      </w:r>
      <w:r w:rsidRPr="00636454">
        <w:rPr>
          <w:rFonts w:ascii="GHEA Grapalat" w:hAnsi="GHEA Grapalat"/>
          <w:sz w:val="24"/>
          <w:szCs w:val="24"/>
          <w:lang w:val="hy-AM"/>
        </w:rPr>
        <w:t xml:space="preserve">7. </w:t>
      </w:r>
      <w:r w:rsidRPr="00BD373A">
        <w:rPr>
          <w:rFonts w:ascii="GHEA Grapalat" w:hAnsi="GHEA Grapalat"/>
          <w:sz w:val="24"/>
          <w:szCs w:val="24"/>
        </w:rPr>
        <w:t>Ա</w:t>
      </w:r>
      <w:r w:rsidRPr="00BD373A">
        <w:rPr>
          <w:rFonts w:ascii="GHEA Grapalat" w:hAnsi="GHEA Grapalat"/>
          <w:sz w:val="24"/>
          <w:szCs w:val="24"/>
          <w:lang w:val="hy-AM"/>
        </w:rPr>
        <w:t>յլընտրանքային տարբերակների համեմատության</w:t>
      </w:r>
      <w:r w:rsidRPr="00BD373A">
        <w:rPr>
          <w:rFonts w:ascii="GHEA Grapalat" w:hAnsi="GHEA Grapalat"/>
          <w:sz w:val="24"/>
          <w:szCs w:val="24"/>
        </w:rPr>
        <w:t xml:space="preserve"> </w:t>
      </w:r>
      <w:proofErr w:type="spellStart"/>
      <w:r w:rsidRPr="00BD373A">
        <w:rPr>
          <w:rFonts w:ascii="GHEA Grapalat" w:hAnsi="GHEA Grapalat"/>
          <w:sz w:val="24"/>
          <w:szCs w:val="24"/>
        </w:rPr>
        <w:t>ձևաթուղթ</w:t>
      </w:r>
      <w:proofErr w:type="spellEnd"/>
    </w:p>
    <w:tbl>
      <w:tblPr>
        <w:tblStyle w:val="TableGrid"/>
        <w:tblW w:w="9450" w:type="dxa"/>
        <w:tblLayout w:type="fixed"/>
        <w:tblLook w:val="04A0" w:firstRow="1" w:lastRow="0" w:firstColumn="1" w:lastColumn="0" w:noHBand="0" w:noVBand="1"/>
      </w:tblPr>
      <w:tblGrid>
        <w:gridCol w:w="625"/>
        <w:gridCol w:w="2520"/>
        <w:gridCol w:w="2070"/>
        <w:gridCol w:w="2160"/>
        <w:gridCol w:w="1996"/>
        <w:gridCol w:w="79"/>
      </w:tblGrid>
      <w:tr w:rsidR="00A90091" w:rsidRPr="00BD373A" w14:paraId="0CE96CE5" w14:textId="77777777" w:rsidTr="00A90091">
        <w:tc>
          <w:tcPr>
            <w:tcW w:w="625" w:type="dxa"/>
            <w:vMerge w:val="restart"/>
          </w:tcPr>
          <w:p w14:paraId="36C94D75" w14:textId="10EA2B2D" w:rsidR="00A90091" w:rsidRPr="00BD373A" w:rsidRDefault="00A90091" w:rsidP="00A90091">
            <w:pPr>
              <w:ind w:firstLine="567"/>
              <w:jc w:val="both"/>
              <w:rPr>
                <w:rFonts w:ascii="GHEA Grapalat" w:hAnsi="GHEA Grapalat"/>
                <w:sz w:val="24"/>
                <w:szCs w:val="24"/>
                <w:lang w:val="hy-AM"/>
              </w:rPr>
            </w:pPr>
            <w:r>
              <w:rPr>
                <w:rFonts w:ascii="GHEA Grapalat" w:hAnsi="GHEA Grapalat"/>
                <w:sz w:val="24"/>
                <w:szCs w:val="24"/>
                <w:lang w:val="hy-AM"/>
              </w:rPr>
              <w:t>հհ/հ</w:t>
            </w:r>
          </w:p>
        </w:tc>
        <w:tc>
          <w:tcPr>
            <w:tcW w:w="2520" w:type="dxa"/>
            <w:vMerge w:val="restart"/>
          </w:tcPr>
          <w:p w14:paraId="19D09A30" w14:textId="4FE5003B" w:rsidR="00A90091" w:rsidRPr="00BD373A" w:rsidRDefault="00A90091" w:rsidP="00A90091">
            <w:pPr>
              <w:rPr>
                <w:rFonts w:ascii="GHEA Grapalat" w:hAnsi="GHEA Grapalat"/>
                <w:sz w:val="24"/>
                <w:szCs w:val="24"/>
              </w:rPr>
            </w:pPr>
            <w:r w:rsidRPr="00BD373A">
              <w:rPr>
                <w:rFonts w:ascii="GHEA Grapalat" w:hAnsi="GHEA Grapalat"/>
                <w:sz w:val="24"/>
                <w:szCs w:val="24"/>
                <w:lang w:val="hy-AM"/>
              </w:rPr>
              <w:t>Գնահատվող օբյեկտներ</w:t>
            </w:r>
          </w:p>
        </w:tc>
        <w:tc>
          <w:tcPr>
            <w:tcW w:w="6305" w:type="dxa"/>
            <w:gridSpan w:val="4"/>
          </w:tcPr>
          <w:p w14:paraId="63AD5D84" w14:textId="093D902C" w:rsidR="00A90091" w:rsidRPr="00BD373A" w:rsidRDefault="00A90091" w:rsidP="00A90091">
            <w:pPr>
              <w:ind w:firstLine="567"/>
              <w:jc w:val="center"/>
              <w:rPr>
                <w:rFonts w:ascii="GHEA Grapalat" w:hAnsi="GHEA Grapalat"/>
                <w:sz w:val="24"/>
                <w:szCs w:val="24"/>
                <w:lang w:val="hy-AM"/>
              </w:rPr>
            </w:pPr>
            <w:proofErr w:type="spellStart"/>
            <w:r w:rsidRPr="00BD373A">
              <w:rPr>
                <w:rFonts w:ascii="GHEA Grapalat" w:hAnsi="GHEA Grapalat"/>
                <w:sz w:val="24"/>
                <w:szCs w:val="24"/>
              </w:rPr>
              <w:t>Այլընտրանքներ</w:t>
            </w:r>
            <w:proofErr w:type="spellEnd"/>
          </w:p>
        </w:tc>
      </w:tr>
      <w:tr w:rsidR="00A90091" w:rsidRPr="00BD373A" w14:paraId="3650ADAD" w14:textId="77777777" w:rsidTr="00A90091">
        <w:trPr>
          <w:gridAfter w:val="1"/>
          <w:wAfter w:w="79" w:type="dxa"/>
        </w:trPr>
        <w:tc>
          <w:tcPr>
            <w:tcW w:w="625" w:type="dxa"/>
            <w:vMerge/>
          </w:tcPr>
          <w:p w14:paraId="72033BCB" w14:textId="77777777" w:rsidR="00A90091" w:rsidRPr="00BD373A" w:rsidRDefault="00A90091" w:rsidP="00A90091">
            <w:pPr>
              <w:ind w:firstLine="567"/>
              <w:jc w:val="both"/>
              <w:rPr>
                <w:rFonts w:ascii="GHEA Grapalat" w:hAnsi="GHEA Grapalat"/>
                <w:sz w:val="24"/>
                <w:szCs w:val="24"/>
                <w:lang w:val="hy-AM"/>
              </w:rPr>
            </w:pPr>
          </w:p>
        </w:tc>
        <w:tc>
          <w:tcPr>
            <w:tcW w:w="2520" w:type="dxa"/>
            <w:vMerge/>
          </w:tcPr>
          <w:p w14:paraId="15C1B262" w14:textId="77777777" w:rsidR="00A90091" w:rsidRPr="00BD373A" w:rsidRDefault="00A90091" w:rsidP="00A90091">
            <w:pPr>
              <w:rPr>
                <w:rFonts w:ascii="GHEA Grapalat" w:hAnsi="GHEA Grapalat"/>
                <w:sz w:val="24"/>
                <w:szCs w:val="24"/>
              </w:rPr>
            </w:pPr>
          </w:p>
        </w:tc>
        <w:tc>
          <w:tcPr>
            <w:tcW w:w="2070" w:type="dxa"/>
          </w:tcPr>
          <w:p w14:paraId="0119DA34" w14:textId="72B7F1BC" w:rsidR="00A90091" w:rsidRPr="00BD373A" w:rsidRDefault="00A90091" w:rsidP="00A90091">
            <w:pPr>
              <w:ind w:firstLine="166"/>
              <w:jc w:val="both"/>
              <w:rPr>
                <w:rFonts w:ascii="GHEA Grapalat" w:hAnsi="GHEA Grapalat"/>
                <w:sz w:val="24"/>
                <w:szCs w:val="24"/>
                <w:lang w:val="hy-AM"/>
              </w:rPr>
            </w:pPr>
            <w:proofErr w:type="spellStart"/>
            <w:r w:rsidRPr="00BD373A">
              <w:rPr>
                <w:rFonts w:ascii="GHEA Grapalat" w:hAnsi="GHEA Grapalat"/>
                <w:sz w:val="24"/>
                <w:szCs w:val="24"/>
              </w:rPr>
              <w:t>Այլընտրանք</w:t>
            </w:r>
            <w:proofErr w:type="spellEnd"/>
            <w:r w:rsidRPr="00BD373A">
              <w:rPr>
                <w:rFonts w:ascii="GHEA Grapalat" w:hAnsi="GHEA Grapalat"/>
                <w:sz w:val="24"/>
                <w:szCs w:val="24"/>
                <w:lang w:val="hy-AM"/>
              </w:rPr>
              <w:t xml:space="preserve"> 1</w:t>
            </w:r>
          </w:p>
        </w:tc>
        <w:tc>
          <w:tcPr>
            <w:tcW w:w="2160" w:type="dxa"/>
          </w:tcPr>
          <w:p w14:paraId="57D4AF51" w14:textId="77777777" w:rsidR="00A90091" w:rsidRPr="00BD373A" w:rsidRDefault="00A90091" w:rsidP="00A90091">
            <w:pPr>
              <w:ind w:firstLine="166"/>
              <w:jc w:val="both"/>
              <w:rPr>
                <w:rFonts w:ascii="GHEA Grapalat" w:hAnsi="GHEA Grapalat"/>
                <w:sz w:val="24"/>
                <w:szCs w:val="24"/>
                <w:lang w:val="hy-AM"/>
              </w:rPr>
            </w:pPr>
            <w:proofErr w:type="spellStart"/>
            <w:r w:rsidRPr="00BD373A">
              <w:rPr>
                <w:rFonts w:ascii="GHEA Grapalat" w:hAnsi="GHEA Grapalat"/>
                <w:sz w:val="24"/>
                <w:szCs w:val="24"/>
              </w:rPr>
              <w:t>Այլընտրանք</w:t>
            </w:r>
            <w:proofErr w:type="spellEnd"/>
            <w:r w:rsidRPr="00BD373A">
              <w:rPr>
                <w:rFonts w:ascii="GHEA Grapalat" w:hAnsi="GHEA Grapalat"/>
                <w:sz w:val="24"/>
                <w:szCs w:val="24"/>
                <w:lang w:val="hy-AM"/>
              </w:rPr>
              <w:t xml:space="preserve"> 2</w:t>
            </w:r>
          </w:p>
        </w:tc>
        <w:tc>
          <w:tcPr>
            <w:tcW w:w="1996" w:type="dxa"/>
          </w:tcPr>
          <w:p w14:paraId="155699A3" w14:textId="77777777" w:rsidR="00A90091" w:rsidRPr="00BD373A" w:rsidRDefault="00A90091" w:rsidP="00A90091">
            <w:pPr>
              <w:ind w:firstLine="181"/>
              <w:jc w:val="both"/>
              <w:rPr>
                <w:rFonts w:ascii="GHEA Grapalat" w:hAnsi="GHEA Grapalat"/>
                <w:sz w:val="24"/>
                <w:szCs w:val="24"/>
                <w:lang w:val="hy-AM"/>
              </w:rPr>
            </w:pPr>
            <w:proofErr w:type="spellStart"/>
            <w:r w:rsidRPr="00BD373A">
              <w:rPr>
                <w:rFonts w:ascii="GHEA Grapalat" w:hAnsi="GHEA Grapalat"/>
                <w:sz w:val="24"/>
                <w:szCs w:val="24"/>
              </w:rPr>
              <w:t>Այլընտրանք</w:t>
            </w:r>
            <w:proofErr w:type="spellEnd"/>
            <w:r w:rsidRPr="00BD373A">
              <w:rPr>
                <w:rFonts w:ascii="GHEA Grapalat" w:hAnsi="GHEA Grapalat"/>
                <w:sz w:val="24"/>
                <w:szCs w:val="24"/>
                <w:lang w:val="hy-AM"/>
              </w:rPr>
              <w:t xml:space="preserve"> 3</w:t>
            </w:r>
          </w:p>
        </w:tc>
      </w:tr>
      <w:tr w:rsidR="00A90091" w:rsidRPr="00BD373A" w14:paraId="18150EC1" w14:textId="77777777" w:rsidTr="00A90091">
        <w:trPr>
          <w:gridAfter w:val="1"/>
          <w:wAfter w:w="79" w:type="dxa"/>
        </w:trPr>
        <w:tc>
          <w:tcPr>
            <w:tcW w:w="625" w:type="dxa"/>
          </w:tcPr>
          <w:p w14:paraId="502386CF" w14:textId="127DA1C0" w:rsidR="00A90091" w:rsidRPr="00A90091" w:rsidRDefault="00A90091" w:rsidP="00A90091">
            <w:pPr>
              <w:ind w:firstLine="150"/>
              <w:jc w:val="both"/>
              <w:rPr>
                <w:rFonts w:ascii="Cambria Math" w:hAnsi="Cambria Math"/>
                <w:sz w:val="24"/>
                <w:szCs w:val="24"/>
                <w:lang w:val="hy-AM"/>
              </w:rPr>
            </w:pPr>
            <w:r>
              <w:rPr>
                <w:rFonts w:ascii="GHEA Grapalat" w:hAnsi="GHEA Grapalat"/>
                <w:sz w:val="24"/>
                <w:szCs w:val="24"/>
                <w:lang w:val="hy-AM"/>
              </w:rPr>
              <w:t>1</w:t>
            </w:r>
            <w:r>
              <w:rPr>
                <w:rFonts w:ascii="Cambria Math" w:hAnsi="Cambria Math"/>
                <w:sz w:val="24"/>
                <w:szCs w:val="24"/>
                <w:lang w:val="hy-AM"/>
              </w:rPr>
              <w:t>․</w:t>
            </w:r>
          </w:p>
        </w:tc>
        <w:tc>
          <w:tcPr>
            <w:tcW w:w="2520" w:type="dxa"/>
          </w:tcPr>
          <w:p w14:paraId="6B4166C2" w14:textId="1F46AA9B" w:rsidR="00A90091" w:rsidRPr="009F02BA" w:rsidRDefault="00A90091" w:rsidP="00A90091">
            <w:pPr>
              <w:ind w:right="435"/>
              <w:rPr>
                <w:rFonts w:ascii="GHEA Grapalat" w:hAnsi="GHEA Grapalat"/>
                <w:sz w:val="20"/>
                <w:szCs w:val="20"/>
                <w:lang w:val="hy-AM"/>
              </w:rPr>
            </w:pPr>
            <w:r w:rsidRPr="00BD373A">
              <w:rPr>
                <w:rFonts w:ascii="GHEA Grapalat" w:hAnsi="GHEA Grapalat"/>
                <w:sz w:val="24"/>
                <w:szCs w:val="24"/>
                <w:lang w:val="hy-AM"/>
              </w:rPr>
              <w:t>Ջուր</w:t>
            </w:r>
          </w:p>
        </w:tc>
        <w:tc>
          <w:tcPr>
            <w:tcW w:w="2070" w:type="dxa"/>
          </w:tcPr>
          <w:p w14:paraId="343B5A9E" w14:textId="42E52175" w:rsidR="00A90091" w:rsidRDefault="00A90091" w:rsidP="00A90091">
            <w:pPr>
              <w:ind w:right="435" w:firstLine="166"/>
              <w:jc w:val="both"/>
              <w:rPr>
                <w:rFonts w:ascii="GHEA Grapalat" w:hAnsi="GHEA Grapalat"/>
                <w:sz w:val="20"/>
                <w:szCs w:val="20"/>
                <w:lang w:val="hy-AM"/>
              </w:rPr>
            </w:pPr>
            <w:r w:rsidRPr="009F02BA">
              <w:rPr>
                <w:rFonts w:ascii="GHEA Grapalat" w:hAnsi="GHEA Grapalat"/>
                <w:sz w:val="20"/>
                <w:szCs w:val="20"/>
                <w:lang w:val="hy-AM"/>
              </w:rPr>
              <w:t>+</w:t>
            </w:r>
            <w:r>
              <w:rPr>
                <w:rFonts w:ascii="GHEA Grapalat" w:hAnsi="GHEA Grapalat"/>
                <w:sz w:val="20"/>
                <w:szCs w:val="20"/>
                <w:lang w:val="hy-AM"/>
              </w:rPr>
              <w:t xml:space="preserve"> </w:t>
            </w:r>
          </w:p>
          <w:p w14:paraId="7DF79F8B" w14:textId="5C45B848" w:rsidR="00A90091" w:rsidRPr="009F02BA" w:rsidRDefault="00A90091" w:rsidP="00A90091">
            <w:pPr>
              <w:ind w:right="435" w:firstLine="166"/>
              <w:jc w:val="both"/>
              <w:rPr>
                <w:rFonts w:ascii="GHEA Grapalat" w:hAnsi="GHEA Grapalat"/>
                <w:sz w:val="20"/>
                <w:szCs w:val="20"/>
                <w:lang w:val="ru-RU"/>
              </w:rPr>
            </w:pPr>
            <w:r w:rsidRPr="009F02BA">
              <w:rPr>
                <w:rFonts w:ascii="GHEA Grapalat" w:hAnsi="GHEA Grapalat"/>
                <w:sz w:val="16"/>
                <w:szCs w:val="16"/>
                <w:lang w:val="ru-RU"/>
              </w:rPr>
              <w:t>(</w:t>
            </w:r>
            <w:r w:rsidRPr="009F02BA">
              <w:rPr>
                <w:rFonts w:ascii="GHEA Grapalat" w:hAnsi="GHEA Grapalat"/>
                <w:sz w:val="16"/>
                <w:szCs w:val="16"/>
                <w:lang w:val="hy-AM"/>
              </w:rPr>
              <w:t xml:space="preserve">դրական </w:t>
            </w:r>
            <w:r>
              <w:rPr>
                <w:rFonts w:ascii="GHEA Grapalat" w:hAnsi="GHEA Grapalat"/>
                <w:sz w:val="16"/>
                <w:szCs w:val="16"/>
                <w:lang w:val="hy-AM"/>
              </w:rPr>
              <w:t>փ</w:t>
            </w:r>
            <w:r w:rsidRPr="009F02BA">
              <w:rPr>
                <w:rFonts w:ascii="GHEA Grapalat" w:hAnsi="GHEA Grapalat"/>
                <w:sz w:val="16"/>
                <w:szCs w:val="16"/>
                <w:lang w:val="hy-AM"/>
              </w:rPr>
              <w:t>ոփոխություն</w:t>
            </w:r>
            <w:r w:rsidRPr="009F02BA">
              <w:rPr>
                <w:rFonts w:ascii="GHEA Grapalat" w:hAnsi="GHEA Grapalat"/>
                <w:sz w:val="16"/>
                <w:szCs w:val="16"/>
                <w:lang w:val="ru-RU"/>
              </w:rPr>
              <w:t>)</w:t>
            </w:r>
          </w:p>
        </w:tc>
        <w:tc>
          <w:tcPr>
            <w:tcW w:w="2160" w:type="dxa"/>
          </w:tcPr>
          <w:p w14:paraId="1FB08A5D" w14:textId="77777777" w:rsidR="00A90091" w:rsidRPr="00BD373A" w:rsidRDefault="00A90091" w:rsidP="00A90091">
            <w:pPr>
              <w:ind w:firstLine="567"/>
              <w:jc w:val="both"/>
              <w:rPr>
                <w:rFonts w:ascii="GHEA Grapalat" w:hAnsi="GHEA Grapalat"/>
                <w:sz w:val="24"/>
                <w:szCs w:val="24"/>
                <w:lang w:val="hy-AM"/>
              </w:rPr>
            </w:pPr>
            <w:r w:rsidRPr="00BD373A">
              <w:rPr>
                <w:rFonts w:ascii="GHEA Grapalat" w:hAnsi="GHEA Grapalat"/>
                <w:sz w:val="24"/>
                <w:szCs w:val="24"/>
                <w:lang w:val="hy-AM"/>
              </w:rPr>
              <w:t>+</w:t>
            </w:r>
          </w:p>
        </w:tc>
        <w:tc>
          <w:tcPr>
            <w:tcW w:w="1996" w:type="dxa"/>
          </w:tcPr>
          <w:p w14:paraId="74483717" w14:textId="77777777" w:rsidR="00A90091" w:rsidRDefault="00A90091" w:rsidP="00A90091">
            <w:pPr>
              <w:ind w:firstLine="567"/>
              <w:jc w:val="both"/>
              <w:rPr>
                <w:rFonts w:ascii="GHEA Grapalat" w:hAnsi="GHEA Grapalat"/>
                <w:sz w:val="24"/>
                <w:szCs w:val="24"/>
                <w:lang w:val="hy-AM"/>
              </w:rPr>
            </w:pPr>
            <w:r w:rsidRPr="00BD373A">
              <w:rPr>
                <w:rFonts w:ascii="GHEA Grapalat" w:hAnsi="GHEA Grapalat"/>
                <w:sz w:val="24"/>
                <w:szCs w:val="24"/>
                <w:lang w:val="hy-AM"/>
              </w:rPr>
              <w:t>-</w:t>
            </w:r>
            <w:r>
              <w:rPr>
                <w:rFonts w:ascii="GHEA Grapalat" w:hAnsi="GHEA Grapalat"/>
                <w:sz w:val="24"/>
                <w:szCs w:val="24"/>
                <w:lang w:val="hy-AM"/>
              </w:rPr>
              <w:t xml:space="preserve"> </w:t>
            </w:r>
          </w:p>
          <w:p w14:paraId="52B8D6CB" w14:textId="7FFBA725" w:rsidR="00A90091" w:rsidRPr="00BD373A" w:rsidRDefault="00A90091" w:rsidP="00A90091">
            <w:pPr>
              <w:jc w:val="both"/>
              <w:rPr>
                <w:rFonts w:ascii="GHEA Grapalat" w:hAnsi="GHEA Grapalat"/>
                <w:sz w:val="24"/>
                <w:szCs w:val="24"/>
                <w:lang w:val="hy-AM"/>
              </w:rPr>
            </w:pPr>
            <w:r w:rsidRPr="009F02BA">
              <w:rPr>
                <w:rFonts w:ascii="GHEA Grapalat" w:hAnsi="GHEA Grapalat"/>
                <w:sz w:val="16"/>
                <w:szCs w:val="16"/>
                <w:lang w:val="ru-RU"/>
              </w:rPr>
              <w:t>(</w:t>
            </w:r>
            <w:r>
              <w:rPr>
                <w:rFonts w:ascii="GHEA Grapalat" w:hAnsi="GHEA Grapalat"/>
                <w:sz w:val="16"/>
                <w:szCs w:val="16"/>
                <w:lang w:val="hy-AM"/>
              </w:rPr>
              <w:t>բացասական</w:t>
            </w:r>
            <w:r w:rsidRPr="009F02BA">
              <w:rPr>
                <w:rFonts w:ascii="GHEA Grapalat" w:hAnsi="GHEA Grapalat"/>
                <w:sz w:val="16"/>
                <w:szCs w:val="16"/>
                <w:lang w:val="hy-AM"/>
              </w:rPr>
              <w:t xml:space="preserve"> փոփոխություն</w:t>
            </w:r>
            <w:r w:rsidRPr="009F02BA">
              <w:rPr>
                <w:rFonts w:ascii="GHEA Grapalat" w:hAnsi="GHEA Grapalat"/>
                <w:sz w:val="16"/>
                <w:szCs w:val="16"/>
                <w:lang w:val="ru-RU"/>
              </w:rPr>
              <w:t>)</w:t>
            </w:r>
          </w:p>
        </w:tc>
      </w:tr>
      <w:tr w:rsidR="00A90091" w:rsidRPr="00BD373A" w14:paraId="2764B951" w14:textId="77777777" w:rsidTr="00A90091">
        <w:trPr>
          <w:gridAfter w:val="1"/>
          <w:wAfter w:w="79" w:type="dxa"/>
        </w:trPr>
        <w:tc>
          <w:tcPr>
            <w:tcW w:w="625" w:type="dxa"/>
          </w:tcPr>
          <w:p w14:paraId="7AE3AFE4" w14:textId="05970C7F" w:rsidR="00A90091" w:rsidRPr="00A90091" w:rsidRDefault="00A90091" w:rsidP="00A90091">
            <w:pPr>
              <w:ind w:firstLine="150"/>
              <w:jc w:val="both"/>
              <w:rPr>
                <w:rFonts w:ascii="Cambria Math" w:hAnsi="Cambria Math"/>
                <w:sz w:val="24"/>
                <w:szCs w:val="24"/>
                <w:lang w:val="hy-AM"/>
              </w:rPr>
            </w:pPr>
            <w:r>
              <w:rPr>
                <w:rFonts w:ascii="GHEA Grapalat" w:hAnsi="GHEA Grapalat"/>
                <w:sz w:val="24"/>
                <w:szCs w:val="24"/>
                <w:lang w:val="hy-AM"/>
              </w:rPr>
              <w:t>2</w:t>
            </w:r>
            <w:r>
              <w:rPr>
                <w:rFonts w:ascii="Cambria Math" w:hAnsi="Cambria Math"/>
                <w:sz w:val="24"/>
                <w:szCs w:val="24"/>
                <w:lang w:val="hy-AM"/>
              </w:rPr>
              <w:t>․</w:t>
            </w:r>
          </w:p>
        </w:tc>
        <w:tc>
          <w:tcPr>
            <w:tcW w:w="2520" w:type="dxa"/>
          </w:tcPr>
          <w:p w14:paraId="4F6F5438" w14:textId="750BC79C" w:rsidR="00A90091" w:rsidRPr="00BD373A" w:rsidRDefault="00A90091" w:rsidP="00A90091">
            <w:pPr>
              <w:rPr>
                <w:rFonts w:ascii="GHEA Grapalat" w:hAnsi="GHEA Grapalat"/>
                <w:sz w:val="24"/>
                <w:szCs w:val="24"/>
                <w:lang w:val="hy-AM"/>
              </w:rPr>
            </w:pPr>
            <w:r w:rsidRPr="00BD373A">
              <w:rPr>
                <w:rFonts w:ascii="GHEA Grapalat" w:hAnsi="GHEA Grapalat"/>
                <w:sz w:val="24"/>
                <w:szCs w:val="24"/>
                <w:lang w:val="hy-AM"/>
              </w:rPr>
              <w:t>Օդ</w:t>
            </w:r>
          </w:p>
        </w:tc>
        <w:tc>
          <w:tcPr>
            <w:tcW w:w="2070" w:type="dxa"/>
          </w:tcPr>
          <w:p w14:paraId="0BDFBD5C" w14:textId="471017D6" w:rsidR="00A90091" w:rsidRPr="00BD373A" w:rsidRDefault="00A90091" w:rsidP="00A90091">
            <w:pPr>
              <w:ind w:firstLine="567"/>
              <w:jc w:val="both"/>
              <w:rPr>
                <w:rFonts w:ascii="GHEA Grapalat" w:hAnsi="GHEA Grapalat"/>
                <w:sz w:val="24"/>
                <w:szCs w:val="24"/>
                <w:lang w:val="hy-AM"/>
              </w:rPr>
            </w:pPr>
            <w:r w:rsidRPr="00BD373A">
              <w:rPr>
                <w:rFonts w:ascii="GHEA Grapalat" w:hAnsi="GHEA Grapalat"/>
                <w:sz w:val="24"/>
                <w:szCs w:val="24"/>
                <w:lang w:val="hy-AM"/>
              </w:rPr>
              <w:t>-</w:t>
            </w:r>
          </w:p>
        </w:tc>
        <w:tc>
          <w:tcPr>
            <w:tcW w:w="2160" w:type="dxa"/>
          </w:tcPr>
          <w:p w14:paraId="21702BE5" w14:textId="77777777" w:rsidR="00A90091" w:rsidRPr="00BD373A" w:rsidRDefault="00A90091" w:rsidP="00A90091">
            <w:pPr>
              <w:ind w:firstLine="567"/>
              <w:jc w:val="both"/>
              <w:rPr>
                <w:rFonts w:ascii="GHEA Grapalat" w:hAnsi="GHEA Grapalat"/>
                <w:sz w:val="24"/>
                <w:szCs w:val="24"/>
                <w:lang w:val="hy-AM"/>
              </w:rPr>
            </w:pPr>
          </w:p>
          <w:p w14:paraId="06A3A0B8" w14:textId="77777777" w:rsidR="00A90091" w:rsidRDefault="00A90091" w:rsidP="00A90091">
            <w:pPr>
              <w:ind w:firstLine="567"/>
              <w:jc w:val="both"/>
              <w:rPr>
                <w:rFonts w:ascii="GHEA Grapalat" w:hAnsi="GHEA Grapalat"/>
                <w:sz w:val="24"/>
                <w:szCs w:val="24"/>
                <w:lang w:val="hy-AM"/>
              </w:rPr>
            </w:pPr>
            <w:r w:rsidRPr="00BD373A">
              <w:rPr>
                <w:rFonts w:ascii="GHEA Grapalat" w:hAnsi="GHEA Grapalat"/>
                <w:sz w:val="24"/>
                <w:szCs w:val="24"/>
                <w:lang w:val="hy-AM"/>
              </w:rPr>
              <w:t>0</w:t>
            </w:r>
            <w:r>
              <w:rPr>
                <w:rFonts w:ascii="GHEA Grapalat" w:hAnsi="GHEA Grapalat"/>
                <w:sz w:val="24"/>
                <w:szCs w:val="24"/>
                <w:lang w:val="hy-AM"/>
              </w:rPr>
              <w:t xml:space="preserve"> </w:t>
            </w:r>
          </w:p>
          <w:p w14:paraId="6750AFE1" w14:textId="117668EA" w:rsidR="00A90091" w:rsidRPr="00BD373A" w:rsidRDefault="00A90091" w:rsidP="00A90091">
            <w:pPr>
              <w:jc w:val="both"/>
              <w:rPr>
                <w:rFonts w:ascii="GHEA Grapalat" w:hAnsi="GHEA Grapalat"/>
                <w:sz w:val="24"/>
                <w:szCs w:val="24"/>
                <w:lang w:val="hy-AM"/>
              </w:rPr>
            </w:pPr>
            <w:r w:rsidRPr="009F02BA">
              <w:rPr>
                <w:rFonts w:ascii="GHEA Grapalat" w:hAnsi="GHEA Grapalat"/>
                <w:sz w:val="16"/>
                <w:szCs w:val="16"/>
                <w:lang w:val="ru-RU"/>
              </w:rPr>
              <w:t>(</w:t>
            </w:r>
            <w:r>
              <w:rPr>
                <w:rFonts w:ascii="GHEA Grapalat" w:hAnsi="GHEA Grapalat"/>
                <w:sz w:val="16"/>
                <w:szCs w:val="16"/>
                <w:lang w:val="hy-AM"/>
              </w:rPr>
              <w:t xml:space="preserve">չափելի </w:t>
            </w:r>
            <w:r w:rsidRPr="009F02BA">
              <w:rPr>
                <w:rFonts w:ascii="GHEA Grapalat" w:hAnsi="GHEA Grapalat"/>
                <w:sz w:val="16"/>
                <w:szCs w:val="16"/>
                <w:lang w:val="hy-AM"/>
              </w:rPr>
              <w:t>փոփոխություն</w:t>
            </w:r>
            <w:r>
              <w:rPr>
                <w:rFonts w:ascii="GHEA Grapalat" w:hAnsi="GHEA Grapalat"/>
                <w:sz w:val="16"/>
                <w:szCs w:val="16"/>
                <w:lang w:val="hy-AM"/>
              </w:rPr>
              <w:t>ներ չեն սպասվում</w:t>
            </w:r>
            <w:r w:rsidRPr="009F02BA">
              <w:rPr>
                <w:rFonts w:ascii="GHEA Grapalat" w:hAnsi="GHEA Grapalat"/>
                <w:sz w:val="16"/>
                <w:szCs w:val="16"/>
                <w:lang w:val="ru-RU"/>
              </w:rPr>
              <w:t>)</w:t>
            </w:r>
          </w:p>
        </w:tc>
        <w:tc>
          <w:tcPr>
            <w:tcW w:w="1996" w:type="dxa"/>
          </w:tcPr>
          <w:p w14:paraId="55BD14B6" w14:textId="77777777" w:rsidR="00A90091" w:rsidRDefault="00A90091" w:rsidP="00A90091">
            <w:pPr>
              <w:ind w:firstLine="567"/>
              <w:jc w:val="both"/>
              <w:rPr>
                <w:rFonts w:ascii="GHEA Grapalat" w:hAnsi="GHEA Grapalat"/>
                <w:sz w:val="24"/>
                <w:szCs w:val="24"/>
                <w:lang w:val="hy-AM"/>
              </w:rPr>
            </w:pPr>
          </w:p>
          <w:p w14:paraId="1D7833B7" w14:textId="4E595FCD" w:rsidR="00A90091" w:rsidRPr="00BD373A" w:rsidRDefault="00A90091" w:rsidP="00A90091">
            <w:pPr>
              <w:ind w:firstLine="567"/>
              <w:jc w:val="both"/>
              <w:rPr>
                <w:rFonts w:ascii="GHEA Grapalat" w:hAnsi="GHEA Grapalat"/>
                <w:sz w:val="24"/>
                <w:szCs w:val="24"/>
                <w:lang w:val="hy-AM"/>
              </w:rPr>
            </w:pPr>
            <w:r w:rsidRPr="00BD373A">
              <w:rPr>
                <w:rFonts w:ascii="GHEA Grapalat" w:hAnsi="GHEA Grapalat"/>
                <w:sz w:val="24"/>
                <w:szCs w:val="24"/>
                <w:lang w:val="hy-AM"/>
              </w:rPr>
              <w:t>0</w:t>
            </w:r>
          </w:p>
        </w:tc>
      </w:tr>
      <w:tr w:rsidR="00A90091" w:rsidRPr="00BD373A" w14:paraId="398D59D8" w14:textId="77777777" w:rsidTr="00A90091">
        <w:trPr>
          <w:gridAfter w:val="1"/>
          <w:wAfter w:w="79" w:type="dxa"/>
        </w:trPr>
        <w:tc>
          <w:tcPr>
            <w:tcW w:w="625" w:type="dxa"/>
          </w:tcPr>
          <w:p w14:paraId="5E2616FD" w14:textId="093798D0" w:rsidR="00A90091" w:rsidRPr="00A90091" w:rsidRDefault="00A90091" w:rsidP="00A90091">
            <w:pPr>
              <w:ind w:firstLine="150"/>
              <w:jc w:val="both"/>
              <w:rPr>
                <w:rFonts w:ascii="Cambria Math" w:hAnsi="Cambria Math"/>
                <w:sz w:val="24"/>
                <w:szCs w:val="24"/>
                <w:lang w:val="hy-AM"/>
              </w:rPr>
            </w:pPr>
            <w:r>
              <w:rPr>
                <w:rFonts w:ascii="GHEA Grapalat" w:hAnsi="GHEA Grapalat"/>
                <w:sz w:val="24"/>
                <w:szCs w:val="24"/>
                <w:lang w:val="hy-AM"/>
              </w:rPr>
              <w:t>3</w:t>
            </w:r>
            <w:r>
              <w:rPr>
                <w:rFonts w:ascii="Cambria Math" w:hAnsi="Cambria Math"/>
                <w:sz w:val="24"/>
                <w:szCs w:val="24"/>
                <w:lang w:val="hy-AM"/>
              </w:rPr>
              <w:t>․</w:t>
            </w:r>
          </w:p>
        </w:tc>
        <w:tc>
          <w:tcPr>
            <w:tcW w:w="2520" w:type="dxa"/>
          </w:tcPr>
          <w:p w14:paraId="538940F6" w14:textId="5FF59A90" w:rsidR="00A90091" w:rsidRPr="00BD373A" w:rsidRDefault="00A90091" w:rsidP="00A90091">
            <w:pPr>
              <w:rPr>
                <w:rFonts w:ascii="GHEA Grapalat" w:hAnsi="GHEA Grapalat"/>
                <w:sz w:val="24"/>
                <w:szCs w:val="24"/>
                <w:lang w:val="hy-AM"/>
              </w:rPr>
            </w:pPr>
            <w:r w:rsidRPr="00BD373A">
              <w:rPr>
                <w:rFonts w:ascii="GHEA Grapalat" w:hAnsi="GHEA Grapalat"/>
                <w:sz w:val="24"/>
                <w:szCs w:val="24"/>
                <w:lang w:val="hy-AM"/>
              </w:rPr>
              <w:t>Կենսաբազմազանություն</w:t>
            </w:r>
          </w:p>
        </w:tc>
        <w:tc>
          <w:tcPr>
            <w:tcW w:w="2070" w:type="dxa"/>
          </w:tcPr>
          <w:p w14:paraId="764CDB72" w14:textId="7CFEBC43" w:rsidR="00A90091" w:rsidRPr="00BD373A" w:rsidRDefault="00A90091" w:rsidP="00A90091">
            <w:pPr>
              <w:ind w:firstLine="567"/>
              <w:jc w:val="both"/>
              <w:rPr>
                <w:rFonts w:ascii="GHEA Grapalat" w:hAnsi="GHEA Grapalat"/>
                <w:sz w:val="24"/>
                <w:szCs w:val="24"/>
                <w:lang w:val="hy-AM"/>
              </w:rPr>
            </w:pPr>
            <w:r w:rsidRPr="00BD373A">
              <w:rPr>
                <w:rFonts w:ascii="GHEA Grapalat" w:hAnsi="GHEA Grapalat"/>
                <w:sz w:val="24"/>
                <w:szCs w:val="24"/>
                <w:lang w:val="hy-AM"/>
              </w:rPr>
              <w:t>-</w:t>
            </w:r>
          </w:p>
        </w:tc>
        <w:tc>
          <w:tcPr>
            <w:tcW w:w="2160" w:type="dxa"/>
          </w:tcPr>
          <w:p w14:paraId="7D8BA80F" w14:textId="77777777" w:rsidR="00A90091" w:rsidRPr="00BD373A" w:rsidRDefault="00A90091" w:rsidP="00A90091">
            <w:pPr>
              <w:ind w:firstLine="567"/>
              <w:jc w:val="both"/>
              <w:rPr>
                <w:rFonts w:ascii="GHEA Grapalat" w:hAnsi="GHEA Grapalat"/>
                <w:sz w:val="24"/>
                <w:szCs w:val="24"/>
                <w:lang w:val="hy-AM"/>
              </w:rPr>
            </w:pPr>
            <w:r w:rsidRPr="00BD373A">
              <w:rPr>
                <w:rFonts w:ascii="GHEA Grapalat" w:hAnsi="GHEA Grapalat"/>
                <w:sz w:val="24"/>
                <w:szCs w:val="24"/>
                <w:lang w:val="hy-AM"/>
              </w:rPr>
              <w:t>0</w:t>
            </w:r>
          </w:p>
        </w:tc>
        <w:tc>
          <w:tcPr>
            <w:tcW w:w="1996" w:type="dxa"/>
          </w:tcPr>
          <w:p w14:paraId="44830990" w14:textId="77777777" w:rsidR="00A90091" w:rsidRDefault="00A90091" w:rsidP="00A90091">
            <w:pPr>
              <w:ind w:firstLine="567"/>
              <w:jc w:val="both"/>
              <w:rPr>
                <w:rFonts w:ascii="GHEA Grapalat" w:hAnsi="GHEA Grapalat"/>
                <w:sz w:val="24"/>
                <w:szCs w:val="24"/>
                <w:lang w:val="hy-AM"/>
              </w:rPr>
            </w:pPr>
            <w:r w:rsidRPr="00BD373A">
              <w:rPr>
                <w:rFonts w:ascii="GHEA Grapalat" w:hAnsi="GHEA Grapalat"/>
                <w:sz w:val="24"/>
                <w:szCs w:val="24"/>
                <w:lang w:val="ru-RU"/>
              </w:rPr>
              <w:t>?</w:t>
            </w:r>
          </w:p>
          <w:p w14:paraId="71BB4D32" w14:textId="51D070C5" w:rsidR="00A90091" w:rsidRPr="00BD373A" w:rsidRDefault="00A90091" w:rsidP="00A90091">
            <w:pPr>
              <w:ind w:firstLine="567"/>
              <w:jc w:val="both"/>
              <w:rPr>
                <w:rFonts w:ascii="GHEA Grapalat" w:hAnsi="GHEA Grapalat"/>
                <w:sz w:val="24"/>
                <w:szCs w:val="24"/>
                <w:lang w:val="ru-RU"/>
              </w:rPr>
            </w:pPr>
            <w:r w:rsidRPr="009F02BA">
              <w:rPr>
                <w:rFonts w:ascii="GHEA Grapalat" w:hAnsi="GHEA Grapalat"/>
                <w:sz w:val="16"/>
                <w:szCs w:val="16"/>
                <w:lang w:val="ru-RU"/>
              </w:rPr>
              <w:t xml:space="preserve"> (</w:t>
            </w:r>
            <w:r>
              <w:rPr>
                <w:rFonts w:ascii="GHEA Grapalat" w:hAnsi="GHEA Grapalat"/>
                <w:sz w:val="16"/>
                <w:szCs w:val="16"/>
                <w:lang w:val="hy-AM"/>
              </w:rPr>
              <w:t>անորոշ է</w:t>
            </w:r>
            <w:r w:rsidRPr="009F02BA">
              <w:rPr>
                <w:rFonts w:ascii="GHEA Grapalat" w:hAnsi="GHEA Grapalat"/>
                <w:sz w:val="16"/>
                <w:szCs w:val="16"/>
                <w:lang w:val="ru-RU"/>
              </w:rPr>
              <w:t>)</w:t>
            </w:r>
          </w:p>
        </w:tc>
      </w:tr>
      <w:tr w:rsidR="00A90091" w:rsidRPr="00BD373A" w14:paraId="221E5D43" w14:textId="77777777" w:rsidTr="00A90091">
        <w:trPr>
          <w:gridAfter w:val="1"/>
          <w:wAfter w:w="79" w:type="dxa"/>
        </w:trPr>
        <w:tc>
          <w:tcPr>
            <w:tcW w:w="625" w:type="dxa"/>
          </w:tcPr>
          <w:p w14:paraId="7EBC95D9" w14:textId="2AEB83D8" w:rsidR="00A90091" w:rsidRPr="00A90091" w:rsidRDefault="00A90091" w:rsidP="00A90091">
            <w:pPr>
              <w:ind w:firstLine="150"/>
              <w:jc w:val="both"/>
              <w:rPr>
                <w:rFonts w:ascii="Cambria Math" w:hAnsi="Cambria Math"/>
                <w:sz w:val="24"/>
                <w:szCs w:val="24"/>
                <w:lang w:val="hy-AM"/>
              </w:rPr>
            </w:pPr>
            <w:r>
              <w:rPr>
                <w:rFonts w:ascii="GHEA Grapalat" w:hAnsi="GHEA Grapalat"/>
                <w:sz w:val="24"/>
                <w:szCs w:val="24"/>
                <w:lang w:val="hy-AM"/>
              </w:rPr>
              <w:t>4</w:t>
            </w:r>
            <w:r>
              <w:rPr>
                <w:rFonts w:ascii="Cambria Math" w:hAnsi="Cambria Math"/>
                <w:sz w:val="24"/>
                <w:szCs w:val="24"/>
                <w:lang w:val="hy-AM"/>
              </w:rPr>
              <w:t>․</w:t>
            </w:r>
          </w:p>
        </w:tc>
        <w:tc>
          <w:tcPr>
            <w:tcW w:w="2520" w:type="dxa"/>
          </w:tcPr>
          <w:p w14:paraId="0B0EDE60" w14:textId="6C377FEB" w:rsidR="00A90091" w:rsidRPr="00BD373A" w:rsidRDefault="00A90091" w:rsidP="00A90091">
            <w:pPr>
              <w:rPr>
                <w:rFonts w:ascii="GHEA Grapalat" w:hAnsi="GHEA Grapalat"/>
                <w:sz w:val="24"/>
                <w:szCs w:val="24"/>
              </w:rPr>
            </w:pPr>
            <w:r w:rsidRPr="00BD373A">
              <w:rPr>
                <w:rFonts w:ascii="GHEA Grapalat" w:hAnsi="GHEA Grapalat"/>
                <w:sz w:val="24"/>
                <w:szCs w:val="24"/>
                <w:lang w:val="hy-AM"/>
              </w:rPr>
              <w:t>ԲՀՊՏ</w:t>
            </w:r>
          </w:p>
        </w:tc>
        <w:tc>
          <w:tcPr>
            <w:tcW w:w="2070" w:type="dxa"/>
          </w:tcPr>
          <w:p w14:paraId="23CD92A1" w14:textId="538E097D" w:rsidR="00A90091" w:rsidRPr="00BD373A" w:rsidRDefault="00A90091" w:rsidP="00A90091">
            <w:pPr>
              <w:ind w:firstLine="567"/>
              <w:jc w:val="both"/>
              <w:rPr>
                <w:rFonts w:ascii="GHEA Grapalat" w:hAnsi="GHEA Grapalat"/>
                <w:sz w:val="24"/>
                <w:szCs w:val="24"/>
              </w:rPr>
            </w:pPr>
            <w:r w:rsidRPr="00BD373A">
              <w:rPr>
                <w:rFonts w:ascii="GHEA Grapalat" w:hAnsi="GHEA Grapalat"/>
                <w:sz w:val="24"/>
                <w:szCs w:val="24"/>
              </w:rPr>
              <w:t>0</w:t>
            </w:r>
          </w:p>
        </w:tc>
        <w:tc>
          <w:tcPr>
            <w:tcW w:w="2160" w:type="dxa"/>
          </w:tcPr>
          <w:p w14:paraId="207EFA70" w14:textId="77777777" w:rsidR="00A90091" w:rsidRPr="00BD373A" w:rsidRDefault="00A90091" w:rsidP="00A90091">
            <w:pPr>
              <w:ind w:firstLine="567"/>
              <w:jc w:val="both"/>
              <w:rPr>
                <w:rFonts w:ascii="GHEA Grapalat" w:hAnsi="GHEA Grapalat"/>
                <w:sz w:val="24"/>
                <w:szCs w:val="24"/>
              </w:rPr>
            </w:pPr>
            <w:r w:rsidRPr="00BD373A">
              <w:rPr>
                <w:rFonts w:ascii="GHEA Grapalat" w:hAnsi="GHEA Grapalat"/>
                <w:sz w:val="24"/>
                <w:szCs w:val="24"/>
              </w:rPr>
              <w:t>+</w:t>
            </w:r>
          </w:p>
        </w:tc>
        <w:tc>
          <w:tcPr>
            <w:tcW w:w="1996" w:type="dxa"/>
          </w:tcPr>
          <w:p w14:paraId="425A6D42" w14:textId="77777777" w:rsidR="00A90091" w:rsidRPr="00BD373A" w:rsidRDefault="00A90091" w:rsidP="00A90091">
            <w:pPr>
              <w:ind w:firstLine="567"/>
              <w:jc w:val="both"/>
              <w:rPr>
                <w:rFonts w:ascii="GHEA Grapalat" w:hAnsi="GHEA Grapalat"/>
                <w:sz w:val="24"/>
                <w:szCs w:val="24"/>
              </w:rPr>
            </w:pPr>
            <w:r w:rsidRPr="00BD373A">
              <w:rPr>
                <w:rFonts w:ascii="GHEA Grapalat" w:hAnsi="GHEA Grapalat"/>
                <w:sz w:val="24"/>
                <w:szCs w:val="24"/>
              </w:rPr>
              <w:t>-</w:t>
            </w:r>
          </w:p>
        </w:tc>
      </w:tr>
      <w:tr w:rsidR="00A90091" w:rsidRPr="00BD373A" w14:paraId="2411A29E" w14:textId="77777777" w:rsidTr="00A90091">
        <w:trPr>
          <w:gridAfter w:val="1"/>
          <w:wAfter w:w="79" w:type="dxa"/>
        </w:trPr>
        <w:tc>
          <w:tcPr>
            <w:tcW w:w="625" w:type="dxa"/>
          </w:tcPr>
          <w:p w14:paraId="01EC967B" w14:textId="7DD079E3" w:rsidR="00A90091" w:rsidRPr="00A90091" w:rsidRDefault="00A90091" w:rsidP="00A90091">
            <w:pPr>
              <w:ind w:firstLine="150"/>
              <w:jc w:val="both"/>
              <w:rPr>
                <w:rFonts w:ascii="Cambria Math" w:hAnsi="Cambria Math"/>
                <w:sz w:val="24"/>
                <w:szCs w:val="24"/>
                <w:lang w:val="hy-AM"/>
              </w:rPr>
            </w:pPr>
            <w:r>
              <w:rPr>
                <w:rFonts w:ascii="GHEA Grapalat" w:hAnsi="GHEA Grapalat"/>
                <w:sz w:val="24"/>
                <w:szCs w:val="24"/>
                <w:lang w:val="hy-AM"/>
              </w:rPr>
              <w:t>5</w:t>
            </w:r>
            <w:r>
              <w:rPr>
                <w:rFonts w:ascii="Cambria Math" w:hAnsi="Cambria Math"/>
                <w:sz w:val="24"/>
                <w:szCs w:val="24"/>
                <w:lang w:val="hy-AM"/>
              </w:rPr>
              <w:t>․</w:t>
            </w:r>
          </w:p>
        </w:tc>
        <w:tc>
          <w:tcPr>
            <w:tcW w:w="2520" w:type="dxa"/>
          </w:tcPr>
          <w:p w14:paraId="427FE91C" w14:textId="28335302" w:rsidR="00A90091" w:rsidRPr="00BD373A" w:rsidRDefault="00A90091" w:rsidP="00A90091">
            <w:pPr>
              <w:rPr>
                <w:rFonts w:ascii="GHEA Grapalat" w:hAnsi="GHEA Grapalat"/>
                <w:sz w:val="24"/>
                <w:szCs w:val="24"/>
              </w:rPr>
            </w:pPr>
            <w:r w:rsidRPr="00BD373A">
              <w:rPr>
                <w:rFonts w:ascii="GHEA Grapalat" w:hAnsi="GHEA Grapalat"/>
                <w:sz w:val="24"/>
                <w:szCs w:val="24"/>
                <w:lang w:val="ru-RU"/>
              </w:rPr>
              <w:t>Անտառ</w:t>
            </w:r>
          </w:p>
        </w:tc>
        <w:tc>
          <w:tcPr>
            <w:tcW w:w="2070" w:type="dxa"/>
          </w:tcPr>
          <w:p w14:paraId="6C559691" w14:textId="5475B3CF" w:rsidR="00A90091" w:rsidRPr="00BD373A" w:rsidRDefault="00A90091" w:rsidP="00A90091">
            <w:pPr>
              <w:ind w:firstLine="567"/>
              <w:jc w:val="both"/>
              <w:rPr>
                <w:rFonts w:ascii="GHEA Grapalat" w:hAnsi="GHEA Grapalat"/>
                <w:sz w:val="24"/>
                <w:szCs w:val="24"/>
              </w:rPr>
            </w:pPr>
          </w:p>
        </w:tc>
        <w:tc>
          <w:tcPr>
            <w:tcW w:w="2160" w:type="dxa"/>
          </w:tcPr>
          <w:p w14:paraId="2A7E2720" w14:textId="77777777" w:rsidR="00A90091" w:rsidRPr="00BD373A" w:rsidRDefault="00A90091" w:rsidP="00A90091">
            <w:pPr>
              <w:ind w:firstLine="567"/>
              <w:jc w:val="both"/>
              <w:rPr>
                <w:rFonts w:ascii="GHEA Grapalat" w:hAnsi="GHEA Grapalat"/>
                <w:sz w:val="24"/>
                <w:szCs w:val="24"/>
              </w:rPr>
            </w:pPr>
          </w:p>
        </w:tc>
        <w:tc>
          <w:tcPr>
            <w:tcW w:w="1996" w:type="dxa"/>
          </w:tcPr>
          <w:p w14:paraId="44AFB723" w14:textId="77777777" w:rsidR="00A90091" w:rsidRPr="00BD373A" w:rsidRDefault="00A90091" w:rsidP="00A90091">
            <w:pPr>
              <w:ind w:firstLine="567"/>
              <w:jc w:val="both"/>
              <w:rPr>
                <w:rFonts w:ascii="GHEA Grapalat" w:hAnsi="GHEA Grapalat"/>
                <w:sz w:val="24"/>
                <w:szCs w:val="24"/>
              </w:rPr>
            </w:pPr>
          </w:p>
        </w:tc>
      </w:tr>
      <w:tr w:rsidR="00A90091" w:rsidRPr="00BD373A" w14:paraId="5ACC5FA9" w14:textId="77777777" w:rsidTr="00A90091">
        <w:trPr>
          <w:gridAfter w:val="1"/>
          <w:wAfter w:w="79" w:type="dxa"/>
        </w:trPr>
        <w:tc>
          <w:tcPr>
            <w:tcW w:w="625" w:type="dxa"/>
          </w:tcPr>
          <w:p w14:paraId="53984643" w14:textId="70CB105D" w:rsidR="00A90091" w:rsidRPr="00A90091" w:rsidRDefault="00A90091" w:rsidP="00A90091">
            <w:pPr>
              <w:ind w:firstLine="150"/>
              <w:jc w:val="both"/>
              <w:rPr>
                <w:rFonts w:ascii="Cambria Math" w:hAnsi="Cambria Math"/>
                <w:sz w:val="24"/>
                <w:szCs w:val="24"/>
                <w:lang w:val="hy-AM"/>
              </w:rPr>
            </w:pPr>
            <w:r>
              <w:rPr>
                <w:rFonts w:ascii="GHEA Grapalat" w:hAnsi="GHEA Grapalat"/>
                <w:sz w:val="24"/>
                <w:szCs w:val="24"/>
                <w:lang w:val="hy-AM"/>
              </w:rPr>
              <w:t>6</w:t>
            </w:r>
            <w:r>
              <w:rPr>
                <w:rFonts w:ascii="Cambria Math" w:hAnsi="Cambria Math"/>
                <w:sz w:val="24"/>
                <w:szCs w:val="24"/>
                <w:lang w:val="hy-AM"/>
              </w:rPr>
              <w:t>․</w:t>
            </w:r>
          </w:p>
        </w:tc>
        <w:tc>
          <w:tcPr>
            <w:tcW w:w="2520" w:type="dxa"/>
          </w:tcPr>
          <w:p w14:paraId="75D2823D" w14:textId="54043849" w:rsidR="00A90091" w:rsidRPr="00BD373A" w:rsidRDefault="00A90091" w:rsidP="00A90091">
            <w:pPr>
              <w:rPr>
                <w:rFonts w:ascii="GHEA Grapalat" w:hAnsi="GHEA Grapalat"/>
                <w:sz w:val="24"/>
                <w:szCs w:val="24"/>
              </w:rPr>
            </w:pPr>
            <w:r w:rsidRPr="00BD373A">
              <w:rPr>
                <w:rFonts w:ascii="GHEA Grapalat" w:hAnsi="GHEA Grapalat"/>
                <w:sz w:val="24"/>
                <w:szCs w:val="24"/>
                <w:lang w:val="ru-RU"/>
              </w:rPr>
              <w:t>Անտառային հող</w:t>
            </w:r>
          </w:p>
        </w:tc>
        <w:tc>
          <w:tcPr>
            <w:tcW w:w="2070" w:type="dxa"/>
          </w:tcPr>
          <w:p w14:paraId="13CC6164" w14:textId="401EBA01" w:rsidR="00A90091" w:rsidRPr="00BD373A" w:rsidRDefault="00A90091" w:rsidP="00A90091">
            <w:pPr>
              <w:ind w:firstLine="567"/>
              <w:jc w:val="both"/>
              <w:rPr>
                <w:rFonts w:ascii="GHEA Grapalat" w:hAnsi="GHEA Grapalat"/>
                <w:sz w:val="24"/>
                <w:szCs w:val="24"/>
              </w:rPr>
            </w:pPr>
          </w:p>
        </w:tc>
        <w:tc>
          <w:tcPr>
            <w:tcW w:w="2160" w:type="dxa"/>
          </w:tcPr>
          <w:p w14:paraId="22C10622" w14:textId="77777777" w:rsidR="00A90091" w:rsidRPr="00BD373A" w:rsidRDefault="00A90091" w:rsidP="00A90091">
            <w:pPr>
              <w:ind w:firstLine="567"/>
              <w:jc w:val="both"/>
              <w:rPr>
                <w:rFonts w:ascii="GHEA Grapalat" w:hAnsi="GHEA Grapalat"/>
                <w:sz w:val="24"/>
                <w:szCs w:val="24"/>
              </w:rPr>
            </w:pPr>
          </w:p>
        </w:tc>
        <w:tc>
          <w:tcPr>
            <w:tcW w:w="1996" w:type="dxa"/>
          </w:tcPr>
          <w:p w14:paraId="621500CB" w14:textId="77777777" w:rsidR="00A90091" w:rsidRPr="00BD373A" w:rsidRDefault="00A90091" w:rsidP="00A90091">
            <w:pPr>
              <w:ind w:firstLine="567"/>
              <w:jc w:val="both"/>
              <w:rPr>
                <w:rFonts w:ascii="GHEA Grapalat" w:hAnsi="GHEA Grapalat"/>
                <w:sz w:val="24"/>
                <w:szCs w:val="24"/>
              </w:rPr>
            </w:pPr>
          </w:p>
        </w:tc>
      </w:tr>
      <w:tr w:rsidR="00A90091" w:rsidRPr="00BD373A" w14:paraId="2ACFE635" w14:textId="77777777" w:rsidTr="00A90091">
        <w:trPr>
          <w:gridAfter w:val="1"/>
          <w:wAfter w:w="79" w:type="dxa"/>
        </w:trPr>
        <w:tc>
          <w:tcPr>
            <w:tcW w:w="625" w:type="dxa"/>
          </w:tcPr>
          <w:p w14:paraId="6D7EB028" w14:textId="5AB5A11C" w:rsidR="00A90091" w:rsidRPr="00A90091" w:rsidRDefault="00A90091" w:rsidP="00A90091">
            <w:pPr>
              <w:ind w:firstLine="150"/>
              <w:jc w:val="both"/>
              <w:rPr>
                <w:rFonts w:ascii="Cambria Math" w:hAnsi="Cambria Math"/>
                <w:sz w:val="24"/>
                <w:szCs w:val="24"/>
                <w:lang w:val="hy-AM"/>
              </w:rPr>
            </w:pPr>
            <w:r>
              <w:rPr>
                <w:rFonts w:ascii="GHEA Grapalat" w:hAnsi="GHEA Grapalat"/>
                <w:sz w:val="24"/>
                <w:szCs w:val="24"/>
                <w:lang w:val="hy-AM"/>
              </w:rPr>
              <w:t>7</w:t>
            </w:r>
            <w:r>
              <w:rPr>
                <w:rFonts w:ascii="Cambria Math" w:hAnsi="Cambria Math"/>
                <w:sz w:val="24"/>
                <w:szCs w:val="24"/>
                <w:lang w:val="hy-AM"/>
              </w:rPr>
              <w:t>․</w:t>
            </w:r>
          </w:p>
        </w:tc>
        <w:tc>
          <w:tcPr>
            <w:tcW w:w="2520" w:type="dxa"/>
          </w:tcPr>
          <w:p w14:paraId="264FA111" w14:textId="40F02A14" w:rsidR="00A90091" w:rsidRPr="00BD373A" w:rsidRDefault="00A90091" w:rsidP="00A90091">
            <w:pPr>
              <w:rPr>
                <w:rFonts w:ascii="GHEA Grapalat" w:hAnsi="GHEA Grapalat"/>
                <w:sz w:val="24"/>
                <w:szCs w:val="24"/>
              </w:rPr>
            </w:pPr>
            <w:r w:rsidRPr="00BD373A">
              <w:rPr>
                <w:rFonts w:ascii="GHEA Grapalat" w:hAnsi="GHEA Grapalat"/>
                <w:sz w:val="24"/>
                <w:szCs w:val="24"/>
                <w:lang w:val="ru-RU"/>
              </w:rPr>
              <w:t>Հող</w:t>
            </w:r>
          </w:p>
        </w:tc>
        <w:tc>
          <w:tcPr>
            <w:tcW w:w="2070" w:type="dxa"/>
          </w:tcPr>
          <w:p w14:paraId="3038DF99" w14:textId="27DB621C" w:rsidR="00A90091" w:rsidRPr="00BD373A" w:rsidRDefault="00A90091" w:rsidP="00A90091">
            <w:pPr>
              <w:ind w:firstLine="567"/>
              <w:jc w:val="both"/>
              <w:rPr>
                <w:rFonts w:ascii="GHEA Grapalat" w:hAnsi="GHEA Grapalat"/>
                <w:sz w:val="24"/>
                <w:szCs w:val="24"/>
              </w:rPr>
            </w:pPr>
          </w:p>
        </w:tc>
        <w:tc>
          <w:tcPr>
            <w:tcW w:w="2160" w:type="dxa"/>
          </w:tcPr>
          <w:p w14:paraId="10E6CE2C" w14:textId="77777777" w:rsidR="00A90091" w:rsidRPr="00BD373A" w:rsidRDefault="00A90091" w:rsidP="00A90091">
            <w:pPr>
              <w:ind w:firstLine="567"/>
              <w:jc w:val="both"/>
              <w:rPr>
                <w:rFonts w:ascii="GHEA Grapalat" w:hAnsi="GHEA Grapalat"/>
                <w:sz w:val="24"/>
                <w:szCs w:val="24"/>
              </w:rPr>
            </w:pPr>
          </w:p>
        </w:tc>
        <w:tc>
          <w:tcPr>
            <w:tcW w:w="1996" w:type="dxa"/>
          </w:tcPr>
          <w:p w14:paraId="01801C72" w14:textId="77777777" w:rsidR="00A90091" w:rsidRPr="00BD373A" w:rsidRDefault="00A90091" w:rsidP="00A90091">
            <w:pPr>
              <w:ind w:firstLine="567"/>
              <w:jc w:val="both"/>
              <w:rPr>
                <w:rFonts w:ascii="GHEA Grapalat" w:hAnsi="GHEA Grapalat"/>
                <w:sz w:val="24"/>
                <w:szCs w:val="24"/>
              </w:rPr>
            </w:pPr>
          </w:p>
        </w:tc>
      </w:tr>
      <w:tr w:rsidR="00A90091" w:rsidRPr="00BD373A" w14:paraId="5AA6899C" w14:textId="77777777" w:rsidTr="00A90091">
        <w:trPr>
          <w:gridAfter w:val="1"/>
          <w:wAfter w:w="79" w:type="dxa"/>
        </w:trPr>
        <w:tc>
          <w:tcPr>
            <w:tcW w:w="625" w:type="dxa"/>
          </w:tcPr>
          <w:p w14:paraId="04BF39DA" w14:textId="6B58FD67" w:rsidR="00A90091" w:rsidRPr="00A90091" w:rsidRDefault="00A90091" w:rsidP="00A90091">
            <w:pPr>
              <w:ind w:firstLine="150"/>
              <w:jc w:val="both"/>
              <w:rPr>
                <w:rFonts w:ascii="Cambria Math" w:hAnsi="Cambria Math"/>
                <w:sz w:val="24"/>
                <w:szCs w:val="24"/>
                <w:lang w:val="hy-AM"/>
              </w:rPr>
            </w:pPr>
            <w:r>
              <w:rPr>
                <w:rFonts w:ascii="GHEA Grapalat" w:hAnsi="GHEA Grapalat"/>
                <w:sz w:val="24"/>
                <w:szCs w:val="24"/>
                <w:lang w:val="hy-AM"/>
              </w:rPr>
              <w:t>8</w:t>
            </w:r>
            <w:r>
              <w:rPr>
                <w:rFonts w:ascii="Cambria Math" w:hAnsi="Cambria Math"/>
                <w:sz w:val="24"/>
                <w:szCs w:val="24"/>
                <w:lang w:val="hy-AM"/>
              </w:rPr>
              <w:t>․</w:t>
            </w:r>
          </w:p>
        </w:tc>
        <w:tc>
          <w:tcPr>
            <w:tcW w:w="2520" w:type="dxa"/>
          </w:tcPr>
          <w:p w14:paraId="3503CF72" w14:textId="588B07C6" w:rsidR="00A90091" w:rsidRPr="00BD373A" w:rsidRDefault="00A90091" w:rsidP="00A90091">
            <w:pPr>
              <w:rPr>
                <w:rFonts w:ascii="GHEA Grapalat" w:hAnsi="GHEA Grapalat"/>
                <w:sz w:val="24"/>
                <w:szCs w:val="24"/>
              </w:rPr>
            </w:pPr>
            <w:r w:rsidRPr="00BD373A">
              <w:rPr>
                <w:rFonts w:ascii="GHEA Grapalat" w:hAnsi="GHEA Grapalat"/>
                <w:sz w:val="24"/>
                <w:szCs w:val="24"/>
                <w:lang w:val="hy-AM"/>
              </w:rPr>
              <w:t>Առողջապահական գործոններ</w:t>
            </w:r>
          </w:p>
        </w:tc>
        <w:tc>
          <w:tcPr>
            <w:tcW w:w="2070" w:type="dxa"/>
          </w:tcPr>
          <w:p w14:paraId="371B20D2" w14:textId="57E2DB4C" w:rsidR="00A90091" w:rsidRPr="00BD373A" w:rsidRDefault="00A90091" w:rsidP="00A90091">
            <w:pPr>
              <w:ind w:firstLine="567"/>
              <w:jc w:val="both"/>
              <w:rPr>
                <w:rFonts w:ascii="GHEA Grapalat" w:hAnsi="GHEA Grapalat"/>
                <w:sz w:val="24"/>
                <w:szCs w:val="24"/>
              </w:rPr>
            </w:pPr>
          </w:p>
        </w:tc>
        <w:tc>
          <w:tcPr>
            <w:tcW w:w="2160" w:type="dxa"/>
          </w:tcPr>
          <w:p w14:paraId="26C6F876" w14:textId="77777777" w:rsidR="00A90091" w:rsidRPr="00BD373A" w:rsidRDefault="00A90091" w:rsidP="00A90091">
            <w:pPr>
              <w:ind w:firstLine="567"/>
              <w:jc w:val="both"/>
              <w:rPr>
                <w:rFonts w:ascii="GHEA Grapalat" w:hAnsi="GHEA Grapalat"/>
                <w:sz w:val="24"/>
                <w:szCs w:val="24"/>
              </w:rPr>
            </w:pPr>
          </w:p>
        </w:tc>
        <w:tc>
          <w:tcPr>
            <w:tcW w:w="1996" w:type="dxa"/>
          </w:tcPr>
          <w:p w14:paraId="3A3692B2" w14:textId="77777777" w:rsidR="00A90091" w:rsidRPr="00BD373A" w:rsidRDefault="00A90091" w:rsidP="00A90091">
            <w:pPr>
              <w:ind w:firstLine="567"/>
              <w:jc w:val="both"/>
              <w:rPr>
                <w:rFonts w:ascii="GHEA Grapalat" w:hAnsi="GHEA Grapalat"/>
                <w:sz w:val="24"/>
                <w:szCs w:val="24"/>
              </w:rPr>
            </w:pPr>
          </w:p>
        </w:tc>
      </w:tr>
      <w:tr w:rsidR="00A90091" w:rsidRPr="00BD373A" w14:paraId="0F9C6D0B" w14:textId="77777777" w:rsidTr="00A90091">
        <w:trPr>
          <w:gridAfter w:val="1"/>
          <w:wAfter w:w="79" w:type="dxa"/>
        </w:trPr>
        <w:tc>
          <w:tcPr>
            <w:tcW w:w="625" w:type="dxa"/>
          </w:tcPr>
          <w:p w14:paraId="41FA026F" w14:textId="77777777" w:rsidR="00A90091" w:rsidRPr="00BD373A" w:rsidRDefault="00A90091" w:rsidP="00A90091">
            <w:pPr>
              <w:ind w:firstLine="567"/>
              <w:jc w:val="both"/>
              <w:rPr>
                <w:rFonts w:ascii="GHEA Grapalat" w:hAnsi="GHEA Grapalat"/>
                <w:sz w:val="24"/>
                <w:szCs w:val="24"/>
                <w:lang w:val="hy-AM"/>
              </w:rPr>
            </w:pPr>
            <w:r w:rsidRPr="00BD373A">
              <w:rPr>
                <w:rFonts w:ascii="MS Mincho" w:eastAsia="MS Mincho" w:hAnsi="MS Mincho" w:cs="MS Mincho" w:hint="eastAsia"/>
                <w:sz w:val="24"/>
                <w:szCs w:val="24"/>
                <w:lang w:val="hy-AM"/>
              </w:rPr>
              <w:lastRenderedPageBreak/>
              <w:t>․․․</w:t>
            </w:r>
          </w:p>
        </w:tc>
        <w:tc>
          <w:tcPr>
            <w:tcW w:w="2520" w:type="dxa"/>
          </w:tcPr>
          <w:p w14:paraId="478E85CB" w14:textId="77777777" w:rsidR="00A90091" w:rsidRPr="00BD373A" w:rsidRDefault="00A90091" w:rsidP="00A90091">
            <w:pPr>
              <w:rPr>
                <w:rFonts w:ascii="GHEA Grapalat" w:hAnsi="GHEA Grapalat"/>
                <w:sz w:val="24"/>
                <w:szCs w:val="24"/>
                <w:lang w:val="hy-AM"/>
              </w:rPr>
            </w:pPr>
          </w:p>
        </w:tc>
        <w:tc>
          <w:tcPr>
            <w:tcW w:w="2070" w:type="dxa"/>
          </w:tcPr>
          <w:p w14:paraId="2F3C3138" w14:textId="6E3A2446" w:rsidR="00A90091" w:rsidRPr="00BD373A" w:rsidRDefault="00A90091" w:rsidP="00A90091">
            <w:pPr>
              <w:ind w:firstLine="567"/>
              <w:jc w:val="both"/>
              <w:rPr>
                <w:rFonts w:ascii="GHEA Grapalat" w:hAnsi="GHEA Grapalat"/>
                <w:sz w:val="24"/>
                <w:szCs w:val="24"/>
                <w:lang w:val="hy-AM"/>
              </w:rPr>
            </w:pPr>
          </w:p>
        </w:tc>
        <w:tc>
          <w:tcPr>
            <w:tcW w:w="2160" w:type="dxa"/>
          </w:tcPr>
          <w:p w14:paraId="33390377" w14:textId="77777777" w:rsidR="00A90091" w:rsidRPr="00BD373A" w:rsidRDefault="00A90091" w:rsidP="00A90091">
            <w:pPr>
              <w:ind w:firstLine="567"/>
              <w:jc w:val="both"/>
              <w:rPr>
                <w:rFonts w:ascii="GHEA Grapalat" w:hAnsi="GHEA Grapalat"/>
                <w:sz w:val="24"/>
                <w:szCs w:val="24"/>
                <w:lang w:val="hy-AM"/>
              </w:rPr>
            </w:pPr>
          </w:p>
        </w:tc>
        <w:tc>
          <w:tcPr>
            <w:tcW w:w="1996" w:type="dxa"/>
          </w:tcPr>
          <w:p w14:paraId="2D46C911" w14:textId="77777777" w:rsidR="00A90091" w:rsidRPr="00BD373A" w:rsidRDefault="00A90091" w:rsidP="00A90091">
            <w:pPr>
              <w:ind w:firstLine="567"/>
              <w:jc w:val="both"/>
              <w:rPr>
                <w:rFonts w:ascii="GHEA Grapalat" w:hAnsi="GHEA Grapalat"/>
                <w:sz w:val="24"/>
                <w:szCs w:val="24"/>
                <w:lang w:val="hy-AM"/>
              </w:rPr>
            </w:pPr>
          </w:p>
        </w:tc>
      </w:tr>
    </w:tbl>
    <w:p w14:paraId="7F0FE6A1" w14:textId="77777777" w:rsidR="00D97C87" w:rsidRPr="00BD373A" w:rsidRDefault="00D97C87" w:rsidP="00D97C87">
      <w:pPr>
        <w:shd w:val="clear" w:color="auto" w:fill="FFFFFF"/>
        <w:spacing w:after="0" w:line="240" w:lineRule="auto"/>
        <w:ind w:firstLine="567"/>
        <w:jc w:val="both"/>
        <w:rPr>
          <w:rFonts w:ascii="GHEA Grapalat" w:hAnsi="GHEA Grapalat"/>
          <w:sz w:val="24"/>
          <w:szCs w:val="24"/>
          <w:lang w:val="hy-AM"/>
        </w:rPr>
      </w:pPr>
    </w:p>
    <w:p w14:paraId="2A9696A1" w14:textId="77777777" w:rsidR="00A87630" w:rsidRDefault="00A87630" w:rsidP="00AF2223">
      <w:pPr>
        <w:shd w:val="clear" w:color="auto" w:fill="FFFFFF"/>
        <w:spacing w:after="0" w:line="240" w:lineRule="auto"/>
        <w:ind w:left="360"/>
        <w:jc w:val="center"/>
        <w:rPr>
          <w:rFonts w:ascii="GHEA Grapalat" w:hAnsi="GHEA Grapalat" w:cs="Sylfaen"/>
          <w:b/>
          <w:bCs/>
          <w:color w:val="000000"/>
          <w:sz w:val="24"/>
          <w:szCs w:val="24"/>
          <w:shd w:val="clear" w:color="auto" w:fill="FFFFFF"/>
          <w:lang w:val="hy-AM"/>
        </w:rPr>
      </w:pPr>
    </w:p>
    <w:p w14:paraId="721C96EB" w14:textId="5C75B466" w:rsidR="00D97C87" w:rsidRPr="00BD373A" w:rsidRDefault="000D3884" w:rsidP="00AF2223">
      <w:pPr>
        <w:shd w:val="clear" w:color="auto" w:fill="FFFFFF"/>
        <w:spacing w:after="0" w:line="240" w:lineRule="auto"/>
        <w:ind w:left="360"/>
        <w:jc w:val="center"/>
        <w:rPr>
          <w:rFonts w:ascii="GHEA Grapalat" w:hAnsi="GHEA Grapalat"/>
          <w:b/>
          <w:bCs/>
          <w:sz w:val="24"/>
          <w:szCs w:val="24"/>
          <w:lang w:val="hy-AM"/>
        </w:rPr>
      </w:pPr>
      <w:r w:rsidRPr="000D3884">
        <w:rPr>
          <w:rFonts w:ascii="GHEA Grapalat" w:hAnsi="GHEA Grapalat" w:cs="Sylfaen"/>
          <w:b/>
          <w:bCs/>
          <w:color w:val="000000"/>
          <w:sz w:val="24"/>
          <w:szCs w:val="24"/>
          <w:shd w:val="clear" w:color="auto" w:fill="FFFFFF"/>
          <w:lang w:val="hy-AM"/>
        </w:rPr>
        <w:t>7</w:t>
      </w:r>
      <w:r w:rsidR="00636454" w:rsidRPr="000D3884">
        <w:rPr>
          <w:rFonts w:ascii="Cambria Math" w:hAnsi="Cambria Math" w:cs="Cambria Math"/>
          <w:b/>
          <w:bCs/>
          <w:color w:val="000000"/>
          <w:sz w:val="24"/>
          <w:szCs w:val="24"/>
          <w:shd w:val="clear" w:color="auto" w:fill="FFFFFF"/>
          <w:lang w:val="hy-AM"/>
        </w:rPr>
        <w:t>․</w:t>
      </w:r>
      <w:r w:rsidR="00636454" w:rsidRPr="000D3884">
        <w:rPr>
          <w:rFonts w:ascii="GHEA Grapalat" w:hAnsi="GHEA Grapalat" w:cs="Sylfaen"/>
          <w:b/>
          <w:bCs/>
          <w:color w:val="000000"/>
          <w:sz w:val="24"/>
          <w:szCs w:val="24"/>
          <w:shd w:val="clear" w:color="auto" w:fill="FFFFFF"/>
          <w:lang w:val="hy-AM"/>
        </w:rPr>
        <w:t xml:space="preserve"> </w:t>
      </w:r>
      <w:r w:rsidR="00AF2223" w:rsidRPr="000D3884">
        <w:rPr>
          <w:rFonts w:ascii="GHEA Grapalat" w:hAnsi="GHEA Grapalat" w:cs="Sylfaen"/>
          <w:b/>
          <w:bCs/>
          <w:color w:val="000000"/>
          <w:sz w:val="24"/>
          <w:szCs w:val="24"/>
          <w:shd w:val="clear" w:color="auto" w:fill="FFFFFF"/>
          <w:lang w:val="hy-AM"/>
        </w:rPr>
        <w:t>ՀԻ</w:t>
      </w:r>
      <w:r w:rsidR="00AF2223" w:rsidRPr="00BD373A">
        <w:rPr>
          <w:rFonts w:ascii="GHEA Grapalat" w:hAnsi="GHEA Grapalat" w:cs="Sylfaen"/>
          <w:b/>
          <w:bCs/>
          <w:color w:val="000000"/>
          <w:sz w:val="24"/>
          <w:szCs w:val="24"/>
          <w:shd w:val="clear" w:color="auto" w:fill="FFFFFF"/>
          <w:lang w:val="hy-AM"/>
        </w:rPr>
        <w:t>ՄՆԱԴՐՈՒ</w:t>
      </w:r>
      <w:r w:rsidR="00FD0F1F">
        <w:rPr>
          <w:rFonts w:ascii="GHEA Grapalat" w:hAnsi="GHEA Grapalat" w:cs="Sylfaen"/>
          <w:b/>
          <w:bCs/>
          <w:color w:val="000000"/>
          <w:sz w:val="24"/>
          <w:szCs w:val="24"/>
          <w:shd w:val="clear" w:color="auto" w:fill="FFFFFF"/>
          <w:lang w:val="hy-AM"/>
        </w:rPr>
        <w:t>Յ</w:t>
      </w:r>
      <w:r w:rsidR="00AF2223" w:rsidRPr="00BD373A">
        <w:rPr>
          <w:rFonts w:ascii="GHEA Grapalat" w:hAnsi="GHEA Grapalat" w:cs="Sylfaen"/>
          <w:b/>
          <w:bCs/>
          <w:color w:val="000000"/>
          <w:sz w:val="24"/>
          <w:szCs w:val="24"/>
          <w:shd w:val="clear" w:color="auto" w:fill="FFFFFF"/>
          <w:lang w:val="hy-AM"/>
        </w:rPr>
        <w:t>ԹԱՅԻՆ</w:t>
      </w:r>
      <w:r w:rsidR="00AF2223" w:rsidRPr="00BD373A">
        <w:rPr>
          <w:rFonts w:ascii="GHEA Grapalat" w:hAnsi="GHEA Grapalat"/>
          <w:b/>
          <w:bCs/>
          <w:color w:val="000000"/>
          <w:sz w:val="24"/>
          <w:szCs w:val="24"/>
          <w:shd w:val="clear" w:color="auto" w:fill="FFFFFF"/>
          <w:lang w:val="hy-AM"/>
        </w:rPr>
        <w:t xml:space="preserve"> ՓԱՍՏԱԹՂԹԻ ԴՐՈՒՅԹՆԵՐԻ ԳՈՐԾՈՂՈՒԹՅԱՆ ԱՐԴՅՈՒՆՔՈՒՄ ՀՆԱՐԱՎՈՐ ԱԶԴԵՑՈՒԹՅՈՒՆՆԵՐԻ և ԴՐԱՆՑ ՄԵՂՄՄԱՆՆ ՈՒՂՂՎԱԾ ՄԻՋՈՑԱՌՈՒՄՆԵՐԻ ՄՇԱԿՈՒՄԸ</w:t>
      </w:r>
    </w:p>
    <w:p w14:paraId="4DD69C66" w14:textId="7972E98B" w:rsidR="00D97C87" w:rsidRPr="00BD373A" w:rsidRDefault="00AF2223" w:rsidP="00AF2223">
      <w:pPr>
        <w:pStyle w:val="ListParagraph"/>
        <w:shd w:val="clear" w:color="auto" w:fill="FFFFFF"/>
        <w:spacing w:after="0" w:line="240" w:lineRule="auto"/>
        <w:ind w:left="567" w:firstLine="423"/>
        <w:jc w:val="both"/>
        <w:rPr>
          <w:rFonts w:ascii="GHEA Grapalat" w:hAnsi="GHEA Grapalat"/>
          <w:sz w:val="24"/>
          <w:szCs w:val="24"/>
          <w:lang w:val="hy-AM"/>
        </w:rPr>
      </w:pPr>
      <w:r w:rsidRPr="00BD373A">
        <w:rPr>
          <w:rFonts w:ascii="GHEA Grapalat" w:hAnsi="GHEA Grapalat" w:cs="Sylfaen"/>
          <w:color w:val="000000"/>
          <w:sz w:val="24"/>
          <w:szCs w:val="24"/>
          <w:shd w:val="clear" w:color="auto" w:fill="FFFFFF"/>
          <w:lang w:val="hy-AM"/>
        </w:rPr>
        <w:t>4</w:t>
      </w:r>
      <w:r w:rsidR="00775B6A">
        <w:rPr>
          <w:rFonts w:ascii="GHEA Grapalat" w:hAnsi="GHEA Grapalat" w:cs="Sylfaen"/>
          <w:color w:val="000000"/>
          <w:sz w:val="24"/>
          <w:szCs w:val="24"/>
          <w:shd w:val="clear" w:color="auto" w:fill="FFFFFF"/>
          <w:lang w:val="hy-AM"/>
        </w:rPr>
        <w:t>7</w:t>
      </w:r>
      <w:r w:rsidRPr="00BD373A">
        <w:rPr>
          <w:rFonts w:ascii="MS Mincho" w:eastAsia="MS Mincho" w:hAnsi="MS Mincho" w:cs="MS Mincho" w:hint="eastAsia"/>
          <w:color w:val="000000"/>
          <w:sz w:val="24"/>
          <w:szCs w:val="24"/>
          <w:shd w:val="clear" w:color="auto" w:fill="FFFFFF"/>
          <w:lang w:val="hy-AM"/>
        </w:rPr>
        <w:t>․</w:t>
      </w:r>
      <w:r w:rsidRPr="00BD373A">
        <w:rPr>
          <w:rFonts w:ascii="GHEA Grapalat" w:eastAsia="MS Mincho" w:hAnsi="GHEA Grapalat" w:cs="MS Mincho"/>
          <w:color w:val="000000"/>
          <w:sz w:val="24"/>
          <w:szCs w:val="24"/>
          <w:shd w:val="clear" w:color="auto" w:fill="FFFFFF"/>
          <w:lang w:val="hy-AM"/>
        </w:rPr>
        <w:t xml:space="preserve"> </w:t>
      </w:r>
      <w:r w:rsidR="00D97C87" w:rsidRPr="00BD373A">
        <w:rPr>
          <w:rFonts w:ascii="GHEA Grapalat" w:hAnsi="GHEA Grapalat" w:cs="Sylfaen"/>
          <w:color w:val="000000"/>
          <w:sz w:val="24"/>
          <w:szCs w:val="24"/>
          <w:shd w:val="clear" w:color="auto" w:fill="FFFFFF"/>
          <w:lang w:val="hy-AM"/>
        </w:rPr>
        <w:t>Հիմնադրու</w:t>
      </w:r>
      <w:r w:rsidR="00FD0F1F">
        <w:rPr>
          <w:rFonts w:ascii="GHEA Grapalat" w:hAnsi="GHEA Grapalat" w:cs="Sylfaen"/>
          <w:color w:val="000000"/>
          <w:sz w:val="24"/>
          <w:szCs w:val="24"/>
          <w:shd w:val="clear" w:color="auto" w:fill="FFFFFF"/>
          <w:lang w:val="hy-AM"/>
        </w:rPr>
        <w:t>յ</w:t>
      </w:r>
      <w:r w:rsidR="00D97C87" w:rsidRPr="00BD373A">
        <w:rPr>
          <w:rFonts w:ascii="GHEA Grapalat" w:hAnsi="GHEA Grapalat" w:cs="Sylfaen"/>
          <w:color w:val="000000"/>
          <w:sz w:val="24"/>
          <w:szCs w:val="24"/>
          <w:shd w:val="clear" w:color="auto" w:fill="FFFFFF"/>
          <w:lang w:val="hy-AM"/>
        </w:rPr>
        <w:t>թային</w:t>
      </w:r>
      <w:r w:rsidR="00D97C87" w:rsidRPr="00BD373A">
        <w:rPr>
          <w:rFonts w:ascii="GHEA Grapalat" w:hAnsi="GHEA Grapalat"/>
          <w:color w:val="000000"/>
          <w:sz w:val="24"/>
          <w:szCs w:val="24"/>
          <w:shd w:val="clear" w:color="auto" w:fill="FFFFFF"/>
          <w:lang w:val="hy-AM"/>
        </w:rPr>
        <w:t xml:space="preserve"> փաստաթղթի դրույթների գործողության արդյունքում հնարավոր ազդեցությունների և դրանց մեղմմանն ուղղված միջոցառումների մշակման նպատակով իրականացվում է շ</w:t>
      </w:r>
      <w:r w:rsidR="00D97C87" w:rsidRPr="00BD373A">
        <w:rPr>
          <w:rFonts w:ascii="GHEA Grapalat" w:hAnsi="GHEA Grapalat"/>
          <w:sz w:val="24"/>
          <w:szCs w:val="24"/>
          <w:lang w:val="hy-AM"/>
        </w:rPr>
        <w:t xml:space="preserve">րջակա բնական և սոցիալական միջավայրի տարբեր բաղադրիչների վրա առաջարկվող նախաձեռնության (օրինակ՝ առաջարկվող նպատակների կամ նախատեսվող գործողությունների) հնարավոր հետևանքների բացահայտում, ինչի արդյունքում մշակվում են միջոցառումներ՝ կանխատեսվող  բացասական հետևանքները կանխելու կամ նվազագույնի հասցնելու նպատակով, ինչպես նաև կանխատեսվող դրական ազդեցությունն ուժեղացնելու համար։ </w:t>
      </w:r>
    </w:p>
    <w:p w14:paraId="3D3AC59A" w14:textId="75F4A627" w:rsidR="00D97C87" w:rsidRDefault="00AF2223" w:rsidP="00AF2223">
      <w:pPr>
        <w:pStyle w:val="ListParagraph"/>
        <w:shd w:val="clear" w:color="auto" w:fill="FFFFFF"/>
        <w:spacing w:after="0" w:line="240" w:lineRule="auto"/>
        <w:ind w:left="567" w:firstLine="603"/>
        <w:jc w:val="both"/>
        <w:rPr>
          <w:rFonts w:ascii="GHEA Grapalat" w:hAnsi="GHEA Grapalat" w:cs="Cambria Math"/>
          <w:sz w:val="24"/>
          <w:szCs w:val="24"/>
          <w:lang w:val="hy-AM"/>
        </w:rPr>
      </w:pPr>
      <w:r w:rsidRPr="00BD373A">
        <w:rPr>
          <w:rFonts w:ascii="GHEA Grapalat" w:hAnsi="GHEA Grapalat" w:cs="Sylfaen"/>
          <w:sz w:val="24"/>
          <w:szCs w:val="24"/>
          <w:lang w:val="hy-AM"/>
        </w:rPr>
        <w:t>4</w:t>
      </w:r>
      <w:r w:rsidR="00775B6A">
        <w:rPr>
          <w:rFonts w:ascii="GHEA Grapalat" w:hAnsi="GHEA Grapalat" w:cs="Sylfaen"/>
          <w:sz w:val="24"/>
          <w:szCs w:val="24"/>
          <w:lang w:val="hy-AM"/>
        </w:rPr>
        <w:t>8</w:t>
      </w:r>
      <w:r w:rsidRPr="00BD373A">
        <w:rPr>
          <w:rFonts w:ascii="MS Mincho" w:eastAsia="MS Mincho" w:hAnsi="MS Mincho" w:cs="MS Mincho" w:hint="eastAsia"/>
          <w:sz w:val="24"/>
          <w:szCs w:val="24"/>
          <w:lang w:val="hy-AM"/>
        </w:rPr>
        <w:t>․</w:t>
      </w:r>
      <w:r w:rsidRPr="00BD373A">
        <w:rPr>
          <w:rFonts w:ascii="GHEA Grapalat" w:eastAsia="MS Mincho" w:hAnsi="GHEA Grapalat" w:cs="MS Mincho"/>
          <w:sz w:val="24"/>
          <w:szCs w:val="24"/>
          <w:lang w:val="hy-AM"/>
        </w:rPr>
        <w:t xml:space="preserve"> </w:t>
      </w:r>
      <w:r w:rsidR="00D97C87" w:rsidRPr="00BD373A">
        <w:rPr>
          <w:rFonts w:ascii="GHEA Grapalat" w:hAnsi="GHEA Grapalat" w:cs="Sylfaen"/>
          <w:sz w:val="24"/>
          <w:szCs w:val="24"/>
          <w:lang w:val="hy-AM"/>
        </w:rPr>
        <w:t>Հիմնադրույթային</w:t>
      </w:r>
      <w:r w:rsidR="00D97C87" w:rsidRPr="00BD373A">
        <w:rPr>
          <w:rFonts w:ascii="GHEA Grapalat" w:hAnsi="GHEA Grapalat"/>
          <w:sz w:val="24"/>
          <w:szCs w:val="24"/>
          <w:lang w:val="hy-AM"/>
        </w:rPr>
        <w:t xml:space="preserve"> փաստաթղթի իրականացման հետևանքով շրջակա միջավայրի վիճակի կամ կայունության ցուցանիշների վրա հնարավոր ազդեցությունները պարզելու համար կարող են կազմվել հարցաթերթեր, ստուգացուցակներ, ձևաթղթեր, որոնց միջոցով բացահայտվում է՝ արդյո՞ք կլինեն շրջակա միջավայրի բաղադրիչների և բնակչության առողջության վիճակի փոփոխություններ, ի՞նչ բնույթ են կրելու այդ փոփոխությունները։ Իրականացվում են նաև կանխատեսումներ բացահայտված հետևանքների (այսինքն՝ փոփոխությունների) նկարագրություն՝ դրանց ինտենսիվության, աշխարհագրական մասշտաբի, ժամանակահատվածի, ինչպես նաև դրանց մշտական կամ ժամանակավոր, դրական կամ բացասական, հավանական կամ անհավանական, հաճախակի կամ հազվադեպ, երկրորդական, կուտակային բնույթի առումով։ Իրականացվում է նաև </w:t>
      </w:r>
      <w:r w:rsidR="00D97C87" w:rsidRPr="00BD373A">
        <w:rPr>
          <w:rFonts w:ascii="GHEA Grapalat" w:hAnsi="GHEA Grapalat"/>
          <w:color w:val="000000"/>
          <w:sz w:val="24"/>
          <w:szCs w:val="24"/>
          <w:shd w:val="clear" w:color="auto" w:fill="FFFFFF"/>
          <w:lang w:val="hy-AM"/>
        </w:rPr>
        <w:t>հնարավոր ազդեցությունների զ</w:t>
      </w:r>
      <w:r w:rsidR="00D97C87" w:rsidRPr="00BD373A">
        <w:rPr>
          <w:rFonts w:ascii="GHEA Grapalat" w:hAnsi="GHEA Grapalat"/>
          <w:sz w:val="24"/>
          <w:szCs w:val="24"/>
          <w:lang w:val="hy-AM"/>
        </w:rPr>
        <w:t>գալիության գնահատում՝ որոշելու համար, թե արդյո՞ք կանխատեսված հետևանքն էական (զգալի) է, թե՝ ոչ: Այս գործընթացում օգտգործվում են տարբեր մոտեցումներ, որոնցից է նաև երկչափ սխեմայի միջոցով ազդեցության աստիճանի գնահատումը</w:t>
      </w:r>
      <w:r w:rsidR="00D97C87" w:rsidRPr="00BD373A">
        <w:rPr>
          <w:rFonts w:ascii="MS Mincho" w:eastAsia="MS Mincho" w:hAnsi="MS Mincho" w:cs="MS Mincho" w:hint="eastAsia"/>
          <w:sz w:val="24"/>
          <w:szCs w:val="24"/>
          <w:lang w:val="hy-AM"/>
        </w:rPr>
        <w:t>․</w:t>
      </w:r>
      <w:r w:rsidR="00D97C87" w:rsidRPr="00BD373A">
        <w:rPr>
          <w:rFonts w:ascii="GHEA Grapalat" w:hAnsi="GHEA Grapalat" w:cs="Cambria Math"/>
          <w:sz w:val="24"/>
          <w:szCs w:val="24"/>
          <w:lang w:val="hy-AM"/>
        </w:rPr>
        <w:t xml:space="preserve"> </w:t>
      </w:r>
    </w:p>
    <w:p w14:paraId="19A03470" w14:textId="32085B85" w:rsidR="00A87630" w:rsidRPr="00BD373A" w:rsidRDefault="00A87630" w:rsidP="00A87630">
      <w:pPr>
        <w:pStyle w:val="ListParagraph"/>
        <w:shd w:val="clear" w:color="auto" w:fill="FFFFFF"/>
        <w:spacing w:after="0" w:line="240" w:lineRule="auto"/>
        <w:ind w:left="567" w:firstLine="603"/>
        <w:jc w:val="right"/>
        <w:rPr>
          <w:rFonts w:ascii="GHEA Grapalat" w:hAnsi="GHEA Grapalat" w:cs="Cambria Math"/>
          <w:sz w:val="24"/>
          <w:szCs w:val="24"/>
          <w:lang w:val="hy-AM"/>
        </w:rPr>
      </w:pPr>
      <w:r w:rsidRPr="00BD373A">
        <w:rPr>
          <w:rFonts w:ascii="GHEA Grapalat" w:hAnsi="GHEA Grapalat"/>
          <w:sz w:val="24"/>
          <w:szCs w:val="24"/>
          <w:lang w:val="hy-AM"/>
        </w:rPr>
        <w:t>Սխեմա N3</w:t>
      </w:r>
    </w:p>
    <w:p w14:paraId="12BB88E7" w14:textId="77777777" w:rsidR="00D97C87" w:rsidRPr="00BD373A" w:rsidRDefault="00D97C87" w:rsidP="00D97C87">
      <w:pPr>
        <w:shd w:val="clear" w:color="auto" w:fill="FFFFFF"/>
        <w:spacing w:after="0" w:line="240" w:lineRule="auto"/>
        <w:ind w:firstLine="567"/>
        <w:jc w:val="both"/>
        <w:rPr>
          <w:rFonts w:ascii="GHEA Grapalat" w:hAnsi="GHEA Grapalat" w:cs="Cambria Math"/>
          <w:sz w:val="24"/>
          <w:szCs w:val="24"/>
          <w:lang w:val="hy-AM"/>
        </w:rPr>
      </w:pPr>
    </w:p>
    <w:tbl>
      <w:tblPr>
        <w:tblStyle w:val="TableGrid"/>
        <w:tblpPr w:leftFromText="180" w:rightFromText="180" w:vertAnchor="text" w:horzAnchor="page" w:tblpX="4861" w:tblpY="370"/>
        <w:tblW w:w="35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4"/>
        <w:gridCol w:w="1788"/>
      </w:tblGrid>
      <w:tr w:rsidR="00D97C87" w:rsidRPr="00BD373A" w14:paraId="6FDB429B" w14:textId="77777777" w:rsidTr="006A6EF6">
        <w:tc>
          <w:tcPr>
            <w:tcW w:w="1724" w:type="dxa"/>
          </w:tcPr>
          <w:p w14:paraId="3F7FC53C" w14:textId="77777777" w:rsidR="00D97C87" w:rsidRPr="00BD373A" w:rsidRDefault="00D97C87" w:rsidP="006A6EF6">
            <w:pPr>
              <w:ind w:firstLine="567"/>
              <w:jc w:val="both"/>
              <w:rPr>
                <w:rFonts w:ascii="GHEA Grapalat" w:hAnsi="GHEA Grapalat"/>
                <w:sz w:val="24"/>
                <w:szCs w:val="24"/>
                <w:lang w:val="hy-AM"/>
              </w:rPr>
            </w:pPr>
            <w:r w:rsidRPr="00BD373A">
              <w:rPr>
                <w:rFonts w:ascii="GHEA Grapalat" w:hAnsi="GHEA Grapalat"/>
                <w:sz w:val="24"/>
                <w:szCs w:val="24"/>
                <w:lang w:val="hy-AM"/>
              </w:rPr>
              <w:t>Միջին ազդեցություն</w:t>
            </w:r>
          </w:p>
          <w:p w14:paraId="23BE54EF" w14:textId="77777777" w:rsidR="00D97C87" w:rsidRPr="00BD373A" w:rsidRDefault="00D97C87" w:rsidP="006A6EF6">
            <w:pPr>
              <w:ind w:firstLine="567"/>
              <w:jc w:val="both"/>
              <w:rPr>
                <w:rFonts w:ascii="GHEA Grapalat" w:hAnsi="GHEA Grapalat"/>
                <w:sz w:val="24"/>
                <w:szCs w:val="24"/>
                <w:lang w:val="hy-AM"/>
              </w:rPr>
            </w:pPr>
          </w:p>
        </w:tc>
        <w:tc>
          <w:tcPr>
            <w:tcW w:w="1788" w:type="dxa"/>
          </w:tcPr>
          <w:p w14:paraId="57CD08E6" w14:textId="77777777" w:rsidR="00D97C87" w:rsidRPr="00BD373A" w:rsidRDefault="00D97C87" w:rsidP="006A6EF6">
            <w:pPr>
              <w:ind w:firstLine="567"/>
              <w:jc w:val="both"/>
              <w:rPr>
                <w:rFonts w:ascii="GHEA Grapalat" w:hAnsi="GHEA Grapalat"/>
                <w:sz w:val="24"/>
                <w:szCs w:val="24"/>
                <w:lang w:val="hy-AM"/>
              </w:rPr>
            </w:pPr>
            <w:r w:rsidRPr="00BD373A">
              <w:rPr>
                <w:rFonts w:ascii="GHEA Grapalat" w:hAnsi="GHEA Grapalat"/>
                <w:sz w:val="24"/>
                <w:szCs w:val="24"/>
                <w:lang w:val="hy-AM"/>
              </w:rPr>
              <w:t>Բարձր ազդեցություն</w:t>
            </w:r>
          </w:p>
        </w:tc>
      </w:tr>
      <w:tr w:rsidR="00D97C87" w:rsidRPr="00BD373A" w14:paraId="5D8AB934" w14:textId="77777777" w:rsidTr="006A6EF6">
        <w:tc>
          <w:tcPr>
            <w:tcW w:w="1724" w:type="dxa"/>
          </w:tcPr>
          <w:p w14:paraId="49973975" w14:textId="77777777" w:rsidR="00D97C87" w:rsidRPr="00BD373A" w:rsidRDefault="00D97C87" w:rsidP="006A6EF6">
            <w:pPr>
              <w:ind w:firstLine="567"/>
              <w:jc w:val="both"/>
              <w:rPr>
                <w:rFonts w:ascii="GHEA Grapalat" w:hAnsi="GHEA Grapalat"/>
                <w:sz w:val="24"/>
                <w:szCs w:val="24"/>
                <w:lang w:val="hy-AM"/>
              </w:rPr>
            </w:pPr>
            <w:r w:rsidRPr="00BD373A">
              <w:rPr>
                <w:rFonts w:ascii="GHEA Grapalat" w:hAnsi="GHEA Grapalat"/>
                <w:sz w:val="24"/>
                <w:szCs w:val="24"/>
                <w:lang w:val="hy-AM"/>
              </w:rPr>
              <w:t>Ցածր ազդեցություն</w:t>
            </w:r>
          </w:p>
          <w:p w14:paraId="49840ECD" w14:textId="77777777" w:rsidR="00D97C87" w:rsidRPr="00BD373A" w:rsidRDefault="00D97C87" w:rsidP="006A6EF6">
            <w:pPr>
              <w:ind w:firstLine="567"/>
              <w:jc w:val="both"/>
              <w:rPr>
                <w:rFonts w:ascii="GHEA Grapalat" w:hAnsi="GHEA Grapalat"/>
                <w:sz w:val="24"/>
                <w:szCs w:val="24"/>
                <w:lang w:val="hy-AM"/>
              </w:rPr>
            </w:pPr>
            <w:r w:rsidRPr="00BD373A">
              <w:rPr>
                <w:rFonts w:ascii="GHEA Grapalat" w:hAnsi="GHEA Grapalat"/>
                <w:noProof/>
                <w:sz w:val="24"/>
                <w:szCs w:val="24"/>
              </w:rPr>
              <mc:AlternateContent>
                <mc:Choice Requires="wps">
                  <w:drawing>
                    <wp:anchor distT="0" distB="0" distL="114300" distR="114300" simplePos="0" relativeHeight="251660288" behindDoc="0" locked="0" layoutInCell="1" allowOverlap="1" wp14:anchorId="2A76FAF4" wp14:editId="318631FE">
                      <wp:simplePos x="0" y="0"/>
                      <wp:positionH relativeFrom="column">
                        <wp:posOffset>-394970</wp:posOffset>
                      </wp:positionH>
                      <wp:positionV relativeFrom="paragraph">
                        <wp:posOffset>250825</wp:posOffset>
                      </wp:positionV>
                      <wp:extent cx="3200400" cy="45085"/>
                      <wp:effectExtent l="0" t="76200" r="0" b="50165"/>
                      <wp:wrapNone/>
                      <wp:docPr id="2" name="Straight Arrow Connector 2"/>
                      <wp:cNvGraphicFramePr/>
                      <a:graphic xmlns:a="http://schemas.openxmlformats.org/drawingml/2006/main">
                        <a:graphicData uri="http://schemas.microsoft.com/office/word/2010/wordprocessingShape">
                          <wps:wsp>
                            <wps:cNvCnPr/>
                            <wps:spPr>
                              <a:xfrm flipV="1">
                                <a:off x="0" y="0"/>
                                <a:ext cx="3200400" cy="4508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5DE9085" id="_x0000_t32" coordsize="21600,21600" o:spt="32" o:oned="t" path="m,l21600,21600e" filled="f">
                      <v:path arrowok="t" fillok="f" o:connecttype="none"/>
                      <o:lock v:ext="edit" shapetype="t"/>
                    </v:shapetype>
                    <v:shape id="Straight Arrow Connector 2" o:spid="_x0000_s1026" type="#_x0000_t32" style="position:absolute;margin-left:-31.1pt;margin-top:19.75pt;width:252pt;height:3.5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" strokecolor="black [3200]" strokeweight=".5pt">
                      <v:stroke endarrow="block" joinstyle="miter"/>
                    </v:shape>
                  </w:pict>
                </mc:Fallback>
              </mc:AlternateContent>
            </w:r>
          </w:p>
        </w:tc>
        <w:tc>
          <w:tcPr>
            <w:tcW w:w="1788" w:type="dxa"/>
          </w:tcPr>
          <w:p w14:paraId="6A38AB62" w14:textId="77777777" w:rsidR="00D97C87" w:rsidRPr="00BD373A" w:rsidRDefault="00D97C87" w:rsidP="006A6EF6">
            <w:pPr>
              <w:ind w:firstLine="567"/>
              <w:jc w:val="both"/>
              <w:rPr>
                <w:rFonts w:ascii="GHEA Grapalat" w:hAnsi="GHEA Grapalat"/>
                <w:sz w:val="24"/>
                <w:szCs w:val="24"/>
                <w:lang w:val="hy-AM"/>
              </w:rPr>
            </w:pPr>
            <w:r w:rsidRPr="00BD373A">
              <w:rPr>
                <w:rFonts w:ascii="GHEA Grapalat" w:hAnsi="GHEA Grapalat"/>
                <w:sz w:val="24"/>
                <w:szCs w:val="24"/>
                <w:lang w:val="hy-AM"/>
              </w:rPr>
              <w:t>Միջին ազդեցություն</w:t>
            </w:r>
          </w:p>
          <w:p w14:paraId="1B13B16F" w14:textId="77777777" w:rsidR="00D97C87" w:rsidRPr="00BD373A" w:rsidRDefault="00D97C87" w:rsidP="006A6EF6">
            <w:pPr>
              <w:ind w:firstLine="567"/>
              <w:jc w:val="both"/>
              <w:rPr>
                <w:rFonts w:ascii="GHEA Grapalat" w:hAnsi="GHEA Grapalat"/>
                <w:sz w:val="24"/>
                <w:szCs w:val="24"/>
                <w:lang w:val="hy-AM"/>
              </w:rPr>
            </w:pPr>
          </w:p>
        </w:tc>
      </w:tr>
    </w:tbl>
    <w:p w14:paraId="2DEFDD7A" w14:textId="77777777" w:rsidR="00D97C87" w:rsidRPr="00BD373A" w:rsidRDefault="00D97C87" w:rsidP="00D97C87">
      <w:pPr>
        <w:shd w:val="clear" w:color="auto" w:fill="FFFFFF"/>
        <w:spacing w:after="0" w:line="240" w:lineRule="auto"/>
        <w:ind w:firstLine="567"/>
        <w:jc w:val="both"/>
        <w:rPr>
          <w:rFonts w:ascii="GHEA Grapalat" w:hAnsi="GHEA Grapalat"/>
          <w:sz w:val="24"/>
          <w:szCs w:val="24"/>
          <w:lang w:val="hy-AM"/>
        </w:rPr>
      </w:pPr>
      <w:r w:rsidRPr="00BD373A">
        <w:rPr>
          <w:rFonts w:ascii="GHEA Grapalat" w:hAnsi="GHEA Grapalat"/>
          <w:noProof/>
          <w:sz w:val="24"/>
          <w:szCs w:val="24"/>
        </w:rPr>
        <mc:AlternateContent>
          <mc:Choice Requires="wps">
            <w:drawing>
              <wp:anchor distT="0" distB="0" distL="114300" distR="114300" simplePos="0" relativeHeight="251659264" behindDoc="0" locked="0" layoutInCell="1" allowOverlap="1" wp14:anchorId="04389E77" wp14:editId="0B23EFC2">
                <wp:simplePos x="0" y="0"/>
                <wp:positionH relativeFrom="column">
                  <wp:posOffset>1828165</wp:posOffset>
                </wp:positionH>
                <wp:positionV relativeFrom="paragraph">
                  <wp:posOffset>-163195</wp:posOffset>
                </wp:positionV>
                <wp:extent cx="45719" cy="1704975"/>
                <wp:effectExtent l="76200" t="38100" r="50165" b="28575"/>
                <wp:wrapNone/>
                <wp:docPr id="1" name="Straight Arrow Connector 1"/>
                <wp:cNvGraphicFramePr/>
                <a:graphic xmlns:a="http://schemas.openxmlformats.org/drawingml/2006/main">
                  <a:graphicData uri="http://schemas.microsoft.com/office/word/2010/wordprocessingShape">
                    <wps:wsp>
                      <wps:cNvCnPr/>
                      <wps:spPr>
                        <a:xfrm flipH="1" flipV="1">
                          <a:off x="0" y="0"/>
                          <a:ext cx="45719" cy="17049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4DD70B3" id="Straight Arrow Connector 1" o:spid="_x0000_s1026" type="#_x0000_t32" style="position:absolute;margin-left:143.95pt;margin-top:-12.85pt;width:3.6pt;height:134.25pt;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" strokecolor="black [3200]" strokeweight=".5pt">
                <v:stroke endarrow="block" joinstyle="miter"/>
              </v:shape>
            </w:pict>
          </mc:Fallback>
        </mc:AlternateContent>
      </w:r>
      <w:r w:rsidRPr="00BD373A">
        <w:rPr>
          <w:rFonts w:ascii="GHEA Grapalat" w:hAnsi="GHEA Grapalat"/>
          <w:noProof/>
          <w:sz w:val="24"/>
          <w:szCs w:val="24"/>
        </w:rPr>
        <mc:AlternateContent>
          <mc:Choice Requires="wps">
            <w:drawing>
              <wp:anchor distT="0" distB="0" distL="114300" distR="114300" simplePos="0" relativeHeight="251661312" behindDoc="0" locked="0" layoutInCell="1" allowOverlap="1" wp14:anchorId="7CB1A59D" wp14:editId="462B6475">
                <wp:simplePos x="0" y="0"/>
                <wp:positionH relativeFrom="column">
                  <wp:posOffset>47626</wp:posOffset>
                </wp:positionH>
                <wp:positionV relativeFrom="paragraph">
                  <wp:posOffset>5715</wp:posOffset>
                </wp:positionV>
                <wp:extent cx="1752600" cy="828675"/>
                <wp:effectExtent l="0" t="0" r="0" b="9525"/>
                <wp:wrapNone/>
                <wp:docPr id="3" name="Text Box 3"/>
                <wp:cNvGraphicFramePr/>
                <a:graphic xmlns:a="http://schemas.openxmlformats.org/drawingml/2006/main">
                  <a:graphicData uri="http://schemas.microsoft.com/office/word/2010/wordprocessingShape">
                    <wps:wsp>
                      <wps:cNvSpPr txBox="1"/>
                      <wps:spPr>
                        <a:xfrm>
                          <a:off x="0" y="0"/>
                          <a:ext cx="1752600" cy="828675"/>
                        </a:xfrm>
                        <a:prstGeom prst="rect">
                          <a:avLst/>
                        </a:prstGeom>
                        <a:solidFill>
                          <a:schemeClr val="lt1"/>
                        </a:solidFill>
                        <a:ln w="6350">
                          <a:noFill/>
                        </a:ln>
                      </wps:spPr>
                      <wps:txbx>
                        <w:txbxContent>
                          <w:p w14:paraId="0D2CA2E1" w14:textId="77777777" w:rsidR="00D97C87" w:rsidRPr="00B7720F" w:rsidRDefault="00D97C87" w:rsidP="00D97C87">
                            <w:pPr>
                              <w:jc w:val="right"/>
                              <w:rPr>
                                <w:b/>
                                <w:sz w:val="18"/>
                                <w:szCs w:val="18"/>
                              </w:rPr>
                            </w:pPr>
                            <w:r w:rsidRPr="00B7720F">
                              <w:rPr>
                                <w:sz w:val="18"/>
                                <w:szCs w:val="18"/>
                                <w:lang w:val="hy-AM"/>
                              </w:rPr>
                              <w:t>ակնկալվող ազդեցության ինտենսիվությունը ( տարածք,  տ</w:t>
                            </w:r>
                            <w:r w:rsidRPr="00B7720F">
                              <w:rPr>
                                <w:rFonts w:ascii="Sylfaen" w:hAnsi="Sylfaen"/>
                                <w:sz w:val="18"/>
                                <w:szCs w:val="18"/>
                                <w:lang w:val="hy-AM"/>
                              </w:rPr>
                              <w:t>և</w:t>
                            </w:r>
                            <w:r w:rsidRPr="00B7720F">
                              <w:rPr>
                                <w:sz w:val="18"/>
                                <w:szCs w:val="18"/>
                                <w:lang w:val="hy-AM"/>
                              </w:rPr>
                              <w:t xml:space="preserve">ողություն </w:t>
                            </w:r>
                            <w:r w:rsidRPr="00B7720F">
                              <w:rPr>
                                <w:rFonts w:ascii="Sylfaen" w:hAnsi="Sylfaen"/>
                                <w:sz w:val="18"/>
                                <w:szCs w:val="18"/>
                                <w:lang w:val="hy-AM"/>
                              </w:rPr>
                              <w:t>և</w:t>
                            </w:r>
                            <w:r w:rsidRPr="00B7720F">
                              <w:rPr>
                                <w:sz w:val="18"/>
                                <w:szCs w:val="18"/>
                                <w:lang w:val="hy-AM"/>
                              </w:rPr>
                              <w:t xml:space="preserve"> այլն</w:t>
                            </w:r>
                            <w:r w:rsidRPr="00B7720F">
                              <w:rPr>
                                <w:b/>
                                <w:sz w:val="18"/>
                                <w:szCs w:val="18"/>
                                <w:lang w:val="hy-AM"/>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B1A59D" id="_x0000_t202" coordsize="21600,21600" o:spt="202" path="m,l,21600r21600,l21600,xe">
                <v:stroke joinstyle="miter"/>
                <v:path gradientshapeok="t" o:connecttype="rect"/>
              </v:shapetype>
              <v:shape id="Text Box 3" o:spid="_x0000_s1026" type="#_x0000_t202" style="position:absolute;left:0;text-align:left;margin-left:3.75pt;margin-top:.45pt;width:138pt;height:6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" fillcolor="white [3201]" stroked="f" strokeweight=".5pt">
                <v:textbox>
                  <w:txbxContent>
                    <w:p w14:paraId="0D2CA2E1" w14:textId="77777777" w:rsidR="00D97C87" w:rsidRPr="00B7720F" w:rsidRDefault="00D97C87" w:rsidP="00D97C87">
                      <w:pPr>
                        <w:jc w:val="right"/>
                        <w:rPr>
                          <w:b/>
                          <w:sz w:val="18"/>
                          <w:szCs w:val="18"/>
                        </w:rPr>
                      </w:pPr>
                      <w:r w:rsidRPr="00B7720F">
                        <w:rPr>
                          <w:sz w:val="18"/>
                          <w:szCs w:val="18"/>
                          <w:lang w:val="hy-AM"/>
                        </w:rPr>
                        <w:t>ակնկալվող ազդեցության ինտենսիվությունը ( տարածք,  տ</w:t>
                      </w:r>
                      <w:r w:rsidRPr="00B7720F">
                        <w:rPr>
                          <w:rFonts w:ascii="Sylfaen" w:hAnsi="Sylfaen"/>
                          <w:sz w:val="18"/>
                          <w:szCs w:val="18"/>
                          <w:lang w:val="hy-AM"/>
                        </w:rPr>
                        <w:t>և</w:t>
                      </w:r>
                      <w:r w:rsidRPr="00B7720F">
                        <w:rPr>
                          <w:sz w:val="18"/>
                          <w:szCs w:val="18"/>
                          <w:lang w:val="hy-AM"/>
                        </w:rPr>
                        <w:t xml:space="preserve">ողություն </w:t>
                      </w:r>
                      <w:r w:rsidRPr="00B7720F">
                        <w:rPr>
                          <w:rFonts w:ascii="Sylfaen" w:hAnsi="Sylfaen"/>
                          <w:sz w:val="18"/>
                          <w:szCs w:val="18"/>
                          <w:lang w:val="hy-AM"/>
                        </w:rPr>
                        <w:t>և</w:t>
                      </w:r>
                      <w:r w:rsidRPr="00B7720F">
                        <w:rPr>
                          <w:sz w:val="18"/>
                          <w:szCs w:val="18"/>
                          <w:lang w:val="hy-AM"/>
                        </w:rPr>
                        <w:t xml:space="preserve"> այլն</w:t>
                      </w:r>
                      <w:r w:rsidRPr="00B7720F">
                        <w:rPr>
                          <w:b/>
                          <w:sz w:val="18"/>
                          <w:szCs w:val="18"/>
                          <w:lang w:val="hy-AM"/>
                        </w:rPr>
                        <w:t>)</w:t>
                      </w:r>
                    </w:p>
                  </w:txbxContent>
                </v:textbox>
              </v:shape>
            </w:pict>
          </mc:Fallback>
        </mc:AlternateContent>
      </w:r>
    </w:p>
    <w:p w14:paraId="66106623" w14:textId="77777777" w:rsidR="00D97C87" w:rsidRPr="00BD373A" w:rsidRDefault="00D97C87" w:rsidP="00D97C87">
      <w:pPr>
        <w:shd w:val="clear" w:color="auto" w:fill="FFFFFF"/>
        <w:spacing w:after="0" w:line="240" w:lineRule="auto"/>
        <w:ind w:firstLine="567"/>
        <w:jc w:val="both"/>
        <w:rPr>
          <w:rFonts w:ascii="GHEA Grapalat" w:hAnsi="GHEA Grapalat"/>
          <w:sz w:val="24"/>
          <w:szCs w:val="24"/>
          <w:lang w:val="hy-AM"/>
        </w:rPr>
      </w:pPr>
    </w:p>
    <w:p w14:paraId="1E2B3E3C" w14:textId="77777777" w:rsidR="00D97C87" w:rsidRPr="00BD373A" w:rsidRDefault="00D97C87" w:rsidP="00D97C87">
      <w:pPr>
        <w:shd w:val="clear" w:color="auto" w:fill="FFFFFF"/>
        <w:spacing w:after="0" w:line="240" w:lineRule="auto"/>
        <w:ind w:firstLine="567"/>
        <w:jc w:val="both"/>
        <w:rPr>
          <w:rFonts w:ascii="GHEA Grapalat" w:hAnsi="GHEA Grapalat"/>
          <w:sz w:val="24"/>
          <w:szCs w:val="24"/>
          <w:lang w:val="hy-AM"/>
        </w:rPr>
      </w:pPr>
    </w:p>
    <w:p w14:paraId="7BFF3E63" w14:textId="77777777" w:rsidR="00D97C87" w:rsidRPr="00BD373A" w:rsidRDefault="00D97C87" w:rsidP="00D97C87">
      <w:pPr>
        <w:shd w:val="clear" w:color="auto" w:fill="FFFFFF"/>
        <w:spacing w:after="0" w:line="240" w:lineRule="auto"/>
        <w:ind w:firstLine="567"/>
        <w:jc w:val="both"/>
        <w:rPr>
          <w:rFonts w:ascii="GHEA Grapalat" w:hAnsi="GHEA Grapalat"/>
          <w:sz w:val="24"/>
          <w:szCs w:val="24"/>
          <w:lang w:val="hy-AM"/>
        </w:rPr>
      </w:pPr>
      <w:r w:rsidRPr="00BD373A">
        <w:rPr>
          <w:rFonts w:ascii="GHEA Grapalat" w:hAnsi="GHEA Grapalat"/>
          <w:sz w:val="24"/>
          <w:szCs w:val="24"/>
          <w:lang w:val="hy-AM"/>
        </w:rPr>
        <w:t xml:space="preserve">         </w:t>
      </w:r>
    </w:p>
    <w:p w14:paraId="0A095DD2" w14:textId="77777777" w:rsidR="00D97C87" w:rsidRPr="00BD373A" w:rsidRDefault="00D97C87" w:rsidP="00D97C87">
      <w:pPr>
        <w:shd w:val="clear" w:color="auto" w:fill="FFFFFF"/>
        <w:spacing w:after="0" w:line="240" w:lineRule="auto"/>
        <w:ind w:firstLine="567"/>
        <w:jc w:val="both"/>
        <w:rPr>
          <w:rFonts w:ascii="GHEA Grapalat" w:hAnsi="GHEA Grapalat"/>
          <w:sz w:val="24"/>
          <w:szCs w:val="24"/>
          <w:lang w:val="hy-AM"/>
        </w:rPr>
      </w:pPr>
    </w:p>
    <w:p w14:paraId="2460EC86" w14:textId="77777777" w:rsidR="00D97C87" w:rsidRPr="00BD373A" w:rsidRDefault="00D97C87" w:rsidP="00D97C87">
      <w:pPr>
        <w:shd w:val="clear" w:color="auto" w:fill="FFFFFF"/>
        <w:spacing w:after="0" w:line="240" w:lineRule="auto"/>
        <w:ind w:firstLine="567"/>
        <w:jc w:val="both"/>
        <w:rPr>
          <w:rFonts w:ascii="GHEA Grapalat" w:hAnsi="GHEA Grapalat"/>
          <w:sz w:val="24"/>
          <w:szCs w:val="24"/>
          <w:lang w:val="hy-AM"/>
        </w:rPr>
      </w:pPr>
    </w:p>
    <w:p w14:paraId="355EA31A" w14:textId="77BDDFFE" w:rsidR="00D97C87" w:rsidRPr="00BD373A" w:rsidRDefault="003A497C" w:rsidP="00D97C87">
      <w:pPr>
        <w:shd w:val="clear" w:color="auto" w:fill="FFFFFF"/>
        <w:spacing w:after="0" w:line="240" w:lineRule="auto"/>
        <w:ind w:firstLine="567"/>
        <w:jc w:val="both"/>
        <w:rPr>
          <w:rFonts w:ascii="GHEA Grapalat" w:hAnsi="GHEA Grapalat"/>
          <w:sz w:val="24"/>
          <w:szCs w:val="24"/>
          <w:lang w:val="hy-AM"/>
        </w:rPr>
      </w:pPr>
      <w:r w:rsidRPr="00BD373A">
        <w:rPr>
          <w:rFonts w:ascii="GHEA Grapalat" w:hAnsi="GHEA Grapalat"/>
          <w:noProof/>
          <w:sz w:val="24"/>
          <w:szCs w:val="24"/>
        </w:rPr>
        <mc:AlternateContent>
          <mc:Choice Requires="wps">
            <w:drawing>
              <wp:anchor distT="0" distB="0" distL="114300" distR="114300" simplePos="0" relativeHeight="251662336" behindDoc="0" locked="0" layoutInCell="1" allowOverlap="1" wp14:anchorId="09B9B00D" wp14:editId="7B88917D">
                <wp:simplePos x="0" y="0"/>
                <wp:positionH relativeFrom="column">
                  <wp:posOffset>1901899</wp:posOffset>
                </wp:positionH>
                <wp:positionV relativeFrom="paragraph">
                  <wp:posOffset>376747</wp:posOffset>
                </wp:positionV>
                <wp:extent cx="2809875" cy="428625"/>
                <wp:effectExtent l="0" t="0" r="9525" b="9525"/>
                <wp:wrapNone/>
                <wp:docPr id="4" name="Text Box 4"/>
                <wp:cNvGraphicFramePr/>
                <a:graphic xmlns:a="http://schemas.openxmlformats.org/drawingml/2006/main">
                  <a:graphicData uri="http://schemas.microsoft.com/office/word/2010/wordprocessingShape">
                    <wps:wsp>
                      <wps:cNvSpPr txBox="1"/>
                      <wps:spPr>
                        <a:xfrm>
                          <a:off x="0" y="0"/>
                          <a:ext cx="2809875" cy="428625"/>
                        </a:xfrm>
                        <a:prstGeom prst="rect">
                          <a:avLst/>
                        </a:prstGeom>
                        <a:solidFill>
                          <a:schemeClr val="lt1"/>
                        </a:solidFill>
                        <a:ln w="6350">
                          <a:noFill/>
                        </a:ln>
                      </wps:spPr>
                      <wps:txbx>
                        <w:txbxContent>
                          <w:p w14:paraId="04713D93" w14:textId="77777777" w:rsidR="00D97C87" w:rsidRPr="00B7720F" w:rsidRDefault="00D97C87" w:rsidP="00D97C87">
                            <w:pPr>
                              <w:jc w:val="right"/>
                              <w:rPr>
                                <w:b/>
                                <w:sz w:val="18"/>
                                <w:szCs w:val="18"/>
                              </w:rPr>
                            </w:pPr>
                            <w:r w:rsidRPr="00B7720F">
                              <w:rPr>
                                <w:sz w:val="18"/>
                                <w:szCs w:val="18"/>
                              </w:rPr>
                              <w:t>շրջակա միջավայրի ազդակիր բաղադրիչների արժեքավորությունն ու խոցելիությունը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B9B00D" id="Text Box 4" o:spid="_x0000_s1027" type="#_x0000_t202" style="position:absolute;left:0;text-align:left;margin-left:149.75pt;margin-top:29.65pt;width:221.25pt;height:33.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" fillcolor="white [3201]" stroked="f" strokeweight=".5pt">
                <v:textbox>
                  <w:txbxContent>
                    <w:p w14:paraId="04713D93" w14:textId="77777777" w:rsidR="00D97C87" w:rsidRPr="00B7720F" w:rsidRDefault="00D97C87" w:rsidP="00D97C87">
                      <w:pPr>
                        <w:jc w:val="right"/>
                        <w:rPr>
                          <w:b/>
                          <w:sz w:val="18"/>
                          <w:szCs w:val="18"/>
                        </w:rPr>
                      </w:pPr>
                      <w:r w:rsidRPr="00B7720F">
                        <w:rPr>
                          <w:sz w:val="18"/>
                          <w:szCs w:val="18"/>
                        </w:rPr>
                        <w:t>շրջակա միջավայրի ազդակիր բաղադրիչների արժեքավորությունն ու խոցելիությունը</w:t>
                      </w:r>
                    </w:p>
                  </w:txbxContent>
                </v:textbox>
              </v:shape>
            </w:pict>
          </mc:Fallback>
        </mc:AlternateContent>
      </w:r>
    </w:p>
    <w:p w14:paraId="7F16DB53" w14:textId="77777777" w:rsidR="00D97C87" w:rsidRPr="00BD373A" w:rsidRDefault="00D97C87" w:rsidP="00D97C87">
      <w:pPr>
        <w:shd w:val="clear" w:color="auto" w:fill="FFFFFF"/>
        <w:spacing w:after="0" w:line="240" w:lineRule="auto"/>
        <w:ind w:left="360"/>
        <w:jc w:val="both"/>
        <w:rPr>
          <w:rFonts w:ascii="GHEA Grapalat" w:hAnsi="GHEA Grapalat" w:cs="Sylfaen"/>
          <w:sz w:val="24"/>
          <w:szCs w:val="24"/>
          <w:lang w:val="hy-AM"/>
        </w:rPr>
      </w:pPr>
    </w:p>
    <w:p w14:paraId="46B06FF1" w14:textId="01A9DF94" w:rsidR="00D97C87" w:rsidRPr="00BD373A" w:rsidRDefault="00AF2223" w:rsidP="00AF2223">
      <w:pPr>
        <w:shd w:val="clear" w:color="auto" w:fill="FFFFFF"/>
        <w:spacing w:after="0" w:line="240" w:lineRule="auto"/>
        <w:ind w:left="720" w:firstLine="180"/>
        <w:jc w:val="both"/>
        <w:rPr>
          <w:rFonts w:ascii="GHEA Grapalat" w:hAnsi="GHEA Grapalat"/>
          <w:sz w:val="24"/>
          <w:szCs w:val="24"/>
          <w:lang w:val="hy-AM"/>
        </w:rPr>
      </w:pPr>
      <w:r w:rsidRPr="00BD373A">
        <w:rPr>
          <w:rFonts w:ascii="GHEA Grapalat" w:eastAsia="MS Mincho" w:hAnsi="GHEA Grapalat" w:cs="MS Mincho"/>
          <w:sz w:val="24"/>
          <w:szCs w:val="24"/>
          <w:lang w:val="hy-AM"/>
        </w:rPr>
        <w:t>4</w:t>
      </w:r>
      <w:r w:rsidR="00775B6A">
        <w:rPr>
          <w:rFonts w:ascii="GHEA Grapalat" w:eastAsia="MS Mincho" w:hAnsi="GHEA Grapalat" w:cs="MS Mincho"/>
          <w:sz w:val="24"/>
          <w:szCs w:val="24"/>
          <w:lang w:val="hy-AM"/>
        </w:rPr>
        <w:t>9</w:t>
      </w:r>
      <w:r w:rsidR="00D97C87" w:rsidRPr="00BD373A">
        <w:rPr>
          <w:rFonts w:ascii="MS Mincho" w:eastAsia="MS Mincho" w:hAnsi="MS Mincho" w:cs="MS Mincho" w:hint="eastAsia"/>
          <w:sz w:val="24"/>
          <w:szCs w:val="24"/>
          <w:lang w:val="hy-AM"/>
        </w:rPr>
        <w:t>․</w:t>
      </w:r>
      <w:r w:rsidR="00D97C87" w:rsidRPr="00BD373A">
        <w:rPr>
          <w:rFonts w:ascii="GHEA Grapalat" w:eastAsia="MS Mincho" w:hAnsi="GHEA Grapalat" w:cs="MS Mincho"/>
          <w:sz w:val="24"/>
          <w:szCs w:val="24"/>
          <w:lang w:val="hy-AM"/>
        </w:rPr>
        <w:t xml:space="preserve"> </w:t>
      </w:r>
      <w:r w:rsidR="00D97C87" w:rsidRPr="00BD373A">
        <w:rPr>
          <w:rFonts w:ascii="GHEA Grapalat" w:hAnsi="GHEA Grapalat" w:cs="Sylfaen"/>
          <w:sz w:val="24"/>
          <w:szCs w:val="24"/>
          <w:lang w:val="hy-AM"/>
        </w:rPr>
        <w:t>Մեղմ</w:t>
      </w:r>
      <w:r w:rsidR="00D97C87" w:rsidRPr="00BD373A">
        <w:rPr>
          <w:rFonts w:ascii="GHEA Grapalat" w:hAnsi="GHEA Grapalat"/>
          <w:sz w:val="24"/>
          <w:szCs w:val="24"/>
          <w:lang w:val="hy-AM"/>
        </w:rPr>
        <w:t>ման միջոցառումները պետք է համապատասխանեն բացահայտված հավանական հետևանքներին և ընդգրկեն առաջարկվող հիմնադրույթային փաստաթղթի, ինչպես քաղաքական, այնպես էլ տեխնիկական մակարդակները։ Մեղմման միջոցառումների մշակման գործընթացում պետք է հաշվի առնել մի շարք գործոններ՝ հիմնադրույթային փաստաթղթի բնույթը, իրականացման եղանակը, իրականացման գործընթացում ներգրավված պետական և շահագրգիռ մարմինները և այլն։  Մեղմման միջոցառումների մշակման նպատակով կարելի է օգտագործել ազդեցությունների գնահատման և մեղմման միջոցառումների ձևավորման համար նախատեսված Աղյուսակ N8-ը.</w:t>
      </w:r>
    </w:p>
    <w:p w14:paraId="55CA1BD3" w14:textId="77777777" w:rsidR="00D97C87" w:rsidRPr="00BD373A" w:rsidRDefault="00D97C87" w:rsidP="00D97C87">
      <w:pPr>
        <w:shd w:val="clear" w:color="auto" w:fill="FFFFFF"/>
        <w:spacing w:after="0" w:line="240" w:lineRule="auto"/>
        <w:ind w:firstLine="567"/>
        <w:jc w:val="right"/>
        <w:rPr>
          <w:rFonts w:ascii="GHEA Grapalat" w:hAnsi="GHEA Grapalat"/>
          <w:sz w:val="24"/>
          <w:szCs w:val="24"/>
          <w:lang w:val="hy-AM"/>
        </w:rPr>
      </w:pPr>
      <w:r w:rsidRPr="00BD373A">
        <w:rPr>
          <w:rFonts w:ascii="GHEA Grapalat" w:hAnsi="GHEA Grapalat"/>
          <w:sz w:val="24"/>
          <w:szCs w:val="24"/>
          <w:lang w:val="hy-AM"/>
        </w:rPr>
        <w:t>Աղյուսակ N8. Ազդեցությունների գնահատման և մեղմման միջոցառումների ձևավորում</w:t>
      </w:r>
    </w:p>
    <w:tbl>
      <w:tblPr>
        <w:tblStyle w:val="TableGrid"/>
        <w:tblW w:w="8654" w:type="dxa"/>
        <w:tblInd w:w="1327" w:type="dxa"/>
        <w:tblLook w:val="04A0" w:firstRow="1" w:lastRow="0" w:firstColumn="1" w:lastColumn="0" w:noHBand="0" w:noVBand="1"/>
      </w:tblPr>
      <w:tblGrid>
        <w:gridCol w:w="556"/>
        <w:gridCol w:w="2801"/>
        <w:gridCol w:w="2439"/>
        <w:gridCol w:w="2858"/>
      </w:tblGrid>
      <w:tr w:rsidR="00E0585A" w:rsidRPr="00BD373A" w14:paraId="1AAAA965" w14:textId="77777777" w:rsidTr="003A497C">
        <w:tc>
          <w:tcPr>
            <w:tcW w:w="556" w:type="dxa"/>
          </w:tcPr>
          <w:p w14:paraId="459A507C" w14:textId="24A855F2" w:rsidR="00E0585A" w:rsidRPr="00BD373A" w:rsidRDefault="00E0585A" w:rsidP="00E0585A">
            <w:pPr>
              <w:rPr>
                <w:rFonts w:ascii="GHEA Grapalat" w:hAnsi="GHEA Grapalat"/>
                <w:sz w:val="24"/>
                <w:szCs w:val="24"/>
                <w:lang w:val="hy-AM"/>
              </w:rPr>
            </w:pPr>
            <w:r>
              <w:rPr>
                <w:rFonts w:ascii="GHEA Grapalat" w:hAnsi="GHEA Grapalat"/>
                <w:sz w:val="24"/>
                <w:szCs w:val="24"/>
                <w:lang w:val="hy-AM"/>
              </w:rPr>
              <w:t>հ/հ</w:t>
            </w:r>
          </w:p>
        </w:tc>
        <w:tc>
          <w:tcPr>
            <w:tcW w:w="2801" w:type="dxa"/>
          </w:tcPr>
          <w:p w14:paraId="299A9722" w14:textId="6D07CF1A" w:rsidR="00E0585A" w:rsidRPr="00BD373A" w:rsidRDefault="00E0585A" w:rsidP="00E0585A">
            <w:pPr>
              <w:rPr>
                <w:rFonts w:ascii="GHEA Grapalat" w:hAnsi="GHEA Grapalat"/>
                <w:sz w:val="24"/>
                <w:szCs w:val="24"/>
                <w:lang w:val="hy-AM"/>
              </w:rPr>
            </w:pPr>
            <w:r w:rsidRPr="00BD373A">
              <w:rPr>
                <w:rFonts w:ascii="GHEA Grapalat" w:hAnsi="GHEA Grapalat"/>
                <w:sz w:val="24"/>
                <w:szCs w:val="24"/>
                <w:lang w:val="hy-AM"/>
              </w:rPr>
              <w:t>Հիմնադրույթային փաստաթղթի իրականացման գործողությունների ծրագրի բաղադրիչները</w:t>
            </w:r>
          </w:p>
        </w:tc>
        <w:tc>
          <w:tcPr>
            <w:tcW w:w="2439" w:type="dxa"/>
          </w:tcPr>
          <w:p w14:paraId="4C0E6EED" w14:textId="18E523C9" w:rsidR="00E0585A" w:rsidRPr="00BD373A" w:rsidRDefault="00E0585A" w:rsidP="00E0585A">
            <w:pPr>
              <w:rPr>
                <w:rFonts w:ascii="GHEA Grapalat" w:hAnsi="GHEA Grapalat"/>
                <w:sz w:val="24"/>
                <w:szCs w:val="24"/>
                <w:lang w:val="hy-AM"/>
              </w:rPr>
            </w:pPr>
            <w:r w:rsidRPr="00BD373A">
              <w:rPr>
                <w:rFonts w:ascii="GHEA Grapalat" w:hAnsi="GHEA Grapalat"/>
                <w:sz w:val="24"/>
                <w:szCs w:val="24"/>
                <w:lang w:val="hy-AM"/>
              </w:rPr>
              <w:t>Ռիսկերի և հնարավոր ազդեցությունների  գնահատում</w:t>
            </w:r>
          </w:p>
        </w:tc>
        <w:tc>
          <w:tcPr>
            <w:tcW w:w="2858" w:type="dxa"/>
          </w:tcPr>
          <w:p w14:paraId="60C257AE" w14:textId="77777777" w:rsidR="00E0585A" w:rsidRPr="00BD373A" w:rsidRDefault="00E0585A" w:rsidP="00E0585A">
            <w:pPr>
              <w:rPr>
                <w:rFonts w:ascii="GHEA Grapalat" w:hAnsi="GHEA Grapalat"/>
                <w:sz w:val="24"/>
                <w:szCs w:val="24"/>
                <w:lang w:val="hy-AM"/>
              </w:rPr>
            </w:pPr>
            <w:proofErr w:type="spellStart"/>
            <w:r w:rsidRPr="00BD373A">
              <w:rPr>
                <w:rFonts w:ascii="GHEA Grapalat" w:hAnsi="GHEA Grapalat"/>
                <w:sz w:val="24"/>
                <w:szCs w:val="24"/>
              </w:rPr>
              <w:t>Առաջարկվող</w:t>
            </w:r>
            <w:proofErr w:type="spellEnd"/>
            <w:r w:rsidRPr="00BD373A">
              <w:rPr>
                <w:rFonts w:ascii="GHEA Grapalat" w:hAnsi="GHEA Grapalat"/>
                <w:sz w:val="24"/>
                <w:szCs w:val="24"/>
              </w:rPr>
              <w:t xml:space="preserve"> </w:t>
            </w:r>
            <w:proofErr w:type="spellStart"/>
            <w:r w:rsidRPr="00BD373A">
              <w:rPr>
                <w:rFonts w:ascii="GHEA Grapalat" w:hAnsi="GHEA Grapalat"/>
                <w:sz w:val="24"/>
                <w:szCs w:val="24"/>
              </w:rPr>
              <w:t>մեղմ</w:t>
            </w:r>
            <w:proofErr w:type="spellEnd"/>
            <w:r w:rsidRPr="00BD373A">
              <w:rPr>
                <w:rFonts w:ascii="GHEA Grapalat" w:hAnsi="GHEA Grapalat"/>
                <w:sz w:val="24"/>
                <w:szCs w:val="24"/>
                <w:lang w:val="hy-AM"/>
              </w:rPr>
              <w:t>մ</w:t>
            </w:r>
            <w:proofErr w:type="spellStart"/>
            <w:r w:rsidRPr="00BD373A">
              <w:rPr>
                <w:rFonts w:ascii="GHEA Grapalat" w:hAnsi="GHEA Grapalat"/>
                <w:sz w:val="24"/>
                <w:szCs w:val="24"/>
              </w:rPr>
              <w:t>ան</w:t>
            </w:r>
            <w:proofErr w:type="spellEnd"/>
            <w:r w:rsidRPr="00BD373A">
              <w:rPr>
                <w:rFonts w:ascii="GHEA Grapalat" w:hAnsi="GHEA Grapalat"/>
                <w:sz w:val="24"/>
                <w:szCs w:val="24"/>
              </w:rPr>
              <w:t xml:space="preserve"> </w:t>
            </w:r>
            <w:proofErr w:type="spellStart"/>
            <w:r w:rsidRPr="00BD373A">
              <w:rPr>
                <w:rFonts w:ascii="GHEA Grapalat" w:hAnsi="GHEA Grapalat"/>
                <w:sz w:val="24"/>
                <w:szCs w:val="24"/>
              </w:rPr>
              <w:t>միջոցառումնե</w:t>
            </w:r>
            <w:proofErr w:type="spellEnd"/>
            <w:r w:rsidRPr="00BD373A">
              <w:rPr>
                <w:rFonts w:ascii="GHEA Grapalat" w:hAnsi="GHEA Grapalat"/>
                <w:sz w:val="24"/>
                <w:szCs w:val="24"/>
                <w:lang w:val="hy-AM"/>
              </w:rPr>
              <w:t>ր</w:t>
            </w:r>
          </w:p>
        </w:tc>
      </w:tr>
      <w:tr w:rsidR="00E0585A" w:rsidRPr="002759D5" w14:paraId="4800FB84" w14:textId="77777777" w:rsidTr="003A497C">
        <w:tc>
          <w:tcPr>
            <w:tcW w:w="556" w:type="dxa"/>
          </w:tcPr>
          <w:p w14:paraId="203152D9" w14:textId="3FC808F5" w:rsidR="00E0585A" w:rsidRPr="00E0585A" w:rsidRDefault="00E0585A" w:rsidP="00E0585A">
            <w:pPr>
              <w:rPr>
                <w:rFonts w:ascii="Cambria Math" w:hAnsi="Cambria Math"/>
                <w:sz w:val="24"/>
                <w:szCs w:val="24"/>
                <w:lang w:val="hy-AM"/>
              </w:rPr>
            </w:pPr>
            <w:r>
              <w:rPr>
                <w:rFonts w:ascii="GHEA Grapalat" w:hAnsi="GHEA Grapalat"/>
                <w:sz w:val="24"/>
                <w:szCs w:val="24"/>
                <w:lang w:val="hy-AM"/>
              </w:rPr>
              <w:t>1</w:t>
            </w:r>
            <w:r>
              <w:rPr>
                <w:rFonts w:ascii="Cambria Math" w:hAnsi="Cambria Math"/>
                <w:sz w:val="24"/>
                <w:szCs w:val="24"/>
                <w:lang w:val="hy-AM"/>
              </w:rPr>
              <w:t>․</w:t>
            </w:r>
          </w:p>
        </w:tc>
        <w:tc>
          <w:tcPr>
            <w:tcW w:w="2801" w:type="dxa"/>
          </w:tcPr>
          <w:p w14:paraId="0E7D8CB1" w14:textId="5FA0FAC0" w:rsidR="00E0585A" w:rsidRPr="00BD373A" w:rsidRDefault="00E0585A" w:rsidP="00E0585A">
            <w:pPr>
              <w:rPr>
                <w:rFonts w:ascii="GHEA Grapalat" w:hAnsi="GHEA Grapalat"/>
                <w:sz w:val="24"/>
                <w:szCs w:val="24"/>
                <w:lang w:val="hy-AM"/>
              </w:rPr>
            </w:pPr>
            <w:r w:rsidRPr="00BD373A">
              <w:rPr>
                <w:rFonts w:ascii="GHEA Grapalat" w:hAnsi="GHEA Grapalat"/>
                <w:sz w:val="24"/>
                <w:szCs w:val="24"/>
                <w:lang w:val="hy-AM"/>
              </w:rPr>
              <w:t>Օրինակ՝ նորմատիվ իրավական ակտերի փուփոխություն</w:t>
            </w:r>
          </w:p>
        </w:tc>
        <w:tc>
          <w:tcPr>
            <w:tcW w:w="2439" w:type="dxa"/>
          </w:tcPr>
          <w:p w14:paraId="1F44096E" w14:textId="2AA4C746" w:rsidR="00E0585A" w:rsidRPr="00BD373A" w:rsidRDefault="00E0585A" w:rsidP="00E0585A">
            <w:pPr>
              <w:rPr>
                <w:rFonts w:ascii="GHEA Grapalat" w:hAnsi="GHEA Grapalat"/>
                <w:sz w:val="24"/>
                <w:szCs w:val="24"/>
                <w:lang w:val="hy-AM"/>
              </w:rPr>
            </w:pPr>
            <w:r w:rsidRPr="00BD373A">
              <w:rPr>
                <w:rFonts w:ascii="GHEA Grapalat" w:hAnsi="GHEA Grapalat"/>
                <w:sz w:val="24"/>
                <w:szCs w:val="24"/>
                <w:lang w:val="hy-AM"/>
              </w:rPr>
              <w:t>Օր</w:t>
            </w:r>
            <w:r w:rsidRPr="00BD373A">
              <w:rPr>
                <w:rFonts w:ascii="MS Mincho" w:eastAsia="MS Mincho" w:hAnsi="MS Mincho" w:cs="MS Mincho" w:hint="eastAsia"/>
                <w:sz w:val="24"/>
                <w:szCs w:val="24"/>
                <w:lang w:val="hy-AM"/>
              </w:rPr>
              <w:t>․</w:t>
            </w:r>
            <w:r w:rsidRPr="00BD373A">
              <w:rPr>
                <w:rFonts w:ascii="GHEA Grapalat" w:hAnsi="GHEA Grapalat"/>
                <w:sz w:val="24"/>
                <w:szCs w:val="24"/>
                <w:lang w:val="hy-AM"/>
              </w:rPr>
              <w:t>՝ Օդի որակի փոփոխություն</w:t>
            </w:r>
          </w:p>
        </w:tc>
        <w:tc>
          <w:tcPr>
            <w:tcW w:w="2858" w:type="dxa"/>
          </w:tcPr>
          <w:p w14:paraId="102A7617" w14:textId="77777777" w:rsidR="00E0585A" w:rsidRPr="00BD373A" w:rsidRDefault="00E0585A" w:rsidP="00E0585A">
            <w:pPr>
              <w:rPr>
                <w:rFonts w:ascii="GHEA Grapalat" w:hAnsi="GHEA Grapalat"/>
                <w:sz w:val="24"/>
                <w:szCs w:val="24"/>
                <w:lang w:val="hy-AM"/>
              </w:rPr>
            </w:pPr>
            <w:r w:rsidRPr="00BD373A">
              <w:rPr>
                <w:rFonts w:ascii="GHEA Grapalat" w:hAnsi="GHEA Grapalat"/>
                <w:sz w:val="24"/>
                <w:szCs w:val="24"/>
                <w:lang w:val="hy-AM"/>
              </w:rPr>
              <w:t>Օր՝ Վնասակար արտանետումների նվազեցման պլան</w:t>
            </w:r>
          </w:p>
        </w:tc>
      </w:tr>
      <w:tr w:rsidR="00E0585A" w:rsidRPr="00BD373A" w14:paraId="4F15C0A2" w14:textId="77777777" w:rsidTr="003A497C">
        <w:tc>
          <w:tcPr>
            <w:tcW w:w="556" w:type="dxa"/>
          </w:tcPr>
          <w:p w14:paraId="68BDC267" w14:textId="13287543" w:rsidR="00E0585A" w:rsidRPr="00E0585A" w:rsidRDefault="00E0585A" w:rsidP="00E0585A">
            <w:pPr>
              <w:rPr>
                <w:rFonts w:ascii="Cambria Math" w:hAnsi="Cambria Math"/>
                <w:sz w:val="24"/>
                <w:szCs w:val="24"/>
                <w:lang w:val="hy-AM"/>
              </w:rPr>
            </w:pPr>
            <w:r>
              <w:rPr>
                <w:rFonts w:ascii="GHEA Grapalat" w:hAnsi="GHEA Grapalat"/>
                <w:sz w:val="24"/>
                <w:szCs w:val="24"/>
                <w:lang w:val="hy-AM"/>
              </w:rPr>
              <w:t>2</w:t>
            </w:r>
            <w:r>
              <w:rPr>
                <w:rFonts w:ascii="Cambria Math" w:hAnsi="Cambria Math"/>
                <w:sz w:val="24"/>
                <w:szCs w:val="24"/>
                <w:lang w:val="hy-AM"/>
              </w:rPr>
              <w:t>․</w:t>
            </w:r>
          </w:p>
        </w:tc>
        <w:tc>
          <w:tcPr>
            <w:tcW w:w="2801" w:type="dxa"/>
          </w:tcPr>
          <w:p w14:paraId="5289C58A" w14:textId="3DC07D94" w:rsidR="00E0585A" w:rsidRPr="00BD373A" w:rsidRDefault="00E0585A" w:rsidP="00E0585A">
            <w:pPr>
              <w:rPr>
                <w:rFonts w:ascii="GHEA Grapalat" w:hAnsi="GHEA Grapalat"/>
                <w:sz w:val="24"/>
                <w:szCs w:val="24"/>
                <w:lang w:val="hy-AM"/>
              </w:rPr>
            </w:pPr>
            <w:r w:rsidRPr="00BD373A">
              <w:rPr>
                <w:rFonts w:ascii="GHEA Grapalat" w:hAnsi="GHEA Grapalat"/>
                <w:sz w:val="24"/>
                <w:szCs w:val="24"/>
                <w:lang w:val="hy-AM"/>
              </w:rPr>
              <w:t>Օրինակ՝ Ենթակառուցվածքների կառավարման պլանի մշակում և իրականացում</w:t>
            </w:r>
          </w:p>
        </w:tc>
        <w:tc>
          <w:tcPr>
            <w:tcW w:w="2439" w:type="dxa"/>
          </w:tcPr>
          <w:p w14:paraId="52D7E63F" w14:textId="018B27FD" w:rsidR="00E0585A" w:rsidRPr="00BD373A" w:rsidRDefault="00E0585A" w:rsidP="00E0585A">
            <w:pPr>
              <w:rPr>
                <w:rFonts w:ascii="GHEA Grapalat" w:hAnsi="GHEA Grapalat"/>
                <w:sz w:val="24"/>
                <w:szCs w:val="24"/>
                <w:lang w:val="hy-AM"/>
              </w:rPr>
            </w:pPr>
            <w:r w:rsidRPr="00BD373A">
              <w:rPr>
                <w:rFonts w:ascii="GHEA Grapalat" w:hAnsi="GHEA Grapalat"/>
                <w:sz w:val="24"/>
                <w:szCs w:val="24"/>
                <w:lang w:val="hy-AM"/>
              </w:rPr>
              <w:t>Օր</w:t>
            </w:r>
            <w:r w:rsidRPr="00BD373A">
              <w:rPr>
                <w:rFonts w:ascii="MS Mincho" w:eastAsia="MS Mincho" w:hAnsi="MS Mincho" w:cs="MS Mincho" w:hint="eastAsia"/>
                <w:sz w:val="24"/>
                <w:szCs w:val="24"/>
                <w:lang w:val="hy-AM"/>
              </w:rPr>
              <w:t>․</w:t>
            </w:r>
            <w:r w:rsidRPr="00BD373A">
              <w:rPr>
                <w:rFonts w:ascii="GHEA Grapalat" w:hAnsi="GHEA Grapalat"/>
                <w:sz w:val="24"/>
                <w:szCs w:val="24"/>
                <w:lang w:val="hy-AM"/>
              </w:rPr>
              <w:t>՝ ջրի որակի փոփոխություն</w:t>
            </w:r>
          </w:p>
        </w:tc>
        <w:tc>
          <w:tcPr>
            <w:tcW w:w="2858" w:type="dxa"/>
          </w:tcPr>
          <w:p w14:paraId="3FA8F041" w14:textId="77777777" w:rsidR="00E0585A" w:rsidRPr="00BD373A" w:rsidRDefault="00E0585A" w:rsidP="00E0585A">
            <w:pPr>
              <w:rPr>
                <w:rFonts w:ascii="GHEA Grapalat" w:hAnsi="GHEA Grapalat"/>
                <w:sz w:val="24"/>
                <w:szCs w:val="24"/>
                <w:lang w:val="hy-AM"/>
              </w:rPr>
            </w:pPr>
            <w:r w:rsidRPr="00BD373A">
              <w:rPr>
                <w:rFonts w:ascii="GHEA Grapalat" w:hAnsi="GHEA Grapalat"/>
                <w:sz w:val="24"/>
                <w:szCs w:val="24"/>
                <w:lang w:val="hy-AM"/>
              </w:rPr>
              <w:t xml:space="preserve">Օր՝ Սակավաթափոն </w:t>
            </w:r>
            <w:r w:rsidRPr="00BD373A">
              <w:rPr>
                <w:rFonts w:ascii="GHEA Grapalat" w:hAnsi="GHEA Grapalat"/>
                <w:sz w:val="24"/>
                <w:szCs w:val="24"/>
                <w:lang w:val="ru-RU"/>
              </w:rPr>
              <w:t>տեխնոլոգիաների</w:t>
            </w:r>
            <w:r w:rsidRPr="00BD373A">
              <w:rPr>
                <w:rFonts w:ascii="GHEA Grapalat" w:hAnsi="GHEA Grapalat"/>
                <w:sz w:val="24"/>
                <w:szCs w:val="24"/>
                <w:lang w:val="hy-AM"/>
              </w:rPr>
              <w:t xml:space="preserve"> օգտագործում</w:t>
            </w:r>
          </w:p>
        </w:tc>
      </w:tr>
      <w:tr w:rsidR="00E0585A" w:rsidRPr="00BD373A" w14:paraId="21AF41D3" w14:textId="77777777" w:rsidTr="003A497C">
        <w:tc>
          <w:tcPr>
            <w:tcW w:w="556" w:type="dxa"/>
          </w:tcPr>
          <w:p w14:paraId="108BEA96" w14:textId="0862156D" w:rsidR="00E0585A" w:rsidRPr="00E0585A" w:rsidRDefault="00E0585A" w:rsidP="00E0585A">
            <w:pPr>
              <w:rPr>
                <w:rFonts w:ascii="Cambria Math" w:hAnsi="Cambria Math"/>
                <w:sz w:val="24"/>
                <w:szCs w:val="24"/>
                <w:lang w:val="hy-AM"/>
              </w:rPr>
            </w:pPr>
            <w:r>
              <w:rPr>
                <w:rFonts w:ascii="GHEA Grapalat" w:hAnsi="GHEA Grapalat"/>
                <w:sz w:val="24"/>
                <w:szCs w:val="24"/>
                <w:lang w:val="hy-AM"/>
              </w:rPr>
              <w:t>3</w:t>
            </w:r>
            <w:r>
              <w:rPr>
                <w:rFonts w:ascii="Cambria Math" w:hAnsi="Cambria Math"/>
                <w:sz w:val="24"/>
                <w:szCs w:val="24"/>
                <w:lang w:val="hy-AM"/>
              </w:rPr>
              <w:t>․</w:t>
            </w:r>
          </w:p>
        </w:tc>
        <w:tc>
          <w:tcPr>
            <w:tcW w:w="2801" w:type="dxa"/>
          </w:tcPr>
          <w:p w14:paraId="6F5D4D38" w14:textId="1C9E6AD6" w:rsidR="00E0585A" w:rsidRPr="00BD373A" w:rsidRDefault="00E0585A" w:rsidP="00E0585A">
            <w:pPr>
              <w:rPr>
                <w:rFonts w:ascii="GHEA Grapalat" w:hAnsi="GHEA Grapalat"/>
                <w:sz w:val="24"/>
                <w:szCs w:val="24"/>
                <w:lang w:val="hy-AM"/>
              </w:rPr>
            </w:pPr>
            <w:r w:rsidRPr="00BD373A">
              <w:rPr>
                <w:rFonts w:ascii="GHEA Grapalat" w:hAnsi="GHEA Grapalat"/>
                <w:sz w:val="24"/>
                <w:szCs w:val="24"/>
                <w:lang w:val="hy-AM"/>
              </w:rPr>
              <w:t>Օրինակ՝ ոլորտի զարգացման համար՝ տնտեսական մեխանիզմների կիրառում</w:t>
            </w:r>
          </w:p>
        </w:tc>
        <w:tc>
          <w:tcPr>
            <w:tcW w:w="2439" w:type="dxa"/>
          </w:tcPr>
          <w:p w14:paraId="62B326E6" w14:textId="0A6C148E" w:rsidR="00E0585A" w:rsidRPr="00BD373A" w:rsidRDefault="00E0585A" w:rsidP="00E0585A">
            <w:pPr>
              <w:rPr>
                <w:rFonts w:ascii="GHEA Grapalat" w:hAnsi="GHEA Grapalat"/>
                <w:sz w:val="24"/>
                <w:szCs w:val="24"/>
                <w:lang w:val="hy-AM"/>
              </w:rPr>
            </w:pPr>
            <w:r w:rsidRPr="00BD373A">
              <w:rPr>
                <w:rFonts w:ascii="GHEA Grapalat" w:hAnsi="GHEA Grapalat"/>
                <w:sz w:val="24"/>
                <w:szCs w:val="24"/>
                <w:lang w:val="hy-AM"/>
              </w:rPr>
              <w:t>Օր՝ թափոնների կառավարման կամ հեռացման խնդիրներ</w:t>
            </w:r>
          </w:p>
        </w:tc>
        <w:tc>
          <w:tcPr>
            <w:tcW w:w="2858" w:type="dxa"/>
          </w:tcPr>
          <w:p w14:paraId="0DE83E6B" w14:textId="77777777" w:rsidR="00E0585A" w:rsidRPr="00BD373A" w:rsidRDefault="00E0585A" w:rsidP="00E0585A">
            <w:pPr>
              <w:rPr>
                <w:rFonts w:ascii="GHEA Grapalat" w:hAnsi="GHEA Grapalat"/>
                <w:sz w:val="24"/>
                <w:szCs w:val="24"/>
                <w:lang w:val="hy-AM"/>
              </w:rPr>
            </w:pPr>
            <w:r w:rsidRPr="00BD373A">
              <w:rPr>
                <w:rFonts w:ascii="GHEA Grapalat" w:hAnsi="GHEA Grapalat"/>
                <w:sz w:val="24"/>
                <w:szCs w:val="24"/>
                <w:lang w:val="hy-AM"/>
              </w:rPr>
              <w:t>Օր՝ Վերամշակման ենթակառուցվածքների զարգացում</w:t>
            </w:r>
          </w:p>
        </w:tc>
      </w:tr>
      <w:tr w:rsidR="00E0585A" w:rsidRPr="00BD373A" w14:paraId="455564C6" w14:textId="77777777" w:rsidTr="003A497C">
        <w:tc>
          <w:tcPr>
            <w:tcW w:w="556" w:type="dxa"/>
          </w:tcPr>
          <w:p w14:paraId="5B7D02E8" w14:textId="66B49301" w:rsidR="00E0585A" w:rsidRPr="00E0585A" w:rsidRDefault="00E0585A" w:rsidP="00E0585A">
            <w:pPr>
              <w:ind w:firstLine="60"/>
              <w:rPr>
                <w:rFonts w:ascii="GHEA Grapalat" w:hAnsi="GHEA Grapalat"/>
                <w:sz w:val="24"/>
                <w:szCs w:val="24"/>
                <w:lang w:val="hy-AM"/>
              </w:rPr>
            </w:pPr>
            <w:r w:rsidRPr="00E0585A">
              <w:rPr>
                <w:rFonts w:ascii="GHEA Grapalat" w:eastAsia="MS Mincho" w:hAnsi="GHEA Grapalat" w:cs="MS Mincho"/>
                <w:sz w:val="24"/>
                <w:szCs w:val="24"/>
                <w:lang w:val="hy-AM"/>
              </w:rPr>
              <w:t>4</w:t>
            </w:r>
          </w:p>
        </w:tc>
        <w:tc>
          <w:tcPr>
            <w:tcW w:w="2801" w:type="dxa"/>
          </w:tcPr>
          <w:p w14:paraId="64860DD8" w14:textId="38786FE5" w:rsidR="00E0585A" w:rsidRPr="00E0585A" w:rsidRDefault="00E0585A" w:rsidP="00E0585A">
            <w:pPr>
              <w:ind w:firstLine="60"/>
              <w:rPr>
                <w:rFonts w:ascii="GHEA Grapalat" w:hAnsi="GHEA Grapalat"/>
                <w:sz w:val="24"/>
                <w:szCs w:val="24"/>
                <w:lang w:val="hy-AM"/>
              </w:rPr>
            </w:pPr>
            <w:r w:rsidRPr="00E0585A">
              <w:rPr>
                <w:rFonts w:ascii="Cambria Math" w:eastAsia="MS Mincho" w:hAnsi="Cambria Math" w:cs="Cambria Math"/>
                <w:sz w:val="24"/>
                <w:szCs w:val="24"/>
                <w:lang w:val="hy-AM"/>
              </w:rPr>
              <w:t>․․․</w:t>
            </w:r>
          </w:p>
        </w:tc>
        <w:tc>
          <w:tcPr>
            <w:tcW w:w="2439" w:type="dxa"/>
          </w:tcPr>
          <w:p w14:paraId="65E57484" w14:textId="6968620A" w:rsidR="00E0585A" w:rsidRPr="00BD373A" w:rsidRDefault="00E0585A" w:rsidP="00E0585A">
            <w:pPr>
              <w:ind w:firstLine="567"/>
              <w:jc w:val="both"/>
              <w:rPr>
                <w:rFonts w:ascii="GHEA Grapalat" w:hAnsi="GHEA Grapalat"/>
                <w:sz w:val="24"/>
                <w:szCs w:val="24"/>
                <w:lang w:val="hy-AM"/>
              </w:rPr>
            </w:pPr>
          </w:p>
        </w:tc>
        <w:tc>
          <w:tcPr>
            <w:tcW w:w="2858" w:type="dxa"/>
          </w:tcPr>
          <w:p w14:paraId="2EB3DDEC" w14:textId="77777777" w:rsidR="00E0585A" w:rsidRPr="00BD373A" w:rsidRDefault="00E0585A" w:rsidP="00E0585A">
            <w:pPr>
              <w:ind w:firstLine="567"/>
              <w:jc w:val="both"/>
              <w:rPr>
                <w:rFonts w:ascii="GHEA Grapalat" w:hAnsi="GHEA Grapalat"/>
                <w:sz w:val="24"/>
                <w:szCs w:val="24"/>
                <w:lang w:val="hy-AM"/>
              </w:rPr>
            </w:pPr>
          </w:p>
        </w:tc>
      </w:tr>
    </w:tbl>
    <w:p w14:paraId="7807E90D" w14:textId="77777777" w:rsidR="00D97C87" w:rsidRPr="00BD373A" w:rsidRDefault="00D97C87" w:rsidP="00D97C87">
      <w:pPr>
        <w:shd w:val="clear" w:color="auto" w:fill="FFFFFF"/>
        <w:spacing w:after="0" w:line="240" w:lineRule="auto"/>
        <w:ind w:firstLine="567"/>
        <w:jc w:val="both"/>
        <w:rPr>
          <w:rFonts w:ascii="GHEA Grapalat" w:hAnsi="GHEA Grapalat"/>
          <w:sz w:val="24"/>
          <w:szCs w:val="24"/>
          <w:lang w:val="hy-AM"/>
        </w:rPr>
      </w:pPr>
    </w:p>
    <w:p w14:paraId="628491DB" w14:textId="77777777" w:rsidR="00D97C87" w:rsidRPr="00BD373A" w:rsidRDefault="00D97C87" w:rsidP="00D97C87">
      <w:pPr>
        <w:shd w:val="clear" w:color="auto" w:fill="FFFFFF"/>
        <w:spacing w:after="0" w:line="240" w:lineRule="auto"/>
        <w:ind w:firstLine="567"/>
        <w:jc w:val="both"/>
        <w:rPr>
          <w:rFonts w:ascii="GHEA Grapalat" w:hAnsi="GHEA Grapalat"/>
          <w:sz w:val="24"/>
          <w:szCs w:val="24"/>
          <w:lang w:val="hy-AM"/>
        </w:rPr>
      </w:pPr>
    </w:p>
    <w:p w14:paraId="12DC5B66" w14:textId="55DAAE1C" w:rsidR="00D97C87" w:rsidRPr="00BD373A" w:rsidRDefault="00775B6A" w:rsidP="00AF2223">
      <w:pPr>
        <w:shd w:val="clear" w:color="auto" w:fill="FFFFFF"/>
        <w:spacing w:after="0" w:line="240" w:lineRule="auto"/>
        <w:ind w:left="90" w:firstLine="450"/>
        <w:jc w:val="both"/>
        <w:rPr>
          <w:rFonts w:ascii="GHEA Grapalat" w:hAnsi="GHEA Grapalat"/>
          <w:sz w:val="24"/>
          <w:szCs w:val="24"/>
          <w:lang w:val="hy-AM"/>
        </w:rPr>
      </w:pPr>
      <w:r w:rsidRPr="00775B6A">
        <w:rPr>
          <w:rFonts w:ascii="GHEA Grapalat" w:eastAsia="MS Mincho" w:hAnsi="GHEA Grapalat" w:cs="MS Mincho"/>
          <w:sz w:val="24"/>
          <w:szCs w:val="24"/>
          <w:lang w:val="hy-AM"/>
        </w:rPr>
        <w:t>50</w:t>
      </w:r>
      <w:r w:rsidR="00AF2223" w:rsidRPr="00775B6A">
        <w:rPr>
          <w:rFonts w:ascii="Cambria Math" w:eastAsia="MS Mincho" w:hAnsi="Cambria Math" w:cs="Cambria Math"/>
          <w:sz w:val="24"/>
          <w:szCs w:val="24"/>
          <w:lang w:val="hy-AM"/>
        </w:rPr>
        <w:t>․</w:t>
      </w:r>
      <w:r w:rsidR="00AF2223" w:rsidRPr="00775B6A">
        <w:rPr>
          <w:rFonts w:ascii="GHEA Grapalat" w:eastAsia="MS Mincho" w:hAnsi="GHEA Grapalat" w:cs="MS Mincho"/>
          <w:sz w:val="24"/>
          <w:szCs w:val="24"/>
          <w:lang w:val="hy-AM"/>
        </w:rPr>
        <w:t xml:space="preserve"> </w:t>
      </w:r>
      <w:r w:rsidR="00D97C87" w:rsidRPr="00775B6A">
        <w:rPr>
          <w:rFonts w:ascii="GHEA Grapalat" w:hAnsi="GHEA Grapalat" w:cs="Sylfaen"/>
          <w:sz w:val="24"/>
          <w:szCs w:val="24"/>
          <w:lang w:val="hy-AM"/>
        </w:rPr>
        <w:t>Մեղմման</w:t>
      </w:r>
      <w:r w:rsidR="00D97C87" w:rsidRPr="00BD373A">
        <w:rPr>
          <w:rFonts w:ascii="GHEA Grapalat" w:hAnsi="GHEA Grapalat"/>
          <w:sz w:val="24"/>
          <w:szCs w:val="24"/>
          <w:lang w:val="hy-AM"/>
        </w:rPr>
        <w:t xml:space="preserve"> միջոցառումներն ըստ բնույթի կարելի է դասակարգել հետևյալ կերպ.</w:t>
      </w:r>
    </w:p>
    <w:p w14:paraId="2AAB0D8E" w14:textId="77777777" w:rsidR="00D97C87" w:rsidRPr="00BD373A" w:rsidRDefault="00D97C87" w:rsidP="00D97C87">
      <w:pPr>
        <w:pStyle w:val="ListParagraph"/>
        <w:numPr>
          <w:ilvl w:val="0"/>
          <w:numId w:val="77"/>
        </w:numPr>
        <w:shd w:val="clear" w:color="auto" w:fill="FFFFFF"/>
        <w:spacing w:after="0" w:line="240" w:lineRule="auto"/>
        <w:jc w:val="both"/>
        <w:rPr>
          <w:rFonts w:ascii="GHEA Grapalat" w:hAnsi="GHEA Grapalat"/>
          <w:sz w:val="24"/>
          <w:szCs w:val="24"/>
          <w:lang w:val="hy-AM"/>
        </w:rPr>
      </w:pPr>
      <w:r w:rsidRPr="00BD373A">
        <w:rPr>
          <w:rFonts w:ascii="GHEA Grapalat" w:hAnsi="GHEA Grapalat"/>
          <w:sz w:val="24"/>
          <w:szCs w:val="24"/>
          <w:lang w:val="hy-AM"/>
        </w:rPr>
        <w:t>փոփոխություններ մշակվող հիմնադրույթային փաստաթղթում՝ այդ թվում նոր/փոփոխված նպատակներ և առաջնահերթություններ,</w:t>
      </w:r>
    </w:p>
    <w:p w14:paraId="7F33CE95" w14:textId="77777777" w:rsidR="00D97C87" w:rsidRPr="00BD373A" w:rsidRDefault="00D97C87" w:rsidP="00D97C87">
      <w:pPr>
        <w:pStyle w:val="ListParagraph"/>
        <w:numPr>
          <w:ilvl w:val="0"/>
          <w:numId w:val="77"/>
        </w:numPr>
        <w:shd w:val="clear" w:color="auto" w:fill="FFFFFF"/>
        <w:spacing w:after="0" w:line="240" w:lineRule="auto"/>
        <w:jc w:val="both"/>
        <w:rPr>
          <w:rFonts w:ascii="GHEA Grapalat" w:hAnsi="GHEA Grapalat"/>
          <w:sz w:val="24"/>
          <w:szCs w:val="24"/>
          <w:lang w:val="hy-AM"/>
        </w:rPr>
      </w:pPr>
      <w:r w:rsidRPr="00BD373A">
        <w:rPr>
          <w:rFonts w:ascii="GHEA Grapalat" w:hAnsi="GHEA Grapalat"/>
          <w:sz w:val="24"/>
          <w:szCs w:val="24"/>
          <w:lang w:val="hy-AM"/>
        </w:rPr>
        <w:t xml:space="preserve">հիմնադրույթային փաստաթղթի շրջանակներում նախատեսված լրացուցիչ միջոցառումներ կամ վերաձևակերպված միջոցառումներ՝ այդ թվում </w:t>
      </w:r>
      <w:r w:rsidRPr="00BD373A">
        <w:rPr>
          <w:rFonts w:ascii="GHEA Grapalat" w:hAnsi="GHEA Grapalat"/>
          <w:sz w:val="24"/>
          <w:szCs w:val="24"/>
          <w:lang w:val="hy-AM"/>
        </w:rPr>
        <w:lastRenderedPageBreak/>
        <w:t>տարածքի, տեխնոլոգիաների, իրականացման փուլերի հաջորդականության այլընտրանքային տարբերակներ,</w:t>
      </w:r>
    </w:p>
    <w:p w14:paraId="01892DB5" w14:textId="77777777" w:rsidR="00D97C87" w:rsidRPr="00BD373A" w:rsidRDefault="00D97C87" w:rsidP="00D97C87">
      <w:pPr>
        <w:pStyle w:val="ListParagraph"/>
        <w:numPr>
          <w:ilvl w:val="0"/>
          <w:numId w:val="77"/>
        </w:numPr>
        <w:shd w:val="clear" w:color="auto" w:fill="FFFFFF"/>
        <w:spacing w:after="0" w:line="240" w:lineRule="auto"/>
        <w:jc w:val="both"/>
        <w:rPr>
          <w:rFonts w:ascii="GHEA Grapalat" w:hAnsi="GHEA Grapalat"/>
          <w:sz w:val="24"/>
          <w:szCs w:val="24"/>
          <w:lang w:val="hy-AM"/>
        </w:rPr>
      </w:pPr>
      <w:r w:rsidRPr="00BD373A">
        <w:rPr>
          <w:rFonts w:ascii="GHEA Grapalat" w:hAnsi="GHEA Grapalat"/>
          <w:sz w:val="24"/>
          <w:szCs w:val="24"/>
        </w:rPr>
        <w:t>ի</w:t>
      </w:r>
      <w:r w:rsidRPr="00BD373A">
        <w:rPr>
          <w:rFonts w:ascii="GHEA Grapalat" w:hAnsi="GHEA Grapalat"/>
          <w:sz w:val="24"/>
          <w:szCs w:val="24"/>
          <w:lang w:val="hy-AM"/>
        </w:rPr>
        <w:t>րականացման պայմանների փոփոխություն</w:t>
      </w:r>
      <w:r w:rsidRPr="00BD373A">
        <w:rPr>
          <w:rFonts w:ascii="GHEA Grapalat" w:hAnsi="GHEA Grapalat"/>
          <w:sz w:val="24"/>
          <w:szCs w:val="24"/>
        </w:rPr>
        <w:t>,</w:t>
      </w:r>
    </w:p>
    <w:p w14:paraId="06AB2ABC" w14:textId="77777777" w:rsidR="00D97C87" w:rsidRPr="00BD373A" w:rsidRDefault="00D97C87" w:rsidP="00D97C87">
      <w:pPr>
        <w:pStyle w:val="ListParagraph"/>
        <w:numPr>
          <w:ilvl w:val="0"/>
          <w:numId w:val="77"/>
        </w:numPr>
        <w:shd w:val="clear" w:color="auto" w:fill="FFFFFF"/>
        <w:spacing w:after="0" w:line="240" w:lineRule="auto"/>
        <w:jc w:val="both"/>
        <w:rPr>
          <w:rFonts w:ascii="GHEA Grapalat" w:hAnsi="GHEA Grapalat"/>
          <w:sz w:val="24"/>
          <w:szCs w:val="24"/>
          <w:lang w:val="hy-AM"/>
        </w:rPr>
      </w:pPr>
      <w:r w:rsidRPr="00BD373A">
        <w:rPr>
          <w:rFonts w:ascii="GHEA Grapalat" w:hAnsi="GHEA Grapalat"/>
          <w:sz w:val="24"/>
          <w:szCs w:val="24"/>
          <w:lang w:val="hy-AM"/>
        </w:rPr>
        <w:t>առաջարկություններ բնապահպանական և սոցիալական գնահատման կազմի և բովանդակության վերաբերյալ,</w:t>
      </w:r>
    </w:p>
    <w:p w14:paraId="6F9327B1" w14:textId="77777777" w:rsidR="00D97C87" w:rsidRPr="00BD373A" w:rsidRDefault="00D97C87" w:rsidP="00D97C87">
      <w:pPr>
        <w:pStyle w:val="ListParagraph"/>
        <w:numPr>
          <w:ilvl w:val="0"/>
          <w:numId w:val="77"/>
        </w:numPr>
        <w:shd w:val="clear" w:color="auto" w:fill="FFFFFF"/>
        <w:spacing w:after="0" w:line="240" w:lineRule="auto"/>
        <w:jc w:val="both"/>
        <w:rPr>
          <w:rFonts w:ascii="GHEA Grapalat" w:hAnsi="GHEA Grapalat"/>
          <w:sz w:val="24"/>
          <w:szCs w:val="24"/>
          <w:lang w:val="hy-AM"/>
        </w:rPr>
      </w:pPr>
      <w:r w:rsidRPr="00BD373A">
        <w:rPr>
          <w:rFonts w:ascii="GHEA Grapalat" w:hAnsi="GHEA Grapalat"/>
          <w:sz w:val="24"/>
          <w:szCs w:val="24"/>
          <w:lang w:val="hy-AM"/>
        </w:rPr>
        <w:t>մոնիթորինգի կազմակերպման և իրականացման պահանջներ:</w:t>
      </w:r>
    </w:p>
    <w:p w14:paraId="371D6206" w14:textId="7B669BE1" w:rsidR="0092256D" w:rsidRPr="00BD373A" w:rsidRDefault="0092256D" w:rsidP="00D97C87">
      <w:pPr>
        <w:shd w:val="clear" w:color="auto" w:fill="FFFFFF"/>
        <w:spacing w:after="0" w:line="240" w:lineRule="auto"/>
        <w:ind w:left="360"/>
        <w:jc w:val="both"/>
        <w:rPr>
          <w:rFonts w:ascii="GHEA Grapalat" w:hAnsi="GHEA Grapalat"/>
          <w:sz w:val="24"/>
          <w:szCs w:val="24"/>
          <w:lang w:val="hy-AM"/>
        </w:rPr>
      </w:pPr>
    </w:p>
    <w:p w14:paraId="3BF4CE5E" w14:textId="7B4D4F8B" w:rsidR="00D97C87" w:rsidRPr="00BD373A" w:rsidRDefault="000D3884" w:rsidP="00D97C87">
      <w:pPr>
        <w:shd w:val="clear" w:color="auto" w:fill="FFFFFF"/>
        <w:spacing w:after="0" w:line="240" w:lineRule="auto"/>
        <w:ind w:left="360"/>
        <w:jc w:val="both"/>
        <w:rPr>
          <w:rFonts w:ascii="GHEA Grapalat" w:hAnsi="GHEA Grapalat"/>
          <w:b/>
          <w:bCs/>
          <w:sz w:val="24"/>
          <w:szCs w:val="24"/>
          <w:lang w:val="hy-AM"/>
        </w:rPr>
      </w:pPr>
      <w:r w:rsidRPr="000D3884">
        <w:rPr>
          <w:rFonts w:ascii="GHEA Grapalat" w:hAnsi="GHEA Grapalat"/>
          <w:b/>
          <w:bCs/>
          <w:sz w:val="24"/>
          <w:szCs w:val="24"/>
          <w:lang w:val="hy-AM"/>
        </w:rPr>
        <w:t>8</w:t>
      </w:r>
      <w:r w:rsidR="00636454" w:rsidRPr="000D3884">
        <w:rPr>
          <w:rFonts w:ascii="Cambria Math" w:hAnsi="Cambria Math" w:cs="Cambria Math"/>
          <w:b/>
          <w:bCs/>
          <w:sz w:val="24"/>
          <w:szCs w:val="24"/>
          <w:lang w:val="hy-AM"/>
        </w:rPr>
        <w:t>․</w:t>
      </w:r>
      <w:r w:rsidR="00636454" w:rsidRPr="000D3884">
        <w:rPr>
          <w:rFonts w:ascii="GHEA Grapalat" w:hAnsi="GHEA Grapalat"/>
          <w:b/>
          <w:bCs/>
          <w:sz w:val="24"/>
          <w:szCs w:val="24"/>
          <w:lang w:val="hy-AM"/>
        </w:rPr>
        <w:t xml:space="preserve"> </w:t>
      </w:r>
      <w:r w:rsidR="00AF2223" w:rsidRPr="000D3884">
        <w:rPr>
          <w:rFonts w:ascii="GHEA Grapalat" w:hAnsi="GHEA Grapalat"/>
          <w:b/>
          <w:bCs/>
          <w:sz w:val="24"/>
          <w:szCs w:val="24"/>
          <w:lang w:val="hy-AM"/>
        </w:rPr>
        <w:t>ՇՐ</w:t>
      </w:r>
      <w:r w:rsidR="00AF2223" w:rsidRPr="00BD373A">
        <w:rPr>
          <w:rFonts w:ascii="GHEA Grapalat" w:hAnsi="GHEA Grapalat"/>
          <w:b/>
          <w:bCs/>
          <w:sz w:val="24"/>
          <w:szCs w:val="24"/>
          <w:lang w:val="hy-AM"/>
        </w:rPr>
        <w:t>ՋԱԿԱ ՄԻՋԱՎԱՅՐԻ ՎՐԱ ԱԶԴԵՑՈՒԹՅԱՆ ՄՇՏԱԴԻՏԱՐԿՈՒՄ (ՄՈՆԻԹՈՐԻՆԳ)</w:t>
      </w:r>
    </w:p>
    <w:p w14:paraId="47C8B7E9" w14:textId="77777777" w:rsidR="00AF2223" w:rsidRPr="00BD373A" w:rsidRDefault="00AF2223" w:rsidP="00D97C87">
      <w:pPr>
        <w:shd w:val="clear" w:color="auto" w:fill="FFFFFF"/>
        <w:spacing w:after="0" w:line="240" w:lineRule="auto"/>
        <w:ind w:left="360"/>
        <w:jc w:val="both"/>
        <w:rPr>
          <w:rFonts w:ascii="GHEA Grapalat" w:hAnsi="GHEA Grapalat"/>
          <w:b/>
          <w:bCs/>
          <w:sz w:val="24"/>
          <w:szCs w:val="24"/>
          <w:lang w:val="hy-AM"/>
        </w:rPr>
      </w:pPr>
    </w:p>
    <w:p w14:paraId="7CFF3311" w14:textId="53D5AE9A" w:rsidR="00AF2223" w:rsidRPr="00BD373A" w:rsidRDefault="00AF2223" w:rsidP="00D97C87">
      <w:pPr>
        <w:shd w:val="clear" w:color="auto" w:fill="FFFFFF"/>
        <w:spacing w:after="0" w:line="240" w:lineRule="auto"/>
        <w:ind w:left="360"/>
        <w:jc w:val="both"/>
        <w:rPr>
          <w:rFonts w:ascii="GHEA Grapalat" w:hAnsi="GHEA Grapalat"/>
          <w:sz w:val="24"/>
          <w:szCs w:val="24"/>
          <w:lang w:val="hy-AM"/>
        </w:rPr>
      </w:pPr>
      <w:r w:rsidRPr="00BD373A">
        <w:rPr>
          <w:rFonts w:ascii="GHEA Grapalat" w:hAnsi="GHEA Grapalat"/>
          <w:b/>
          <w:bCs/>
          <w:sz w:val="24"/>
          <w:szCs w:val="24"/>
          <w:lang w:val="hy-AM"/>
        </w:rPr>
        <w:t>5</w:t>
      </w:r>
      <w:r w:rsidR="00775B6A">
        <w:rPr>
          <w:rFonts w:ascii="GHEA Grapalat" w:hAnsi="GHEA Grapalat"/>
          <w:b/>
          <w:bCs/>
          <w:sz w:val="24"/>
          <w:szCs w:val="24"/>
          <w:lang w:val="hy-AM"/>
        </w:rPr>
        <w:t>1</w:t>
      </w:r>
      <w:r w:rsidRPr="00BD373A">
        <w:rPr>
          <w:rFonts w:ascii="MS Mincho" w:eastAsia="MS Mincho" w:hAnsi="MS Mincho" w:cs="MS Mincho" w:hint="eastAsia"/>
          <w:b/>
          <w:bCs/>
          <w:sz w:val="24"/>
          <w:szCs w:val="24"/>
          <w:lang w:val="hy-AM"/>
        </w:rPr>
        <w:t>․</w:t>
      </w:r>
      <w:r w:rsidRPr="00BD373A">
        <w:rPr>
          <w:rFonts w:ascii="GHEA Grapalat" w:eastAsia="MS Mincho" w:hAnsi="GHEA Grapalat" w:cs="MS Mincho"/>
          <w:b/>
          <w:bCs/>
          <w:sz w:val="24"/>
          <w:szCs w:val="24"/>
          <w:lang w:val="hy-AM"/>
        </w:rPr>
        <w:t xml:space="preserve"> Շ</w:t>
      </w:r>
      <w:r w:rsidRPr="00BD373A">
        <w:rPr>
          <w:rFonts w:ascii="GHEA Grapalat" w:hAnsi="GHEA Grapalat"/>
          <w:sz w:val="24"/>
          <w:szCs w:val="24"/>
          <w:lang w:val="hy-AM"/>
        </w:rPr>
        <w:t>րջակա միջավայրի վրա ազդեցության մշտադիտարկման (մոնի</w:t>
      </w:r>
      <w:r w:rsidR="00A87630">
        <w:rPr>
          <w:rFonts w:ascii="GHEA Grapalat" w:hAnsi="GHEA Grapalat"/>
          <w:sz w:val="24"/>
          <w:szCs w:val="24"/>
          <w:lang w:val="hy-AM"/>
        </w:rPr>
        <w:t>թ</w:t>
      </w:r>
      <w:r w:rsidRPr="00BD373A">
        <w:rPr>
          <w:rFonts w:ascii="GHEA Grapalat" w:hAnsi="GHEA Grapalat"/>
          <w:sz w:val="24"/>
          <w:szCs w:val="24"/>
          <w:lang w:val="hy-AM"/>
        </w:rPr>
        <w:t>որինգի) ծրագիրը` հիմնադրույթային փաստաթղթի դրույթների գործողության կամ նախատեսվող գործունեության՝ նախագծային փաստաթղթին համապատասխան իրականացման ընթացքում և դրանից հետո շրջակա միջավայրի վրա ներգործության դիտարկմանը, հետնախագծային վերլուծությանը, պետական փորձաքննական եզրակացության և Հայաստանի Հանրապետության օրենքներով կամ ենթաօրենսդրական նորմատիվ իրավական ակտերով սահմանված պահանջների կատարմանը կամ արտադրական հսկմանը (ինքնահսկմանը) ուղղված գործողությունների ամբողջություն</w:t>
      </w:r>
      <w:r w:rsidR="00BD373A" w:rsidRPr="00BD373A">
        <w:rPr>
          <w:rFonts w:ascii="GHEA Grapalat" w:hAnsi="GHEA Grapalat"/>
          <w:sz w:val="24"/>
          <w:szCs w:val="24"/>
          <w:lang w:val="hy-AM"/>
        </w:rPr>
        <w:t>ն է։</w:t>
      </w:r>
    </w:p>
    <w:p w14:paraId="0FDB43E7" w14:textId="18CEC848" w:rsidR="00D97C87" w:rsidRPr="00BD373A" w:rsidRDefault="00BD373A" w:rsidP="00D97C87">
      <w:pPr>
        <w:spacing w:after="0"/>
        <w:ind w:firstLine="709"/>
        <w:jc w:val="both"/>
        <w:rPr>
          <w:rFonts w:ascii="GHEA Grapalat" w:hAnsi="GHEA Grapalat"/>
          <w:sz w:val="24"/>
          <w:szCs w:val="24"/>
          <w:lang w:val="hy-AM"/>
        </w:rPr>
      </w:pPr>
      <w:r w:rsidRPr="00BD373A">
        <w:rPr>
          <w:rFonts w:ascii="GHEA Grapalat" w:eastAsia="MS Mincho" w:hAnsi="GHEA Grapalat" w:cs="MS Mincho"/>
          <w:sz w:val="24"/>
          <w:szCs w:val="24"/>
          <w:lang w:val="hy-AM"/>
        </w:rPr>
        <w:t>5</w:t>
      </w:r>
      <w:r w:rsidR="00775B6A">
        <w:rPr>
          <w:rFonts w:ascii="GHEA Grapalat" w:eastAsia="MS Mincho" w:hAnsi="GHEA Grapalat" w:cs="MS Mincho"/>
          <w:sz w:val="24"/>
          <w:szCs w:val="24"/>
          <w:lang w:val="hy-AM"/>
        </w:rPr>
        <w:t>2</w:t>
      </w:r>
      <w:r w:rsidR="00D97C87" w:rsidRPr="00BD373A">
        <w:rPr>
          <w:rFonts w:ascii="MS Mincho" w:eastAsia="MS Mincho" w:hAnsi="MS Mincho" w:cs="MS Mincho" w:hint="eastAsia"/>
          <w:sz w:val="24"/>
          <w:szCs w:val="24"/>
          <w:lang w:val="hy-AM"/>
        </w:rPr>
        <w:t>․</w:t>
      </w:r>
      <w:r w:rsidR="00D97C87" w:rsidRPr="00BD373A">
        <w:rPr>
          <w:rFonts w:ascii="GHEA Grapalat" w:eastAsia="MS Mincho" w:hAnsi="GHEA Grapalat" w:cs="MS Mincho"/>
          <w:sz w:val="24"/>
          <w:szCs w:val="24"/>
          <w:lang w:val="hy-AM"/>
        </w:rPr>
        <w:t xml:space="preserve"> </w:t>
      </w:r>
      <w:r w:rsidR="00D97C87" w:rsidRPr="00BD373A">
        <w:rPr>
          <w:rFonts w:ascii="GHEA Grapalat" w:hAnsi="GHEA Grapalat"/>
          <w:sz w:val="24"/>
          <w:szCs w:val="24"/>
          <w:lang w:val="hy-AM"/>
        </w:rPr>
        <w:t>Նախաձեռնողն իր լիազորությունների շրջանակում հիմնադրու</w:t>
      </w:r>
      <w:r w:rsidR="00FD0F1F">
        <w:rPr>
          <w:rFonts w:ascii="GHEA Grapalat" w:hAnsi="GHEA Grapalat"/>
          <w:sz w:val="24"/>
          <w:szCs w:val="24"/>
          <w:lang w:val="hy-AM"/>
        </w:rPr>
        <w:t>յ</w:t>
      </w:r>
      <w:r w:rsidR="00D97C87" w:rsidRPr="00BD373A">
        <w:rPr>
          <w:rFonts w:ascii="GHEA Grapalat" w:hAnsi="GHEA Grapalat"/>
          <w:sz w:val="24"/>
          <w:szCs w:val="24"/>
          <w:lang w:val="hy-AM"/>
        </w:rPr>
        <w:t>թային փաստաթղթի դրույթների գործողության ընթացքում և դրանից հետո իրականացնում է օրենքով նախատեսված շրջակա միջավայրի վրա ազդեցության մշտադիտարկում (մոնիթորինգ) հիմնադրու</w:t>
      </w:r>
      <w:r w:rsidR="00FD0F1F">
        <w:rPr>
          <w:rFonts w:ascii="GHEA Grapalat" w:hAnsi="GHEA Grapalat"/>
          <w:sz w:val="24"/>
          <w:szCs w:val="24"/>
          <w:lang w:val="hy-AM"/>
        </w:rPr>
        <w:t>յ</w:t>
      </w:r>
      <w:r w:rsidR="00D97C87" w:rsidRPr="00BD373A">
        <w:rPr>
          <w:rFonts w:ascii="GHEA Grapalat" w:hAnsi="GHEA Grapalat"/>
          <w:sz w:val="24"/>
          <w:szCs w:val="24"/>
          <w:lang w:val="hy-AM"/>
        </w:rPr>
        <w:t>թային փաստաթղթի դրույթների գործողության և դրա հետևանքով շրջակա միջավայրի վրա ազդեցությունների վերաբերյալ:</w:t>
      </w:r>
    </w:p>
    <w:p w14:paraId="69C8AC4A" w14:textId="4A755E14" w:rsidR="00D97C87" w:rsidRPr="00BD373A" w:rsidRDefault="00BD373A" w:rsidP="00D97C87">
      <w:pPr>
        <w:spacing w:after="0"/>
        <w:ind w:firstLine="709"/>
        <w:jc w:val="both"/>
        <w:rPr>
          <w:rFonts w:ascii="GHEA Grapalat" w:hAnsi="GHEA Grapalat"/>
          <w:sz w:val="24"/>
          <w:szCs w:val="24"/>
          <w:lang w:val="hy-AM"/>
        </w:rPr>
      </w:pPr>
      <w:r w:rsidRPr="00BD373A">
        <w:rPr>
          <w:rFonts w:ascii="GHEA Grapalat" w:hAnsi="GHEA Grapalat"/>
          <w:sz w:val="24"/>
          <w:szCs w:val="24"/>
          <w:lang w:val="hy-AM"/>
        </w:rPr>
        <w:t>5</w:t>
      </w:r>
      <w:r w:rsidR="00775B6A">
        <w:rPr>
          <w:rFonts w:ascii="GHEA Grapalat" w:hAnsi="GHEA Grapalat"/>
          <w:sz w:val="24"/>
          <w:szCs w:val="24"/>
          <w:lang w:val="hy-AM"/>
        </w:rPr>
        <w:t>3</w:t>
      </w:r>
      <w:r w:rsidR="00D97C87" w:rsidRPr="00BD373A">
        <w:rPr>
          <w:rFonts w:ascii="GHEA Grapalat" w:hAnsi="GHEA Grapalat"/>
          <w:sz w:val="24"/>
          <w:szCs w:val="24"/>
          <w:lang w:val="hy-AM"/>
        </w:rPr>
        <w:t>. Մշտադիտարկման արդյունքների և հիմնադրու</w:t>
      </w:r>
      <w:r w:rsidR="00FD0F1F">
        <w:rPr>
          <w:rFonts w:ascii="GHEA Grapalat" w:hAnsi="GHEA Grapalat"/>
          <w:sz w:val="24"/>
          <w:szCs w:val="24"/>
          <w:lang w:val="hy-AM"/>
        </w:rPr>
        <w:t>յ</w:t>
      </w:r>
      <w:r w:rsidR="00D97C87" w:rsidRPr="00BD373A">
        <w:rPr>
          <w:rFonts w:ascii="GHEA Grapalat" w:hAnsi="GHEA Grapalat"/>
          <w:sz w:val="24"/>
          <w:szCs w:val="24"/>
          <w:lang w:val="hy-AM"/>
        </w:rPr>
        <w:t>թային փաստաթղթի, ՌԷԳ հաշվետվության տվյալների համեմատական վերլուծության արդյունքում նախաձեռնողի կողմից կազմվում է հետնախագծային վերլուծության ծրագիր։</w:t>
      </w:r>
    </w:p>
    <w:p w14:paraId="528675A3" w14:textId="07F1A7DB" w:rsidR="00D97C87" w:rsidRPr="00BD373A" w:rsidRDefault="00BD373A" w:rsidP="00D97C87">
      <w:pPr>
        <w:spacing w:after="0"/>
        <w:ind w:firstLine="709"/>
        <w:jc w:val="both"/>
        <w:rPr>
          <w:rFonts w:ascii="GHEA Grapalat" w:hAnsi="GHEA Grapalat"/>
          <w:sz w:val="24"/>
          <w:szCs w:val="24"/>
          <w:lang w:val="hy-AM"/>
        </w:rPr>
      </w:pPr>
      <w:r w:rsidRPr="00BD373A">
        <w:rPr>
          <w:rFonts w:ascii="GHEA Grapalat" w:hAnsi="GHEA Grapalat"/>
          <w:sz w:val="24"/>
          <w:szCs w:val="24"/>
          <w:lang w:val="hy-AM"/>
        </w:rPr>
        <w:t>5</w:t>
      </w:r>
      <w:r w:rsidR="00775B6A">
        <w:rPr>
          <w:rFonts w:ascii="GHEA Grapalat" w:hAnsi="GHEA Grapalat"/>
          <w:sz w:val="24"/>
          <w:szCs w:val="24"/>
          <w:lang w:val="hy-AM"/>
        </w:rPr>
        <w:t>4</w:t>
      </w:r>
      <w:r w:rsidR="00D97C87" w:rsidRPr="00BD373A">
        <w:rPr>
          <w:rFonts w:ascii="GHEA Grapalat" w:hAnsi="GHEA Grapalat"/>
          <w:sz w:val="24"/>
          <w:szCs w:val="24"/>
          <w:lang w:val="hy-AM"/>
        </w:rPr>
        <w:t>. Յուրաքանչյուր տարվա մինչև մարտի առաջին տասնօրյակը մշտադիտարկման (մոնիթորինգի) և հետնախագծային վերլուծության արդյունքները հրապարակվում են նախաձեռնողի կայքում (առկայության դեպքում) կամ տրամադրվում են լիազոր մարմնին՝ վերջինիս կայքում տեղադրելու նպատակով։</w:t>
      </w:r>
    </w:p>
    <w:p w14:paraId="0B5BD77E" w14:textId="7B007391" w:rsidR="00D97C87" w:rsidRPr="00BD373A" w:rsidRDefault="00BD373A" w:rsidP="00D97C87">
      <w:pPr>
        <w:spacing w:after="0"/>
        <w:ind w:firstLine="709"/>
        <w:jc w:val="both"/>
        <w:rPr>
          <w:rFonts w:ascii="GHEA Grapalat" w:hAnsi="GHEA Grapalat"/>
          <w:sz w:val="24"/>
          <w:szCs w:val="24"/>
          <w:lang w:val="hy-AM"/>
        </w:rPr>
      </w:pPr>
      <w:r w:rsidRPr="00BD373A">
        <w:rPr>
          <w:rFonts w:ascii="GHEA Grapalat" w:hAnsi="GHEA Grapalat"/>
          <w:sz w:val="24"/>
          <w:szCs w:val="24"/>
          <w:lang w:val="hy-AM"/>
        </w:rPr>
        <w:t>5</w:t>
      </w:r>
      <w:r w:rsidR="00775B6A">
        <w:rPr>
          <w:rFonts w:ascii="GHEA Grapalat" w:hAnsi="GHEA Grapalat"/>
          <w:sz w:val="24"/>
          <w:szCs w:val="24"/>
          <w:lang w:val="hy-AM"/>
        </w:rPr>
        <w:t>5</w:t>
      </w:r>
      <w:r w:rsidR="00D97C87" w:rsidRPr="00BD373A">
        <w:rPr>
          <w:rFonts w:ascii="GHEA Grapalat" w:hAnsi="GHEA Grapalat"/>
          <w:sz w:val="24"/>
          <w:szCs w:val="24"/>
          <w:lang w:val="hy-AM"/>
        </w:rPr>
        <w:t>. Մոնիթորինգի արդյունքում բացահայտված շրջակա միջավայրի, այդ թվում՝ մարդու առողջության վրա չնախատեսված ազդեցություններ ի հայտ գալու դեպքում նախաձեռնողը նախատեսում և իրականացնում է շրջակա միջավայրի պահպանությանն ուղղված լրացուցիչ միջոցառումներ՝ սահմանելով իրականացման ժամկետներ։ Միջոցառումները հրապարակվում են նախաձեռնողի կայքում (առկայության դեպքում) կամ տրամադրվում են լիազոր մարմնին՝ վերջինիս կայքում տեղադրելու նպատակով։</w:t>
      </w:r>
    </w:p>
    <w:p w14:paraId="723D698C" w14:textId="77777777" w:rsidR="00D97C87" w:rsidRPr="00BD373A" w:rsidRDefault="00D97C87" w:rsidP="00D97C87">
      <w:pPr>
        <w:shd w:val="clear" w:color="auto" w:fill="FFFFFF"/>
        <w:spacing w:after="0" w:line="240" w:lineRule="auto"/>
        <w:ind w:left="360"/>
        <w:jc w:val="both"/>
        <w:rPr>
          <w:rFonts w:ascii="GHEA Grapalat" w:hAnsi="GHEA Grapalat"/>
          <w:sz w:val="24"/>
          <w:szCs w:val="24"/>
          <w:lang w:val="hy-AM"/>
        </w:rPr>
      </w:pPr>
    </w:p>
    <w:sectPr w:rsidR="00D97C87" w:rsidRPr="00BD373A" w:rsidSect="00AF2223">
      <w:pgSz w:w="12240" w:h="15840"/>
      <w:pgMar w:top="1440" w:right="81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A76C1D" w14:textId="77777777" w:rsidR="00AC1227" w:rsidRDefault="00AC1227" w:rsidP="00B7720F">
      <w:pPr>
        <w:spacing w:after="0" w:line="240" w:lineRule="auto"/>
      </w:pPr>
      <w:r>
        <w:separator/>
      </w:r>
    </w:p>
  </w:endnote>
  <w:endnote w:type="continuationSeparator" w:id="0">
    <w:p w14:paraId="46661A11" w14:textId="77777777" w:rsidR="00AC1227" w:rsidRDefault="00AC1227" w:rsidP="00B772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icrosoft YaHe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93B26D" w14:textId="77777777" w:rsidR="00AC1227" w:rsidRDefault="00AC1227" w:rsidP="00B7720F">
      <w:pPr>
        <w:spacing w:after="0" w:line="240" w:lineRule="auto"/>
      </w:pPr>
      <w:r>
        <w:separator/>
      </w:r>
    </w:p>
  </w:footnote>
  <w:footnote w:type="continuationSeparator" w:id="0">
    <w:p w14:paraId="35B7218A" w14:textId="77777777" w:rsidR="00AC1227" w:rsidRDefault="00AC1227" w:rsidP="00B772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7E4CCC"/>
    <w:multiLevelType w:val="hybridMultilevel"/>
    <w:tmpl w:val="07A0E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61151D"/>
    <w:multiLevelType w:val="hybridMultilevel"/>
    <w:tmpl w:val="4FDAC8C0"/>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 w15:restartNumberingAfterBreak="0">
    <w:nsid w:val="05716D6D"/>
    <w:multiLevelType w:val="hybridMultilevel"/>
    <w:tmpl w:val="B290DF92"/>
    <w:lvl w:ilvl="0" w:tplc="04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6D37796"/>
    <w:multiLevelType w:val="hybridMultilevel"/>
    <w:tmpl w:val="2CF4EF76"/>
    <w:lvl w:ilvl="0" w:tplc="3C6C5D12">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7E220D1"/>
    <w:multiLevelType w:val="hybridMultilevel"/>
    <w:tmpl w:val="427A95E4"/>
    <w:lvl w:ilvl="0" w:tplc="3C6C5D12">
      <w:start w:val="1"/>
      <w:numFmt w:val="decimal"/>
      <w:lvlText w:val="%1."/>
      <w:lvlJc w:val="left"/>
      <w:pPr>
        <w:ind w:left="720" w:hanging="360"/>
      </w:pPr>
      <w:rPr>
        <w:rFonts w:hint="default"/>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9CD1E30"/>
    <w:multiLevelType w:val="hybridMultilevel"/>
    <w:tmpl w:val="A4DC2A2A"/>
    <w:lvl w:ilvl="0" w:tplc="A978F96C">
      <w:start w:val="6"/>
      <w:numFmt w:val="decimal"/>
      <w:lvlText w:val="%1."/>
      <w:lvlJc w:val="left"/>
      <w:pPr>
        <w:ind w:left="1110" w:hanging="360"/>
      </w:pPr>
      <w:rPr>
        <w:rFonts w:hint="default"/>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6" w15:restartNumberingAfterBreak="0">
    <w:nsid w:val="0AEA671B"/>
    <w:multiLevelType w:val="hybridMultilevel"/>
    <w:tmpl w:val="CD4C5422"/>
    <w:lvl w:ilvl="0" w:tplc="3C6C5D12">
      <w:start w:val="1"/>
      <w:numFmt w:val="decimal"/>
      <w:lvlText w:val="%1."/>
      <w:lvlJc w:val="left"/>
      <w:pPr>
        <w:ind w:left="927" w:hanging="360"/>
      </w:pPr>
      <w:rPr>
        <w:rFonts w:hint="default"/>
        <w:color w:val="000000"/>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7" w15:restartNumberingAfterBreak="0">
    <w:nsid w:val="0CA67906"/>
    <w:multiLevelType w:val="hybridMultilevel"/>
    <w:tmpl w:val="8AFC85B4"/>
    <w:lvl w:ilvl="0" w:tplc="04090011">
      <w:start w:val="1"/>
      <w:numFmt w:val="decimal"/>
      <w:lvlText w:val="%1)"/>
      <w:lvlJc w:val="left"/>
      <w:pPr>
        <w:ind w:left="720" w:hanging="360"/>
      </w:pPr>
      <w:rPr>
        <w:rFonts w:hint="default"/>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CD029DE"/>
    <w:multiLevelType w:val="multilevel"/>
    <w:tmpl w:val="D9AC219A"/>
    <w:lvl w:ilvl="0">
      <w:start w:val="4"/>
      <w:numFmt w:val="decimal"/>
      <w:lvlText w:val="%1."/>
      <w:lvlJc w:val="left"/>
      <w:pPr>
        <w:ind w:left="735"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79" w:hanging="720"/>
      </w:pPr>
      <w:rPr>
        <w:rFonts w:hint="default"/>
      </w:rPr>
    </w:lvl>
    <w:lvl w:ilvl="3">
      <w:start w:val="1"/>
      <w:numFmt w:val="decimal"/>
      <w:isLgl/>
      <w:lvlText w:val="%1.%2.%3.%4."/>
      <w:lvlJc w:val="left"/>
      <w:pPr>
        <w:ind w:left="2031" w:hanging="1080"/>
      </w:pPr>
      <w:rPr>
        <w:rFonts w:hint="default"/>
      </w:rPr>
    </w:lvl>
    <w:lvl w:ilvl="4">
      <w:start w:val="1"/>
      <w:numFmt w:val="decimal"/>
      <w:isLgl/>
      <w:lvlText w:val="%1.%2.%3.%4.%5."/>
      <w:lvlJc w:val="left"/>
      <w:pPr>
        <w:ind w:left="2223" w:hanging="1080"/>
      </w:pPr>
      <w:rPr>
        <w:rFonts w:hint="default"/>
      </w:rPr>
    </w:lvl>
    <w:lvl w:ilvl="5">
      <w:start w:val="1"/>
      <w:numFmt w:val="decimal"/>
      <w:isLgl/>
      <w:lvlText w:val="%1.%2.%3.%4.%5.%6."/>
      <w:lvlJc w:val="left"/>
      <w:pPr>
        <w:ind w:left="2775" w:hanging="1440"/>
      </w:pPr>
      <w:rPr>
        <w:rFonts w:hint="default"/>
      </w:rPr>
    </w:lvl>
    <w:lvl w:ilvl="6">
      <w:start w:val="1"/>
      <w:numFmt w:val="decimal"/>
      <w:isLgl/>
      <w:lvlText w:val="%1.%2.%3.%4.%5.%6.%7."/>
      <w:lvlJc w:val="left"/>
      <w:pPr>
        <w:ind w:left="3327" w:hanging="1800"/>
      </w:pPr>
      <w:rPr>
        <w:rFonts w:hint="default"/>
      </w:rPr>
    </w:lvl>
    <w:lvl w:ilvl="7">
      <w:start w:val="1"/>
      <w:numFmt w:val="decimal"/>
      <w:isLgl/>
      <w:lvlText w:val="%1.%2.%3.%4.%5.%6.%7.%8."/>
      <w:lvlJc w:val="left"/>
      <w:pPr>
        <w:ind w:left="3519" w:hanging="1800"/>
      </w:pPr>
      <w:rPr>
        <w:rFonts w:hint="default"/>
      </w:rPr>
    </w:lvl>
    <w:lvl w:ilvl="8">
      <w:start w:val="1"/>
      <w:numFmt w:val="decimal"/>
      <w:isLgl/>
      <w:lvlText w:val="%1.%2.%3.%4.%5.%6.%7.%8.%9."/>
      <w:lvlJc w:val="left"/>
      <w:pPr>
        <w:ind w:left="4071" w:hanging="2160"/>
      </w:pPr>
      <w:rPr>
        <w:rFonts w:hint="default"/>
      </w:rPr>
    </w:lvl>
  </w:abstractNum>
  <w:abstractNum w:abstractNumId="9" w15:restartNumberingAfterBreak="0">
    <w:nsid w:val="0D86085B"/>
    <w:multiLevelType w:val="hybridMultilevel"/>
    <w:tmpl w:val="5088F96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ED94E43"/>
    <w:multiLevelType w:val="hybridMultilevel"/>
    <w:tmpl w:val="60E803B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F130572"/>
    <w:multiLevelType w:val="hybridMultilevel"/>
    <w:tmpl w:val="7ADE1CA8"/>
    <w:lvl w:ilvl="0" w:tplc="04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02D2E97"/>
    <w:multiLevelType w:val="hybridMultilevel"/>
    <w:tmpl w:val="51F6D6E6"/>
    <w:lvl w:ilvl="0" w:tplc="4DFE7F1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11547FE0"/>
    <w:multiLevelType w:val="hybridMultilevel"/>
    <w:tmpl w:val="BD3AF5B6"/>
    <w:lvl w:ilvl="0" w:tplc="4DFE7F1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11FE78EB"/>
    <w:multiLevelType w:val="hybridMultilevel"/>
    <w:tmpl w:val="2D9AFCFA"/>
    <w:lvl w:ilvl="0" w:tplc="03204876">
      <w:start w:val="26"/>
      <w:numFmt w:val="decimal"/>
      <w:lvlText w:val="%1."/>
      <w:lvlJc w:val="left"/>
      <w:pPr>
        <w:ind w:left="927" w:hanging="360"/>
      </w:pPr>
      <w:rPr>
        <w:rFonts w:cs="Sylfaen"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13014CEB"/>
    <w:multiLevelType w:val="hybridMultilevel"/>
    <w:tmpl w:val="7C44B17E"/>
    <w:lvl w:ilvl="0" w:tplc="75D83DDC">
      <w:start w:val="1"/>
      <w:numFmt w:val="decimal"/>
      <w:lvlText w:val="%1)"/>
      <w:lvlJc w:val="left"/>
      <w:pPr>
        <w:ind w:left="720" w:hanging="360"/>
      </w:pPr>
      <w:rPr>
        <w:rFonts w:cs="Sylfae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3BB241B"/>
    <w:multiLevelType w:val="hybridMultilevel"/>
    <w:tmpl w:val="E1DAFAD4"/>
    <w:lvl w:ilvl="0" w:tplc="3C6C5D12">
      <w:start w:val="1"/>
      <w:numFmt w:val="decimal"/>
      <w:lvlText w:val="%1."/>
      <w:lvlJc w:val="left"/>
      <w:pPr>
        <w:ind w:left="1140" w:hanging="765"/>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7" w15:restartNumberingAfterBreak="0">
    <w:nsid w:val="16823569"/>
    <w:multiLevelType w:val="hybridMultilevel"/>
    <w:tmpl w:val="56DA82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6EE5DDD"/>
    <w:multiLevelType w:val="hybridMultilevel"/>
    <w:tmpl w:val="87E01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87D259C"/>
    <w:multiLevelType w:val="hybridMultilevel"/>
    <w:tmpl w:val="0C22EF4A"/>
    <w:lvl w:ilvl="0" w:tplc="4A202FB8">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8B62B39"/>
    <w:multiLevelType w:val="hybridMultilevel"/>
    <w:tmpl w:val="3598860C"/>
    <w:lvl w:ilvl="0" w:tplc="D3AE45D4">
      <w:start w:val="23"/>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DAA461E"/>
    <w:multiLevelType w:val="hybridMultilevel"/>
    <w:tmpl w:val="BBDA2F90"/>
    <w:lvl w:ilvl="0" w:tplc="C37844BE">
      <w:start w:val="1"/>
      <w:numFmt w:val="decimal"/>
      <w:lvlText w:val="%1)"/>
      <w:lvlJc w:val="left"/>
      <w:pPr>
        <w:ind w:left="720" w:hanging="360"/>
      </w:pPr>
      <w:rPr>
        <w:rFonts w:ascii="GHEA Grapalat" w:hAnsi="GHEA Grapalat"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48F38FE"/>
    <w:multiLevelType w:val="hybridMultilevel"/>
    <w:tmpl w:val="D83E64AE"/>
    <w:lvl w:ilvl="0" w:tplc="4DFAD332">
      <w:numFmt w:val="bullet"/>
      <w:lvlText w:val="•"/>
      <w:lvlJc w:val="left"/>
      <w:pPr>
        <w:ind w:left="720" w:hanging="360"/>
      </w:pPr>
      <w:rPr>
        <w:rFonts w:ascii="GHEA Grapalat" w:eastAsiaTheme="minorHAnsi" w:hAnsi="GHEA Grapala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5946131"/>
    <w:multiLevelType w:val="hybridMultilevel"/>
    <w:tmpl w:val="A950E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7C13F45"/>
    <w:multiLevelType w:val="hybridMultilevel"/>
    <w:tmpl w:val="0CEAAC74"/>
    <w:lvl w:ilvl="0" w:tplc="8E12DDAE">
      <w:start w:val="1"/>
      <w:numFmt w:val="decimal"/>
      <w:lvlText w:val="%1)"/>
      <w:lvlJc w:val="left"/>
      <w:pPr>
        <w:ind w:left="927" w:hanging="360"/>
      </w:pPr>
      <w:rPr>
        <w:rFonts w:hint="default"/>
        <w:sz w:val="22"/>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2844027A"/>
    <w:multiLevelType w:val="multilevel"/>
    <w:tmpl w:val="6F360E3C"/>
    <w:lvl w:ilvl="0">
      <w:start w:val="17"/>
      <w:numFmt w:val="decimal"/>
      <w:lvlText w:val="%1"/>
      <w:lvlJc w:val="left"/>
      <w:pPr>
        <w:ind w:left="375" w:hanging="375"/>
      </w:pPr>
      <w:rPr>
        <w:rFonts w:cs="Sylfaen" w:hint="default"/>
      </w:rPr>
    </w:lvl>
    <w:lvl w:ilvl="1">
      <w:start w:val="1"/>
      <w:numFmt w:val="decimal"/>
      <w:lvlText w:val="%1.%2"/>
      <w:lvlJc w:val="left"/>
      <w:pPr>
        <w:ind w:left="942" w:hanging="375"/>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781" w:hanging="108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4275" w:hanging="144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769" w:hanging="1800"/>
      </w:pPr>
      <w:rPr>
        <w:rFonts w:cs="Sylfaen" w:hint="default"/>
      </w:rPr>
    </w:lvl>
    <w:lvl w:ilvl="8">
      <w:start w:val="1"/>
      <w:numFmt w:val="decimal"/>
      <w:lvlText w:val="%1.%2.%3.%4.%5.%6.%7.%8.%9"/>
      <w:lvlJc w:val="left"/>
      <w:pPr>
        <w:ind w:left="6696" w:hanging="2160"/>
      </w:pPr>
      <w:rPr>
        <w:rFonts w:cs="Sylfaen" w:hint="default"/>
      </w:rPr>
    </w:lvl>
  </w:abstractNum>
  <w:abstractNum w:abstractNumId="26" w15:restartNumberingAfterBreak="0">
    <w:nsid w:val="28A56CAF"/>
    <w:multiLevelType w:val="hybridMultilevel"/>
    <w:tmpl w:val="667AEAF4"/>
    <w:lvl w:ilvl="0" w:tplc="A978F96C">
      <w:start w:val="6"/>
      <w:numFmt w:val="decimal"/>
      <w:lvlText w:val="%1."/>
      <w:lvlJc w:val="left"/>
      <w:pPr>
        <w:ind w:left="73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8A801CD"/>
    <w:multiLevelType w:val="multilevel"/>
    <w:tmpl w:val="313C37CA"/>
    <w:lvl w:ilvl="0">
      <w:start w:val="6"/>
      <w:numFmt w:val="decimal"/>
      <w:lvlText w:val="%1."/>
      <w:lvlJc w:val="left"/>
      <w:pPr>
        <w:ind w:left="720" w:hanging="360"/>
      </w:pPr>
      <w:rPr>
        <w:rFonts w:hint="default"/>
      </w:rPr>
    </w:lvl>
    <w:lvl w:ilvl="1">
      <w:start w:val="1"/>
      <w:numFmt w:val="decimal"/>
      <w:isLgl/>
      <w:lvlText w:val="%1.%2."/>
      <w:lvlJc w:val="left"/>
      <w:pPr>
        <w:ind w:left="1287" w:hanging="720"/>
      </w:pPr>
      <w:rPr>
        <w:rFonts w:hint="default"/>
        <w:color w:val="000000"/>
      </w:rPr>
    </w:lvl>
    <w:lvl w:ilvl="2">
      <w:start w:val="1"/>
      <w:numFmt w:val="decimal"/>
      <w:isLgl/>
      <w:lvlText w:val="%1.%2.%3."/>
      <w:lvlJc w:val="left"/>
      <w:pPr>
        <w:ind w:left="1494" w:hanging="720"/>
      </w:pPr>
      <w:rPr>
        <w:rFonts w:hint="default"/>
        <w:color w:val="000000"/>
      </w:rPr>
    </w:lvl>
    <w:lvl w:ilvl="3">
      <w:start w:val="1"/>
      <w:numFmt w:val="decimal"/>
      <w:isLgl/>
      <w:lvlText w:val="%1.%2.%3.%4."/>
      <w:lvlJc w:val="left"/>
      <w:pPr>
        <w:ind w:left="2061" w:hanging="1080"/>
      </w:pPr>
      <w:rPr>
        <w:rFonts w:hint="default"/>
        <w:color w:val="000000"/>
      </w:rPr>
    </w:lvl>
    <w:lvl w:ilvl="4">
      <w:start w:val="1"/>
      <w:numFmt w:val="decimal"/>
      <w:isLgl/>
      <w:lvlText w:val="%1.%2.%3.%4.%5."/>
      <w:lvlJc w:val="left"/>
      <w:pPr>
        <w:ind w:left="2268" w:hanging="1080"/>
      </w:pPr>
      <w:rPr>
        <w:rFonts w:hint="default"/>
        <w:color w:val="000000"/>
      </w:rPr>
    </w:lvl>
    <w:lvl w:ilvl="5">
      <w:start w:val="1"/>
      <w:numFmt w:val="decimal"/>
      <w:isLgl/>
      <w:lvlText w:val="%1.%2.%3.%4.%5.%6."/>
      <w:lvlJc w:val="left"/>
      <w:pPr>
        <w:ind w:left="2835" w:hanging="1440"/>
      </w:pPr>
      <w:rPr>
        <w:rFonts w:hint="default"/>
        <w:color w:val="000000"/>
      </w:rPr>
    </w:lvl>
    <w:lvl w:ilvl="6">
      <w:start w:val="1"/>
      <w:numFmt w:val="decimal"/>
      <w:isLgl/>
      <w:lvlText w:val="%1.%2.%3.%4.%5.%6.%7."/>
      <w:lvlJc w:val="left"/>
      <w:pPr>
        <w:ind w:left="3402" w:hanging="1800"/>
      </w:pPr>
      <w:rPr>
        <w:rFonts w:hint="default"/>
        <w:color w:val="000000"/>
      </w:rPr>
    </w:lvl>
    <w:lvl w:ilvl="7">
      <w:start w:val="1"/>
      <w:numFmt w:val="decimal"/>
      <w:isLgl/>
      <w:lvlText w:val="%1.%2.%3.%4.%5.%6.%7.%8."/>
      <w:lvlJc w:val="left"/>
      <w:pPr>
        <w:ind w:left="3609" w:hanging="1800"/>
      </w:pPr>
      <w:rPr>
        <w:rFonts w:hint="default"/>
        <w:color w:val="000000"/>
      </w:rPr>
    </w:lvl>
    <w:lvl w:ilvl="8">
      <w:start w:val="1"/>
      <w:numFmt w:val="decimal"/>
      <w:isLgl/>
      <w:lvlText w:val="%1.%2.%3.%4.%5.%6.%7.%8.%9."/>
      <w:lvlJc w:val="left"/>
      <w:pPr>
        <w:ind w:left="4176" w:hanging="2160"/>
      </w:pPr>
      <w:rPr>
        <w:rFonts w:hint="default"/>
        <w:color w:val="000000"/>
      </w:rPr>
    </w:lvl>
  </w:abstractNum>
  <w:abstractNum w:abstractNumId="28" w15:restartNumberingAfterBreak="0">
    <w:nsid w:val="2990410E"/>
    <w:multiLevelType w:val="hybridMultilevel"/>
    <w:tmpl w:val="F00815C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C8F3514"/>
    <w:multiLevelType w:val="hybridMultilevel"/>
    <w:tmpl w:val="3E20B41C"/>
    <w:lvl w:ilvl="0" w:tplc="04090011">
      <w:start w:val="1"/>
      <w:numFmt w:val="decimal"/>
      <w:lvlText w:val="%1)"/>
      <w:lvlJc w:val="left"/>
      <w:pPr>
        <w:ind w:left="1800" w:hanging="360"/>
      </w:pPr>
      <w:rPr>
        <w:rFont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30" w15:restartNumberingAfterBreak="0">
    <w:nsid w:val="2DD9096E"/>
    <w:multiLevelType w:val="hybridMultilevel"/>
    <w:tmpl w:val="E9B4255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0B13AE2"/>
    <w:multiLevelType w:val="hybridMultilevel"/>
    <w:tmpl w:val="61D0F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11B13B4"/>
    <w:multiLevelType w:val="hybridMultilevel"/>
    <w:tmpl w:val="4EF69372"/>
    <w:lvl w:ilvl="0" w:tplc="54F49694">
      <w:start w:val="36"/>
      <w:numFmt w:val="decimal"/>
      <w:lvlText w:val="%1."/>
      <w:lvlJc w:val="left"/>
      <w:pPr>
        <w:ind w:left="927" w:hanging="360"/>
      </w:pPr>
      <w:rPr>
        <w:rFonts w:cs="Sylfaen"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15:restartNumberingAfterBreak="0">
    <w:nsid w:val="32135020"/>
    <w:multiLevelType w:val="hybridMultilevel"/>
    <w:tmpl w:val="56DA82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2C44FD6"/>
    <w:multiLevelType w:val="hybridMultilevel"/>
    <w:tmpl w:val="F36CFA5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74A617A"/>
    <w:multiLevelType w:val="hybridMultilevel"/>
    <w:tmpl w:val="B14C3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80F5635"/>
    <w:multiLevelType w:val="hybridMultilevel"/>
    <w:tmpl w:val="0498AC6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3A686200"/>
    <w:multiLevelType w:val="hybridMultilevel"/>
    <w:tmpl w:val="88524678"/>
    <w:lvl w:ilvl="0" w:tplc="04090011">
      <w:start w:val="1"/>
      <w:numFmt w:val="decimal"/>
      <w:lvlText w:val="%1)"/>
      <w:lvlJc w:val="left"/>
      <w:pPr>
        <w:ind w:left="720" w:hanging="360"/>
      </w:pPr>
      <w:rPr>
        <w:rFonts w:hint="default"/>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3E5178F1"/>
    <w:multiLevelType w:val="hybridMultilevel"/>
    <w:tmpl w:val="15FA69B0"/>
    <w:lvl w:ilvl="0" w:tplc="04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3E587A97"/>
    <w:multiLevelType w:val="hybridMultilevel"/>
    <w:tmpl w:val="9298729C"/>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0" w15:restartNumberingAfterBreak="0">
    <w:nsid w:val="3F2366BB"/>
    <w:multiLevelType w:val="hybridMultilevel"/>
    <w:tmpl w:val="C1623CE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1" w15:restartNumberingAfterBreak="0">
    <w:nsid w:val="3FE159EF"/>
    <w:multiLevelType w:val="hybridMultilevel"/>
    <w:tmpl w:val="F55C8386"/>
    <w:lvl w:ilvl="0" w:tplc="9196B096">
      <w:start w:val="1"/>
      <w:numFmt w:val="decimal"/>
      <w:lvlText w:val="%1."/>
      <w:lvlJc w:val="left"/>
      <w:pPr>
        <w:ind w:left="1140" w:hanging="765"/>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42" w15:restartNumberingAfterBreak="0">
    <w:nsid w:val="40F70B68"/>
    <w:multiLevelType w:val="hybridMultilevel"/>
    <w:tmpl w:val="4A145C88"/>
    <w:lvl w:ilvl="0" w:tplc="401CD84A">
      <w:start w:val="5"/>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3" w15:restartNumberingAfterBreak="0">
    <w:nsid w:val="45CA0D86"/>
    <w:multiLevelType w:val="hybridMultilevel"/>
    <w:tmpl w:val="85C206B8"/>
    <w:lvl w:ilvl="0" w:tplc="AA3AF0AC">
      <w:numFmt w:val="bullet"/>
      <w:lvlText w:val=""/>
      <w:lvlJc w:val="left"/>
      <w:pPr>
        <w:ind w:left="750" w:hanging="39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7292409"/>
    <w:multiLevelType w:val="hybridMultilevel"/>
    <w:tmpl w:val="A3440124"/>
    <w:lvl w:ilvl="0" w:tplc="530080A4">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45" w15:restartNumberingAfterBreak="0">
    <w:nsid w:val="4C046BAC"/>
    <w:multiLevelType w:val="hybridMultilevel"/>
    <w:tmpl w:val="783E88DC"/>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51A0394A"/>
    <w:multiLevelType w:val="hybridMultilevel"/>
    <w:tmpl w:val="1B421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44222FB"/>
    <w:multiLevelType w:val="hybridMultilevel"/>
    <w:tmpl w:val="77021352"/>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549E673F"/>
    <w:multiLevelType w:val="hybridMultilevel"/>
    <w:tmpl w:val="474ECD88"/>
    <w:lvl w:ilvl="0" w:tplc="4DFE7F1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9" w15:restartNumberingAfterBreak="0">
    <w:nsid w:val="56C91902"/>
    <w:multiLevelType w:val="multilevel"/>
    <w:tmpl w:val="9C0269C6"/>
    <w:lvl w:ilvl="0">
      <w:start w:val="6"/>
      <w:numFmt w:val="decimal"/>
      <w:lvlText w:val="%1."/>
      <w:lvlJc w:val="left"/>
      <w:pPr>
        <w:ind w:left="720" w:hanging="360"/>
      </w:pPr>
      <w:rPr>
        <w:rFonts w:hint="default"/>
      </w:rPr>
    </w:lvl>
    <w:lvl w:ilvl="1">
      <w:start w:val="1"/>
      <w:numFmt w:val="decimal"/>
      <w:lvlText w:val="%2."/>
      <w:lvlJc w:val="left"/>
      <w:pPr>
        <w:ind w:left="720" w:hanging="360"/>
      </w:pPr>
      <w:rPr>
        <w:rFonts w:hint="default"/>
      </w:rPr>
    </w:lvl>
    <w:lvl w:ilvl="2">
      <w:start w:val="1"/>
      <w:numFmt w:val="decimal"/>
      <w:isLgl/>
      <w:lvlText w:val="%1.%2.%3."/>
      <w:lvlJc w:val="left"/>
      <w:pPr>
        <w:ind w:left="1494" w:hanging="720"/>
      </w:pPr>
      <w:rPr>
        <w:rFonts w:hint="default"/>
        <w:color w:val="000000"/>
      </w:rPr>
    </w:lvl>
    <w:lvl w:ilvl="3">
      <w:start w:val="1"/>
      <w:numFmt w:val="decimal"/>
      <w:isLgl/>
      <w:lvlText w:val="%1.%2.%3.%4."/>
      <w:lvlJc w:val="left"/>
      <w:pPr>
        <w:ind w:left="2061" w:hanging="1080"/>
      </w:pPr>
      <w:rPr>
        <w:rFonts w:hint="default"/>
        <w:color w:val="000000"/>
      </w:rPr>
    </w:lvl>
    <w:lvl w:ilvl="4">
      <w:start w:val="1"/>
      <w:numFmt w:val="decimal"/>
      <w:isLgl/>
      <w:lvlText w:val="%1.%2.%3.%4.%5."/>
      <w:lvlJc w:val="left"/>
      <w:pPr>
        <w:ind w:left="2268" w:hanging="1080"/>
      </w:pPr>
      <w:rPr>
        <w:rFonts w:hint="default"/>
        <w:color w:val="000000"/>
      </w:rPr>
    </w:lvl>
    <w:lvl w:ilvl="5">
      <w:start w:val="1"/>
      <w:numFmt w:val="decimal"/>
      <w:isLgl/>
      <w:lvlText w:val="%1.%2.%3.%4.%5.%6."/>
      <w:lvlJc w:val="left"/>
      <w:pPr>
        <w:ind w:left="2835" w:hanging="1440"/>
      </w:pPr>
      <w:rPr>
        <w:rFonts w:hint="default"/>
        <w:color w:val="000000"/>
      </w:rPr>
    </w:lvl>
    <w:lvl w:ilvl="6">
      <w:start w:val="1"/>
      <w:numFmt w:val="decimal"/>
      <w:isLgl/>
      <w:lvlText w:val="%1.%2.%3.%4.%5.%6.%7."/>
      <w:lvlJc w:val="left"/>
      <w:pPr>
        <w:ind w:left="3402" w:hanging="1800"/>
      </w:pPr>
      <w:rPr>
        <w:rFonts w:hint="default"/>
        <w:color w:val="000000"/>
      </w:rPr>
    </w:lvl>
    <w:lvl w:ilvl="7">
      <w:start w:val="1"/>
      <w:numFmt w:val="decimal"/>
      <w:isLgl/>
      <w:lvlText w:val="%1.%2.%3.%4.%5.%6.%7.%8."/>
      <w:lvlJc w:val="left"/>
      <w:pPr>
        <w:ind w:left="3609" w:hanging="1800"/>
      </w:pPr>
      <w:rPr>
        <w:rFonts w:hint="default"/>
        <w:color w:val="000000"/>
      </w:rPr>
    </w:lvl>
    <w:lvl w:ilvl="8">
      <w:start w:val="1"/>
      <w:numFmt w:val="decimal"/>
      <w:isLgl/>
      <w:lvlText w:val="%1.%2.%3.%4.%5.%6.%7.%8.%9."/>
      <w:lvlJc w:val="left"/>
      <w:pPr>
        <w:ind w:left="4176" w:hanging="2160"/>
      </w:pPr>
      <w:rPr>
        <w:rFonts w:hint="default"/>
        <w:color w:val="000000"/>
      </w:rPr>
    </w:lvl>
  </w:abstractNum>
  <w:abstractNum w:abstractNumId="50" w15:restartNumberingAfterBreak="0">
    <w:nsid w:val="57007629"/>
    <w:multiLevelType w:val="hybridMultilevel"/>
    <w:tmpl w:val="9FECB314"/>
    <w:lvl w:ilvl="0" w:tplc="530080A4">
      <w:start w:val="1"/>
      <w:numFmt w:val="decimal"/>
      <w:lvlText w:val="%1)"/>
      <w:lvlJc w:val="left"/>
      <w:pPr>
        <w:ind w:left="1110" w:hanging="360"/>
      </w:pPr>
      <w:rPr>
        <w:rFonts w:hint="default"/>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51" w15:restartNumberingAfterBreak="0">
    <w:nsid w:val="572B44E5"/>
    <w:multiLevelType w:val="hybridMultilevel"/>
    <w:tmpl w:val="6CFA1DEE"/>
    <w:lvl w:ilvl="0" w:tplc="04090001">
      <w:start w:val="1"/>
      <w:numFmt w:val="bullet"/>
      <w:lvlText w:val=""/>
      <w:lvlJc w:val="left"/>
      <w:pPr>
        <w:ind w:left="1110" w:hanging="39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15:restartNumberingAfterBreak="0">
    <w:nsid w:val="57AD42B3"/>
    <w:multiLevelType w:val="hybridMultilevel"/>
    <w:tmpl w:val="5E80BAA4"/>
    <w:lvl w:ilvl="0" w:tplc="7EBA1E80">
      <w:start w:val="1"/>
      <w:numFmt w:val="decimal"/>
      <w:lvlText w:val="%1)"/>
      <w:lvlJc w:val="left"/>
      <w:pPr>
        <w:ind w:left="927" w:hanging="360"/>
      </w:pPr>
      <w:rPr>
        <w:rFonts w:hint="default"/>
        <w:color w:val="00000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3" w15:restartNumberingAfterBreak="0">
    <w:nsid w:val="57D37B4F"/>
    <w:multiLevelType w:val="hybridMultilevel"/>
    <w:tmpl w:val="B9603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7EA7E3F"/>
    <w:multiLevelType w:val="hybridMultilevel"/>
    <w:tmpl w:val="56DA82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8ED567E"/>
    <w:multiLevelType w:val="hybridMultilevel"/>
    <w:tmpl w:val="ED580710"/>
    <w:lvl w:ilvl="0" w:tplc="0AFE1772">
      <w:start w:val="1"/>
      <w:numFmt w:val="decimal"/>
      <w:lvlText w:val="%1)"/>
      <w:lvlJc w:val="left"/>
      <w:pPr>
        <w:ind w:left="927" w:hanging="360"/>
      </w:pPr>
      <w:rPr>
        <w:rFonts w:cs="Sylfaen" w:hint="default"/>
        <w:color w:val="00000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6" w15:restartNumberingAfterBreak="0">
    <w:nsid w:val="5BC43435"/>
    <w:multiLevelType w:val="hybridMultilevel"/>
    <w:tmpl w:val="76BED038"/>
    <w:lvl w:ilvl="0" w:tplc="04090011">
      <w:start w:val="1"/>
      <w:numFmt w:val="decimal"/>
      <w:lvlText w:val="%1)"/>
      <w:lvlJc w:val="left"/>
      <w:pPr>
        <w:ind w:left="1800" w:hanging="360"/>
      </w:pPr>
      <w:rPr>
        <w:rFont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57" w15:restartNumberingAfterBreak="0">
    <w:nsid w:val="5C0D29ED"/>
    <w:multiLevelType w:val="hybridMultilevel"/>
    <w:tmpl w:val="FB5A5818"/>
    <w:lvl w:ilvl="0" w:tplc="28BE69A2">
      <w:start w:val="1"/>
      <w:numFmt w:val="decimal"/>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5CE4720B"/>
    <w:multiLevelType w:val="multilevel"/>
    <w:tmpl w:val="313C37CA"/>
    <w:lvl w:ilvl="0">
      <w:start w:val="6"/>
      <w:numFmt w:val="decimal"/>
      <w:lvlText w:val="%1."/>
      <w:lvlJc w:val="left"/>
      <w:pPr>
        <w:ind w:left="720" w:hanging="360"/>
      </w:pPr>
      <w:rPr>
        <w:rFonts w:hint="default"/>
      </w:rPr>
    </w:lvl>
    <w:lvl w:ilvl="1">
      <w:start w:val="1"/>
      <w:numFmt w:val="decimal"/>
      <w:isLgl/>
      <w:lvlText w:val="%1.%2."/>
      <w:lvlJc w:val="left"/>
      <w:pPr>
        <w:ind w:left="1287" w:hanging="720"/>
      </w:pPr>
      <w:rPr>
        <w:rFonts w:hint="default"/>
        <w:color w:val="000000"/>
      </w:rPr>
    </w:lvl>
    <w:lvl w:ilvl="2">
      <w:start w:val="1"/>
      <w:numFmt w:val="decimal"/>
      <w:isLgl/>
      <w:lvlText w:val="%1.%2.%3."/>
      <w:lvlJc w:val="left"/>
      <w:pPr>
        <w:ind w:left="1494" w:hanging="720"/>
      </w:pPr>
      <w:rPr>
        <w:rFonts w:hint="default"/>
        <w:color w:val="000000"/>
      </w:rPr>
    </w:lvl>
    <w:lvl w:ilvl="3">
      <w:start w:val="1"/>
      <w:numFmt w:val="decimal"/>
      <w:isLgl/>
      <w:lvlText w:val="%1.%2.%3.%4."/>
      <w:lvlJc w:val="left"/>
      <w:pPr>
        <w:ind w:left="2061" w:hanging="1080"/>
      </w:pPr>
      <w:rPr>
        <w:rFonts w:hint="default"/>
        <w:color w:val="000000"/>
      </w:rPr>
    </w:lvl>
    <w:lvl w:ilvl="4">
      <w:start w:val="1"/>
      <w:numFmt w:val="decimal"/>
      <w:isLgl/>
      <w:lvlText w:val="%1.%2.%3.%4.%5."/>
      <w:lvlJc w:val="left"/>
      <w:pPr>
        <w:ind w:left="2268" w:hanging="1080"/>
      </w:pPr>
      <w:rPr>
        <w:rFonts w:hint="default"/>
        <w:color w:val="000000"/>
      </w:rPr>
    </w:lvl>
    <w:lvl w:ilvl="5">
      <w:start w:val="1"/>
      <w:numFmt w:val="decimal"/>
      <w:isLgl/>
      <w:lvlText w:val="%1.%2.%3.%4.%5.%6."/>
      <w:lvlJc w:val="left"/>
      <w:pPr>
        <w:ind w:left="2835" w:hanging="1440"/>
      </w:pPr>
      <w:rPr>
        <w:rFonts w:hint="default"/>
        <w:color w:val="000000"/>
      </w:rPr>
    </w:lvl>
    <w:lvl w:ilvl="6">
      <w:start w:val="1"/>
      <w:numFmt w:val="decimal"/>
      <w:isLgl/>
      <w:lvlText w:val="%1.%2.%3.%4.%5.%6.%7."/>
      <w:lvlJc w:val="left"/>
      <w:pPr>
        <w:ind w:left="3402" w:hanging="1800"/>
      </w:pPr>
      <w:rPr>
        <w:rFonts w:hint="default"/>
        <w:color w:val="000000"/>
      </w:rPr>
    </w:lvl>
    <w:lvl w:ilvl="7">
      <w:start w:val="1"/>
      <w:numFmt w:val="decimal"/>
      <w:isLgl/>
      <w:lvlText w:val="%1.%2.%3.%4.%5.%6.%7.%8."/>
      <w:lvlJc w:val="left"/>
      <w:pPr>
        <w:ind w:left="3609" w:hanging="1800"/>
      </w:pPr>
      <w:rPr>
        <w:rFonts w:hint="default"/>
        <w:color w:val="000000"/>
      </w:rPr>
    </w:lvl>
    <w:lvl w:ilvl="8">
      <w:start w:val="1"/>
      <w:numFmt w:val="decimal"/>
      <w:isLgl/>
      <w:lvlText w:val="%1.%2.%3.%4.%5.%6.%7.%8.%9."/>
      <w:lvlJc w:val="left"/>
      <w:pPr>
        <w:ind w:left="4176" w:hanging="2160"/>
      </w:pPr>
      <w:rPr>
        <w:rFonts w:hint="default"/>
        <w:color w:val="000000"/>
      </w:rPr>
    </w:lvl>
  </w:abstractNum>
  <w:abstractNum w:abstractNumId="59" w15:restartNumberingAfterBreak="0">
    <w:nsid w:val="5DF5449E"/>
    <w:multiLevelType w:val="hybridMultilevel"/>
    <w:tmpl w:val="38009F9A"/>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15:restartNumberingAfterBreak="0">
    <w:nsid w:val="60950FFE"/>
    <w:multiLevelType w:val="hybridMultilevel"/>
    <w:tmpl w:val="2AE85D42"/>
    <w:lvl w:ilvl="0" w:tplc="04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1" w15:restartNumberingAfterBreak="0">
    <w:nsid w:val="60AD05A8"/>
    <w:multiLevelType w:val="hybridMultilevel"/>
    <w:tmpl w:val="86641148"/>
    <w:lvl w:ilvl="0" w:tplc="04090001">
      <w:start w:val="1"/>
      <w:numFmt w:val="bullet"/>
      <w:lvlText w:val=""/>
      <w:lvlJc w:val="left"/>
      <w:pPr>
        <w:ind w:left="720" w:hanging="360"/>
      </w:pPr>
      <w:rPr>
        <w:rFonts w:ascii="Symbol" w:hAnsi="Symbol" w:hint="default"/>
      </w:rPr>
    </w:lvl>
    <w:lvl w:ilvl="1" w:tplc="6E80C3CE">
      <w:numFmt w:val="bullet"/>
      <w:lvlText w:val="•"/>
      <w:lvlJc w:val="left"/>
      <w:pPr>
        <w:ind w:left="1440" w:hanging="360"/>
      </w:pPr>
      <w:rPr>
        <w:rFonts w:ascii="Calibri" w:eastAsiaTheme="minorHAnsi"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4266014"/>
    <w:multiLevelType w:val="multilevel"/>
    <w:tmpl w:val="00CE4F66"/>
    <w:lvl w:ilvl="0">
      <w:start w:val="6"/>
      <w:numFmt w:val="decimal"/>
      <w:lvlText w:val="%1."/>
      <w:lvlJc w:val="left"/>
      <w:pPr>
        <w:ind w:left="720" w:hanging="360"/>
      </w:pPr>
      <w:rPr>
        <w:rFonts w:hint="default"/>
      </w:rPr>
    </w:lvl>
    <w:lvl w:ilvl="1">
      <w:start w:val="1"/>
      <w:numFmt w:val="decimal"/>
      <w:lvlText w:val="%2)"/>
      <w:lvlJc w:val="left"/>
      <w:pPr>
        <w:ind w:left="720" w:hanging="360"/>
      </w:pPr>
    </w:lvl>
    <w:lvl w:ilvl="2">
      <w:start w:val="1"/>
      <w:numFmt w:val="decimal"/>
      <w:isLgl/>
      <w:lvlText w:val="%1.%2.%3."/>
      <w:lvlJc w:val="left"/>
      <w:pPr>
        <w:ind w:left="1494" w:hanging="720"/>
      </w:pPr>
      <w:rPr>
        <w:rFonts w:hint="default"/>
        <w:color w:val="000000"/>
      </w:rPr>
    </w:lvl>
    <w:lvl w:ilvl="3">
      <w:start w:val="1"/>
      <w:numFmt w:val="decimal"/>
      <w:isLgl/>
      <w:lvlText w:val="%1.%2.%3.%4."/>
      <w:lvlJc w:val="left"/>
      <w:pPr>
        <w:ind w:left="2061" w:hanging="1080"/>
      </w:pPr>
      <w:rPr>
        <w:rFonts w:hint="default"/>
        <w:color w:val="000000"/>
      </w:rPr>
    </w:lvl>
    <w:lvl w:ilvl="4">
      <w:start w:val="1"/>
      <w:numFmt w:val="decimal"/>
      <w:isLgl/>
      <w:lvlText w:val="%1.%2.%3.%4.%5."/>
      <w:lvlJc w:val="left"/>
      <w:pPr>
        <w:ind w:left="2268" w:hanging="1080"/>
      </w:pPr>
      <w:rPr>
        <w:rFonts w:hint="default"/>
        <w:color w:val="000000"/>
      </w:rPr>
    </w:lvl>
    <w:lvl w:ilvl="5">
      <w:start w:val="1"/>
      <w:numFmt w:val="decimal"/>
      <w:isLgl/>
      <w:lvlText w:val="%1.%2.%3.%4.%5.%6."/>
      <w:lvlJc w:val="left"/>
      <w:pPr>
        <w:ind w:left="2835" w:hanging="1440"/>
      </w:pPr>
      <w:rPr>
        <w:rFonts w:hint="default"/>
        <w:color w:val="000000"/>
      </w:rPr>
    </w:lvl>
    <w:lvl w:ilvl="6">
      <w:start w:val="1"/>
      <w:numFmt w:val="decimal"/>
      <w:isLgl/>
      <w:lvlText w:val="%1.%2.%3.%4.%5.%6.%7."/>
      <w:lvlJc w:val="left"/>
      <w:pPr>
        <w:ind w:left="3402" w:hanging="1800"/>
      </w:pPr>
      <w:rPr>
        <w:rFonts w:hint="default"/>
        <w:color w:val="000000"/>
      </w:rPr>
    </w:lvl>
    <w:lvl w:ilvl="7">
      <w:start w:val="1"/>
      <w:numFmt w:val="decimal"/>
      <w:isLgl/>
      <w:lvlText w:val="%1.%2.%3.%4.%5.%6.%7.%8."/>
      <w:lvlJc w:val="left"/>
      <w:pPr>
        <w:ind w:left="3609" w:hanging="1800"/>
      </w:pPr>
      <w:rPr>
        <w:rFonts w:hint="default"/>
        <w:color w:val="000000"/>
      </w:rPr>
    </w:lvl>
    <w:lvl w:ilvl="8">
      <w:start w:val="1"/>
      <w:numFmt w:val="decimal"/>
      <w:isLgl/>
      <w:lvlText w:val="%1.%2.%3.%4.%5.%6.%7.%8.%9."/>
      <w:lvlJc w:val="left"/>
      <w:pPr>
        <w:ind w:left="4176" w:hanging="2160"/>
      </w:pPr>
      <w:rPr>
        <w:rFonts w:hint="default"/>
        <w:color w:val="000000"/>
      </w:rPr>
    </w:lvl>
  </w:abstractNum>
  <w:abstractNum w:abstractNumId="63" w15:restartNumberingAfterBreak="0">
    <w:nsid w:val="65FD61D6"/>
    <w:multiLevelType w:val="hybridMultilevel"/>
    <w:tmpl w:val="D1EA9F4C"/>
    <w:lvl w:ilvl="0" w:tplc="4DFE7F1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4" w15:restartNumberingAfterBreak="0">
    <w:nsid w:val="668F5543"/>
    <w:multiLevelType w:val="hybridMultilevel"/>
    <w:tmpl w:val="832806D0"/>
    <w:lvl w:ilvl="0" w:tplc="04090011">
      <w:start w:val="1"/>
      <w:numFmt w:val="decimal"/>
      <w:lvlText w:val="%1)"/>
      <w:lvlJc w:val="left"/>
      <w:pPr>
        <w:ind w:left="720" w:hanging="360"/>
      </w:pPr>
      <w:rPr>
        <w:rFonts w:hint="default"/>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68FE3590"/>
    <w:multiLevelType w:val="hybridMultilevel"/>
    <w:tmpl w:val="C048313E"/>
    <w:lvl w:ilvl="0" w:tplc="9A9266DE">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66" w15:restartNumberingAfterBreak="0">
    <w:nsid w:val="6A9C290D"/>
    <w:multiLevelType w:val="hybridMultilevel"/>
    <w:tmpl w:val="35E03056"/>
    <w:lvl w:ilvl="0" w:tplc="FFFFFFFF">
      <w:start w:val="1"/>
      <w:numFmt w:val="decimal"/>
      <w:lvlText w:val="%1."/>
      <w:lvlJc w:val="left"/>
      <w:pPr>
        <w:ind w:left="1429" w:hanging="360"/>
      </w:pPr>
      <w:rPr>
        <w:rFonts w:hint="default"/>
      </w:rPr>
    </w:lvl>
    <w:lvl w:ilvl="1" w:tplc="04090011">
      <w:start w:val="1"/>
      <w:numFmt w:val="decimal"/>
      <w:lvlText w:val="%2)"/>
      <w:lvlJc w:val="left"/>
      <w:pPr>
        <w:ind w:left="720" w:hanging="360"/>
      </w:pPr>
    </w:lvl>
    <w:lvl w:ilvl="2" w:tplc="D790716C">
      <w:start w:val="39"/>
      <w:numFmt w:val="decimal"/>
      <w:lvlText w:val="%3"/>
      <w:lvlJc w:val="left"/>
      <w:pPr>
        <w:ind w:left="3049" w:hanging="360"/>
      </w:pPr>
      <w:rPr>
        <w:rFonts w:cs="Sylfaen" w:hint="default"/>
      </w:r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67" w15:restartNumberingAfterBreak="0">
    <w:nsid w:val="6B707FDA"/>
    <w:multiLevelType w:val="hybridMultilevel"/>
    <w:tmpl w:val="664848AE"/>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DB4718F"/>
    <w:multiLevelType w:val="hybridMultilevel"/>
    <w:tmpl w:val="4C2C8914"/>
    <w:lvl w:ilvl="0" w:tplc="3C6C5D12">
      <w:start w:val="1"/>
      <w:numFmt w:val="decimal"/>
      <w:lvlText w:val="%1."/>
      <w:lvlJc w:val="left"/>
      <w:pPr>
        <w:ind w:left="720" w:hanging="360"/>
      </w:pPr>
      <w:rPr>
        <w:rFonts w:hint="default"/>
      </w:rPr>
    </w:lvl>
    <w:lvl w:ilvl="1" w:tplc="2FBE064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0913FBA"/>
    <w:multiLevelType w:val="hybridMultilevel"/>
    <w:tmpl w:val="E21E57F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15:restartNumberingAfterBreak="0">
    <w:nsid w:val="710E7D73"/>
    <w:multiLevelType w:val="hybridMultilevel"/>
    <w:tmpl w:val="BA48DD92"/>
    <w:lvl w:ilvl="0" w:tplc="04090011">
      <w:start w:val="1"/>
      <w:numFmt w:val="decimal"/>
      <w:lvlText w:val="%1)"/>
      <w:lvlJc w:val="left"/>
      <w:pPr>
        <w:ind w:left="927" w:hanging="360"/>
      </w:pPr>
      <w:rPr>
        <w:rFonts w:hint="default"/>
        <w:color w:val="000000"/>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71" w15:restartNumberingAfterBreak="0">
    <w:nsid w:val="72B568E3"/>
    <w:multiLevelType w:val="hybridMultilevel"/>
    <w:tmpl w:val="8A682D5E"/>
    <w:lvl w:ilvl="0" w:tplc="FFFFFFFF">
      <w:start w:val="1"/>
      <w:numFmt w:val="decimal"/>
      <w:lvlText w:val="%1."/>
      <w:lvlJc w:val="left"/>
      <w:pPr>
        <w:ind w:left="1429" w:hanging="360"/>
      </w:pPr>
      <w:rPr>
        <w:rFonts w:hint="default"/>
      </w:rPr>
    </w:lvl>
    <w:lvl w:ilvl="1" w:tplc="3C6C5D12">
      <w:start w:val="1"/>
      <w:numFmt w:val="decimal"/>
      <w:lvlText w:val="%2."/>
      <w:lvlJc w:val="left"/>
      <w:pPr>
        <w:ind w:left="720" w:hanging="360"/>
      </w:pPr>
      <w:rPr>
        <w:rFonts w:hint="default"/>
      </w:r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72" w15:restartNumberingAfterBreak="0">
    <w:nsid w:val="73543879"/>
    <w:multiLevelType w:val="hybridMultilevel"/>
    <w:tmpl w:val="0502571E"/>
    <w:lvl w:ilvl="0" w:tplc="3C6C5D12">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3AE2820"/>
    <w:multiLevelType w:val="multilevel"/>
    <w:tmpl w:val="313C37CA"/>
    <w:lvl w:ilvl="0">
      <w:start w:val="6"/>
      <w:numFmt w:val="decimal"/>
      <w:lvlText w:val="%1."/>
      <w:lvlJc w:val="left"/>
      <w:pPr>
        <w:ind w:left="720" w:hanging="360"/>
      </w:pPr>
      <w:rPr>
        <w:rFonts w:hint="default"/>
      </w:rPr>
    </w:lvl>
    <w:lvl w:ilvl="1">
      <w:start w:val="1"/>
      <w:numFmt w:val="decimal"/>
      <w:isLgl/>
      <w:lvlText w:val="%1.%2."/>
      <w:lvlJc w:val="left"/>
      <w:pPr>
        <w:ind w:left="1287" w:hanging="720"/>
      </w:pPr>
      <w:rPr>
        <w:rFonts w:hint="default"/>
        <w:color w:val="000000"/>
      </w:rPr>
    </w:lvl>
    <w:lvl w:ilvl="2">
      <w:start w:val="1"/>
      <w:numFmt w:val="decimal"/>
      <w:isLgl/>
      <w:lvlText w:val="%1.%2.%3."/>
      <w:lvlJc w:val="left"/>
      <w:pPr>
        <w:ind w:left="1494" w:hanging="720"/>
      </w:pPr>
      <w:rPr>
        <w:rFonts w:hint="default"/>
        <w:color w:val="000000"/>
      </w:rPr>
    </w:lvl>
    <w:lvl w:ilvl="3">
      <w:start w:val="1"/>
      <w:numFmt w:val="decimal"/>
      <w:isLgl/>
      <w:lvlText w:val="%1.%2.%3.%4."/>
      <w:lvlJc w:val="left"/>
      <w:pPr>
        <w:ind w:left="2061" w:hanging="1080"/>
      </w:pPr>
      <w:rPr>
        <w:rFonts w:hint="default"/>
        <w:color w:val="000000"/>
      </w:rPr>
    </w:lvl>
    <w:lvl w:ilvl="4">
      <w:start w:val="1"/>
      <w:numFmt w:val="decimal"/>
      <w:isLgl/>
      <w:lvlText w:val="%1.%2.%3.%4.%5."/>
      <w:lvlJc w:val="left"/>
      <w:pPr>
        <w:ind w:left="2268" w:hanging="1080"/>
      </w:pPr>
      <w:rPr>
        <w:rFonts w:hint="default"/>
        <w:color w:val="000000"/>
      </w:rPr>
    </w:lvl>
    <w:lvl w:ilvl="5">
      <w:start w:val="1"/>
      <w:numFmt w:val="decimal"/>
      <w:isLgl/>
      <w:lvlText w:val="%1.%2.%3.%4.%5.%6."/>
      <w:lvlJc w:val="left"/>
      <w:pPr>
        <w:ind w:left="2835" w:hanging="1440"/>
      </w:pPr>
      <w:rPr>
        <w:rFonts w:hint="default"/>
        <w:color w:val="000000"/>
      </w:rPr>
    </w:lvl>
    <w:lvl w:ilvl="6">
      <w:start w:val="1"/>
      <w:numFmt w:val="decimal"/>
      <w:isLgl/>
      <w:lvlText w:val="%1.%2.%3.%4.%5.%6.%7."/>
      <w:lvlJc w:val="left"/>
      <w:pPr>
        <w:ind w:left="3402" w:hanging="1800"/>
      </w:pPr>
      <w:rPr>
        <w:rFonts w:hint="default"/>
        <w:color w:val="000000"/>
      </w:rPr>
    </w:lvl>
    <w:lvl w:ilvl="7">
      <w:start w:val="1"/>
      <w:numFmt w:val="decimal"/>
      <w:isLgl/>
      <w:lvlText w:val="%1.%2.%3.%4.%5.%6.%7.%8."/>
      <w:lvlJc w:val="left"/>
      <w:pPr>
        <w:ind w:left="3609" w:hanging="1800"/>
      </w:pPr>
      <w:rPr>
        <w:rFonts w:hint="default"/>
        <w:color w:val="000000"/>
      </w:rPr>
    </w:lvl>
    <w:lvl w:ilvl="8">
      <w:start w:val="1"/>
      <w:numFmt w:val="decimal"/>
      <w:isLgl/>
      <w:lvlText w:val="%1.%2.%3.%4.%5.%6.%7.%8.%9."/>
      <w:lvlJc w:val="left"/>
      <w:pPr>
        <w:ind w:left="4176" w:hanging="2160"/>
      </w:pPr>
      <w:rPr>
        <w:rFonts w:hint="default"/>
        <w:color w:val="000000"/>
      </w:rPr>
    </w:lvl>
  </w:abstractNum>
  <w:abstractNum w:abstractNumId="74" w15:restartNumberingAfterBreak="0">
    <w:nsid w:val="74AB138E"/>
    <w:multiLevelType w:val="hybridMultilevel"/>
    <w:tmpl w:val="56DA82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7794407A"/>
    <w:multiLevelType w:val="hybridMultilevel"/>
    <w:tmpl w:val="A4666B66"/>
    <w:lvl w:ilvl="0" w:tplc="AA3AF0AC">
      <w:numFmt w:val="bullet"/>
      <w:lvlText w:val=""/>
      <w:lvlJc w:val="left"/>
      <w:pPr>
        <w:ind w:left="1110" w:hanging="39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6" w15:restartNumberingAfterBreak="0">
    <w:nsid w:val="78E52E9D"/>
    <w:multiLevelType w:val="hybridMultilevel"/>
    <w:tmpl w:val="51A22D48"/>
    <w:lvl w:ilvl="0" w:tplc="6A549B9C">
      <w:start w:val="45"/>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7933614D"/>
    <w:multiLevelType w:val="hybridMultilevel"/>
    <w:tmpl w:val="4584248E"/>
    <w:lvl w:ilvl="0" w:tplc="3C6C5D12">
      <w:start w:val="1"/>
      <w:numFmt w:val="decimal"/>
      <w:lvlText w:val="%1."/>
      <w:lvlJc w:val="left"/>
      <w:pPr>
        <w:ind w:left="1429" w:hanging="360"/>
      </w:pPr>
      <w:rPr>
        <w:rFonts w:hint="default"/>
      </w:rPr>
    </w:lvl>
    <w:lvl w:ilvl="1" w:tplc="04090019">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8" w15:restartNumberingAfterBreak="0">
    <w:nsid w:val="7A665F65"/>
    <w:multiLevelType w:val="hybridMultilevel"/>
    <w:tmpl w:val="E6480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7B80382B"/>
    <w:multiLevelType w:val="hybridMultilevel"/>
    <w:tmpl w:val="AA8E7954"/>
    <w:lvl w:ilvl="0" w:tplc="DFD81BAA">
      <w:start w:val="11"/>
      <w:numFmt w:val="decimal"/>
      <w:lvlText w:val="%1."/>
      <w:lvlJc w:val="left"/>
      <w:pPr>
        <w:ind w:left="927" w:hanging="360"/>
      </w:pPr>
      <w:rPr>
        <w:rFonts w:cs="Sylfaen" w:hint="default"/>
        <w:color w:val="00000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0" w15:restartNumberingAfterBreak="0">
    <w:nsid w:val="7FC629D0"/>
    <w:multiLevelType w:val="hybridMultilevel"/>
    <w:tmpl w:val="02827C42"/>
    <w:lvl w:ilvl="0" w:tplc="04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1514829">
    <w:abstractNumId w:val="65"/>
  </w:num>
  <w:num w:numId="2" w16cid:durableId="1750423096">
    <w:abstractNumId w:val="44"/>
  </w:num>
  <w:num w:numId="3" w16cid:durableId="986595848">
    <w:abstractNumId w:val="74"/>
  </w:num>
  <w:num w:numId="4" w16cid:durableId="305665570">
    <w:abstractNumId w:val="0"/>
  </w:num>
  <w:num w:numId="5" w16cid:durableId="1522350864">
    <w:abstractNumId w:val="17"/>
  </w:num>
  <w:num w:numId="6" w16cid:durableId="1060011212">
    <w:abstractNumId w:val="33"/>
  </w:num>
  <w:num w:numId="7" w16cid:durableId="465004480">
    <w:abstractNumId w:val="54"/>
  </w:num>
  <w:num w:numId="8" w16cid:durableId="941492987">
    <w:abstractNumId w:val="21"/>
  </w:num>
  <w:num w:numId="9" w16cid:durableId="2070111436">
    <w:abstractNumId w:val="23"/>
  </w:num>
  <w:num w:numId="10" w16cid:durableId="323164617">
    <w:abstractNumId w:val="18"/>
  </w:num>
  <w:num w:numId="11" w16cid:durableId="2125073336">
    <w:abstractNumId w:val="43"/>
  </w:num>
  <w:num w:numId="12" w16cid:durableId="76438572">
    <w:abstractNumId w:val="75"/>
  </w:num>
  <w:num w:numId="13" w16cid:durableId="1498568660">
    <w:abstractNumId w:val="51"/>
  </w:num>
  <w:num w:numId="14" w16cid:durableId="68819606">
    <w:abstractNumId w:val="46"/>
  </w:num>
  <w:num w:numId="15" w16cid:durableId="1169717147">
    <w:abstractNumId w:val="78"/>
  </w:num>
  <w:num w:numId="16" w16cid:durableId="1541895544">
    <w:abstractNumId w:val="57"/>
  </w:num>
  <w:num w:numId="17" w16cid:durableId="1519388210">
    <w:abstractNumId w:val="35"/>
  </w:num>
  <w:num w:numId="18" w16cid:durableId="1556815578">
    <w:abstractNumId w:val="61"/>
  </w:num>
  <w:num w:numId="19" w16cid:durableId="2105611361">
    <w:abstractNumId w:val="40"/>
  </w:num>
  <w:num w:numId="20" w16cid:durableId="338970578">
    <w:abstractNumId w:val="30"/>
  </w:num>
  <w:num w:numId="21" w16cid:durableId="1624457820">
    <w:abstractNumId w:val="34"/>
  </w:num>
  <w:num w:numId="22" w16cid:durableId="1042175293">
    <w:abstractNumId w:val="9"/>
  </w:num>
  <w:num w:numId="23" w16cid:durableId="865992987">
    <w:abstractNumId w:val="10"/>
  </w:num>
  <w:num w:numId="24" w16cid:durableId="1902208128">
    <w:abstractNumId w:val="72"/>
  </w:num>
  <w:num w:numId="25" w16cid:durableId="500580862">
    <w:abstractNumId w:val="68"/>
  </w:num>
  <w:num w:numId="26" w16cid:durableId="2003388573">
    <w:abstractNumId w:val="22"/>
  </w:num>
  <w:num w:numId="27" w16cid:durableId="956330574">
    <w:abstractNumId w:val="67"/>
  </w:num>
  <w:num w:numId="28" w16cid:durableId="282151105">
    <w:abstractNumId w:val="36"/>
  </w:num>
  <w:num w:numId="29" w16cid:durableId="552279298">
    <w:abstractNumId w:val="26"/>
  </w:num>
  <w:num w:numId="30" w16cid:durableId="1166360254">
    <w:abstractNumId w:val="5"/>
  </w:num>
  <w:num w:numId="31" w16cid:durableId="607468697">
    <w:abstractNumId w:val="42"/>
  </w:num>
  <w:num w:numId="32" w16cid:durableId="1892694219">
    <w:abstractNumId w:val="50"/>
  </w:num>
  <w:num w:numId="33" w16cid:durableId="1312174173">
    <w:abstractNumId w:val="41"/>
  </w:num>
  <w:num w:numId="34" w16cid:durableId="1377314882">
    <w:abstractNumId w:val="16"/>
  </w:num>
  <w:num w:numId="35" w16cid:durableId="1567833887">
    <w:abstractNumId w:val="8"/>
  </w:num>
  <w:num w:numId="36" w16cid:durableId="104934152">
    <w:abstractNumId w:val="19"/>
  </w:num>
  <w:num w:numId="37" w16cid:durableId="1887335073">
    <w:abstractNumId w:val="58"/>
  </w:num>
  <w:num w:numId="38" w16cid:durableId="53043554">
    <w:abstractNumId w:val="63"/>
  </w:num>
  <w:num w:numId="39" w16cid:durableId="1347902519">
    <w:abstractNumId w:val="48"/>
  </w:num>
  <w:num w:numId="40" w16cid:durableId="773860739">
    <w:abstractNumId w:val="12"/>
  </w:num>
  <w:num w:numId="41" w16cid:durableId="2140804753">
    <w:abstractNumId w:val="13"/>
  </w:num>
  <w:num w:numId="42" w16cid:durableId="542599571">
    <w:abstractNumId w:val="52"/>
  </w:num>
  <w:num w:numId="43" w16cid:durableId="1964459414">
    <w:abstractNumId w:val="24"/>
  </w:num>
  <w:num w:numId="44" w16cid:durableId="777717842">
    <w:abstractNumId w:val="15"/>
  </w:num>
  <w:num w:numId="45" w16cid:durableId="1483428023">
    <w:abstractNumId w:val="55"/>
  </w:num>
  <w:num w:numId="46" w16cid:durableId="1697348136">
    <w:abstractNumId w:val="31"/>
  </w:num>
  <w:num w:numId="47" w16cid:durableId="1909807464">
    <w:abstractNumId w:val="53"/>
  </w:num>
  <w:num w:numId="48" w16cid:durableId="693729289">
    <w:abstractNumId w:val="25"/>
  </w:num>
  <w:num w:numId="49" w16cid:durableId="929586591">
    <w:abstractNumId w:val="79"/>
  </w:num>
  <w:num w:numId="50" w16cid:durableId="588083338">
    <w:abstractNumId w:val="4"/>
  </w:num>
  <w:num w:numId="51" w16cid:durableId="1845825824">
    <w:abstractNumId w:val="27"/>
  </w:num>
  <w:num w:numId="52" w16cid:durableId="433329465">
    <w:abstractNumId w:val="49"/>
  </w:num>
  <w:num w:numId="53" w16cid:durableId="1123041063">
    <w:abstractNumId w:val="77"/>
  </w:num>
  <w:num w:numId="54" w16cid:durableId="443766080">
    <w:abstractNumId w:val="71"/>
  </w:num>
  <w:num w:numId="55" w16cid:durableId="1829665926">
    <w:abstractNumId w:val="20"/>
  </w:num>
  <w:num w:numId="56" w16cid:durableId="109858531">
    <w:abstractNumId w:val="3"/>
  </w:num>
  <w:num w:numId="57" w16cid:durableId="1799445419">
    <w:abstractNumId w:val="14"/>
  </w:num>
  <w:num w:numId="58" w16cid:durableId="1276210362">
    <w:abstractNumId w:val="6"/>
  </w:num>
  <w:num w:numId="59" w16cid:durableId="656617453">
    <w:abstractNumId w:val="64"/>
  </w:num>
  <w:num w:numId="60" w16cid:durableId="773407220">
    <w:abstractNumId w:val="62"/>
  </w:num>
  <w:num w:numId="61" w16cid:durableId="666323907">
    <w:abstractNumId w:val="7"/>
  </w:num>
  <w:num w:numId="62" w16cid:durableId="518351539">
    <w:abstractNumId w:val="66"/>
  </w:num>
  <w:num w:numId="63" w16cid:durableId="352465819">
    <w:abstractNumId w:val="1"/>
  </w:num>
  <w:num w:numId="64" w16cid:durableId="1454714839">
    <w:abstractNumId w:val="80"/>
  </w:num>
  <w:num w:numId="65" w16cid:durableId="1143887878">
    <w:abstractNumId w:val="60"/>
  </w:num>
  <w:num w:numId="66" w16cid:durableId="325518642">
    <w:abstractNumId w:val="38"/>
  </w:num>
  <w:num w:numId="67" w16cid:durableId="630552969">
    <w:abstractNumId w:val="47"/>
  </w:num>
  <w:num w:numId="68" w16cid:durableId="617034349">
    <w:abstractNumId w:val="11"/>
  </w:num>
  <w:num w:numId="69" w16cid:durableId="1881437697">
    <w:abstractNumId w:val="70"/>
  </w:num>
  <w:num w:numId="70" w16cid:durableId="164902189">
    <w:abstractNumId w:val="56"/>
  </w:num>
  <w:num w:numId="71" w16cid:durableId="1563716586">
    <w:abstractNumId w:val="37"/>
  </w:num>
  <w:num w:numId="72" w16cid:durableId="1097601019">
    <w:abstractNumId w:val="39"/>
  </w:num>
  <w:num w:numId="73" w16cid:durableId="1801072890">
    <w:abstractNumId w:val="28"/>
  </w:num>
  <w:num w:numId="74" w16cid:durableId="822354294">
    <w:abstractNumId w:val="59"/>
  </w:num>
  <w:num w:numId="75" w16cid:durableId="2094810844">
    <w:abstractNumId w:val="73"/>
  </w:num>
  <w:num w:numId="76" w16cid:durableId="1803306057">
    <w:abstractNumId w:val="69"/>
  </w:num>
  <w:num w:numId="77" w16cid:durableId="94832423">
    <w:abstractNumId w:val="29"/>
  </w:num>
  <w:num w:numId="78" w16cid:durableId="1840004621">
    <w:abstractNumId w:val="32"/>
  </w:num>
  <w:num w:numId="79" w16cid:durableId="2132550559">
    <w:abstractNumId w:val="45"/>
  </w:num>
  <w:num w:numId="80" w16cid:durableId="839124460">
    <w:abstractNumId w:val="2"/>
  </w:num>
  <w:num w:numId="81" w16cid:durableId="388579476">
    <w:abstractNumId w:val="7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7D9"/>
    <w:rsid w:val="00000728"/>
    <w:rsid w:val="00005168"/>
    <w:rsid w:val="000210DF"/>
    <w:rsid w:val="00084B08"/>
    <w:rsid w:val="000A1479"/>
    <w:rsid w:val="000A5C9A"/>
    <w:rsid w:val="000C1540"/>
    <w:rsid w:val="000C4E6E"/>
    <w:rsid w:val="000C6B6C"/>
    <w:rsid w:val="000D3884"/>
    <w:rsid w:val="000D38FF"/>
    <w:rsid w:val="000E7CE6"/>
    <w:rsid w:val="000F210E"/>
    <w:rsid w:val="0012607F"/>
    <w:rsid w:val="00132099"/>
    <w:rsid w:val="00136C6E"/>
    <w:rsid w:val="00142A31"/>
    <w:rsid w:val="00156487"/>
    <w:rsid w:val="001601BD"/>
    <w:rsid w:val="0017072A"/>
    <w:rsid w:val="00176786"/>
    <w:rsid w:val="00195FA8"/>
    <w:rsid w:val="001A1AFE"/>
    <w:rsid w:val="001A2005"/>
    <w:rsid w:val="001A75E3"/>
    <w:rsid w:val="001B12C0"/>
    <w:rsid w:val="001D79F4"/>
    <w:rsid w:val="001F0A4A"/>
    <w:rsid w:val="001F54B7"/>
    <w:rsid w:val="00202190"/>
    <w:rsid w:val="00215E4F"/>
    <w:rsid w:val="002259DD"/>
    <w:rsid w:val="00256809"/>
    <w:rsid w:val="00273995"/>
    <w:rsid w:val="002759D5"/>
    <w:rsid w:val="0029512B"/>
    <w:rsid w:val="002A7E24"/>
    <w:rsid w:val="002B351F"/>
    <w:rsid w:val="002D0E7E"/>
    <w:rsid w:val="00301483"/>
    <w:rsid w:val="0030406A"/>
    <w:rsid w:val="00326B0A"/>
    <w:rsid w:val="00334C10"/>
    <w:rsid w:val="00346475"/>
    <w:rsid w:val="003603A4"/>
    <w:rsid w:val="00360564"/>
    <w:rsid w:val="00375820"/>
    <w:rsid w:val="003920C7"/>
    <w:rsid w:val="003A497C"/>
    <w:rsid w:val="003B73C4"/>
    <w:rsid w:val="003C20CD"/>
    <w:rsid w:val="003D5F51"/>
    <w:rsid w:val="003D5F6C"/>
    <w:rsid w:val="003E6E00"/>
    <w:rsid w:val="004306FB"/>
    <w:rsid w:val="00457D76"/>
    <w:rsid w:val="00466AB2"/>
    <w:rsid w:val="00474885"/>
    <w:rsid w:val="004A397C"/>
    <w:rsid w:val="004E0C45"/>
    <w:rsid w:val="004E4892"/>
    <w:rsid w:val="005650E9"/>
    <w:rsid w:val="00592290"/>
    <w:rsid w:val="005946F5"/>
    <w:rsid w:val="005A4B94"/>
    <w:rsid w:val="005A7452"/>
    <w:rsid w:val="005E0EC6"/>
    <w:rsid w:val="005E7425"/>
    <w:rsid w:val="005F206A"/>
    <w:rsid w:val="00607071"/>
    <w:rsid w:val="00623BFE"/>
    <w:rsid w:val="00636454"/>
    <w:rsid w:val="00647FE6"/>
    <w:rsid w:val="0065461A"/>
    <w:rsid w:val="00654FCE"/>
    <w:rsid w:val="0066752F"/>
    <w:rsid w:val="00684F49"/>
    <w:rsid w:val="00690892"/>
    <w:rsid w:val="006A6F42"/>
    <w:rsid w:val="006B424F"/>
    <w:rsid w:val="006D1F6F"/>
    <w:rsid w:val="006E12BF"/>
    <w:rsid w:val="006F4ABD"/>
    <w:rsid w:val="007267EE"/>
    <w:rsid w:val="00762861"/>
    <w:rsid w:val="00773F67"/>
    <w:rsid w:val="00775B6A"/>
    <w:rsid w:val="007873C8"/>
    <w:rsid w:val="007A4E2A"/>
    <w:rsid w:val="007C3294"/>
    <w:rsid w:val="007D1EB6"/>
    <w:rsid w:val="007F37F1"/>
    <w:rsid w:val="007F6B88"/>
    <w:rsid w:val="00812196"/>
    <w:rsid w:val="0084384D"/>
    <w:rsid w:val="008607FE"/>
    <w:rsid w:val="00867D0B"/>
    <w:rsid w:val="008703B8"/>
    <w:rsid w:val="00876024"/>
    <w:rsid w:val="008A0F00"/>
    <w:rsid w:val="008A1AF1"/>
    <w:rsid w:val="008A299A"/>
    <w:rsid w:val="008C0C55"/>
    <w:rsid w:val="00901672"/>
    <w:rsid w:val="009032D0"/>
    <w:rsid w:val="0090501A"/>
    <w:rsid w:val="00915C95"/>
    <w:rsid w:val="0092256D"/>
    <w:rsid w:val="0093534D"/>
    <w:rsid w:val="00937CEA"/>
    <w:rsid w:val="00941A11"/>
    <w:rsid w:val="00944C4B"/>
    <w:rsid w:val="0094733A"/>
    <w:rsid w:val="009536F6"/>
    <w:rsid w:val="00967D21"/>
    <w:rsid w:val="00974EEF"/>
    <w:rsid w:val="0097646E"/>
    <w:rsid w:val="00992864"/>
    <w:rsid w:val="009E2F9F"/>
    <w:rsid w:val="009F02BA"/>
    <w:rsid w:val="009F713C"/>
    <w:rsid w:val="00A019CE"/>
    <w:rsid w:val="00A121C1"/>
    <w:rsid w:val="00A2014F"/>
    <w:rsid w:val="00A36099"/>
    <w:rsid w:val="00A64F47"/>
    <w:rsid w:val="00A80311"/>
    <w:rsid w:val="00A87630"/>
    <w:rsid w:val="00A90091"/>
    <w:rsid w:val="00AC1227"/>
    <w:rsid w:val="00AC7FCB"/>
    <w:rsid w:val="00AF2223"/>
    <w:rsid w:val="00B1381F"/>
    <w:rsid w:val="00B361E8"/>
    <w:rsid w:val="00B414AA"/>
    <w:rsid w:val="00B46383"/>
    <w:rsid w:val="00B62530"/>
    <w:rsid w:val="00B7720F"/>
    <w:rsid w:val="00B97659"/>
    <w:rsid w:val="00BB5C63"/>
    <w:rsid w:val="00BD373A"/>
    <w:rsid w:val="00BE0EF0"/>
    <w:rsid w:val="00BF1B43"/>
    <w:rsid w:val="00C10A23"/>
    <w:rsid w:val="00C17AA8"/>
    <w:rsid w:val="00C4375A"/>
    <w:rsid w:val="00C610F7"/>
    <w:rsid w:val="00C907D9"/>
    <w:rsid w:val="00CA10C7"/>
    <w:rsid w:val="00CC06E4"/>
    <w:rsid w:val="00CE5409"/>
    <w:rsid w:val="00D0307E"/>
    <w:rsid w:val="00D16E80"/>
    <w:rsid w:val="00D23DBA"/>
    <w:rsid w:val="00D52C44"/>
    <w:rsid w:val="00D532E1"/>
    <w:rsid w:val="00D66043"/>
    <w:rsid w:val="00D7716C"/>
    <w:rsid w:val="00D83198"/>
    <w:rsid w:val="00D844D2"/>
    <w:rsid w:val="00D84813"/>
    <w:rsid w:val="00D97C87"/>
    <w:rsid w:val="00DA0FBB"/>
    <w:rsid w:val="00DB6C13"/>
    <w:rsid w:val="00DC1887"/>
    <w:rsid w:val="00DD043C"/>
    <w:rsid w:val="00DD27F0"/>
    <w:rsid w:val="00E0585A"/>
    <w:rsid w:val="00E071AD"/>
    <w:rsid w:val="00E241DB"/>
    <w:rsid w:val="00E24BA3"/>
    <w:rsid w:val="00E27CF1"/>
    <w:rsid w:val="00E440B8"/>
    <w:rsid w:val="00E457C1"/>
    <w:rsid w:val="00E551C5"/>
    <w:rsid w:val="00EB494C"/>
    <w:rsid w:val="00EE1602"/>
    <w:rsid w:val="00EF0BA8"/>
    <w:rsid w:val="00F4706A"/>
    <w:rsid w:val="00F6112E"/>
    <w:rsid w:val="00F67CDC"/>
    <w:rsid w:val="00F92194"/>
    <w:rsid w:val="00F93072"/>
    <w:rsid w:val="00FA1E10"/>
    <w:rsid w:val="00FB62D6"/>
    <w:rsid w:val="00FD0277"/>
    <w:rsid w:val="00FD0F1F"/>
    <w:rsid w:val="00FD12DD"/>
    <w:rsid w:val="00FD7FBC"/>
    <w:rsid w:val="00FE330A"/>
    <w:rsid w:val="00FE3D06"/>
    <w:rsid w:val="00FF42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0CEE5"/>
  <w15:docId w15:val="{6AB3E6C8-7378-42D2-8807-244A183FE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907D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907D9"/>
    <w:rPr>
      <w:b/>
      <w:bCs/>
    </w:rPr>
  </w:style>
  <w:style w:type="character" w:styleId="Emphasis">
    <w:name w:val="Emphasis"/>
    <w:basedOn w:val="DefaultParagraphFont"/>
    <w:uiPriority w:val="20"/>
    <w:qFormat/>
    <w:rsid w:val="00C907D9"/>
    <w:rPr>
      <w:i/>
      <w:iCs/>
    </w:rPr>
  </w:style>
  <w:style w:type="paragraph" w:styleId="ListParagraph">
    <w:name w:val="List Paragraph"/>
    <w:basedOn w:val="Normal"/>
    <w:uiPriority w:val="34"/>
    <w:qFormat/>
    <w:rsid w:val="003D5F51"/>
    <w:pPr>
      <w:ind w:left="720"/>
      <w:contextualSpacing/>
    </w:pPr>
  </w:style>
  <w:style w:type="table" w:styleId="TableGrid">
    <w:name w:val="Table Grid"/>
    <w:basedOn w:val="TableNormal"/>
    <w:uiPriority w:val="39"/>
    <w:rsid w:val="005E0E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772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720F"/>
  </w:style>
  <w:style w:type="paragraph" w:styleId="Footer">
    <w:name w:val="footer"/>
    <w:basedOn w:val="Normal"/>
    <w:link w:val="FooterChar"/>
    <w:uiPriority w:val="99"/>
    <w:unhideWhenUsed/>
    <w:rsid w:val="00B772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720F"/>
  </w:style>
  <w:style w:type="paragraph" w:styleId="BalloonText">
    <w:name w:val="Balloon Text"/>
    <w:basedOn w:val="Normal"/>
    <w:link w:val="BalloonTextChar"/>
    <w:uiPriority w:val="99"/>
    <w:semiHidden/>
    <w:unhideWhenUsed/>
    <w:rsid w:val="00F921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219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789026">
      <w:bodyDiv w:val="1"/>
      <w:marLeft w:val="0"/>
      <w:marRight w:val="0"/>
      <w:marTop w:val="0"/>
      <w:marBottom w:val="0"/>
      <w:divBdr>
        <w:top w:val="none" w:sz="0" w:space="0" w:color="auto"/>
        <w:left w:val="none" w:sz="0" w:space="0" w:color="auto"/>
        <w:bottom w:val="none" w:sz="0" w:space="0" w:color="auto"/>
        <w:right w:val="none" w:sz="0" w:space="0" w:color="auto"/>
      </w:divBdr>
    </w:div>
    <w:div w:id="347563914">
      <w:bodyDiv w:val="1"/>
      <w:marLeft w:val="0"/>
      <w:marRight w:val="0"/>
      <w:marTop w:val="0"/>
      <w:marBottom w:val="0"/>
      <w:divBdr>
        <w:top w:val="none" w:sz="0" w:space="0" w:color="auto"/>
        <w:left w:val="none" w:sz="0" w:space="0" w:color="auto"/>
        <w:bottom w:val="none" w:sz="0" w:space="0" w:color="auto"/>
        <w:right w:val="none" w:sz="0" w:space="0" w:color="auto"/>
      </w:divBdr>
    </w:div>
    <w:div w:id="751467202">
      <w:bodyDiv w:val="1"/>
      <w:marLeft w:val="0"/>
      <w:marRight w:val="0"/>
      <w:marTop w:val="0"/>
      <w:marBottom w:val="0"/>
      <w:divBdr>
        <w:top w:val="none" w:sz="0" w:space="0" w:color="auto"/>
        <w:left w:val="none" w:sz="0" w:space="0" w:color="auto"/>
        <w:bottom w:val="none" w:sz="0" w:space="0" w:color="auto"/>
        <w:right w:val="none" w:sz="0" w:space="0" w:color="auto"/>
      </w:divBdr>
    </w:div>
    <w:div w:id="917712580">
      <w:bodyDiv w:val="1"/>
      <w:marLeft w:val="0"/>
      <w:marRight w:val="0"/>
      <w:marTop w:val="0"/>
      <w:marBottom w:val="0"/>
      <w:divBdr>
        <w:top w:val="none" w:sz="0" w:space="0" w:color="auto"/>
        <w:left w:val="none" w:sz="0" w:space="0" w:color="auto"/>
        <w:bottom w:val="none" w:sz="0" w:space="0" w:color="auto"/>
        <w:right w:val="none" w:sz="0" w:space="0" w:color="auto"/>
      </w:divBdr>
    </w:div>
    <w:div w:id="951397572">
      <w:bodyDiv w:val="1"/>
      <w:marLeft w:val="0"/>
      <w:marRight w:val="0"/>
      <w:marTop w:val="0"/>
      <w:marBottom w:val="0"/>
      <w:divBdr>
        <w:top w:val="none" w:sz="0" w:space="0" w:color="auto"/>
        <w:left w:val="none" w:sz="0" w:space="0" w:color="auto"/>
        <w:bottom w:val="none" w:sz="0" w:space="0" w:color="auto"/>
        <w:right w:val="none" w:sz="0" w:space="0" w:color="auto"/>
      </w:divBdr>
    </w:div>
    <w:div w:id="1209682884">
      <w:bodyDiv w:val="1"/>
      <w:marLeft w:val="0"/>
      <w:marRight w:val="0"/>
      <w:marTop w:val="0"/>
      <w:marBottom w:val="0"/>
      <w:divBdr>
        <w:top w:val="none" w:sz="0" w:space="0" w:color="auto"/>
        <w:left w:val="none" w:sz="0" w:space="0" w:color="auto"/>
        <w:bottom w:val="none" w:sz="0" w:space="0" w:color="auto"/>
        <w:right w:val="none" w:sz="0" w:space="0" w:color="auto"/>
      </w:divBdr>
    </w:div>
    <w:div w:id="1488012786">
      <w:bodyDiv w:val="1"/>
      <w:marLeft w:val="0"/>
      <w:marRight w:val="0"/>
      <w:marTop w:val="0"/>
      <w:marBottom w:val="0"/>
      <w:divBdr>
        <w:top w:val="none" w:sz="0" w:space="0" w:color="auto"/>
        <w:left w:val="none" w:sz="0" w:space="0" w:color="auto"/>
        <w:bottom w:val="none" w:sz="0" w:space="0" w:color="auto"/>
        <w:right w:val="none" w:sz="0" w:space="0" w:color="auto"/>
      </w:divBdr>
    </w:div>
    <w:div w:id="2118282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28EC97-40A5-4D5D-8B5B-F91BFCF17D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20</Pages>
  <Words>4845</Words>
  <Characters>27617</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Tigran Ghandiljyan</cp:lastModifiedBy>
  <cp:revision>15</cp:revision>
  <dcterms:created xsi:type="dcterms:W3CDTF">2024-10-14T13:58:00Z</dcterms:created>
  <dcterms:modified xsi:type="dcterms:W3CDTF">2024-10-31T11:45:00Z</dcterms:modified>
</cp:coreProperties>
</file>