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A40770" w:rsidRPr="00757103" w14:paraId="63824223" w14:textId="77777777" w:rsidTr="00AE2759">
        <w:tc>
          <w:tcPr>
            <w:tcW w:w="846" w:type="dxa"/>
            <w:shd w:val="clear" w:color="auto" w:fill="auto"/>
            <w:vAlign w:val="center"/>
          </w:tcPr>
          <w:p w14:paraId="58FA3ADA" w14:textId="77777777" w:rsidR="00A40770" w:rsidRPr="00757103" w:rsidRDefault="00A40770" w:rsidP="007029E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12B0AB6B" w14:textId="77777777" w:rsidR="00A40770" w:rsidRDefault="00A40770" w:rsidP="007029E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05.12.2013 ՀՕ-139-Ն </w:t>
            </w:r>
          </w:p>
          <w:p w14:paraId="1EACE2C4" w14:textId="77777777" w:rsidR="00A40770" w:rsidRDefault="00A40770" w:rsidP="007029E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ՀՀ ՎԱՐՉԱԿԱՆ </w:t>
            </w:r>
            <w:r w:rsidRPr="00E64F68">
              <w:rPr>
                <w:rFonts w:ascii="GHEA Grapalat" w:hAnsi="GHEA Grapalat"/>
                <w:b/>
                <w:bCs/>
                <w:sz w:val="24"/>
                <w:szCs w:val="24"/>
              </w:rPr>
              <w:t>ԴԱՏԱՎԱՐՈՒԹՅԱՆ</w:t>
            </w:r>
          </w:p>
          <w:p w14:paraId="69844A33" w14:textId="77777777" w:rsidR="00A40770" w:rsidRDefault="00A40770" w:rsidP="007029E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131F6DEE" w14:textId="07BA249E" w:rsidR="00A40770" w:rsidRDefault="00A40770" w:rsidP="007029E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123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37C9106A" w14:textId="77777777" w:rsidR="00A40770" w:rsidRPr="00476674" w:rsidRDefault="00A40770" w:rsidP="007029E3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37877AE4" w14:textId="77777777" w:rsidR="00A40770" w:rsidRPr="00757103" w:rsidRDefault="00A40770" w:rsidP="007029E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AE2759" w14:paraId="148ED4BB" w14:textId="77777777" w:rsidTr="00AE2759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27B1F9A2" w14:textId="77777777" w:rsidR="00AE2759" w:rsidRPr="00E52AC2" w:rsidRDefault="00AE2759" w:rsidP="00AE2759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6F0A3EDB" w14:textId="77777777" w:rsidR="00AE2759" w:rsidRPr="00757103" w:rsidRDefault="00AE2759" w:rsidP="00AE275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D00A04">
              <w:rPr>
                <w:rFonts w:ascii="GHEA Grapalat" w:hAnsi="GHEA Grapalat" w:cs="Sylfaen"/>
                <w:color w:val="0D0D0D"/>
                <w:sz w:val="24"/>
                <w:lang w:val="hy-AM"/>
              </w:rPr>
              <w:t xml:space="preserve"> </w:t>
            </w:r>
            <w:hyperlink r:id="rId5" w:history="1">
              <w:r w:rsidRPr="00F568E6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ՎԴ/1244/05/22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1C272EC" w14:textId="771A416E" w:rsidR="00AE2759" w:rsidRPr="00757103" w:rsidRDefault="00AE2759" w:rsidP="00AE275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22.03.2024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454D0C20" w14:textId="77777777" w:rsidR="00AE2759" w:rsidRPr="00422113" w:rsidRDefault="00AE2759" w:rsidP="00AE2759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6" w:history="1"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Վարչարարության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հիմունքների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և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վարչական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վարույթի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</w:p>
          <w:p w14:paraId="37D70882" w14:textId="77777777" w:rsidR="00AE2759" w:rsidRDefault="00AE2759" w:rsidP="00AE2759">
            <w:pPr>
              <w:rPr>
                <w:rFonts w:ascii="GHEA Grapalat" w:hAnsi="GHEA Grapalat"/>
                <w:iCs/>
                <w:color w:val="000000"/>
                <w:sz w:val="24"/>
                <w:szCs w:val="24"/>
                <w:lang w:val="hy-AM"/>
              </w:rPr>
            </w:pPr>
            <w:r w:rsidRPr="00FB7023">
              <w:rPr>
                <w:rFonts w:ascii="GHEA Grapalat" w:hAnsi="GHEA Grapalat"/>
                <w:iCs/>
                <w:color w:val="000000"/>
                <w:sz w:val="24"/>
                <w:szCs w:val="24"/>
                <w:lang w:val="hy-AM"/>
              </w:rPr>
              <w:t xml:space="preserve">24-րդ հոդվածի 1-ին մասի «ե» կետ, </w:t>
            </w:r>
          </w:p>
          <w:p w14:paraId="4F6E37BF" w14:textId="77777777" w:rsidR="00AE2759" w:rsidRDefault="00AE2759" w:rsidP="00AE2759">
            <w:pPr>
              <w:rPr>
                <w:rFonts w:ascii="GHEA Grapalat" w:hAnsi="GHEA Grapalat"/>
                <w:iCs/>
                <w:color w:val="000000"/>
                <w:sz w:val="24"/>
                <w:szCs w:val="24"/>
                <w:lang w:val="hy-AM"/>
              </w:rPr>
            </w:pPr>
            <w:r w:rsidRPr="00FB7023">
              <w:rPr>
                <w:rFonts w:ascii="GHEA Grapalat" w:hAnsi="GHEA Grapalat"/>
                <w:iCs/>
                <w:color w:val="000000"/>
                <w:sz w:val="24"/>
                <w:szCs w:val="24"/>
                <w:lang w:val="hy-AM"/>
              </w:rPr>
              <w:t xml:space="preserve">25-րդ հոդվածի 1-ին մասի «ա», «բ», «դ» կետեր, </w:t>
            </w:r>
          </w:p>
          <w:p w14:paraId="525D7007" w14:textId="77777777" w:rsidR="00AE2759" w:rsidRDefault="00AE2759" w:rsidP="00AE2759">
            <w:pPr>
              <w:rPr>
                <w:rFonts w:ascii="GHEA Grapalat" w:hAnsi="GHEA Grapalat"/>
                <w:iCs/>
                <w:color w:val="000000"/>
                <w:sz w:val="24"/>
                <w:szCs w:val="24"/>
                <w:lang w:val="hy-AM"/>
              </w:rPr>
            </w:pPr>
            <w:r w:rsidRPr="00FB7023">
              <w:rPr>
                <w:rFonts w:ascii="GHEA Grapalat" w:hAnsi="GHEA Grapalat"/>
                <w:iCs/>
                <w:color w:val="000000"/>
                <w:sz w:val="24"/>
                <w:szCs w:val="24"/>
                <w:lang w:val="hy-AM"/>
              </w:rPr>
              <w:t xml:space="preserve">26-րդ հոդվածի 1-ին մաս, </w:t>
            </w:r>
          </w:p>
          <w:p w14:paraId="659FADFC" w14:textId="77777777" w:rsidR="00AE2759" w:rsidRDefault="00AE2759" w:rsidP="00AE2759">
            <w:pPr>
              <w:rPr>
                <w:rFonts w:ascii="GHEA Grapalat" w:hAnsi="GHEA Grapalat"/>
                <w:iCs/>
                <w:color w:val="000000"/>
                <w:sz w:val="24"/>
                <w:szCs w:val="24"/>
                <w:lang w:val="hy-AM"/>
              </w:rPr>
            </w:pPr>
            <w:r w:rsidRPr="00FB7023">
              <w:rPr>
                <w:rFonts w:ascii="GHEA Grapalat" w:hAnsi="GHEA Grapalat"/>
                <w:iCs/>
                <w:color w:val="000000"/>
                <w:sz w:val="24"/>
                <w:szCs w:val="24"/>
                <w:lang w:val="hy-AM"/>
              </w:rPr>
              <w:t xml:space="preserve">36-րդ հոդվածի 1-ին մաս, </w:t>
            </w:r>
          </w:p>
          <w:p w14:paraId="39E27689" w14:textId="77777777" w:rsidR="00AE2759" w:rsidRDefault="00AE2759" w:rsidP="00AE2759">
            <w:pPr>
              <w:rPr>
                <w:rFonts w:ascii="GHEA Grapalat" w:hAnsi="GHEA Grapalat"/>
                <w:iCs/>
                <w:color w:val="000000"/>
                <w:sz w:val="24"/>
                <w:szCs w:val="24"/>
                <w:lang w:val="hy-AM"/>
              </w:rPr>
            </w:pPr>
            <w:r w:rsidRPr="00FB7023">
              <w:rPr>
                <w:rFonts w:ascii="GHEA Grapalat" w:hAnsi="GHEA Grapalat"/>
                <w:iCs/>
                <w:color w:val="000000"/>
                <w:sz w:val="24"/>
                <w:szCs w:val="24"/>
                <w:lang w:val="hy-AM"/>
              </w:rPr>
              <w:t xml:space="preserve">46-րդ հոդվածի 1-ին մաս, </w:t>
            </w:r>
          </w:p>
          <w:p w14:paraId="3FEA4561" w14:textId="77777777" w:rsidR="00AE2759" w:rsidRDefault="00AE2759" w:rsidP="00AE2759">
            <w:r w:rsidRPr="00FB7023">
              <w:rPr>
                <w:rFonts w:ascii="GHEA Grapalat" w:hAnsi="GHEA Grapalat"/>
                <w:iCs/>
                <w:color w:val="000000"/>
                <w:sz w:val="24"/>
                <w:szCs w:val="24"/>
                <w:lang w:val="hy-AM"/>
              </w:rPr>
              <w:t>47-րդ հոդվածի 1-ին մաս</w:t>
            </w:r>
            <w:r>
              <w:t xml:space="preserve">  </w:t>
            </w:r>
          </w:p>
          <w:p w14:paraId="19746B63" w14:textId="77777777" w:rsidR="00AE2759" w:rsidRDefault="00AE2759" w:rsidP="00AE2759"/>
          <w:p w14:paraId="224883F1" w14:textId="77777777" w:rsidR="00AE2759" w:rsidRDefault="00AE2759" w:rsidP="00AE2759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7" w:history="1">
              <w:hyperlink r:id="rId8" w:history="1">
                <w:r w:rsidRPr="008C6269">
                  <w:rPr>
                    <w:rStyle w:val="Hyperlink"/>
                    <w:rFonts w:ascii="GHEA Grapalat" w:hAnsi="GHEA Grapalat"/>
                    <w:b/>
                    <w:bCs/>
                    <w:sz w:val="24"/>
                  </w:rPr>
                  <w:t>ՀՀ վա</w:t>
                </w:r>
                <w:r w:rsidRPr="008C6269">
                  <w:rPr>
                    <w:rStyle w:val="Hyperlink"/>
                    <w:rFonts w:ascii="GHEA Grapalat" w:hAnsi="GHEA Grapalat"/>
                    <w:b/>
                    <w:bCs/>
                    <w:sz w:val="24"/>
                  </w:rPr>
                  <w:t>ր</w:t>
                </w:r>
                <w:r w:rsidRPr="008C6269">
                  <w:rPr>
                    <w:rStyle w:val="Hyperlink"/>
                    <w:rFonts w:ascii="GHEA Grapalat" w:hAnsi="GHEA Grapalat"/>
                    <w:b/>
                    <w:bCs/>
                    <w:sz w:val="24"/>
                  </w:rPr>
                  <w:t>չական դատավարության օրենսգրքի</w:t>
                </w:r>
              </w:hyperlink>
            </w:hyperlink>
          </w:p>
          <w:p w14:paraId="52FA7942" w14:textId="77777777" w:rsidR="00AE2759" w:rsidRDefault="00AE2759" w:rsidP="00AE2759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FB7023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5-րդ հոդված, </w:t>
            </w:r>
          </w:p>
          <w:p w14:paraId="6E0AC878" w14:textId="77777777" w:rsidR="00AE2759" w:rsidRDefault="00AE2759" w:rsidP="00AE2759">
            <w:pPr>
              <w:rPr>
                <w:rFonts w:ascii="GHEA Grapalat" w:hAnsi="GHEA Grapalat"/>
                <w:iCs/>
                <w:color w:val="000000"/>
                <w:sz w:val="24"/>
                <w:szCs w:val="24"/>
                <w:lang w:val="hy-AM"/>
              </w:rPr>
            </w:pPr>
            <w:r w:rsidRPr="00AE2759">
              <w:rPr>
                <w:rFonts w:ascii="GHEA Grapalat" w:hAnsi="GHEA Grapalat"/>
                <w:iCs/>
                <w:color w:val="FF0000"/>
                <w:sz w:val="24"/>
                <w:szCs w:val="24"/>
                <w:lang w:val="hy-AM"/>
              </w:rPr>
              <w:t>123-րդ հոդված</w:t>
            </w:r>
            <w:r w:rsidRPr="00FB7023">
              <w:rPr>
                <w:rFonts w:ascii="GHEA Grapalat" w:hAnsi="GHEA Grapalat"/>
                <w:iCs/>
                <w:color w:val="000000"/>
                <w:sz w:val="24"/>
                <w:szCs w:val="24"/>
                <w:lang w:val="hy-AM"/>
              </w:rPr>
              <w:t xml:space="preserve">, </w:t>
            </w:r>
          </w:p>
          <w:p w14:paraId="2EB98839" w14:textId="77777777" w:rsidR="00AE2759" w:rsidRDefault="00AE2759" w:rsidP="00AE2759">
            <w:pPr>
              <w:rPr>
                <w:rFonts w:ascii="GHEA Grapalat" w:hAnsi="GHEA Grapalat"/>
                <w:iCs/>
                <w:color w:val="000000"/>
                <w:sz w:val="24"/>
                <w:szCs w:val="24"/>
                <w:lang w:val="hy-AM"/>
              </w:rPr>
            </w:pPr>
            <w:r w:rsidRPr="00FB7023">
              <w:rPr>
                <w:rFonts w:ascii="GHEA Grapalat" w:hAnsi="GHEA Grapalat"/>
                <w:iCs/>
                <w:color w:val="000000"/>
                <w:sz w:val="24"/>
                <w:szCs w:val="24"/>
                <w:lang w:val="hy-AM"/>
              </w:rPr>
              <w:t xml:space="preserve">124-րդ հոդվածի 1-ին մաս, </w:t>
            </w:r>
          </w:p>
          <w:p w14:paraId="1EABCA73" w14:textId="77777777" w:rsidR="00AE2759" w:rsidRDefault="00AE2759" w:rsidP="00AE2759">
            <w:pPr>
              <w:rPr>
                <w:rFonts w:ascii="GHEA Grapalat" w:hAnsi="GHEA Grapalat"/>
                <w:iCs/>
                <w:color w:val="000000"/>
                <w:sz w:val="24"/>
                <w:szCs w:val="24"/>
                <w:lang w:val="hy-AM"/>
              </w:rPr>
            </w:pPr>
            <w:r w:rsidRPr="00FB7023">
              <w:rPr>
                <w:rFonts w:ascii="GHEA Grapalat" w:hAnsi="GHEA Grapalat"/>
                <w:iCs/>
                <w:color w:val="000000"/>
                <w:sz w:val="24"/>
                <w:szCs w:val="24"/>
                <w:lang w:val="hy-AM"/>
              </w:rPr>
              <w:t xml:space="preserve">126-րդ հոդվածի 1-ին և 4-րդ մասեր, </w:t>
            </w:r>
          </w:p>
          <w:p w14:paraId="3F826C27" w14:textId="77777777" w:rsidR="00AE2759" w:rsidRDefault="00AE2759" w:rsidP="00AE2759">
            <w:pPr>
              <w:rPr>
                <w:rFonts w:ascii="GHEA Grapalat" w:hAnsi="GHEA Grapalat"/>
                <w:iCs/>
                <w:color w:val="000000"/>
                <w:sz w:val="24"/>
                <w:szCs w:val="24"/>
                <w:lang w:val="hy-AM"/>
              </w:rPr>
            </w:pPr>
            <w:r w:rsidRPr="00FB7023">
              <w:rPr>
                <w:rFonts w:ascii="GHEA Grapalat" w:hAnsi="GHEA Grapalat"/>
                <w:iCs/>
                <w:color w:val="000000"/>
                <w:sz w:val="24"/>
                <w:szCs w:val="24"/>
                <w:lang w:val="hy-AM"/>
              </w:rPr>
              <w:t xml:space="preserve">145-րդ հոդվածի 1-ին մաս </w:t>
            </w:r>
          </w:p>
          <w:p w14:paraId="097BEDDC" w14:textId="77777777" w:rsidR="00AE2759" w:rsidRDefault="00AE2759" w:rsidP="00AE2759">
            <w:pPr>
              <w:rPr>
                <w:rFonts w:ascii="GHEA Grapalat" w:hAnsi="GHEA Grapalat"/>
                <w:iCs/>
                <w:color w:val="000000"/>
                <w:sz w:val="24"/>
                <w:szCs w:val="24"/>
                <w:lang w:val="hy-AM"/>
              </w:rPr>
            </w:pPr>
          </w:p>
          <w:p w14:paraId="7260D4A8" w14:textId="77777777" w:rsidR="00AE2759" w:rsidRPr="00F568E6" w:rsidRDefault="00AE2759" w:rsidP="00AE2759">
            <w:pPr>
              <w:rPr>
                <w:rFonts w:ascii="GHEA Grapalat" w:hAnsi="GHEA Grapalat"/>
                <w:b/>
                <w:bCs/>
                <w:iCs/>
                <w:color w:val="000000"/>
                <w:sz w:val="24"/>
                <w:szCs w:val="24"/>
                <w:lang w:val="hy-AM"/>
              </w:rPr>
            </w:pPr>
            <w:hyperlink r:id="rId9" w:history="1">
              <w:r w:rsidRPr="00F568E6">
                <w:rPr>
                  <w:rStyle w:val="Hyperlink"/>
                  <w:rFonts w:ascii="GHEA Grapalat" w:hAnsi="GHEA Grapalat"/>
                  <w:b/>
                  <w:bCs/>
                  <w:iCs/>
                  <w:sz w:val="24"/>
                  <w:szCs w:val="24"/>
                  <w:lang w:val="hy-AM"/>
                </w:rPr>
                <w:t>ՀՀ քաղաքացիական դատավարության օրենսգրքի</w:t>
              </w:r>
            </w:hyperlink>
            <w:r w:rsidRPr="00F568E6">
              <w:rPr>
                <w:rFonts w:ascii="GHEA Grapalat" w:hAnsi="GHEA Grapalat"/>
                <w:b/>
                <w:bCs/>
                <w:iCs/>
                <w:color w:val="000000"/>
                <w:sz w:val="24"/>
                <w:szCs w:val="24"/>
                <w:lang w:val="hy-AM"/>
              </w:rPr>
              <w:t xml:space="preserve"> </w:t>
            </w:r>
          </w:p>
          <w:p w14:paraId="07CB12AB" w14:textId="77777777" w:rsidR="00AE2759" w:rsidRDefault="00AE2759" w:rsidP="00AE2759">
            <w:pPr>
              <w:rPr>
                <w:rFonts w:ascii="GHEA Grapalat" w:hAnsi="GHEA Grapalat"/>
                <w:iCs/>
                <w:color w:val="000000"/>
                <w:sz w:val="24"/>
                <w:szCs w:val="24"/>
                <w:lang w:val="hy-AM"/>
              </w:rPr>
            </w:pPr>
            <w:r w:rsidRPr="00FB7023">
              <w:rPr>
                <w:rFonts w:ascii="GHEA Grapalat" w:hAnsi="GHEA Grapalat"/>
                <w:iCs/>
                <w:color w:val="000000"/>
                <w:sz w:val="24"/>
                <w:szCs w:val="24"/>
                <w:lang w:val="hy-AM"/>
              </w:rPr>
              <w:t>9-րդ հոդվածի 1-ին և 2-րդ մասեր</w:t>
            </w:r>
          </w:p>
          <w:p w14:paraId="1497D150" w14:textId="77777777" w:rsidR="00AE2759" w:rsidRDefault="00AE2759" w:rsidP="00AE2759"/>
          <w:p w14:paraId="1F459D77" w14:textId="77777777" w:rsidR="00AE2759" w:rsidRPr="00F568E6" w:rsidRDefault="00AE2759" w:rsidP="00AE2759">
            <w:pPr>
              <w:rPr>
                <w:rFonts w:ascii="GHEA Grapalat" w:hAnsi="GHEA Grapalat"/>
                <w:b/>
                <w:bCs/>
                <w:iCs/>
                <w:color w:val="000000"/>
                <w:sz w:val="24"/>
                <w:szCs w:val="24"/>
                <w:lang w:val="hy-AM"/>
              </w:rPr>
            </w:pPr>
            <w:hyperlink r:id="rId10" w:history="1">
              <w:r w:rsidRPr="00F568E6">
                <w:rPr>
                  <w:rStyle w:val="Hyperlink"/>
                  <w:rFonts w:ascii="GHEA Grapalat" w:hAnsi="GHEA Grapalat"/>
                  <w:b/>
                  <w:bCs/>
                  <w:iCs/>
                  <w:sz w:val="24"/>
                  <w:szCs w:val="24"/>
                  <w:lang w:val="hy-AM"/>
                </w:rPr>
                <w:t>«Բարձրագույն և հետբուհական մասնագիտա</w:t>
              </w:r>
              <w:r w:rsidRPr="00F568E6">
                <w:rPr>
                  <w:rStyle w:val="Hyperlink"/>
                  <w:rFonts w:ascii="GHEA Grapalat" w:hAnsi="GHEA Grapalat"/>
                  <w:b/>
                  <w:bCs/>
                  <w:iCs/>
                  <w:sz w:val="24"/>
                  <w:szCs w:val="24"/>
                  <w:lang w:val="hy-AM"/>
                </w:rPr>
                <w:t>կ</w:t>
              </w:r>
              <w:r w:rsidRPr="00F568E6">
                <w:rPr>
                  <w:rStyle w:val="Hyperlink"/>
                  <w:rFonts w:ascii="GHEA Grapalat" w:hAnsi="GHEA Grapalat"/>
                  <w:b/>
                  <w:bCs/>
                  <w:iCs/>
                  <w:sz w:val="24"/>
                  <w:szCs w:val="24"/>
                  <w:lang w:val="hy-AM"/>
                </w:rPr>
                <w:t>ան կրթության մասին» ՀՀ օրենքի</w:t>
              </w:r>
            </w:hyperlink>
            <w:r w:rsidRPr="00F568E6">
              <w:rPr>
                <w:rFonts w:ascii="GHEA Grapalat" w:hAnsi="GHEA Grapalat"/>
                <w:b/>
                <w:bCs/>
                <w:iCs/>
                <w:color w:val="000000"/>
                <w:sz w:val="24"/>
                <w:szCs w:val="24"/>
                <w:lang w:val="hy-AM"/>
              </w:rPr>
              <w:t xml:space="preserve"> </w:t>
            </w:r>
          </w:p>
          <w:p w14:paraId="4CB6A8EF" w14:textId="77777777" w:rsidR="00AE2759" w:rsidRDefault="00AE2759" w:rsidP="00AE2759">
            <w:pPr>
              <w:rPr>
                <w:rFonts w:ascii="GHEA Grapalat" w:hAnsi="GHEA Grapalat"/>
                <w:iCs/>
                <w:color w:val="000000"/>
                <w:sz w:val="24"/>
                <w:szCs w:val="24"/>
                <w:lang w:val="hy-AM"/>
              </w:rPr>
            </w:pPr>
            <w:r w:rsidRPr="00FB7023">
              <w:rPr>
                <w:rFonts w:ascii="GHEA Grapalat" w:hAnsi="GHEA Grapalat"/>
                <w:iCs/>
                <w:color w:val="000000"/>
                <w:sz w:val="24"/>
                <w:szCs w:val="24"/>
                <w:lang w:val="hy-AM"/>
              </w:rPr>
              <w:t xml:space="preserve">13.1 հոդվածի 5-րդ և 6-րդ մասեր </w:t>
            </w:r>
          </w:p>
          <w:p w14:paraId="167BB656" w14:textId="77777777" w:rsidR="00AE2759" w:rsidRDefault="00AE2759" w:rsidP="00AE2759">
            <w:pPr>
              <w:rPr>
                <w:rFonts w:ascii="GHEA Grapalat" w:hAnsi="GHEA Grapalat"/>
                <w:iCs/>
                <w:color w:val="000000"/>
                <w:sz w:val="24"/>
                <w:szCs w:val="24"/>
                <w:lang w:val="hy-AM"/>
              </w:rPr>
            </w:pPr>
          </w:p>
          <w:p w14:paraId="4BBFB4FB" w14:textId="230ECF18" w:rsidR="00AE2759" w:rsidRDefault="00AE2759" w:rsidP="00AE2759">
            <w:hyperlink r:id="rId11" w:history="1">
              <w:r w:rsidRPr="00F568E6">
                <w:rPr>
                  <w:rStyle w:val="Hyperlink"/>
                  <w:rFonts w:ascii="GHEA Grapalat" w:hAnsi="GHEA Grapalat"/>
                  <w:b/>
                  <w:bCs/>
                  <w:iCs/>
                  <w:sz w:val="24"/>
                  <w:szCs w:val="24"/>
                  <w:lang w:val="hy-AM"/>
                </w:rPr>
                <w:t>«Լիցենզավորման մասին» ՀՀ օրենքի</w:t>
              </w:r>
            </w:hyperlink>
            <w:r w:rsidRPr="00FB7023">
              <w:rPr>
                <w:rFonts w:ascii="GHEA Grapalat" w:hAnsi="GHEA Grapalat"/>
                <w:iCs/>
                <w:color w:val="000000"/>
                <w:sz w:val="24"/>
                <w:szCs w:val="24"/>
                <w:lang w:val="hy-AM"/>
              </w:rPr>
              <w:t xml:space="preserve"> 9-րդ հոդվածի 1-ին մաս</w:t>
            </w:r>
          </w:p>
        </w:tc>
      </w:tr>
      <w:tr w:rsidR="00A40770" w14:paraId="72425ABE" w14:textId="77777777" w:rsidTr="00AE2759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3434EFFB" w14:textId="77777777" w:rsidR="00A40770" w:rsidRPr="00E52AC2" w:rsidRDefault="00A40770" w:rsidP="007029E3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6DE746B9" w14:textId="77777777" w:rsidR="00A40770" w:rsidRPr="00757103" w:rsidRDefault="00A40770" w:rsidP="007029E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12" w:history="1">
              <w:r w:rsidRPr="003D1EF2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ՎԴ5/0029/05/14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C911F8A" w14:textId="77777777" w:rsidR="00A40770" w:rsidRPr="00757103" w:rsidRDefault="00A40770" w:rsidP="007029E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27.11.2015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4673E68C" w14:textId="77777777" w:rsidR="00A40770" w:rsidRDefault="00000000" w:rsidP="007029E3">
            <w:pPr>
              <w:rPr>
                <w:rStyle w:val="Hyperlink"/>
                <w:rFonts w:ascii="GHEA Grapalat" w:hAnsi="GHEA Grapalat"/>
                <w:b/>
                <w:bCs/>
                <w:sz w:val="24"/>
              </w:rPr>
            </w:pPr>
            <w:hyperlink r:id="rId13" w:history="1">
              <w:r w:rsidR="00A40770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ՀՀ </w:t>
              </w:r>
              <w:proofErr w:type="spellStart"/>
              <w:r w:rsidR="00A40770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վարչական</w:t>
              </w:r>
              <w:proofErr w:type="spellEnd"/>
              <w:r w:rsidR="00A40770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A40770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դատավարության</w:t>
              </w:r>
              <w:proofErr w:type="spellEnd"/>
              <w:r w:rsidR="00A40770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A40770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օրենսգրքի</w:t>
              </w:r>
              <w:proofErr w:type="spellEnd"/>
            </w:hyperlink>
          </w:p>
          <w:p w14:paraId="67605489" w14:textId="77777777" w:rsidR="00A40770" w:rsidRDefault="00A40770" w:rsidP="007029E3">
            <w:pPr>
              <w:rPr>
                <w:rFonts w:ascii="GHEA Grapalat" w:hAnsi="GHEA Grapalat"/>
                <w:sz w:val="24"/>
                <w:lang w:val="hy-AM"/>
              </w:rPr>
            </w:pPr>
            <w:r w:rsidRPr="007932AA">
              <w:rPr>
                <w:rFonts w:ascii="GHEA Grapalat" w:hAnsi="GHEA Grapalat"/>
                <w:sz w:val="24"/>
                <w:lang w:val="hy-AM"/>
              </w:rPr>
              <w:t xml:space="preserve">5-րդ հոդված, </w:t>
            </w:r>
          </w:p>
          <w:p w14:paraId="7597F724" w14:textId="77777777" w:rsidR="00A40770" w:rsidRDefault="00A40770" w:rsidP="007029E3">
            <w:pPr>
              <w:rPr>
                <w:rFonts w:ascii="GHEA Grapalat" w:hAnsi="GHEA Grapalat"/>
                <w:sz w:val="24"/>
                <w:lang w:val="hy-AM"/>
              </w:rPr>
            </w:pPr>
            <w:r w:rsidRPr="007932AA">
              <w:rPr>
                <w:rFonts w:ascii="GHEA Grapalat" w:hAnsi="GHEA Grapalat"/>
                <w:sz w:val="24"/>
                <w:lang w:val="hy-AM"/>
              </w:rPr>
              <w:t xml:space="preserve">25-րդ հոդվածի 1-ին մաս, </w:t>
            </w:r>
          </w:p>
          <w:p w14:paraId="61F10514" w14:textId="77777777" w:rsidR="00A40770" w:rsidRDefault="00A40770" w:rsidP="007029E3">
            <w:pPr>
              <w:rPr>
                <w:rFonts w:ascii="GHEA Grapalat" w:hAnsi="GHEA Grapalat"/>
                <w:sz w:val="24"/>
                <w:lang w:val="hy-AM"/>
              </w:rPr>
            </w:pPr>
            <w:r w:rsidRPr="007932AA">
              <w:rPr>
                <w:rFonts w:ascii="GHEA Grapalat" w:hAnsi="GHEA Grapalat"/>
                <w:sz w:val="24"/>
                <w:lang w:val="hy-AM"/>
              </w:rPr>
              <w:t>27-րդ հոդվածի 1-ին մաս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765CCAC5" w14:textId="77777777" w:rsidR="00A40770" w:rsidRDefault="00A40770" w:rsidP="007029E3">
            <w:pPr>
              <w:rPr>
                <w:rFonts w:ascii="GHEA Grapalat" w:hAnsi="GHEA Grapalat"/>
                <w:sz w:val="24"/>
                <w:lang w:val="hy-AM"/>
              </w:rPr>
            </w:pPr>
            <w:r w:rsidRPr="007932AA">
              <w:rPr>
                <w:rFonts w:ascii="GHEA Grapalat" w:hAnsi="GHEA Grapalat"/>
                <w:sz w:val="24"/>
                <w:lang w:val="hy-AM"/>
              </w:rPr>
              <w:t xml:space="preserve">28-րդ հոդվածի 3-րդ մաս, </w:t>
            </w:r>
          </w:p>
          <w:p w14:paraId="60DBE718" w14:textId="77777777" w:rsidR="00A40770" w:rsidRDefault="00A40770" w:rsidP="007029E3">
            <w:pPr>
              <w:rPr>
                <w:rFonts w:ascii="GHEA Grapalat" w:hAnsi="GHEA Grapalat"/>
                <w:sz w:val="24"/>
                <w:lang w:val="hy-AM"/>
              </w:rPr>
            </w:pPr>
            <w:r w:rsidRPr="00A40770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123-րդ հոդվածի </w:t>
            </w:r>
            <w:r w:rsidRPr="007932AA">
              <w:rPr>
                <w:rFonts w:ascii="GHEA Grapalat" w:hAnsi="GHEA Grapalat"/>
                <w:sz w:val="24"/>
                <w:lang w:val="hy-AM"/>
              </w:rPr>
              <w:t xml:space="preserve">1-ին մաս, </w:t>
            </w:r>
          </w:p>
          <w:p w14:paraId="6F3D638D" w14:textId="77777777" w:rsidR="00A40770" w:rsidRDefault="00A40770" w:rsidP="007029E3">
            <w:pPr>
              <w:rPr>
                <w:rFonts w:ascii="GHEA Grapalat" w:hAnsi="GHEA Grapalat"/>
                <w:sz w:val="24"/>
                <w:lang w:val="hy-AM"/>
              </w:rPr>
            </w:pPr>
            <w:r w:rsidRPr="007932AA">
              <w:rPr>
                <w:rFonts w:ascii="GHEA Grapalat" w:hAnsi="GHEA Grapalat"/>
                <w:sz w:val="24"/>
                <w:lang w:val="hy-AM"/>
              </w:rPr>
              <w:t xml:space="preserve">124-րդ հոդվածի 1-ին մասի 1-ին կետ, </w:t>
            </w:r>
          </w:p>
          <w:p w14:paraId="2120FE47" w14:textId="77777777" w:rsidR="00A40770" w:rsidRDefault="00A40770" w:rsidP="007029E3">
            <w:pPr>
              <w:rPr>
                <w:rFonts w:ascii="GHEA Grapalat" w:hAnsi="GHEA Grapalat"/>
                <w:sz w:val="24"/>
                <w:lang w:val="hy-AM"/>
              </w:rPr>
            </w:pPr>
            <w:r w:rsidRPr="007932AA">
              <w:rPr>
                <w:rFonts w:ascii="GHEA Grapalat" w:hAnsi="GHEA Grapalat"/>
                <w:sz w:val="24"/>
                <w:lang w:val="hy-AM"/>
              </w:rPr>
              <w:t xml:space="preserve">126-րդ հոդվածի 4-րդ մասի 1-ին, 2-րդ, 4-րդ կետեր, </w:t>
            </w:r>
          </w:p>
          <w:p w14:paraId="09C7AC8F" w14:textId="77777777" w:rsidR="00A40770" w:rsidRDefault="00A40770" w:rsidP="007029E3">
            <w:pPr>
              <w:rPr>
                <w:rFonts w:ascii="GHEA Grapalat" w:hAnsi="GHEA Grapalat"/>
                <w:sz w:val="24"/>
                <w:lang w:val="hy-AM"/>
              </w:rPr>
            </w:pPr>
            <w:r w:rsidRPr="007932AA">
              <w:rPr>
                <w:rFonts w:ascii="GHEA Grapalat" w:hAnsi="GHEA Grapalat"/>
                <w:sz w:val="24"/>
                <w:lang w:val="hy-AM"/>
              </w:rPr>
              <w:t xml:space="preserve">130-րդ հոդվածի 3-րդ կետ, </w:t>
            </w:r>
          </w:p>
          <w:p w14:paraId="4C33975B" w14:textId="77777777" w:rsidR="00A40770" w:rsidRDefault="00A40770" w:rsidP="007029E3">
            <w:r w:rsidRPr="007932AA">
              <w:rPr>
                <w:rFonts w:ascii="GHEA Grapalat" w:hAnsi="GHEA Grapalat"/>
                <w:sz w:val="24"/>
                <w:lang w:val="hy-AM"/>
              </w:rPr>
              <w:t>130.1-րդ հոդվածի 2-րդ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7932AA">
              <w:rPr>
                <w:rFonts w:ascii="GHEA Grapalat" w:hAnsi="GHEA Grapalat"/>
                <w:sz w:val="24"/>
                <w:lang w:val="hy-AM"/>
              </w:rPr>
              <w:t>կետ</w:t>
            </w:r>
          </w:p>
        </w:tc>
      </w:tr>
    </w:tbl>
    <w:p w14:paraId="7574C27C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0F15129"/>
    <w:multiLevelType w:val="hybridMultilevel"/>
    <w:tmpl w:val="A36A8AE2"/>
    <w:lvl w:ilvl="0" w:tplc="37EEEDD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901623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0770"/>
    <w:rsid w:val="007F0CD3"/>
    <w:rsid w:val="00A40770"/>
    <w:rsid w:val="00AE2759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DC3B4B"/>
  <w15:chartTrackingRefBased/>
  <w15:docId w15:val="{E42BB13E-D7AE-49D2-ACB7-0DAF42BC7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077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407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40770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A40770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A40770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AE275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64969" TargetMode="External"/><Relationship Id="rId13" Type="http://schemas.openxmlformats.org/officeDocument/2006/relationships/hyperlink" Target="https://www.arlis.am/DocumentView.aspx?DocID=16496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94400" TargetMode="External"/><Relationship Id="rId12" Type="http://schemas.openxmlformats.org/officeDocument/2006/relationships/hyperlink" Target="https://www.arlis.am/DocumentView.aspx?DocID=10326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65294" TargetMode="External"/><Relationship Id="rId11" Type="http://schemas.openxmlformats.org/officeDocument/2006/relationships/hyperlink" Target="https://www.arlis.am/DocumentView.aspx?DocID=193467" TargetMode="External"/><Relationship Id="rId5" Type="http://schemas.openxmlformats.org/officeDocument/2006/relationships/hyperlink" Target="https://www.arlis.am/DocumentView.aspx?DocID=192163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www.arlis.am/DocumentView.aspx?DocID=17845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94376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272</Words>
  <Characters>1557</Characters>
  <Application>Microsoft Office Word</Application>
  <DocSecurity>0</DocSecurity>
  <Lines>12</Lines>
  <Paragraphs>3</Paragraphs>
  <ScaleCrop>false</ScaleCrop>
  <Company/>
  <LinksUpToDate>false</LinksUpToDate>
  <CharactersWithSpaces>1826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2</cp:revision>
  <dcterms:created xsi:type="dcterms:W3CDTF">2022-10-04T12:59:00Z</dcterms:created>
  <dcterms:modified xsi:type="dcterms:W3CDTF">2024-08-21T06:26:00Z</dcterms:modified>
</cp:coreProperties>
</file>