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6"/>
        </w:rPr>
      </w:pPr>
    </w:p>
    <w:p>
      <w:pPr>
        <w:pStyle w:val="BodyText"/>
        <w:spacing w:line="244" w:lineRule="auto" w:before="108"/>
        <w:ind w:left="12179" w:right="411" w:firstLine="1406"/>
        <w:jc w:val="right"/>
      </w:pPr>
      <w:r>
        <w:rPr>
          <w:spacing w:val="-1"/>
        </w:rPr>
        <w:t>Հավելված </w:t>
      </w:r>
      <w:r>
        <w:rPr/>
        <w:t>Երևանի</w:t>
      </w:r>
      <w:r>
        <w:rPr>
          <w:spacing w:val="55"/>
        </w:rPr>
        <w:t> </w:t>
      </w:r>
      <w:r>
        <w:rPr/>
        <w:t>քաղաքապետի</w:t>
      </w:r>
    </w:p>
    <w:p>
      <w:pPr>
        <w:pStyle w:val="BodyText"/>
        <w:spacing w:line="295" w:lineRule="exact" w:before="3"/>
        <w:ind w:right="411"/>
        <w:jc w:val="right"/>
      </w:pPr>
      <w:r>
        <w:rPr>
          <w:w w:val="105"/>
        </w:rPr>
        <w:t>2024 թ.</w:t>
      </w:r>
    </w:p>
    <w:p>
      <w:pPr>
        <w:spacing w:after="0" w:line="295" w:lineRule="exact"/>
        <w:jc w:val="right"/>
        <w:sectPr>
          <w:type w:val="continuous"/>
          <w:pgSz w:w="15840" w:h="12240" w:orient="landscape"/>
          <w:pgMar w:top="1140" w:bottom="280" w:left="560" w:right="200"/>
        </w:sectPr>
      </w:pPr>
    </w:p>
    <w:p>
      <w:pPr>
        <w:pStyle w:val="BodyText"/>
        <w:spacing w:before="0"/>
        <w:rPr>
          <w:sz w:val="30"/>
        </w:rPr>
      </w:pPr>
    </w:p>
    <w:p>
      <w:pPr>
        <w:pStyle w:val="BodyText"/>
        <w:spacing w:before="8"/>
        <w:rPr>
          <w:sz w:val="34"/>
        </w:rPr>
      </w:pPr>
    </w:p>
    <w:p>
      <w:pPr>
        <w:pStyle w:val="BodyText"/>
        <w:spacing w:before="0"/>
        <w:ind w:left="3966"/>
      </w:pPr>
      <w:r>
        <w:rPr>
          <w:w w:val="105"/>
        </w:rPr>
        <w:t>ԱՆՇԱՐԺ</w:t>
      </w:r>
      <w:r>
        <w:rPr>
          <w:spacing w:val="-41"/>
          <w:w w:val="105"/>
        </w:rPr>
        <w:t> </w:t>
      </w:r>
      <w:r>
        <w:rPr>
          <w:w w:val="105"/>
        </w:rPr>
        <w:t>ԳՈՒՅՔԵՐԻՆ</w:t>
      </w:r>
      <w:r>
        <w:rPr>
          <w:spacing w:val="-42"/>
          <w:w w:val="105"/>
        </w:rPr>
        <w:t> </w:t>
      </w:r>
      <w:r>
        <w:rPr>
          <w:w w:val="105"/>
        </w:rPr>
        <w:t>ՀԱՍՑԵՆԵՐ</w:t>
      </w:r>
      <w:r>
        <w:rPr>
          <w:spacing w:val="-42"/>
          <w:w w:val="105"/>
        </w:rPr>
        <w:t> </w:t>
      </w:r>
      <w:r>
        <w:rPr>
          <w:w w:val="105"/>
        </w:rPr>
        <w:t>ՏՐԱՄԱԴՐԵԼՈՒ</w:t>
      </w:r>
      <w:r>
        <w:rPr>
          <w:spacing w:val="-41"/>
          <w:w w:val="105"/>
        </w:rPr>
        <w:t> </w:t>
      </w:r>
      <w:r>
        <w:rPr>
          <w:w w:val="105"/>
        </w:rPr>
        <w:t>ՄԱՍԻՆ</w:t>
      </w:r>
    </w:p>
    <w:p>
      <w:pPr>
        <w:tabs>
          <w:tab w:pos="2598" w:val="left" w:leader="none"/>
        </w:tabs>
        <w:spacing w:before="7"/>
        <w:ind w:left="2304" w:right="410" w:hanging="564"/>
        <w:jc w:val="left"/>
        <w:rPr>
          <w:sz w:val="24"/>
          <w:szCs w:val="24"/>
        </w:rPr>
      </w:pPr>
      <w:r>
        <w:rPr/>
        <w:br w:type="column"/>
      </w:r>
      <w:r>
        <w:rPr>
          <w:sz w:val="22"/>
          <w:szCs w:val="22"/>
        </w:rPr>
        <w:t>h.</w:t>
        <w:tab/>
        <w:tab/>
      </w:r>
      <w:r>
        <w:rPr>
          <w:spacing w:val="-4"/>
          <w:position w:val="-2"/>
          <w:sz w:val="24"/>
          <w:szCs w:val="24"/>
        </w:rPr>
        <w:t>09.10.</w:t>
      </w:r>
      <w:r>
        <w:rPr>
          <w:spacing w:val="-4"/>
          <w:sz w:val="22"/>
          <w:szCs w:val="22"/>
        </w:rPr>
        <w:t>որոշման </w:t>
      </w:r>
      <w:r>
        <w:rPr>
          <w:sz w:val="24"/>
          <w:szCs w:val="24"/>
        </w:rPr>
        <w:t>3898-Ա</w:t>
      </w:r>
    </w:p>
    <w:p>
      <w:pPr>
        <w:spacing w:after="0"/>
        <w:jc w:val="left"/>
        <w:rPr>
          <w:sz w:val="24"/>
          <w:szCs w:val="24"/>
        </w:rPr>
        <w:sectPr>
          <w:type w:val="continuous"/>
          <w:pgSz w:w="15840" w:h="12240" w:orient="landscape"/>
          <w:pgMar w:top="1140" w:bottom="280" w:left="560" w:right="200"/>
          <w:cols w:num="2" w:equalWidth="0">
            <w:col w:w="10476" w:space="40"/>
            <w:col w:w="4564"/>
          </w:cols>
        </w:sect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7" w:after="1"/>
        <w:rPr>
          <w:sz w:val="21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753" w:hRule="atLeast"/>
        </w:trPr>
        <w:tc>
          <w:tcPr>
            <w:tcW w:w="595" w:type="dxa"/>
          </w:tcPr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ind w:left="49" w:right="11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Հ.Հ.</w:t>
            </w:r>
          </w:p>
        </w:tc>
        <w:tc>
          <w:tcPr>
            <w:tcW w:w="2265" w:type="dxa"/>
          </w:tcPr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ind w:left="771" w:right="766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Դիմողը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19"/>
              <w:ind w:left="245" w:firstLine="4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Անշարժ գույքի գտնվելու վայրը</w:t>
            </w:r>
          </w:p>
        </w:tc>
        <w:tc>
          <w:tcPr>
            <w:tcW w:w="1732" w:type="dxa"/>
          </w:tcPr>
          <w:p>
            <w:pPr>
              <w:pStyle w:val="TableParagraph"/>
              <w:spacing w:before="119"/>
              <w:ind w:left="504" w:hanging="2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Անշարժ գույքի տեսակը</w:t>
            </w:r>
          </w:p>
        </w:tc>
        <w:tc>
          <w:tcPr>
            <w:tcW w:w="5198" w:type="dxa"/>
          </w:tcPr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ind w:left="1607" w:right="160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Տրամադրվող հասցեն</w:t>
            </w:r>
          </w:p>
        </w:tc>
        <w:tc>
          <w:tcPr>
            <w:tcW w:w="1862" w:type="dxa"/>
          </w:tcPr>
          <w:p>
            <w:pPr>
              <w:pStyle w:val="TableParagraph"/>
              <w:spacing w:line="249" w:lineRule="exact"/>
              <w:ind w:left="155" w:firstLine="17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Հաստատված</w:t>
            </w:r>
          </w:p>
          <w:p>
            <w:pPr>
              <w:pStyle w:val="TableParagraph"/>
              <w:spacing w:line="250" w:lineRule="exact" w:before="2"/>
              <w:ind w:left="130" w:right="114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հայտի քաղվածքի ծածկագիր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19"/>
              <w:ind w:left="400" w:hanging="19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Փոստային դասիչ</w:t>
            </w:r>
          </w:p>
        </w:tc>
      </w:tr>
      <w:tr>
        <w:trPr>
          <w:trHeight w:val="388" w:hRule="atLeast"/>
        </w:trPr>
        <w:tc>
          <w:tcPr>
            <w:tcW w:w="595" w:type="dxa"/>
          </w:tcPr>
          <w:p>
            <w:pPr>
              <w:pStyle w:val="TableParagraph"/>
              <w:spacing w:before="7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2265" w:type="dxa"/>
          </w:tcPr>
          <w:p>
            <w:pPr>
              <w:pStyle w:val="TableParagraph"/>
              <w:spacing w:before="78"/>
              <w:ind w:left="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862" w:type="dxa"/>
          </w:tcPr>
          <w:p>
            <w:pPr>
              <w:pStyle w:val="TableParagraph"/>
              <w:spacing w:before="78"/>
              <w:ind w:left="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732" w:type="dxa"/>
          </w:tcPr>
          <w:p>
            <w:pPr>
              <w:pStyle w:val="TableParagraph"/>
              <w:spacing w:before="78"/>
              <w:ind w:left="1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5198" w:type="dxa"/>
          </w:tcPr>
          <w:p>
            <w:pPr>
              <w:pStyle w:val="TableParagraph"/>
              <w:spacing w:before="78"/>
              <w:ind w:left="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862" w:type="dxa"/>
          </w:tcPr>
          <w:p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78"/>
              <w:ind w:left="1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7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7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7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2"/>
              <w:ind w:left="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2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1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2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2"/>
              <w:ind w:left="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2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բն.3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2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 տրամադրել հասցե՝ Հր. Աճառյան փողոց, հ.39/25 շենք, բն.4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94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2265" w:type="dxa"/>
          </w:tcPr>
          <w:p>
            <w:pPr>
              <w:pStyle w:val="TableParagraph"/>
              <w:spacing w:before="135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1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 տրամադրել հասցե՝ Հր. Աճառյան փողոց, հ.39/25 շենք, բն.5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բն.6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1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բն.7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բն.9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99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51" w:right="51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2265" w:type="dxa"/>
          </w:tcPr>
          <w:p>
            <w:pPr>
              <w:pStyle w:val="TableParagraph"/>
              <w:spacing w:before="135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1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 տրամադրել հասցե՝ Հր. Աճառյան փողոց, հ.39/25 շենք, բն.10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50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համաձայնեցված նախագիծ/ բնակարանին նախնական տրամադրել հասցե՝ Հր. Աճառյան փողոց, հ.39/25 շենք, բն.11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բն.13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52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6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բն.14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բն.15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52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51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52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37" w:lineRule="auto" w:before="4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 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բն.19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6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5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բն.21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51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6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բն.22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52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բն.25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51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94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40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9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 տրամադրել հասցե՝ Հր. Աճառյան փողոց, հ.39/25 շենք, բն.28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բն.29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6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բն.30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51" w:right="45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42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բն.31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51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բն.32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բն.33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բն.34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2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բն.35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բն.36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51"/>
              <w:jc w:val="center"/>
              <w:rPr>
                <w:sz w:val="17"/>
              </w:rPr>
            </w:pPr>
            <w:r>
              <w:rPr>
                <w:sz w:val="17"/>
              </w:rPr>
              <w:t>37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բն.37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38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6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բն.38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բն.39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51"/>
              <w:jc w:val="center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բն.40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50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բն.41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42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բն.42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43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բն.43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բն.44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45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բն.45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204" w:hRule="atLeast"/>
        </w:trPr>
        <w:tc>
          <w:tcPr>
            <w:tcW w:w="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46</w:t>
            </w:r>
          </w:p>
        </w:tc>
        <w:tc>
          <w:tcPr>
            <w:tcW w:w="22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0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 տրամադրել հասցե՝ Հր. Աճառյան փողոց, հ.39/25 շենք, բն.46</w:t>
            </w:r>
          </w:p>
        </w:tc>
        <w:tc>
          <w:tcPr>
            <w:tcW w:w="18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47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42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բն.47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48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բն.48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49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բն.49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6"/>
              <w:jc w:val="center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բն.50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2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5"/>
              <w:jc w:val="center"/>
              <w:rPr>
                <w:sz w:val="17"/>
              </w:rPr>
            </w:pPr>
            <w:r>
              <w:rPr>
                <w:sz w:val="17"/>
              </w:rPr>
              <w:t>51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բն.51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94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51" w:right="42"/>
              <w:jc w:val="center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40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9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 տրամադրել հասցե՝ Հր. Աճառյան փողոց, հ.39/25 շենք, բն.52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53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բն.53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54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բն.54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55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42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բն.55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56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բն.56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2"/>
              <w:jc w:val="center"/>
              <w:rPr>
                <w:sz w:val="17"/>
              </w:rPr>
            </w:pPr>
            <w:r>
              <w:rPr>
                <w:sz w:val="17"/>
              </w:rPr>
              <w:t>57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բն.57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94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58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35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4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42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 տրամադրել հասցե՝ Հր. Աճառյան փողոց, հ.39/25 շենք, բն.58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59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բն.59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6"/>
              <w:jc w:val="center"/>
              <w:rPr>
                <w:sz w:val="17"/>
              </w:rPr>
            </w:pPr>
            <w:r>
              <w:rPr>
                <w:sz w:val="17"/>
              </w:rPr>
              <w:t>60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բն.60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50"/>
              <w:jc w:val="center"/>
              <w:rPr>
                <w:sz w:val="17"/>
              </w:rPr>
            </w:pPr>
            <w:r>
              <w:rPr>
                <w:sz w:val="17"/>
              </w:rPr>
              <w:t>61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բն.61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62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6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բն.62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63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բն.63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94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64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40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9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 տրամադրել հասցե՝ Հր. Աճառյան փողոց, հ.39/25 շենք, բն.64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65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բն.65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66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բն.66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2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67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բն.67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68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բն.68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69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բն.69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204" w:hRule="atLeast"/>
        </w:trPr>
        <w:tc>
          <w:tcPr>
            <w:tcW w:w="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51" w:right="46"/>
              <w:jc w:val="center"/>
              <w:rPr>
                <w:sz w:val="17"/>
              </w:rPr>
            </w:pPr>
            <w:r>
              <w:rPr>
                <w:sz w:val="17"/>
              </w:rPr>
              <w:t>70</w:t>
            </w:r>
          </w:p>
        </w:tc>
        <w:tc>
          <w:tcPr>
            <w:tcW w:w="22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0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 տրամադրել հասցե՝ Հր. Աճառյան փողոց, հ.39/25 շենք, բն.70</w:t>
            </w:r>
          </w:p>
        </w:tc>
        <w:tc>
          <w:tcPr>
            <w:tcW w:w="18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51" w:right="45"/>
              <w:jc w:val="center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42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բն.71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51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բն.72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52"/>
              <w:jc w:val="center"/>
              <w:rPr>
                <w:sz w:val="17"/>
              </w:rPr>
            </w:pPr>
            <w:r>
              <w:rPr>
                <w:sz w:val="17"/>
              </w:rPr>
              <w:t>73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բն.73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74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բն.74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2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75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բն.75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94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76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40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9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 տրամադրել հասցե՝ Հր. Աճառյան փողոց, հ.39/25 շենք, բն.76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51"/>
              <w:jc w:val="center"/>
              <w:rPr>
                <w:sz w:val="17"/>
              </w:rPr>
            </w:pPr>
            <w:r>
              <w:rPr>
                <w:sz w:val="17"/>
              </w:rPr>
              <w:t>77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բն.77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78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բն.78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79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42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բն.79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6"/>
              <w:jc w:val="center"/>
              <w:rPr>
                <w:sz w:val="17"/>
              </w:rPr>
            </w:pPr>
            <w:r>
              <w:rPr>
                <w:sz w:val="17"/>
              </w:rPr>
              <w:t>80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բն.80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50"/>
              <w:jc w:val="center"/>
              <w:rPr>
                <w:sz w:val="17"/>
              </w:rPr>
            </w:pPr>
            <w:r>
              <w:rPr>
                <w:sz w:val="17"/>
              </w:rPr>
              <w:t>81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բն.81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94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82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35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4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42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 տրամադրել հասցե՝ Հր. Աճառյան փողոց, հ.39/25 շենք, բն.82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83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բն.83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305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84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9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67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 տրամադրել հասցե՝ Հր. Աճառյան փողոց, հ.39/25 շենք, բն.84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85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42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բն.85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86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բն.86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87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բն.87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94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88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40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1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 տրամադրել հասցե՝ Հր. Աճառյան փողոց, հ.39/25 շենք, բն.88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89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բն.89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2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6"/>
              <w:jc w:val="center"/>
              <w:rPr>
                <w:sz w:val="17"/>
              </w:rPr>
            </w:pPr>
            <w:r>
              <w:rPr>
                <w:sz w:val="17"/>
              </w:rPr>
              <w:t>90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բն.90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50"/>
              <w:jc w:val="center"/>
              <w:rPr>
                <w:sz w:val="17"/>
              </w:rPr>
            </w:pPr>
            <w:r>
              <w:rPr>
                <w:sz w:val="17"/>
              </w:rPr>
              <w:t>91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 w:before="3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</w:t>
            </w:r>
          </w:p>
          <w:p>
            <w:pPr>
              <w:pStyle w:val="TableParagraph"/>
              <w:spacing w:line="226" w:lineRule="exact" w:before="2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համաձայնեցված նախագիծ/ բնակարանին նախնական տրամադրել հասցե՝ Հր. Աճառյան փողոց, հ.39/25 շենք, բն.91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92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բն.92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93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բն.93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204" w:hRule="atLeast"/>
        </w:trPr>
        <w:tc>
          <w:tcPr>
            <w:tcW w:w="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94</w:t>
            </w:r>
          </w:p>
        </w:tc>
        <w:tc>
          <w:tcPr>
            <w:tcW w:w="22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0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32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 տրամադրել հասցե՝ Հր. Աճառյան փողոց, հ.39/25 շենք, բն.94</w:t>
            </w:r>
          </w:p>
        </w:tc>
        <w:tc>
          <w:tcPr>
            <w:tcW w:w="18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95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42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բն.95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96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բն.96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97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բն.97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98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բն.98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2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99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բն.99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94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51" w:right="41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40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9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</w:t>
            </w:r>
            <w:r>
              <w:rPr>
                <w:spacing w:val="-3"/>
                <w:sz w:val="17"/>
                <w:szCs w:val="17"/>
              </w:rPr>
              <w:t>բնակարանին </w:t>
            </w:r>
            <w:r>
              <w:rPr>
                <w:sz w:val="17"/>
                <w:szCs w:val="17"/>
              </w:rPr>
              <w:t>նախնական տրամադրել</w:t>
            </w:r>
            <w:r>
              <w:rPr>
                <w:spacing w:val="-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հասցե՝</w:t>
            </w:r>
            <w:r>
              <w:rPr>
                <w:spacing w:val="-7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Հր.</w:t>
            </w:r>
            <w:r>
              <w:rPr>
                <w:spacing w:val="-9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Աճառյան</w:t>
            </w:r>
            <w:r>
              <w:rPr>
                <w:spacing w:val="-10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փողոց,</w:t>
            </w:r>
            <w:r>
              <w:rPr>
                <w:spacing w:val="-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հ.39/25</w:t>
            </w:r>
            <w:r>
              <w:rPr>
                <w:spacing w:val="-8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  <w:r>
              <w:rPr>
                <w:spacing w:val="-5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բն.100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5"/>
              <w:jc w:val="center"/>
              <w:rPr>
                <w:sz w:val="17"/>
              </w:rPr>
            </w:pPr>
            <w:r>
              <w:rPr>
                <w:sz w:val="17"/>
              </w:rPr>
              <w:t>101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բն.101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102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բն.102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103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42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բն.103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104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բն.104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105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բն.105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106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բն.106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94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107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35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</w:t>
            </w:r>
            <w:r>
              <w:rPr>
                <w:spacing w:val="-3"/>
                <w:sz w:val="17"/>
                <w:szCs w:val="17"/>
              </w:rPr>
              <w:t>բնակարանին </w:t>
            </w:r>
            <w:r>
              <w:rPr>
                <w:sz w:val="17"/>
                <w:szCs w:val="17"/>
              </w:rPr>
              <w:t>նախնական տրամադրել</w:t>
            </w:r>
            <w:r>
              <w:rPr>
                <w:spacing w:val="-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հասցե՝</w:t>
            </w:r>
            <w:r>
              <w:rPr>
                <w:spacing w:val="-7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Հր.</w:t>
            </w:r>
            <w:r>
              <w:rPr>
                <w:spacing w:val="-9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Աճառյան</w:t>
            </w:r>
            <w:r>
              <w:rPr>
                <w:spacing w:val="-10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փողոց,</w:t>
            </w:r>
            <w:r>
              <w:rPr>
                <w:spacing w:val="-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հ.39/25</w:t>
            </w:r>
            <w:r>
              <w:rPr>
                <w:spacing w:val="-8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  <w:r>
              <w:rPr>
                <w:spacing w:val="-6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բն.107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58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բն.108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58"/>
              <w:rPr>
                <w:sz w:val="17"/>
              </w:rPr>
            </w:pPr>
            <w:r>
              <w:rPr>
                <w:sz w:val="17"/>
              </w:rPr>
              <w:t>109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բն.109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110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6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բն.110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111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բն.111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112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բն.112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4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77"/>
              <w:rPr>
                <w:sz w:val="17"/>
              </w:rPr>
            </w:pPr>
            <w:r>
              <w:rPr>
                <w:sz w:val="17"/>
              </w:rPr>
              <w:t>113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բն.113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82"/>
              <w:rPr>
                <w:sz w:val="17"/>
              </w:rPr>
            </w:pPr>
            <w:r>
              <w:rPr>
                <w:sz w:val="17"/>
              </w:rPr>
              <w:t>114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42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բն.114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77"/>
              <w:rPr>
                <w:sz w:val="17"/>
              </w:rPr>
            </w:pPr>
            <w:r>
              <w:rPr>
                <w:sz w:val="17"/>
              </w:rPr>
              <w:t>115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before="1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բն.115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7"/>
              <w:jc w:val="right"/>
              <w:rPr>
                <w:sz w:val="17"/>
              </w:rPr>
            </w:pPr>
            <w:r>
              <w:rPr>
                <w:sz w:val="17"/>
              </w:rPr>
              <w:t>116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բն.116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right="175"/>
              <w:jc w:val="right"/>
              <w:rPr>
                <w:sz w:val="17"/>
              </w:rPr>
            </w:pPr>
            <w:r>
              <w:rPr>
                <w:sz w:val="17"/>
              </w:rPr>
              <w:t>117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բն.117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6"/>
              <w:jc w:val="right"/>
              <w:rPr>
                <w:sz w:val="17"/>
              </w:rPr>
            </w:pPr>
            <w:r>
              <w:rPr>
                <w:sz w:val="17"/>
              </w:rPr>
              <w:t>118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6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բն.118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7"/>
              <w:jc w:val="right"/>
              <w:rPr>
                <w:sz w:val="17"/>
              </w:rPr>
            </w:pPr>
            <w:r>
              <w:rPr>
                <w:sz w:val="17"/>
              </w:rPr>
              <w:t>119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բն.119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5"/>
              <w:jc w:val="right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բն.120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right="173"/>
              <w:jc w:val="right"/>
              <w:rPr>
                <w:sz w:val="17"/>
              </w:rPr>
            </w:pPr>
            <w:r>
              <w:rPr>
                <w:sz w:val="17"/>
              </w:rPr>
              <w:t>121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բն.121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right="161"/>
              <w:jc w:val="right"/>
              <w:rPr>
                <w:sz w:val="17"/>
              </w:rPr>
            </w:pPr>
            <w:r>
              <w:rPr>
                <w:sz w:val="17"/>
              </w:rPr>
              <w:t>122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բն.122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7"/>
              <w:jc w:val="right"/>
              <w:rPr>
                <w:sz w:val="17"/>
              </w:rPr>
            </w:pPr>
            <w:r>
              <w:rPr>
                <w:sz w:val="17"/>
              </w:rPr>
              <w:t>123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բն.123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39"/>
              <w:jc w:val="center"/>
              <w:rPr>
                <w:sz w:val="17"/>
              </w:rPr>
            </w:pPr>
            <w:r>
              <w:rPr>
                <w:sz w:val="17"/>
              </w:rPr>
              <w:t>124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բն.124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125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բն.125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39"/>
              <w:jc w:val="center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6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բն.126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2"/>
              <w:jc w:val="center"/>
              <w:rPr>
                <w:sz w:val="17"/>
              </w:rPr>
            </w:pPr>
            <w:r>
              <w:rPr>
                <w:sz w:val="17"/>
              </w:rPr>
              <w:t>127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բն.127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128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բն.128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39"/>
              <w:jc w:val="center"/>
              <w:rPr>
                <w:sz w:val="17"/>
              </w:rPr>
            </w:pPr>
            <w:r>
              <w:rPr>
                <w:sz w:val="17"/>
              </w:rPr>
              <w:t>129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բն.129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6"/>
              <w:jc w:val="center"/>
              <w:rPr>
                <w:sz w:val="17"/>
              </w:rPr>
            </w:pPr>
            <w:r>
              <w:rPr>
                <w:sz w:val="17"/>
              </w:rPr>
              <w:t>130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բն.130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50"/>
              <w:jc w:val="center"/>
              <w:rPr>
                <w:sz w:val="17"/>
              </w:rPr>
            </w:pPr>
            <w:r>
              <w:rPr>
                <w:sz w:val="17"/>
              </w:rPr>
              <w:t>131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բն.131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2"/>
              <w:jc w:val="center"/>
              <w:rPr>
                <w:sz w:val="17"/>
              </w:rPr>
            </w:pPr>
            <w:r>
              <w:rPr>
                <w:sz w:val="17"/>
              </w:rPr>
              <w:t>132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բն.132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133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բն.133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39"/>
              <w:jc w:val="center"/>
              <w:rPr>
                <w:sz w:val="17"/>
              </w:rPr>
            </w:pPr>
            <w:r>
              <w:rPr>
                <w:sz w:val="17"/>
              </w:rPr>
              <w:t>134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6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բն.134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135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բն.135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39"/>
              <w:jc w:val="center"/>
              <w:rPr>
                <w:sz w:val="17"/>
              </w:rPr>
            </w:pPr>
            <w:r>
              <w:rPr>
                <w:sz w:val="17"/>
              </w:rPr>
              <w:t>136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բն.136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94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51" w:right="42"/>
              <w:jc w:val="center"/>
              <w:rPr>
                <w:sz w:val="17"/>
              </w:rPr>
            </w:pPr>
            <w:r>
              <w:rPr>
                <w:sz w:val="17"/>
              </w:rPr>
              <w:t>137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40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1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8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</w:t>
            </w:r>
            <w:r>
              <w:rPr>
                <w:spacing w:val="-3"/>
                <w:sz w:val="17"/>
                <w:szCs w:val="17"/>
              </w:rPr>
              <w:t>բնակարանին </w:t>
            </w:r>
            <w:r>
              <w:rPr>
                <w:sz w:val="17"/>
                <w:szCs w:val="17"/>
              </w:rPr>
              <w:t>նախնական տրամադրել հասցե՝ Հր. Աճառյան փողոց, հ.39/25</w:t>
            </w:r>
            <w:r>
              <w:rPr>
                <w:spacing w:val="-39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 բն.137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138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բն.138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2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39"/>
              <w:jc w:val="center"/>
              <w:rPr>
                <w:sz w:val="17"/>
              </w:rPr>
            </w:pPr>
            <w:r>
              <w:rPr>
                <w:sz w:val="17"/>
              </w:rPr>
              <w:t>139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բն.139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0"/>
              <w:jc w:val="right"/>
              <w:rPr>
                <w:sz w:val="17"/>
              </w:rPr>
            </w:pPr>
            <w:r>
              <w:rPr>
                <w:sz w:val="17"/>
              </w:rPr>
              <w:t>140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բն.140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right="173"/>
              <w:jc w:val="right"/>
              <w:rPr>
                <w:sz w:val="17"/>
              </w:rPr>
            </w:pPr>
            <w:r>
              <w:rPr>
                <w:sz w:val="17"/>
              </w:rPr>
              <w:t>141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բն.141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6"/>
              <w:jc w:val="right"/>
              <w:rPr>
                <w:sz w:val="17"/>
              </w:rPr>
            </w:pPr>
            <w:r>
              <w:rPr>
                <w:sz w:val="17"/>
              </w:rPr>
              <w:t>142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6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բն.142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66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2265" w:type="dxa"/>
          </w:tcPr>
          <w:p>
            <w:pPr>
              <w:pStyle w:val="TableParagraph"/>
              <w:spacing w:before="12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7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</w:t>
            </w:r>
            <w:r>
              <w:rPr>
                <w:spacing w:val="-3"/>
                <w:sz w:val="17"/>
                <w:szCs w:val="17"/>
              </w:rPr>
              <w:t>բնակարանին </w:t>
            </w:r>
            <w:r>
              <w:rPr>
                <w:sz w:val="17"/>
                <w:szCs w:val="17"/>
              </w:rPr>
              <w:t>նախնական տրամադրել հասցե՝ Հր. Աճառյան փողոց, հ.39/25</w:t>
            </w:r>
            <w:r>
              <w:rPr>
                <w:spacing w:val="-39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 բն.143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right="157"/>
              <w:jc w:val="right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բն.144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right="153"/>
              <w:jc w:val="right"/>
              <w:rPr>
                <w:sz w:val="17"/>
              </w:rPr>
            </w:pPr>
            <w:r>
              <w:rPr>
                <w:sz w:val="17"/>
              </w:rPr>
              <w:t>145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42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բն.145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sz w:val="17"/>
              </w:rPr>
            </w:pPr>
            <w:r>
              <w:rPr>
                <w:sz w:val="17"/>
              </w:rPr>
              <w:t>146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բն.146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6"/>
              <w:jc w:val="right"/>
              <w:rPr>
                <w:sz w:val="17"/>
              </w:rPr>
            </w:pPr>
            <w:r>
              <w:rPr>
                <w:sz w:val="17"/>
              </w:rPr>
              <w:t>147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բն.147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148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բն.148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94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149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35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6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</w:t>
            </w:r>
            <w:r>
              <w:rPr>
                <w:spacing w:val="-3"/>
                <w:sz w:val="17"/>
                <w:szCs w:val="17"/>
              </w:rPr>
              <w:t>բնակարանին </w:t>
            </w:r>
            <w:r>
              <w:rPr>
                <w:sz w:val="17"/>
                <w:szCs w:val="17"/>
              </w:rPr>
              <w:t>նախնական տրամադրել հասցե՝ Հր. Աճառյան փողոց, հ.39/25</w:t>
            </w:r>
            <w:r>
              <w:rPr>
                <w:spacing w:val="-39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 բն.149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6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բն.150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51" w:right="50"/>
              <w:jc w:val="center"/>
              <w:rPr>
                <w:sz w:val="17"/>
              </w:rPr>
            </w:pPr>
            <w:r>
              <w:rPr>
                <w:sz w:val="17"/>
              </w:rPr>
              <w:t>151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42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բն.151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2"/>
              <w:jc w:val="center"/>
              <w:rPr>
                <w:sz w:val="17"/>
              </w:rPr>
            </w:pPr>
            <w:r>
              <w:rPr>
                <w:sz w:val="17"/>
              </w:rPr>
              <w:t>152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բն.152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153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բն.153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39"/>
              <w:jc w:val="center"/>
              <w:rPr>
                <w:sz w:val="17"/>
              </w:rPr>
            </w:pPr>
            <w:r>
              <w:rPr>
                <w:sz w:val="17"/>
              </w:rPr>
              <w:t>154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բն.154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85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155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3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</w:t>
            </w:r>
            <w:r>
              <w:rPr>
                <w:spacing w:val="-3"/>
                <w:sz w:val="17"/>
                <w:szCs w:val="17"/>
              </w:rPr>
              <w:t>բնակարանին </w:t>
            </w:r>
            <w:r>
              <w:rPr>
                <w:sz w:val="17"/>
                <w:szCs w:val="17"/>
              </w:rPr>
              <w:t>նախնական տրամադրել</w:t>
            </w:r>
            <w:r>
              <w:rPr>
                <w:spacing w:val="-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հասցե՝</w:t>
            </w:r>
            <w:r>
              <w:rPr>
                <w:spacing w:val="-8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Հր.</w:t>
            </w:r>
            <w:r>
              <w:rPr>
                <w:spacing w:val="-10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Աճառյան</w:t>
            </w:r>
            <w:r>
              <w:rPr>
                <w:spacing w:val="-1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փողոց,</w:t>
            </w:r>
            <w:r>
              <w:rPr>
                <w:spacing w:val="-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հ.39/25</w:t>
            </w:r>
            <w:r>
              <w:rPr>
                <w:spacing w:val="-9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  <w:r>
              <w:rPr>
                <w:spacing w:val="-6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բն.155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39"/>
              <w:jc w:val="center"/>
              <w:rPr>
                <w:sz w:val="17"/>
              </w:rPr>
            </w:pPr>
            <w:r>
              <w:rPr>
                <w:sz w:val="17"/>
              </w:rPr>
              <w:t>156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բն.156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2"/>
              <w:jc w:val="center"/>
              <w:rPr>
                <w:sz w:val="17"/>
              </w:rPr>
            </w:pPr>
            <w:r>
              <w:rPr>
                <w:sz w:val="17"/>
              </w:rPr>
              <w:t>157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բն.157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38"/>
              <w:jc w:val="center"/>
              <w:rPr>
                <w:sz w:val="17"/>
              </w:rPr>
            </w:pPr>
            <w:r>
              <w:rPr>
                <w:sz w:val="17"/>
              </w:rPr>
              <w:t>158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6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բն.158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39"/>
              <w:jc w:val="center"/>
              <w:rPr>
                <w:sz w:val="17"/>
              </w:rPr>
            </w:pPr>
            <w:r>
              <w:rPr>
                <w:sz w:val="17"/>
              </w:rPr>
              <w:t>159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բն.159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1"/>
              <w:jc w:val="center"/>
              <w:rPr>
                <w:sz w:val="17"/>
              </w:rPr>
            </w:pPr>
            <w:r>
              <w:rPr>
                <w:sz w:val="17"/>
              </w:rPr>
              <w:t>160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բն.160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4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5"/>
              <w:jc w:val="center"/>
              <w:rPr>
                <w:sz w:val="17"/>
              </w:rPr>
            </w:pPr>
            <w:r>
              <w:rPr>
                <w:sz w:val="17"/>
              </w:rPr>
              <w:t>161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բն.161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51" w:right="37"/>
              <w:jc w:val="center"/>
              <w:rPr>
                <w:sz w:val="17"/>
              </w:rPr>
            </w:pPr>
            <w:r>
              <w:rPr>
                <w:sz w:val="17"/>
              </w:rPr>
              <w:t>162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42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բն.162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38"/>
              <w:jc w:val="center"/>
              <w:rPr>
                <w:sz w:val="17"/>
              </w:rPr>
            </w:pPr>
            <w:r>
              <w:rPr>
                <w:sz w:val="17"/>
              </w:rPr>
              <w:t>163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before="1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բն.163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164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բն.164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39"/>
              <w:jc w:val="center"/>
              <w:rPr>
                <w:sz w:val="17"/>
              </w:rPr>
            </w:pPr>
            <w:r>
              <w:rPr>
                <w:sz w:val="17"/>
              </w:rPr>
              <w:t>165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բն.165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166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6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բն.166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66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51" w:right="37"/>
              <w:jc w:val="center"/>
              <w:rPr>
                <w:sz w:val="17"/>
              </w:rPr>
            </w:pPr>
            <w:r>
              <w:rPr>
                <w:sz w:val="17"/>
              </w:rPr>
              <w:t>167</w:t>
            </w:r>
          </w:p>
        </w:tc>
        <w:tc>
          <w:tcPr>
            <w:tcW w:w="2265" w:type="dxa"/>
          </w:tcPr>
          <w:p>
            <w:pPr>
              <w:pStyle w:val="TableParagraph"/>
              <w:spacing w:before="12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</w:t>
            </w:r>
            <w:r>
              <w:rPr>
                <w:spacing w:val="-3"/>
                <w:sz w:val="17"/>
                <w:szCs w:val="17"/>
              </w:rPr>
              <w:t>բնակարանին </w:t>
            </w:r>
            <w:r>
              <w:rPr>
                <w:sz w:val="17"/>
                <w:szCs w:val="17"/>
              </w:rPr>
              <w:t>նախնական տրամադրել հասցե՝ Հր. Աճառյան փողոց, հ.39/25</w:t>
            </w:r>
            <w:r>
              <w:rPr>
                <w:spacing w:val="-39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 բն.167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168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բն.168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169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42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բն.169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6"/>
              <w:jc w:val="center"/>
              <w:rPr>
                <w:sz w:val="17"/>
              </w:rPr>
            </w:pPr>
            <w:r>
              <w:rPr>
                <w:sz w:val="17"/>
              </w:rPr>
              <w:t>170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բն.170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5"/>
              <w:jc w:val="center"/>
              <w:rPr>
                <w:sz w:val="17"/>
              </w:rPr>
            </w:pPr>
            <w:r>
              <w:rPr>
                <w:sz w:val="17"/>
              </w:rPr>
              <w:t>171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բն.171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sz w:val="17"/>
              </w:rPr>
            </w:pPr>
            <w:r>
              <w:rPr>
                <w:sz w:val="17"/>
              </w:rPr>
              <w:t>172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բն.172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94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right="157"/>
              <w:jc w:val="right"/>
              <w:rPr>
                <w:sz w:val="17"/>
              </w:rPr>
            </w:pPr>
            <w:r>
              <w:rPr>
                <w:sz w:val="17"/>
              </w:rPr>
              <w:t>173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35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6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</w:t>
            </w:r>
            <w:r>
              <w:rPr>
                <w:spacing w:val="-3"/>
                <w:sz w:val="17"/>
                <w:szCs w:val="17"/>
              </w:rPr>
              <w:t>բնակարանին </w:t>
            </w:r>
            <w:r>
              <w:rPr>
                <w:sz w:val="17"/>
                <w:szCs w:val="17"/>
              </w:rPr>
              <w:t>նախնական տրամադրել հասցե՝ Հր. Աճառյան</w:t>
            </w:r>
            <w:r>
              <w:rPr>
                <w:spacing w:val="-40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փողոց, հ.39/25 շենք, բն.173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right="157"/>
              <w:jc w:val="right"/>
              <w:rPr>
                <w:sz w:val="17"/>
              </w:rPr>
            </w:pPr>
            <w:r>
              <w:rPr>
                <w:sz w:val="17"/>
              </w:rPr>
              <w:t>174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բն.174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right="158"/>
              <w:jc w:val="right"/>
              <w:rPr>
                <w:sz w:val="17"/>
              </w:rPr>
            </w:pPr>
            <w:r>
              <w:rPr>
                <w:sz w:val="17"/>
              </w:rPr>
              <w:t>175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42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բն.175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sz w:val="17"/>
              </w:rPr>
            </w:pPr>
            <w:r>
              <w:rPr>
                <w:sz w:val="17"/>
              </w:rPr>
              <w:t>176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բն.176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բն.177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right="157"/>
              <w:jc w:val="right"/>
              <w:rPr>
                <w:sz w:val="17"/>
              </w:rPr>
            </w:pPr>
            <w:r>
              <w:rPr>
                <w:sz w:val="17"/>
              </w:rPr>
              <w:t>178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բն.178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94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right="153"/>
              <w:jc w:val="right"/>
              <w:rPr>
                <w:sz w:val="17"/>
              </w:rPr>
            </w:pPr>
            <w:r>
              <w:rPr>
                <w:sz w:val="17"/>
              </w:rPr>
              <w:t>179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35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7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</w:t>
            </w:r>
            <w:r>
              <w:rPr>
                <w:spacing w:val="-3"/>
                <w:sz w:val="17"/>
                <w:szCs w:val="17"/>
              </w:rPr>
              <w:t>բնակարանին </w:t>
            </w:r>
            <w:r>
              <w:rPr>
                <w:sz w:val="17"/>
                <w:szCs w:val="17"/>
              </w:rPr>
              <w:t>նախնական տրամադրել հասցե՝ Հր. Աճառյան</w:t>
            </w:r>
            <w:r>
              <w:rPr>
                <w:spacing w:val="-40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փողոց, հ.39/25 շենք, բն.179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1"/>
              <w:jc w:val="center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բն.180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5"/>
              <w:jc w:val="center"/>
              <w:rPr>
                <w:sz w:val="17"/>
              </w:rPr>
            </w:pPr>
            <w:r>
              <w:rPr>
                <w:sz w:val="17"/>
              </w:rPr>
              <w:t>181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բն.181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182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6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բն.182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183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բն.183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184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բն.184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4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39"/>
              <w:jc w:val="center"/>
              <w:rPr>
                <w:sz w:val="17"/>
              </w:rPr>
            </w:pPr>
            <w:r>
              <w:rPr>
                <w:sz w:val="17"/>
              </w:rPr>
              <w:t>185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բն.185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186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42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բն.186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187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before="1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բն.187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188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բն.188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189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բն.189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1"/>
              <w:jc w:val="center"/>
              <w:rPr>
                <w:sz w:val="17"/>
              </w:rPr>
            </w:pPr>
            <w:r>
              <w:rPr>
                <w:sz w:val="17"/>
              </w:rPr>
              <w:t>190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6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բն.190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5"/>
              <w:jc w:val="center"/>
              <w:rPr>
                <w:sz w:val="17"/>
              </w:rPr>
            </w:pPr>
            <w:r>
              <w:rPr>
                <w:sz w:val="17"/>
              </w:rPr>
              <w:t>191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բն.191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37"/>
              <w:jc w:val="center"/>
              <w:rPr>
                <w:sz w:val="17"/>
              </w:rPr>
            </w:pPr>
            <w:r>
              <w:rPr>
                <w:sz w:val="17"/>
              </w:rPr>
              <w:t>192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բն.192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38"/>
              <w:jc w:val="center"/>
              <w:rPr>
                <w:sz w:val="17"/>
              </w:rPr>
            </w:pPr>
            <w:r>
              <w:rPr>
                <w:sz w:val="17"/>
              </w:rPr>
              <w:t>193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բն.193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194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բն.194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39"/>
              <w:jc w:val="center"/>
              <w:rPr>
                <w:sz w:val="17"/>
              </w:rPr>
            </w:pPr>
            <w:r>
              <w:rPr>
                <w:sz w:val="17"/>
              </w:rPr>
              <w:t>195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բն.195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196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բն.196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94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51" w:right="37"/>
              <w:jc w:val="center"/>
              <w:rPr>
                <w:sz w:val="17"/>
              </w:rPr>
            </w:pPr>
            <w:r>
              <w:rPr>
                <w:sz w:val="17"/>
              </w:rPr>
              <w:t>197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35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6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</w:t>
            </w:r>
            <w:r>
              <w:rPr>
                <w:spacing w:val="-3"/>
                <w:sz w:val="17"/>
                <w:szCs w:val="17"/>
              </w:rPr>
              <w:t>բնակարանին </w:t>
            </w:r>
            <w:r>
              <w:rPr>
                <w:sz w:val="17"/>
                <w:szCs w:val="17"/>
              </w:rPr>
              <w:t>նախնական տրամադրել հասցե՝ Հր. Աճառյան փողոց, հ.39/25</w:t>
            </w:r>
            <w:r>
              <w:rPr>
                <w:spacing w:val="-39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 բն.197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198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բն.198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199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42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բն.199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5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բն.200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50"/>
              <w:jc w:val="center"/>
              <w:rPr>
                <w:sz w:val="17"/>
              </w:rPr>
            </w:pPr>
            <w:r>
              <w:rPr>
                <w:sz w:val="17"/>
              </w:rPr>
              <w:t>201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բն.201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202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բն.202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2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203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բն.203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52"/>
              <w:jc w:val="center"/>
              <w:rPr>
                <w:sz w:val="17"/>
              </w:rPr>
            </w:pPr>
            <w:r>
              <w:rPr>
                <w:sz w:val="17"/>
              </w:rPr>
              <w:t>204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բն.204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205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բն.205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206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6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բն.206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207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բն.207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208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բն.208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209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բն.209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6"/>
              <w:jc w:val="center"/>
              <w:rPr>
                <w:sz w:val="17"/>
              </w:rPr>
            </w:pPr>
            <w:r>
              <w:rPr>
                <w:sz w:val="17"/>
              </w:rPr>
              <w:t>210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բն.210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5"/>
              <w:jc w:val="center"/>
              <w:rPr>
                <w:sz w:val="17"/>
              </w:rPr>
            </w:pPr>
            <w:r>
              <w:rPr>
                <w:sz w:val="17"/>
              </w:rPr>
              <w:t>211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 w:firstLine="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բն.211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61"/>
              <w:jc w:val="right"/>
              <w:rPr>
                <w:sz w:val="17"/>
              </w:rPr>
            </w:pPr>
            <w:r>
              <w:rPr>
                <w:sz w:val="17"/>
              </w:rPr>
              <w:t>212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բն.212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right="157"/>
              <w:jc w:val="right"/>
              <w:rPr>
                <w:sz w:val="17"/>
              </w:rPr>
            </w:pPr>
            <w:r>
              <w:rPr>
                <w:sz w:val="17"/>
              </w:rPr>
              <w:t>213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բն.213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7"/>
              <w:jc w:val="right"/>
              <w:rPr>
                <w:sz w:val="17"/>
              </w:rPr>
            </w:pPr>
            <w:r>
              <w:rPr>
                <w:sz w:val="17"/>
              </w:rPr>
              <w:t>214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6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բն.214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8"/>
              <w:jc w:val="right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բն.215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բն.216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right="161"/>
              <w:jc w:val="right"/>
              <w:rPr>
                <w:sz w:val="17"/>
              </w:rPr>
            </w:pPr>
            <w:r>
              <w:rPr>
                <w:sz w:val="17"/>
              </w:rPr>
              <w:t>217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բն.217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right="157"/>
              <w:jc w:val="right"/>
              <w:rPr>
                <w:sz w:val="17"/>
              </w:rPr>
            </w:pPr>
            <w:r>
              <w:rPr>
                <w:sz w:val="17"/>
              </w:rPr>
              <w:t>218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բն.218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153"/>
              <w:jc w:val="right"/>
              <w:rPr>
                <w:sz w:val="17"/>
              </w:rPr>
            </w:pPr>
            <w:r>
              <w:rPr>
                <w:sz w:val="17"/>
              </w:rPr>
              <w:t>219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բն.219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1"/>
              <w:jc w:val="center"/>
              <w:rPr>
                <w:sz w:val="17"/>
              </w:rPr>
            </w:pPr>
            <w:r>
              <w:rPr>
                <w:sz w:val="17"/>
              </w:rPr>
              <w:t>220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բն.220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5"/>
              <w:jc w:val="center"/>
              <w:rPr>
                <w:sz w:val="17"/>
              </w:rPr>
            </w:pPr>
            <w:r>
              <w:rPr>
                <w:sz w:val="17"/>
              </w:rPr>
              <w:t>221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բն.221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222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6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բն.222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38"/>
              <w:jc w:val="center"/>
              <w:rPr>
                <w:sz w:val="17"/>
              </w:rPr>
            </w:pPr>
            <w:r>
              <w:rPr>
                <w:sz w:val="17"/>
              </w:rPr>
              <w:t>223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բն.223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224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բն.224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39"/>
              <w:jc w:val="center"/>
              <w:rPr>
                <w:sz w:val="17"/>
              </w:rPr>
            </w:pPr>
            <w:r>
              <w:rPr>
                <w:sz w:val="17"/>
              </w:rPr>
              <w:t>225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բն.225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226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բն.226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2"/>
              <w:jc w:val="center"/>
              <w:rPr>
                <w:sz w:val="17"/>
              </w:rPr>
            </w:pPr>
            <w:r>
              <w:rPr>
                <w:sz w:val="17"/>
              </w:rPr>
              <w:t>227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բն.227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228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բն.228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229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բն.229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1"/>
              <w:jc w:val="center"/>
              <w:rPr>
                <w:sz w:val="17"/>
              </w:rPr>
            </w:pPr>
            <w:r>
              <w:rPr>
                <w:sz w:val="17"/>
              </w:rPr>
              <w:t>230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6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բն.230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5"/>
              <w:jc w:val="center"/>
              <w:rPr>
                <w:sz w:val="17"/>
              </w:rPr>
            </w:pPr>
            <w:r>
              <w:rPr>
                <w:sz w:val="17"/>
              </w:rPr>
              <w:t>231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բն.231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2"/>
              <w:jc w:val="center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բն.232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բն.233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234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բն.234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235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բն.235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236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բն.236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2"/>
              <w:jc w:val="center"/>
              <w:rPr>
                <w:sz w:val="17"/>
              </w:rPr>
            </w:pPr>
            <w:r>
              <w:rPr>
                <w:sz w:val="17"/>
              </w:rPr>
              <w:t>237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բն.237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238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7" w:lineRule="exact" w:before="116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բն.238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239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բն.239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42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բն.240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51" w:right="40"/>
              <w:jc w:val="center"/>
              <w:rPr>
                <w:sz w:val="17"/>
              </w:rPr>
            </w:pPr>
            <w:r>
              <w:rPr>
                <w:sz w:val="17"/>
              </w:rPr>
              <w:t>241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բն.241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0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242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բն.242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4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243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11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բն.243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137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244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4" w:right="9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բնակարան</w:t>
            </w:r>
          </w:p>
        </w:tc>
        <w:tc>
          <w:tcPr>
            <w:tcW w:w="5198" w:type="dxa"/>
          </w:tcPr>
          <w:p>
            <w:pPr>
              <w:pStyle w:val="TableParagraph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բնակարանին նախնական</w:t>
            </w:r>
          </w:p>
          <w:p>
            <w:pPr>
              <w:pStyle w:val="TableParagraph"/>
              <w:spacing w:line="20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բն.244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128" w:right="114"/>
              <w:jc w:val="center"/>
              <w:rPr>
                <w:sz w:val="17"/>
              </w:rPr>
            </w:pPr>
            <w:r>
              <w:rPr>
                <w:sz w:val="17"/>
              </w:rPr>
              <w:t>01023LUN8DEG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245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42" w:lineRule="auto" w:before="190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20" w:right="10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տարածք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տարածքին /պոմպակայան/ նախնական տրամադրել հասցե՝ Հր. Աճառյան փողոց, հ.39/25</w:t>
            </w:r>
          </w:p>
          <w:p>
            <w:pPr>
              <w:pStyle w:val="TableParagraph"/>
              <w:spacing w:line="218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շենք, շինություն հ.245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29" w:right="114"/>
              <w:jc w:val="center"/>
              <w:rPr>
                <w:sz w:val="17"/>
              </w:rPr>
            </w:pPr>
            <w:r>
              <w:rPr>
                <w:sz w:val="17"/>
              </w:rPr>
              <w:t>01023SXGKVWQ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39"/>
              <w:jc w:val="center"/>
              <w:rPr>
                <w:sz w:val="17"/>
              </w:rPr>
            </w:pPr>
            <w:r>
              <w:rPr>
                <w:sz w:val="17"/>
              </w:rPr>
              <w:t>246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5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42" w:lineRule="auto" w:before="195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20" w:right="10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տարածք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տարածքին նախնական տրամադրել հասցե՝ Հր. Աճառյան փողոց, հ.39/25 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շինություն հ.246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29" w:right="114"/>
              <w:jc w:val="center"/>
              <w:rPr>
                <w:sz w:val="17"/>
              </w:rPr>
            </w:pPr>
            <w:r>
              <w:rPr>
                <w:sz w:val="17"/>
              </w:rPr>
              <w:t>01023SXGKVWQ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247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4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42" w:lineRule="auto" w:before="194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20" w:right="10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տարածք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տարածքին նախնական տրամադրել հասցե՝ Հր. Աճառյան փողոց, հ.39/25 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շինություն հ.247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29" w:right="114"/>
              <w:jc w:val="center"/>
              <w:rPr>
                <w:sz w:val="17"/>
              </w:rPr>
            </w:pPr>
            <w:r>
              <w:rPr>
                <w:sz w:val="17"/>
              </w:rPr>
              <w:t>01023SXGKVWQ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38"/>
              <w:jc w:val="center"/>
              <w:rPr>
                <w:sz w:val="17"/>
              </w:rPr>
            </w:pPr>
            <w:r>
              <w:rPr>
                <w:sz w:val="17"/>
              </w:rPr>
              <w:t>248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20" w:right="10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տարածք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տարածքին նախնական տրամադրել հասցե՝ Հր. Աճառյան փողոց, հ.39/25 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շինություն հ.248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29" w:right="114"/>
              <w:jc w:val="center"/>
              <w:rPr>
                <w:sz w:val="17"/>
              </w:rPr>
            </w:pPr>
            <w:r>
              <w:rPr>
                <w:sz w:val="17"/>
              </w:rPr>
              <w:t>01023SXGKVWQ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39"/>
              <w:jc w:val="center"/>
              <w:rPr>
                <w:sz w:val="17"/>
              </w:rPr>
            </w:pPr>
            <w:r>
              <w:rPr>
                <w:sz w:val="17"/>
              </w:rPr>
              <w:t>249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20" w:right="10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տարածք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տարածքին նախնական տրամադրել հասցե՝ Հր. Աճառյան փողոց, հ.39/25 շենք,</w:t>
            </w:r>
          </w:p>
          <w:p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շինություն հ.249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29" w:right="114"/>
              <w:jc w:val="center"/>
              <w:rPr>
                <w:sz w:val="17"/>
              </w:rPr>
            </w:pPr>
            <w:r>
              <w:rPr>
                <w:sz w:val="17"/>
              </w:rPr>
              <w:t>01023SXGKVWQ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1"/>
              <w:jc w:val="center"/>
              <w:rPr>
                <w:sz w:val="17"/>
              </w:rPr>
            </w:pPr>
            <w:r>
              <w:rPr>
                <w:sz w:val="17"/>
              </w:rPr>
              <w:t>250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20" w:right="10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տարածք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տարածքին նախնական տրամադրել հասցե՝ Հր. Աճառյան փողոց, հ.39/25 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շինություն հ.250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29" w:right="114"/>
              <w:jc w:val="center"/>
              <w:rPr>
                <w:sz w:val="17"/>
              </w:rPr>
            </w:pPr>
            <w:r>
              <w:rPr>
                <w:sz w:val="17"/>
              </w:rPr>
              <w:t>01023SXGKVWQ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5"/>
              <w:jc w:val="center"/>
              <w:rPr>
                <w:sz w:val="17"/>
              </w:rPr>
            </w:pPr>
            <w:r>
              <w:rPr>
                <w:sz w:val="17"/>
              </w:rPr>
              <w:t>251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20" w:right="10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տարածք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կողմից, Հր. Աճառյան փողոցի հ.39/25 հասցեում կառուցվող բազմաբնակարան բնակելի շենքի /հիմք՝ 16.06.2021թ. հ.01/18-05/2-63590-580 համաձայնեցված նախագիծ/ տարածքին նախնական տրամադրել հասցե՝ Հր. Աճառյան փողոց, հ.39/25 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շինություն հ.251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29" w:right="114"/>
              <w:jc w:val="center"/>
              <w:rPr>
                <w:sz w:val="17"/>
              </w:rPr>
            </w:pPr>
            <w:r>
              <w:rPr>
                <w:sz w:val="17"/>
              </w:rPr>
              <w:t>01023SXGKVWQ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2"/>
              <w:jc w:val="center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24" w:right="10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հ.1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30" w:right="111"/>
              <w:jc w:val="center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253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24" w:right="10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հ.2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30" w:right="111"/>
              <w:jc w:val="center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254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24" w:right="10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30" w:right="111"/>
              <w:jc w:val="center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255</w:t>
            </w:r>
          </w:p>
        </w:tc>
        <w:tc>
          <w:tcPr>
            <w:tcW w:w="2265" w:type="dxa"/>
          </w:tcPr>
          <w:p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24" w:right="10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30" w:right="111"/>
              <w:jc w:val="center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256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24" w:right="10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հ.5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30" w:right="111"/>
              <w:jc w:val="center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0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2"/>
              <w:jc w:val="center"/>
              <w:rPr>
                <w:sz w:val="17"/>
              </w:rPr>
            </w:pPr>
            <w:r>
              <w:rPr>
                <w:sz w:val="17"/>
              </w:rPr>
              <w:t>257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 w:before="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24" w:right="10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հ.6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30" w:right="111"/>
              <w:jc w:val="center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258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259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հ.8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6"/>
              <w:jc w:val="center"/>
              <w:rPr>
                <w:sz w:val="17"/>
              </w:rPr>
            </w:pPr>
            <w:r>
              <w:rPr>
                <w:sz w:val="17"/>
              </w:rPr>
              <w:t>260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հ.9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0"/>
              <w:jc w:val="center"/>
              <w:rPr>
                <w:sz w:val="17"/>
              </w:rPr>
            </w:pPr>
            <w:r>
              <w:rPr>
                <w:sz w:val="17"/>
              </w:rPr>
              <w:t>261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հ.10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262</w:t>
            </w:r>
          </w:p>
        </w:tc>
        <w:tc>
          <w:tcPr>
            <w:tcW w:w="2265" w:type="dxa"/>
          </w:tcPr>
          <w:p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հ.11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263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հ.12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0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264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 w:before="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հ.13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265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հ.14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266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հ.15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267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հ.16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72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268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հ.17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269</w:t>
            </w:r>
          </w:p>
        </w:tc>
        <w:tc>
          <w:tcPr>
            <w:tcW w:w="2265" w:type="dxa"/>
          </w:tcPr>
          <w:p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հ.18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1"/>
              <w:jc w:val="center"/>
              <w:rPr>
                <w:sz w:val="17"/>
              </w:rPr>
            </w:pPr>
            <w:r>
              <w:rPr>
                <w:sz w:val="17"/>
              </w:rPr>
              <w:t>270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հ.19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0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5"/>
              <w:jc w:val="center"/>
              <w:rPr>
                <w:sz w:val="17"/>
              </w:rPr>
            </w:pPr>
            <w:r>
              <w:rPr>
                <w:sz w:val="17"/>
              </w:rPr>
              <w:t>271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 w:before="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հ.20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2"/>
              <w:jc w:val="center"/>
              <w:rPr>
                <w:sz w:val="17"/>
              </w:rPr>
            </w:pPr>
            <w:r>
              <w:rPr>
                <w:sz w:val="17"/>
              </w:rPr>
              <w:t>272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հ.21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38"/>
              <w:jc w:val="center"/>
              <w:rPr>
                <w:sz w:val="17"/>
              </w:rPr>
            </w:pPr>
            <w:r>
              <w:rPr>
                <w:sz w:val="17"/>
              </w:rPr>
              <w:t>273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հ.22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274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հ.23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39"/>
              <w:jc w:val="center"/>
              <w:rPr>
                <w:sz w:val="17"/>
              </w:rPr>
            </w:pPr>
            <w:r>
              <w:rPr>
                <w:sz w:val="17"/>
              </w:rPr>
              <w:t>275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հ.24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276</w:t>
            </w:r>
          </w:p>
        </w:tc>
        <w:tc>
          <w:tcPr>
            <w:tcW w:w="2265" w:type="dxa"/>
          </w:tcPr>
          <w:p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հ.25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2"/>
              <w:jc w:val="center"/>
              <w:rPr>
                <w:sz w:val="17"/>
              </w:rPr>
            </w:pPr>
            <w:r>
              <w:rPr>
                <w:sz w:val="17"/>
              </w:rPr>
              <w:t>277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հ.26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0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278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 w:before="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հ.27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279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հ.28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6"/>
              <w:jc w:val="center"/>
              <w:rPr>
                <w:sz w:val="17"/>
              </w:rPr>
            </w:pPr>
            <w:r>
              <w:rPr>
                <w:sz w:val="17"/>
              </w:rPr>
              <w:t>280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հ.29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72"/>
              <w:ind w:left="51" w:right="50"/>
              <w:jc w:val="center"/>
              <w:rPr>
                <w:sz w:val="17"/>
              </w:rPr>
            </w:pPr>
            <w:r>
              <w:rPr>
                <w:sz w:val="17"/>
              </w:rPr>
              <w:t>281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հ.30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282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հ.31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283</w:t>
            </w:r>
          </w:p>
        </w:tc>
        <w:tc>
          <w:tcPr>
            <w:tcW w:w="2265" w:type="dxa"/>
          </w:tcPr>
          <w:p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հ.32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284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հ.33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0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285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 w:before="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հ.34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286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հ.35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287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հ.36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288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հ.37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289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հ.38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6"/>
              <w:jc w:val="center"/>
              <w:rPr>
                <w:sz w:val="17"/>
              </w:rPr>
            </w:pPr>
            <w:r>
              <w:rPr>
                <w:sz w:val="17"/>
              </w:rPr>
              <w:t>290</w:t>
            </w:r>
          </w:p>
        </w:tc>
        <w:tc>
          <w:tcPr>
            <w:tcW w:w="2265" w:type="dxa"/>
          </w:tcPr>
          <w:p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հ.39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0"/>
              <w:jc w:val="center"/>
              <w:rPr>
                <w:sz w:val="17"/>
              </w:rPr>
            </w:pPr>
            <w:r>
              <w:rPr>
                <w:sz w:val="17"/>
              </w:rPr>
              <w:t>291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հ.40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0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292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 w:before="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հ.41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293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հ.42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294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հ.43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295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հ.44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296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հ.45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297</w:t>
            </w:r>
          </w:p>
        </w:tc>
        <w:tc>
          <w:tcPr>
            <w:tcW w:w="2265" w:type="dxa"/>
          </w:tcPr>
          <w:p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հ.46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298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հ.47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0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299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 w:before="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հ.48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51"/>
              <w:jc w:val="center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հ.49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50"/>
              <w:jc w:val="center"/>
              <w:rPr>
                <w:sz w:val="17"/>
              </w:rPr>
            </w:pPr>
            <w:r>
              <w:rPr>
                <w:sz w:val="17"/>
              </w:rPr>
              <w:t>301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հ.50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302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հ.51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303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հ.52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304</w:t>
            </w:r>
          </w:p>
        </w:tc>
        <w:tc>
          <w:tcPr>
            <w:tcW w:w="2265" w:type="dxa"/>
          </w:tcPr>
          <w:p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հ.53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305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հ.54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0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52"/>
              <w:jc w:val="center"/>
              <w:rPr>
                <w:sz w:val="17"/>
              </w:rPr>
            </w:pPr>
            <w:r>
              <w:rPr>
                <w:sz w:val="17"/>
              </w:rPr>
              <w:t>306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 w:before="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հ.55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7"/>
              <w:jc w:val="center"/>
              <w:rPr>
                <w:sz w:val="17"/>
              </w:rPr>
            </w:pPr>
            <w:r>
              <w:rPr>
                <w:sz w:val="17"/>
              </w:rPr>
              <w:t>307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հ.56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52"/>
              <w:jc w:val="center"/>
              <w:rPr>
                <w:sz w:val="17"/>
              </w:rPr>
            </w:pPr>
            <w:r>
              <w:rPr>
                <w:sz w:val="17"/>
              </w:rPr>
              <w:t>308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հ.57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420" w:hRule="atLeast"/>
        </w:trPr>
        <w:tc>
          <w:tcPr>
            <w:tcW w:w="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51" w:right="52"/>
              <w:jc w:val="center"/>
              <w:rPr>
                <w:sz w:val="17"/>
              </w:rPr>
            </w:pPr>
            <w:r>
              <w:rPr>
                <w:sz w:val="17"/>
              </w:rPr>
              <w:t>309</w:t>
            </w:r>
          </w:p>
        </w:tc>
        <w:tc>
          <w:tcPr>
            <w:tcW w:w="22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 շենք, ավտոկայանատեղ</w:t>
            </w:r>
            <w:r>
              <w:rPr>
                <w:spacing w:val="-6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հ.58</w:t>
            </w:r>
          </w:p>
        </w:tc>
        <w:tc>
          <w:tcPr>
            <w:tcW w:w="18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6"/>
              <w:jc w:val="center"/>
              <w:rPr>
                <w:sz w:val="17"/>
              </w:rPr>
            </w:pPr>
            <w:r>
              <w:rPr>
                <w:sz w:val="17"/>
              </w:rPr>
              <w:t>310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հ.59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50"/>
              <w:jc w:val="center"/>
              <w:rPr>
                <w:sz w:val="17"/>
              </w:rPr>
            </w:pPr>
            <w:r>
              <w:rPr>
                <w:sz w:val="17"/>
              </w:rPr>
              <w:t>311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հ.60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2"/>
              <w:jc w:val="center"/>
              <w:rPr>
                <w:sz w:val="17"/>
              </w:rPr>
            </w:pPr>
            <w:r>
              <w:rPr>
                <w:sz w:val="17"/>
              </w:rPr>
              <w:t>312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հ.61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313</w:t>
            </w:r>
          </w:p>
        </w:tc>
        <w:tc>
          <w:tcPr>
            <w:tcW w:w="2265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հ.62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39"/>
              <w:jc w:val="center"/>
              <w:rPr>
                <w:sz w:val="17"/>
              </w:rPr>
            </w:pPr>
            <w:r>
              <w:rPr>
                <w:sz w:val="17"/>
              </w:rPr>
              <w:t>314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հ.63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315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հ.64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39"/>
              <w:jc w:val="center"/>
              <w:rPr>
                <w:sz w:val="17"/>
              </w:rPr>
            </w:pPr>
            <w:r>
              <w:rPr>
                <w:sz w:val="17"/>
              </w:rPr>
              <w:t>316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հ.65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2"/>
              <w:jc w:val="center"/>
              <w:rPr>
                <w:sz w:val="17"/>
              </w:rPr>
            </w:pPr>
            <w:r>
              <w:rPr>
                <w:sz w:val="17"/>
              </w:rPr>
              <w:t>317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հ.66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318</w:t>
            </w:r>
          </w:p>
        </w:tc>
        <w:tc>
          <w:tcPr>
            <w:tcW w:w="2265" w:type="dxa"/>
          </w:tcPr>
          <w:p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հ.67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39"/>
              <w:jc w:val="center"/>
              <w:rPr>
                <w:sz w:val="17"/>
              </w:rPr>
            </w:pPr>
            <w:r>
              <w:rPr>
                <w:sz w:val="17"/>
              </w:rPr>
              <w:t>319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հ.68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0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1"/>
              <w:jc w:val="center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 w:before="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հ.69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5"/>
              <w:jc w:val="center"/>
              <w:rPr>
                <w:sz w:val="17"/>
              </w:rPr>
            </w:pPr>
            <w:r>
              <w:rPr>
                <w:sz w:val="17"/>
              </w:rPr>
              <w:t>321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հ.70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2"/>
              <w:jc w:val="center"/>
              <w:rPr>
                <w:sz w:val="17"/>
              </w:rPr>
            </w:pPr>
            <w:r>
              <w:rPr>
                <w:sz w:val="17"/>
              </w:rPr>
              <w:t>322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հ.71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323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հ.72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հ.73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325</w:t>
            </w:r>
          </w:p>
        </w:tc>
        <w:tc>
          <w:tcPr>
            <w:tcW w:w="2265" w:type="dxa"/>
          </w:tcPr>
          <w:p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հ.74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326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հ.75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0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2"/>
              <w:jc w:val="center"/>
              <w:rPr>
                <w:sz w:val="17"/>
              </w:rPr>
            </w:pPr>
            <w:r>
              <w:rPr>
                <w:sz w:val="17"/>
              </w:rPr>
              <w:t>327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 w:before="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հ.76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328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հ.77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329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հ.78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6"/>
              <w:jc w:val="center"/>
              <w:rPr>
                <w:sz w:val="17"/>
              </w:rPr>
            </w:pPr>
            <w:r>
              <w:rPr>
                <w:sz w:val="17"/>
              </w:rPr>
              <w:t>330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հ.79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5"/>
              <w:jc w:val="center"/>
              <w:rPr>
                <w:sz w:val="17"/>
              </w:rPr>
            </w:pPr>
            <w:r>
              <w:rPr>
                <w:sz w:val="17"/>
              </w:rPr>
              <w:t>331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հ.80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2"/>
              <w:jc w:val="center"/>
              <w:rPr>
                <w:sz w:val="17"/>
              </w:rPr>
            </w:pPr>
            <w:r>
              <w:rPr>
                <w:sz w:val="17"/>
              </w:rPr>
              <w:t>332</w:t>
            </w:r>
          </w:p>
        </w:tc>
        <w:tc>
          <w:tcPr>
            <w:tcW w:w="2265" w:type="dxa"/>
          </w:tcPr>
          <w:p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հ.81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3"/>
              <w:jc w:val="center"/>
              <w:rPr>
                <w:sz w:val="17"/>
              </w:rPr>
            </w:pPr>
            <w:r>
              <w:rPr>
                <w:sz w:val="17"/>
              </w:rPr>
              <w:t>333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հ.82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0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9"/>
              <w:jc w:val="center"/>
              <w:rPr>
                <w:sz w:val="17"/>
              </w:rPr>
            </w:pPr>
            <w:r>
              <w:rPr>
                <w:sz w:val="17"/>
              </w:rPr>
              <w:t>334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27" w:lineRule="exact" w:before="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42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</w:t>
            </w:r>
            <w:r>
              <w:rPr>
                <w:spacing w:val="2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նախնական</w:t>
            </w:r>
          </w:p>
          <w:p>
            <w:pPr>
              <w:pStyle w:val="TableParagraph"/>
              <w:spacing w:line="226" w:lineRule="exact"/>
              <w:ind w:left="102" w:right="17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տրամադրել հասցե՝ Հր. Աճառյան փողոց, հ.39/25 շենք, ավտոկայանատեղ հ.83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140" w:bottom="280" w:left="560" w:right="200"/>
        </w:sectPr>
      </w:pPr>
    </w:p>
    <w:p>
      <w:pPr>
        <w:pStyle w:val="BodyText"/>
        <w:rPr>
          <w:rFonts w:ascii="Times New Roman"/>
          <w:sz w:val="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265"/>
        <w:gridCol w:w="1862"/>
        <w:gridCol w:w="1732"/>
        <w:gridCol w:w="5198"/>
        <w:gridCol w:w="1862"/>
        <w:gridCol w:w="1336"/>
      </w:tblGrid>
      <w:tr>
        <w:trPr>
          <w:trHeight w:val="1362" w:hRule="atLeast"/>
        </w:trPr>
        <w:tc>
          <w:tcPr>
            <w:tcW w:w="5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4"/>
              <w:jc w:val="center"/>
              <w:rPr>
                <w:sz w:val="17"/>
              </w:rPr>
            </w:pPr>
            <w:r>
              <w:rPr>
                <w:sz w:val="17"/>
              </w:rPr>
              <w:t>335</w:t>
            </w:r>
          </w:p>
        </w:tc>
        <w:tc>
          <w:tcPr>
            <w:tcW w:w="2265" w:type="dxa"/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3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հ.84</w:t>
            </w:r>
          </w:p>
        </w:tc>
        <w:tc>
          <w:tcPr>
            <w:tcW w:w="18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51" w:right="48"/>
              <w:jc w:val="center"/>
              <w:rPr>
                <w:sz w:val="17"/>
              </w:rPr>
            </w:pPr>
            <w:r>
              <w:rPr>
                <w:sz w:val="17"/>
              </w:rPr>
              <w:t>336</w:t>
            </w:r>
          </w:p>
        </w:tc>
        <w:tc>
          <w:tcPr>
            <w:tcW w:w="2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 w:before="1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37" w:lineRule="auto" w:before="196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14" w:lineRule="exact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հ.85</w:t>
            </w:r>
          </w:p>
        </w:tc>
        <w:tc>
          <w:tcPr>
            <w:tcW w:w="1862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62" w:hRule="atLeast"/>
        </w:trPr>
        <w:tc>
          <w:tcPr>
            <w:tcW w:w="59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51" w:right="42"/>
              <w:jc w:val="center"/>
              <w:rPr>
                <w:sz w:val="17"/>
              </w:rPr>
            </w:pPr>
            <w:r>
              <w:rPr>
                <w:sz w:val="17"/>
              </w:rPr>
              <w:t>337</w:t>
            </w:r>
          </w:p>
        </w:tc>
        <w:tc>
          <w:tcPr>
            <w:tcW w:w="2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Տաթևիկ Հովհաննիսյան</w:t>
            </w:r>
          </w:p>
          <w:p>
            <w:pPr>
              <w:pStyle w:val="TableParagraph"/>
              <w:spacing w:line="227" w:lineRule="exact" w:before="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/լիազորված անձ/</w:t>
            </w:r>
          </w:p>
          <w:p>
            <w:pPr>
              <w:pStyle w:val="TableParagraph"/>
              <w:spacing w:line="237" w:lineRule="auto"/>
              <w:ind w:left="100" w:right="1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37" w:lineRule="auto" w:before="1"/>
              <w:ind w:left="638" w:hanging="5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Հր. Աճառյան փողոց, հ.39/25</w:t>
            </w:r>
          </w:p>
        </w:tc>
        <w:tc>
          <w:tcPr>
            <w:tcW w:w="173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left="14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</w:t>
            </w:r>
          </w:p>
        </w:tc>
        <w:tc>
          <w:tcPr>
            <w:tcW w:w="51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37" w:lineRule="auto"/>
              <w:ind w:left="102" w:right="1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«ԱՎԱՆ ՊՐՈՋԵՔԹ» ՍՊԸ-ի </w:t>
            </w:r>
            <w:r>
              <w:rPr>
                <w:spacing w:val="-3"/>
                <w:sz w:val="17"/>
                <w:szCs w:val="17"/>
              </w:rPr>
              <w:t>կողմից, </w:t>
            </w:r>
            <w:r>
              <w:rPr>
                <w:sz w:val="17"/>
                <w:szCs w:val="17"/>
              </w:rPr>
              <w:t>Հր. </w:t>
            </w:r>
            <w:r>
              <w:rPr>
                <w:spacing w:val="-3"/>
                <w:sz w:val="17"/>
                <w:szCs w:val="17"/>
              </w:rPr>
              <w:t>Աճառյան փողոցի հ.39/25 </w:t>
            </w:r>
            <w:r>
              <w:rPr>
                <w:sz w:val="17"/>
                <w:szCs w:val="17"/>
              </w:rPr>
              <w:t>հասցեում </w:t>
            </w:r>
            <w:r>
              <w:rPr>
                <w:spacing w:val="-3"/>
                <w:sz w:val="17"/>
                <w:szCs w:val="17"/>
              </w:rPr>
              <w:t>կառուցվող </w:t>
            </w:r>
            <w:r>
              <w:rPr>
                <w:sz w:val="17"/>
                <w:szCs w:val="17"/>
              </w:rPr>
              <w:t>բազմաբնակարան բնակելի շենքի /հիմք՝ </w:t>
            </w:r>
            <w:r>
              <w:rPr>
                <w:spacing w:val="-3"/>
                <w:sz w:val="17"/>
                <w:szCs w:val="17"/>
              </w:rPr>
              <w:t>16.06.2021թ. </w:t>
            </w:r>
            <w:r>
              <w:rPr>
                <w:sz w:val="17"/>
                <w:szCs w:val="17"/>
              </w:rPr>
              <w:t>հ.01/18-05/2-63590-580 </w:t>
            </w:r>
            <w:r>
              <w:rPr>
                <w:spacing w:val="-3"/>
                <w:sz w:val="17"/>
                <w:szCs w:val="17"/>
              </w:rPr>
              <w:t>համաձայնեցված </w:t>
            </w:r>
            <w:r>
              <w:rPr>
                <w:sz w:val="17"/>
                <w:szCs w:val="17"/>
              </w:rPr>
              <w:t>նախագիծ/ ավտոկայանատեղին նախնական տրամադրել հասցե՝ Հր. Աճառյան փողոց, հ.39/25</w:t>
            </w:r>
            <w:r>
              <w:rPr>
                <w:spacing w:val="-31"/>
                <w:sz w:val="17"/>
                <w:szCs w:val="17"/>
              </w:rPr>
              <w:t> </w:t>
            </w:r>
            <w:r>
              <w:rPr>
                <w:sz w:val="17"/>
                <w:szCs w:val="17"/>
              </w:rPr>
              <w:t>շենք,</w:t>
            </w:r>
          </w:p>
          <w:p>
            <w:pPr>
              <w:pStyle w:val="TableParagraph"/>
              <w:spacing w:line="209" w:lineRule="exact" w:before="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ավտոկայանատեղ հ.86</w:t>
            </w:r>
          </w:p>
        </w:tc>
        <w:tc>
          <w:tcPr>
            <w:tcW w:w="1862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331"/>
              <w:jc w:val="right"/>
              <w:rPr>
                <w:sz w:val="17"/>
              </w:rPr>
            </w:pPr>
            <w:r>
              <w:rPr>
                <w:sz w:val="17"/>
              </w:rPr>
              <w:t>010237MCK2NJ</w:t>
            </w:r>
          </w:p>
        </w:tc>
        <w:tc>
          <w:tcPr>
            <w:tcW w:w="133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4"/>
        </w:rPr>
      </w:pPr>
    </w:p>
    <w:p>
      <w:pPr>
        <w:tabs>
          <w:tab w:pos="7283" w:val="left" w:leader="none"/>
        </w:tabs>
        <w:spacing w:before="108"/>
        <w:ind w:left="534" w:right="0" w:firstLine="0"/>
        <w:jc w:val="left"/>
        <w:rPr>
          <w:b/>
          <w:bCs/>
          <w:sz w:val="22"/>
          <w:szCs w:val="22"/>
        </w:rPr>
      </w:pPr>
      <w:r>
        <w:rPr/>
        <w:pict>
          <v:group style="position:absolute;margin-left:210pt;margin-top:-52.027004pt;width:140.9pt;height:67.7pt;mso-position-horizontal-relative:page;mso-position-vertical-relative:paragraph;z-index:-254320" coordorigin="4200,-1041" coordsize="2818,1354">
            <v:shape style="position:absolute;left:5025;top:-998;width:1191;height:1268" type="#_x0000_t75" stroked="false">
              <v:imagedata r:id="rId5" o:title=""/>
            </v:shape>
            <v:shape style="position:absolute;left:4200;top:-1041;width:2818;height:1354" type="#_x0000_t75" stroked="false">
              <v:imagedata r:id="rId6" o:title=""/>
            </v:shape>
            <v:shape style="position:absolute;left:6340;top:-71;width:634;height:341" type="#_x0000_t75" stroked="false">
              <v:imagedata r:id="rId7" o:title=""/>
            </v:shape>
            <w10:wrap type="none"/>
          </v:group>
        </w:pict>
      </w:r>
      <w:r>
        <w:rPr>
          <w:b/>
          <w:bCs/>
          <w:w w:val="105"/>
          <w:sz w:val="22"/>
          <w:szCs w:val="22"/>
        </w:rPr>
        <w:t>ԵՐԵՎԱՆԻ</w:t>
      </w:r>
      <w:r>
        <w:rPr>
          <w:b/>
          <w:bCs/>
          <w:spacing w:val="-26"/>
          <w:w w:val="105"/>
          <w:sz w:val="22"/>
          <w:szCs w:val="22"/>
        </w:rPr>
        <w:t> </w:t>
      </w:r>
      <w:r>
        <w:rPr>
          <w:b/>
          <w:bCs/>
          <w:w w:val="105"/>
          <w:sz w:val="22"/>
          <w:szCs w:val="22"/>
        </w:rPr>
        <w:t>ՔԱՂԱՔԱՊԵՏ՝</w:t>
        <w:tab/>
        <w:t>ՏԻԳՐԱՆ</w:t>
      </w:r>
      <w:r>
        <w:rPr>
          <w:b/>
          <w:bCs/>
          <w:spacing w:val="-3"/>
          <w:w w:val="105"/>
          <w:sz w:val="22"/>
          <w:szCs w:val="22"/>
        </w:rPr>
        <w:t> </w:t>
      </w:r>
      <w:r>
        <w:rPr>
          <w:b/>
          <w:bCs/>
          <w:w w:val="105"/>
          <w:sz w:val="22"/>
          <w:szCs w:val="22"/>
        </w:rPr>
        <w:t>ԱՎԻՆՅԱՆ</w:t>
      </w:r>
    </w:p>
    <w:sectPr>
      <w:pgSz w:w="15840" w:h="12240" w:orient="landscape"/>
      <w:pgMar w:top="1140" w:bottom="280" w:left="560" w:right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HEA Grapalat">
    <w:altName w:val="GHEA Grapalat"/>
    <w:charset w:val="0"/>
    <w:family w:val="moder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HEA Grapalat" w:hAnsi="GHEA Grapalat" w:eastAsia="GHEA Grapalat" w:cs="GHEA Grapalat"/>
    </w:rPr>
  </w:style>
  <w:style w:styleId="BodyText" w:type="paragraph">
    <w:name w:val="Body Text"/>
    <w:basedOn w:val="Normal"/>
    <w:uiPriority w:val="1"/>
    <w:qFormat/>
    <w:pPr>
      <w:spacing w:before="9"/>
    </w:pPr>
    <w:rPr>
      <w:rFonts w:ascii="GHEA Grapalat" w:hAnsi="GHEA Grapalat" w:eastAsia="GHEA Grapalat" w:cs="GHEA Grapalat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GHEA Grapalat" w:hAnsi="GHEA Grapalat" w:eastAsia="GHEA Grapalat" w:cs="GHEA Grapala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Rosa.Saribekyan</dc:creator>
  <dc:title>Microsoft Word - Havel</dc:title>
  <dcterms:created xsi:type="dcterms:W3CDTF">2024-10-15T13:40:27Z</dcterms:created>
  <dcterms:modified xsi:type="dcterms:W3CDTF">2024-10-15T13:40:27Z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Microsoft Word - Havel</vt:lpwstr>
  </property>
  <property fmtid="{D5CDD505-2E9C-101B-9397-08002B2CF9AE}" pid="4" name="LastSaved">
    <vt:filetime>2024-10-15T00:00:00Z</vt:filetime>
  </property>
</Properties>
</file>